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CF4" w:rsidRPr="00590139" w:rsidRDefault="00BA6CF4" w:rsidP="00BA6CF4">
      <w:pPr>
        <w:pStyle w:val="3"/>
        <w:spacing w:before="0" w:after="0"/>
        <w:ind w:left="851"/>
        <w:jc w:val="center"/>
        <w:rPr>
          <w:rStyle w:val="30"/>
          <w:rFonts w:ascii="Times New Roman" w:hAnsi="Times New Roman"/>
          <w:sz w:val="28"/>
          <w:szCs w:val="28"/>
        </w:rPr>
      </w:pPr>
      <w:bookmarkStart w:id="0" w:name="_Toc394566895"/>
      <w:r w:rsidRPr="00590139">
        <w:rPr>
          <w:rFonts w:ascii="Times New Roman" w:hAnsi="Times New Roman"/>
          <w:sz w:val="28"/>
          <w:szCs w:val="28"/>
        </w:rPr>
        <w:t>Обоснование начальной (максимальной) цены контракта</w:t>
      </w:r>
      <w:bookmarkEnd w:id="0"/>
      <w:r w:rsidRPr="00590139">
        <w:rPr>
          <w:rFonts w:ascii="Times New Roman" w:hAnsi="Times New Roman"/>
          <w:sz w:val="28"/>
          <w:szCs w:val="28"/>
        </w:rPr>
        <w:t>.</w:t>
      </w:r>
    </w:p>
    <w:p w:rsidR="00BA6CF4" w:rsidRDefault="00BA6CF4" w:rsidP="00BA6CF4">
      <w:pPr>
        <w:spacing w:after="100" w:afterAutospacing="1"/>
        <w:contextualSpacing/>
      </w:pPr>
    </w:p>
    <w:p w:rsidR="00831C7D" w:rsidRDefault="00831C7D" w:rsidP="00D902F2">
      <w:pPr>
        <w:ind w:firstLine="698"/>
        <w:jc w:val="center"/>
        <w:rPr>
          <w:i/>
        </w:rPr>
      </w:pPr>
      <w:r w:rsidRPr="00831C7D">
        <w:rPr>
          <w:sz w:val="26"/>
          <w:szCs w:val="26"/>
          <w:u w:val="single"/>
        </w:rPr>
        <w:t>Выполнение кадастровых работ по изготовлению 2-х технических планов 2-х сооружений и осуществление государственного кадастрового учета</w:t>
      </w:r>
      <w:r w:rsidRPr="00590139">
        <w:rPr>
          <w:i/>
        </w:rPr>
        <w:t xml:space="preserve"> </w:t>
      </w:r>
    </w:p>
    <w:p w:rsidR="00D902F2" w:rsidRPr="00590139" w:rsidRDefault="00D902F2" w:rsidP="00D902F2">
      <w:pPr>
        <w:ind w:firstLine="698"/>
        <w:jc w:val="center"/>
        <w:rPr>
          <w:i/>
        </w:rPr>
      </w:pPr>
      <w:r w:rsidRPr="00590139">
        <w:rPr>
          <w:i/>
        </w:rPr>
        <w:t>(указывается предмет контракта)</w:t>
      </w:r>
    </w:p>
    <w:p w:rsidR="00D902F2" w:rsidRDefault="00D902F2" w:rsidP="00D902F2"/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513"/>
      </w:tblGrid>
      <w:tr w:rsidR="00D902F2" w:rsidRPr="00590139" w:rsidTr="00590139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F2" w:rsidRPr="00590139" w:rsidRDefault="00D902F2">
            <w:pPr>
              <w:pStyle w:val="a5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C7D" w:rsidRDefault="00831C7D" w:rsidP="00590139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9D7BDB">
              <w:rPr>
                <w:sz w:val="26"/>
                <w:szCs w:val="26"/>
              </w:rPr>
              <w:t>Наименование и характеристика сооружения</w:t>
            </w:r>
            <w:r>
              <w:rPr>
                <w:sz w:val="26"/>
                <w:szCs w:val="26"/>
              </w:rPr>
              <w:t>: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 xml:space="preserve">1. Газоснабжение </w:t>
            </w:r>
            <w:proofErr w:type="spellStart"/>
            <w:r w:rsidRPr="009D7BDB">
              <w:rPr>
                <w:sz w:val="26"/>
                <w:szCs w:val="26"/>
              </w:rPr>
              <w:t>ул.Анашкина</w:t>
            </w:r>
            <w:proofErr w:type="spellEnd"/>
            <w:r w:rsidRPr="009D7BDB">
              <w:rPr>
                <w:sz w:val="26"/>
                <w:szCs w:val="26"/>
              </w:rPr>
              <w:t xml:space="preserve"> в </w:t>
            </w:r>
            <w:proofErr w:type="spellStart"/>
            <w:r w:rsidRPr="009D7BDB">
              <w:rPr>
                <w:sz w:val="26"/>
                <w:szCs w:val="26"/>
              </w:rPr>
              <w:t>с.Ельники</w:t>
            </w:r>
            <w:proofErr w:type="spellEnd"/>
            <w:r w:rsidRPr="009D7BDB">
              <w:rPr>
                <w:sz w:val="26"/>
                <w:szCs w:val="26"/>
              </w:rPr>
              <w:t xml:space="preserve"> Ельниковского района: 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 xml:space="preserve">- адрес – Республика Мордовия, Ельниковский муниципальный район, </w:t>
            </w:r>
            <w:proofErr w:type="spellStart"/>
            <w:r w:rsidRPr="009D7BDB">
              <w:rPr>
                <w:sz w:val="26"/>
                <w:szCs w:val="26"/>
              </w:rPr>
              <w:t>Ельниковское</w:t>
            </w:r>
            <w:proofErr w:type="spellEnd"/>
            <w:r w:rsidRPr="009D7BDB">
              <w:rPr>
                <w:sz w:val="26"/>
                <w:szCs w:val="26"/>
              </w:rPr>
              <w:t xml:space="preserve"> сельское поселение, </w:t>
            </w:r>
            <w:proofErr w:type="spellStart"/>
            <w:r w:rsidRPr="009D7BDB">
              <w:rPr>
                <w:sz w:val="26"/>
                <w:szCs w:val="26"/>
              </w:rPr>
              <w:t>с.Ельники</w:t>
            </w:r>
            <w:proofErr w:type="spellEnd"/>
            <w:r w:rsidRPr="009D7BDB">
              <w:rPr>
                <w:sz w:val="26"/>
                <w:szCs w:val="26"/>
              </w:rPr>
              <w:t xml:space="preserve">, </w:t>
            </w:r>
            <w:proofErr w:type="spellStart"/>
            <w:r w:rsidRPr="009D7BDB">
              <w:rPr>
                <w:sz w:val="26"/>
                <w:szCs w:val="26"/>
              </w:rPr>
              <w:t>ул.Анашкина</w:t>
            </w:r>
            <w:proofErr w:type="spellEnd"/>
            <w:r w:rsidRPr="009D7BDB">
              <w:rPr>
                <w:sz w:val="26"/>
                <w:szCs w:val="26"/>
              </w:rPr>
              <w:t>;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>- протяженность газопровода – 1,375 км;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>- категория земель – земли населенных пунктов;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>- система координат – СК-13.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 xml:space="preserve">2. Водопроводные сети по </w:t>
            </w:r>
            <w:proofErr w:type="spellStart"/>
            <w:r w:rsidRPr="009D7BDB">
              <w:rPr>
                <w:sz w:val="26"/>
                <w:szCs w:val="26"/>
              </w:rPr>
              <w:t>ул.Анашкина</w:t>
            </w:r>
            <w:proofErr w:type="spellEnd"/>
            <w:r w:rsidRPr="009D7BDB">
              <w:rPr>
                <w:sz w:val="26"/>
                <w:szCs w:val="26"/>
              </w:rPr>
              <w:t xml:space="preserve"> в </w:t>
            </w:r>
            <w:proofErr w:type="spellStart"/>
            <w:r w:rsidRPr="009D7BDB">
              <w:rPr>
                <w:sz w:val="26"/>
                <w:szCs w:val="26"/>
              </w:rPr>
              <w:t>с.Ельники</w:t>
            </w:r>
            <w:proofErr w:type="spellEnd"/>
            <w:r w:rsidRPr="009D7BDB">
              <w:rPr>
                <w:sz w:val="26"/>
                <w:szCs w:val="26"/>
              </w:rPr>
              <w:t xml:space="preserve"> Ельниковского района: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 xml:space="preserve">- адрес – Республика Мордовия, Ельниковский муниципальный район, </w:t>
            </w:r>
            <w:proofErr w:type="spellStart"/>
            <w:r w:rsidRPr="009D7BDB">
              <w:rPr>
                <w:sz w:val="26"/>
                <w:szCs w:val="26"/>
              </w:rPr>
              <w:t>Ельниковское</w:t>
            </w:r>
            <w:proofErr w:type="spellEnd"/>
            <w:r w:rsidRPr="009D7BDB">
              <w:rPr>
                <w:sz w:val="26"/>
                <w:szCs w:val="26"/>
              </w:rPr>
              <w:t xml:space="preserve"> сельское поселение, </w:t>
            </w:r>
            <w:proofErr w:type="spellStart"/>
            <w:r w:rsidRPr="009D7BDB">
              <w:rPr>
                <w:sz w:val="26"/>
                <w:szCs w:val="26"/>
              </w:rPr>
              <w:t>с.Ельники</w:t>
            </w:r>
            <w:proofErr w:type="spellEnd"/>
            <w:r w:rsidRPr="009D7BDB">
              <w:rPr>
                <w:sz w:val="26"/>
                <w:szCs w:val="26"/>
              </w:rPr>
              <w:t xml:space="preserve">, </w:t>
            </w:r>
            <w:proofErr w:type="spellStart"/>
            <w:r w:rsidRPr="009D7BDB">
              <w:rPr>
                <w:sz w:val="26"/>
                <w:szCs w:val="26"/>
              </w:rPr>
              <w:t>ул.Анашкина</w:t>
            </w:r>
            <w:proofErr w:type="spellEnd"/>
            <w:r w:rsidRPr="009D7BDB">
              <w:rPr>
                <w:sz w:val="26"/>
                <w:szCs w:val="26"/>
              </w:rPr>
              <w:t>;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 xml:space="preserve">- </w:t>
            </w:r>
            <w:proofErr w:type="gramStart"/>
            <w:r w:rsidRPr="009D7BDB">
              <w:rPr>
                <w:sz w:val="26"/>
                <w:szCs w:val="26"/>
              </w:rPr>
              <w:t>протяженность  –</w:t>
            </w:r>
            <w:proofErr w:type="gramEnd"/>
            <w:r w:rsidRPr="009D7BDB">
              <w:rPr>
                <w:sz w:val="26"/>
                <w:szCs w:val="26"/>
              </w:rPr>
              <w:t xml:space="preserve"> 1,199 км;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>- категория земель – земли населенных пунктов;</w:t>
            </w:r>
          </w:p>
          <w:p w:rsidR="00831C7D" w:rsidRPr="009D7BDB" w:rsidRDefault="00831C7D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  <w:rPr>
                <w:sz w:val="26"/>
                <w:szCs w:val="26"/>
              </w:rPr>
            </w:pPr>
            <w:r w:rsidRPr="009D7BDB">
              <w:rPr>
                <w:sz w:val="26"/>
                <w:szCs w:val="26"/>
              </w:rPr>
              <w:t>- система координат – СК-13.</w:t>
            </w:r>
          </w:p>
          <w:p w:rsidR="00D902F2" w:rsidRPr="00590139" w:rsidRDefault="00D902F2" w:rsidP="00831C7D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</w:p>
        </w:tc>
      </w:tr>
      <w:tr w:rsidR="00D902F2" w:rsidRPr="00590139" w:rsidTr="00590139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F2" w:rsidRPr="00590139" w:rsidRDefault="00D902F2">
            <w:pPr>
              <w:pStyle w:val="a5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hAnsi="Times New Roman" w:cs="Times New Roman"/>
              </w:rPr>
              <w:t>Используемый метод</w:t>
            </w:r>
            <w:r w:rsidR="00590139">
              <w:rPr>
                <w:rFonts w:ascii="Times New Roman" w:hAnsi="Times New Roman" w:cs="Times New Roman"/>
              </w:rPr>
              <w:t xml:space="preserve"> определения НМЦК</w:t>
            </w:r>
            <w:r w:rsidRPr="005901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02F2" w:rsidRPr="00590139" w:rsidRDefault="00590139">
            <w:pPr>
              <w:pStyle w:val="a3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eastAsia="Calibri" w:hAnsi="Times New Roman" w:cs="Times New Roman"/>
              </w:rPr>
              <w:t>Начальная максимальная цена контракта определена методом сопоставимых рыночных цен</w:t>
            </w:r>
          </w:p>
        </w:tc>
      </w:tr>
      <w:tr w:rsidR="00590139" w:rsidRPr="00590139" w:rsidTr="00590139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39" w:rsidRPr="00590139" w:rsidRDefault="00590139" w:rsidP="00590139">
            <w:pPr>
              <w:pStyle w:val="a5"/>
              <w:rPr>
                <w:rFonts w:ascii="Times New Roman" w:hAnsi="Times New Roman" w:cs="Times New Roman"/>
              </w:rPr>
            </w:pPr>
            <w:r w:rsidRPr="00590139">
              <w:rPr>
                <w:rFonts w:ascii="Times New Roman" w:hAnsi="Times New Roman" w:cs="Times New Roman"/>
              </w:rPr>
              <w:t>Расчет НМЦК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Начальная максимальная цена контракта определена методом сопоставимых рыночных цен:</w:t>
            </w:r>
          </w:p>
          <w:p w:rsidR="0059013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Коммерческое предложение № 1 от </w:t>
            </w:r>
            <w:r w:rsidR="00831C7D">
              <w:rPr>
                <w:rFonts w:eastAsia="Calibri"/>
              </w:rPr>
              <w:t>01</w:t>
            </w:r>
            <w:r>
              <w:rPr>
                <w:rFonts w:eastAsia="Calibri"/>
              </w:rPr>
              <w:t>.0</w:t>
            </w:r>
            <w:r w:rsidR="00831C7D">
              <w:rPr>
                <w:rFonts w:eastAsia="Calibri"/>
              </w:rPr>
              <w:t>3</w:t>
            </w:r>
            <w:r>
              <w:rPr>
                <w:rFonts w:eastAsia="Calibri"/>
              </w:rPr>
              <w:t xml:space="preserve">.2016 – </w:t>
            </w:r>
            <w:r w:rsidR="00831C7D">
              <w:rPr>
                <w:rFonts w:eastAsia="Calibri"/>
              </w:rPr>
              <w:t>22</w:t>
            </w:r>
            <w:r>
              <w:rPr>
                <w:rFonts w:eastAsia="Calibri"/>
              </w:rPr>
              <w:t xml:space="preserve"> </w:t>
            </w:r>
            <w:r w:rsidR="00831C7D">
              <w:rPr>
                <w:rFonts w:eastAsia="Calibri"/>
              </w:rPr>
              <w:t>5</w:t>
            </w:r>
            <w:r>
              <w:rPr>
                <w:rFonts w:eastAsia="Calibri"/>
              </w:rPr>
              <w:t>00 рублей 00 копеек.</w:t>
            </w:r>
          </w:p>
          <w:p w:rsidR="0059013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Коммерческое предложение № 2 от </w:t>
            </w:r>
            <w:r w:rsidR="00831C7D">
              <w:rPr>
                <w:rFonts w:eastAsia="Calibri"/>
              </w:rPr>
              <w:t>01</w:t>
            </w:r>
            <w:r>
              <w:rPr>
                <w:rFonts w:eastAsia="Calibri"/>
              </w:rPr>
              <w:t>.0</w:t>
            </w:r>
            <w:r w:rsidR="00831C7D">
              <w:rPr>
                <w:rFonts w:eastAsia="Calibri"/>
              </w:rPr>
              <w:t>3</w:t>
            </w:r>
            <w:r>
              <w:rPr>
                <w:rFonts w:eastAsia="Calibri"/>
              </w:rPr>
              <w:t>.2016 – 2</w:t>
            </w:r>
            <w:r w:rsidR="00831C7D">
              <w:rPr>
                <w:rFonts w:eastAsia="Calibri"/>
              </w:rPr>
              <w:t>3</w:t>
            </w:r>
            <w:r>
              <w:rPr>
                <w:rFonts w:eastAsia="Calibri"/>
              </w:rPr>
              <w:t xml:space="preserve"> </w:t>
            </w:r>
            <w:r w:rsidR="00831C7D">
              <w:rPr>
                <w:rFonts w:eastAsia="Calibri"/>
              </w:rPr>
              <w:t>7</w:t>
            </w:r>
            <w:r>
              <w:rPr>
                <w:rFonts w:eastAsia="Calibri"/>
              </w:rPr>
              <w:t>00 рублей 00 копеек.</w:t>
            </w:r>
          </w:p>
          <w:p w:rsidR="0059013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Коммерческое предложение № 3 от </w:t>
            </w:r>
            <w:r w:rsidR="00831C7D">
              <w:rPr>
                <w:rFonts w:eastAsia="Calibri"/>
              </w:rPr>
              <w:t>01</w:t>
            </w:r>
            <w:r>
              <w:rPr>
                <w:rFonts w:eastAsia="Calibri"/>
              </w:rPr>
              <w:t>.0</w:t>
            </w:r>
            <w:r w:rsidR="00831C7D">
              <w:rPr>
                <w:rFonts w:eastAsia="Calibri"/>
              </w:rPr>
              <w:t>3</w:t>
            </w:r>
            <w:r>
              <w:rPr>
                <w:rFonts w:eastAsia="Calibri"/>
              </w:rPr>
              <w:t xml:space="preserve">.2016 – </w:t>
            </w:r>
            <w:r w:rsidR="00831C7D">
              <w:rPr>
                <w:rFonts w:eastAsia="Calibri"/>
              </w:rPr>
              <w:t>23</w:t>
            </w:r>
            <w:r>
              <w:rPr>
                <w:rFonts w:eastAsia="Calibri"/>
              </w:rPr>
              <w:t xml:space="preserve"> 500 рублей 00 копеек.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Так как в расчете использованы цены на товары, полученные в ответ на запросы ценовой информации, корректировка условий не производится.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В целях определения однородности совокупности значений выявленных цен, используемых в расчете НМЦК, определен коэффициент вариации.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Коэффициент вариации рассчитан по формуле:</w:t>
            </w:r>
          </w:p>
          <w:p w:rsidR="00590139" w:rsidRPr="005755D3" w:rsidRDefault="00327D54" w:rsidP="0059013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noProof/>
                <w:position w:val="-28"/>
              </w:rPr>
              <w:pict w14:anchorId="58929AE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i1025" type="#_x0000_t75" style="width:95.25pt;height:33pt;visibility:visible">
                  <v:imagedata r:id="rId5" o:title=""/>
                </v:shape>
              </w:pict>
            </w:r>
            <w:r w:rsidR="00590139" w:rsidRPr="005755D3">
              <w:rPr>
                <w:rFonts w:eastAsia="Calibri"/>
              </w:rPr>
              <w:t>,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</w:rPr>
            </w:pP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где: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V - коэффициент вариации;</w:t>
            </w:r>
          </w:p>
          <w:p w:rsidR="00590139" w:rsidRPr="005755D3" w:rsidRDefault="00327D54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>
              <w:rPr>
                <w:rFonts w:eastAsia="Calibri"/>
                <w:noProof/>
                <w:position w:val="-26"/>
              </w:rPr>
              <w:pict w14:anchorId="0B4C962A">
                <v:shape id="Рисунок 5" o:spid="_x0000_i1026" type="#_x0000_t75" style="width:125.25pt;height:42.75pt;visibility:visible">
                  <v:imagedata r:id="rId6" o:title=""/>
                </v:shape>
              </w:pict>
            </w:r>
            <w:r w:rsidR="00590139" w:rsidRPr="005755D3">
              <w:rPr>
                <w:rFonts w:eastAsia="Calibri"/>
              </w:rPr>
              <w:t xml:space="preserve"> - среднее квадратичное отклонение;</w:t>
            </w:r>
          </w:p>
          <w:p w:rsidR="00590139" w:rsidRPr="005755D3" w:rsidRDefault="00327D54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>
              <w:rPr>
                <w:rFonts w:eastAsia="Calibri"/>
                <w:noProof/>
                <w:position w:val="-12"/>
              </w:rPr>
              <w:lastRenderedPageBreak/>
              <w:pict w14:anchorId="1429765E">
                <v:shape id="Рисунок 4" o:spid="_x0000_i1027" type="#_x0000_t75" style="width:12pt;height:18pt;visibility:visible">
                  <v:imagedata r:id="rId7" o:title=""/>
                </v:shape>
              </w:pict>
            </w:r>
            <w:r w:rsidR="00590139" w:rsidRPr="005755D3">
              <w:rPr>
                <w:rFonts w:eastAsia="Calibri"/>
              </w:rPr>
              <w:t xml:space="preserve"> - цена единицы товара, работы, услуги, указанная в источнике с номером i;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&lt;ц&gt; - средняя арифметическая величина цены единицы товара, работы, услуги;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n - количество значений, используемых в расчете.</w:t>
            </w:r>
          </w:p>
          <w:p w:rsidR="00590139" w:rsidRPr="005755D3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755D3">
              <w:rPr>
                <w:rFonts w:eastAsia="Calibri"/>
              </w:rPr>
              <w:t>Коэффициент вариации определяется следующим образом:</w:t>
            </w:r>
          </w:p>
          <w:p w:rsidR="00590139" w:rsidRPr="008243D9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  <w:p w:rsidR="00590139" w:rsidRPr="00FD4CCA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D4CCA">
              <w:rPr>
                <w:rFonts w:eastAsia="Calibri"/>
              </w:rPr>
              <w:t>&lt;ц&gt; = (</w:t>
            </w:r>
            <w:r w:rsidR="00831C7D">
              <w:rPr>
                <w:rFonts w:eastAsia="Calibri"/>
              </w:rPr>
              <w:t>22500+23700</w:t>
            </w:r>
            <w:r>
              <w:rPr>
                <w:rFonts w:eastAsia="Calibri"/>
              </w:rPr>
              <w:t>+</w:t>
            </w:r>
            <w:r w:rsidR="00831C7D">
              <w:rPr>
                <w:rFonts w:eastAsia="Calibri"/>
              </w:rPr>
              <w:t>23500</w:t>
            </w:r>
            <w:r w:rsidRPr="00FD4CCA">
              <w:rPr>
                <w:rFonts w:eastAsia="Calibri"/>
              </w:rPr>
              <w:t>)/</w:t>
            </w:r>
            <w:r>
              <w:rPr>
                <w:rFonts w:eastAsia="Calibri"/>
              </w:rPr>
              <w:t>3</w:t>
            </w:r>
            <w:r w:rsidRPr="00FD4CCA">
              <w:rPr>
                <w:rFonts w:eastAsia="Calibri"/>
              </w:rPr>
              <w:t xml:space="preserve"> = </w:t>
            </w:r>
            <w:r w:rsidR="00831C7D">
              <w:rPr>
                <w:rFonts w:eastAsia="Calibri"/>
              </w:rPr>
              <w:t>23 2</w:t>
            </w:r>
            <w:bookmarkStart w:id="1" w:name="_GoBack"/>
            <w:bookmarkEnd w:id="1"/>
            <w:r w:rsidR="00831C7D">
              <w:rPr>
                <w:rFonts w:eastAsia="Calibri"/>
              </w:rPr>
              <w:t>33,3</w:t>
            </w:r>
            <w:r w:rsidRPr="00FD4CCA">
              <w:rPr>
                <w:rFonts w:eastAsia="Calibri"/>
              </w:rPr>
              <w:t>;</w:t>
            </w:r>
          </w:p>
          <w:p w:rsidR="00590139" w:rsidRPr="00300CDF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300CDF">
              <w:rPr>
                <w:rFonts w:eastAsia="Calibri"/>
              </w:rPr>
              <w:t>σ = √((</w:t>
            </w:r>
            <w:r w:rsidR="003D19DA">
              <w:rPr>
                <w:rFonts w:eastAsia="Calibri"/>
              </w:rPr>
              <w:t>22500</w:t>
            </w:r>
            <w:r>
              <w:rPr>
                <w:rFonts w:eastAsia="Calibri"/>
              </w:rPr>
              <w:t>-</w:t>
            </w:r>
            <w:r w:rsidR="003D19DA">
              <w:rPr>
                <w:rFonts w:eastAsia="Calibri"/>
              </w:rPr>
              <w:t>23233,3</w:t>
            </w:r>
            <w:r w:rsidRPr="00300CDF">
              <w:rPr>
                <w:rFonts w:eastAsia="Calibri"/>
              </w:rPr>
              <w:t>)</w:t>
            </w:r>
            <w:r w:rsidRPr="00300CDF">
              <w:rPr>
                <w:rFonts w:eastAsia="Calibri"/>
                <w:vertAlign w:val="superscript"/>
              </w:rPr>
              <w:t>2</w:t>
            </w:r>
            <w:r w:rsidRPr="00300CDF">
              <w:rPr>
                <w:rFonts w:eastAsia="Calibri"/>
              </w:rPr>
              <w:t xml:space="preserve"> + (</w:t>
            </w:r>
            <w:r w:rsidR="003D19DA">
              <w:rPr>
                <w:rFonts w:eastAsia="Calibri"/>
              </w:rPr>
              <w:t>23700</w:t>
            </w:r>
            <w:r>
              <w:rPr>
                <w:rFonts w:eastAsia="Calibri"/>
              </w:rPr>
              <w:t>-</w:t>
            </w:r>
            <w:r w:rsidR="003D19DA">
              <w:rPr>
                <w:rFonts w:eastAsia="Calibri"/>
              </w:rPr>
              <w:t>23233,3</w:t>
            </w:r>
            <w:r w:rsidRPr="00300CDF">
              <w:rPr>
                <w:rFonts w:eastAsia="Calibri"/>
              </w:rPr>
              <w:t>)</w:t>
            </w:r>
            <w:r w:rsidRPr="00300CDF">
              <w:rPr>
                <w:rFonts w:eastAsia="Calibri"/>
                <w:vertAlign w:val="superscript"/>
              </w:rPr>
              <w:t xml:space="preserve">2 </w:t>
            </w:r>
            <w:r w:rsidRPr="00300CDF">
              <w:rPr>
                <w:rFonts w:eastAsia="Calibri"/>
              </w:rPr>
              <w:t>+ (</w:t>
            </w:r>
            <w:r w:rsidR="003D19DA">
              <w:rPr>
                <w:rFonts w:eastAsia="Calibri"/>
              </w:rPr>
              <w:t>23500</w:t>
            </w:r>
            <w:r>
              <w:rPr>
                <w:rFonts w:eastAsia="Calibri"/>
              </w:rPr>
              <w:t>-</w:t>
            </w:r>
            <w:r w:rsidR="003D19DA">
              <w:rPr>
                <w:rFonts w:eastAsia="Calibri"/>
              </w:rPr>
              <w:t>23</w:t>
            </w:r>
            <w:r w:rsidR="0009369B">
              <w:rPr>
                <w:rFonts w:eastAsia="Calibri"/>
              </w:rPr>
              <w:t>233,3</w:t>
            </w:r>
            <w:r w:rsidRPr="00300CDF">
              <w:rPr>
                <w:rFonts w:eastAsia="Calibri"/>
              </w:rPr>
              <w:t>)</w:t>
            </w:r>
            <w:r w:rsidRPr="00300CDF">
              <w:rPr>
                <w:rFonts w:eastAsia="Calibri"/>
                <w:vertAlign w:val="superscript"/>
              </w:rPr>
              <w:t>2</w:t>
            </w:r>
            <w:r w:rsidRPr="00300CDF">
              <w:rPr>
                <w:rFonts w:eastAsia="Calibri"/>
              </w:rPr>
              <w:t>/</w:t>
            </w:r>
            <w:r>
              <w:rPr>
                <w:rFonts w:eastAsia="Calibri"/>
              </w:rPr>
              <w:t>2 =</w:t>
            </w:r>
            <w:r w:rsidR="003D19DA">
              <w:rPr>
                <w:rFonts w:eastAsia="Calibri"/>
              </w:rPr>
              <w:t>642,91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85137">
              <w:rPr>
                <w:rFonts w:eastAsia="Calibri"/>
                <w:lang w:val="en-US"/>
              </w:rPr>
              <w:t>V</w:t>
            </w:r>
            <w:r w:rsidRPr="00285137">
              <w:rPr>
                <w:rFonts w:eastAsia="Calibri"/>
              </w:rPr>
              <w:t xml:space="preserve">= </w:t>
            </w:r>
            <w:r w:rsidR="0009369B">
              <w:rPr>
                <w:rFonts w:eastAsia="Calibri"/>
              </w:rPr>
              <w:t>642,91</w:t>
            </w:r>
            <w:r w:rsidRPr="00285137">
              <w:rPr>
                <w:rFonts w:eastAsia="Calibri"/>
              </w:rPr>
              <w:t>/</w:t>
            </w:r>
            <w:r w:rsidR="0009369B">
              <w:rPr>
                <w:rFonts w:eastAsia="Calibri"/>
              </w:rPr>
              <w:t>23233,3</w:t>
            </w:r>
            <w:r w:rsidRPr="00285137">
              <w:rPr>
                <w:rFonts w:eastAsia="Calibri"/>
              </w:rPr>
              <w:t xml:space="preserve">*100 = </w:t>
            </w:r>
            <w:r w:rsidR="0009369B">
              <w:rPr>
                <w:rFonts w:eastAsia="Calibri"/>
              </w:rPr>
              <w:t>2,77</w:t>
            </w:r>
            <w:r w:rsidRPr="00285137">
              <w:rPr>
                <w:rFonts w:eastAsia="Calibri"/>
              </w:rPr>
              <w:t xml:space="preserve"> %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Значение коэффициента не превышает 33%, совокупность ценовых значений, используемых в расчете, является однородной.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НМЦК определяется по формуле:</w:t>
            </w:r>
          </w:p>
          <w:p w:rsidR="00590139" w:rsidRPr="00285137" w:rsidRDefault="00327D54" w:rsidP="00590139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noProof/>
                <w:position w:val="-24"/>
              </w:rPr>
              <w:pict w14:anchorId="15AEB4F7">
                <v:shape id="Рисунок 3" o:spid="_x0000_i1028" type="#_x0000_t75" style="width:128.25pt;height:31.5pt;visibility:visible">
                  <v:imagedata r:id="rId8" o:title=""/>
                </v:shape>
              </w:pict>
            </w:r>
            <w:r w:rsidR="00590139" w:rsidRPr="00285137">
              <w:rPr>
                <w:rFonts w:eastAsia="Calibri"/>
              </w:rPr>
              <w:t>,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="Calibri"/>
              </w:rPr>
            </w:pP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где:</w:t>
            </w:r>
          </w:p>
          <w:p w:rsidR="00590139" w:rsidRPr="00285137" w:rsidRDefault="00327D54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>
              <w:rPr>
                <w:rFonts w:eastAsia="Calibri"/>
                <w:noProof/>
                <w:position w:val="-10"/>
              </w:rPr>
              <w:pict w14:anchorId="6A611FC6">
                <v:shape id="Рисунок 7" o:spid="_x0000_i1029" type="#_x0000_t75" style="width:53.25pt;height:18pt;visibility:visible">
                  <v:imagedata r:id="rId9" o:title=""/>
                </v:shape>
              </w:pict>
            </w:r>
            <w:r w:rsidR="00590139" w:rsidRPr="00285137">
              <w:rPr>
                <w:rFonts w:eastAsia="Calibri"/>
              </w:rPr>
              <w:t xml:space="preserve"> - НМЦК, определяемая методом сопоставимых рыночных цен (анализа рынка);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v - количество (объем) закупаемого товара (работы, услуги);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n - количество значений, используемых в расчете;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285137">
              <w:rPr>
                <w:rFonts w:eastAsia="Calibri"/>
              </w:rPr>
              <w:t>i - номер источника ценовой информации;</w:t>
            </w:r>
          </w:p>
          <w:p w:rsidR="00590139" w:rsidRPr="00285137" w:rsidRDefault="00327D54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>
              <w:rPr>
                <w:rFonts w:eastAsia="Calibri"/>
                <w:noProof/>
                <w:position w:val="-12"/>
              </w:rPr>
              <w:pict w14:anchorId="2B0CEA0A">
                <v:shape id="Рисунок 8" o:spid="_x0000_i1030" type="#_x0000_t75" style="width:12pt;height:18pt;visibility:visible">
                  <v:imagedata r:id="rId10" o:title=""/>
                </v:shape>
              </w:pict>
            </w:r>
            <w:r w:rsidR="00590139" w:rsidRPr="00285137">
              <w:rPr>
                <w:rFonts w:eastAsia="Calibri"/>
              </w:rPr>
              <w:t xml:space="preserve"> - цена единицы товара, работы, услуги, представленная в источнике с номером i.</w:t>
            </w:r>
          </w:p>
          <w:p w:rsidR="00590139" w:rsidRPr="00285137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</w:p>
          <w:p w:rsidR="00590139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proofErr w:type="spellStart"/>
            <w:r w:rsidRPr="00285137">
              <w:rPr>
                <w:rFonts w:eastAsia="Calibri"/>
              </w:rPr>
              <w:t>НМЦК</w:t>
            </w:r>
            <w:r w:rsidRPr="00285137">
              <w:rPr>
                <w:rFonts w:eastAsia="Calibri"/>
                <w:vertAlign w:val="superscript"/>
              </w:rPr>
              <w:t>рын</w:t>
            </w:r>
            <w:proofErr w:type="spellEnd"/>
            <w:r w:rsidRPr="00285137">
              <w:rPr>
                <w:rFonts w:eastAsia="Calibri"/>
              </w:rPr>
              <w:t xml:space="preserve"> = 1/</w:t>
            </w:r>
            <w:r>
              <w:rPr>
                <w:rFonts w:eastAsia="Calibri"/>
              </w:rPr>
              <w:t>3*</w:t>
            </w:r>
            <w:r w:rsidRPr="00FD4CCA">
              <w:rPr>
                <w:rFonts w:eastAsia="Calibri"/>
              </w:rPr>
              <w:t>(</w:t>
            </w:r>
            <w:r w:rsidR="00327D54">
              <w:rPr>
                <w:rFonts w:eastAsia="Calibri"/>
              </w:rPr>
              <w:t>22500+23700+23500</w:t>
            </w:r>
            <w:r w:rsidRPr="00FD4CCA">
              <w:rPr>
                <w:rFonts w:eastAsia="Calibri"/>
              </w:rPr>
              <w:t>)</w:t>
            </w:r>
            <w:r>
              <w:rPr>
                <w:rFonts w:eastAsia="Calibri"/>
                <w:lang w:val="en-US"/>
              </w:rPr>
              <w:t xml:space="preserve"> </w:t>
            </w:r>
            <w:r w:rsidRPr="00FD4CCA">
              <w:rPr>
                <w:rFonts w:eastAsia="Calibri"/>
              </w:rPr>
              <w:t xml:space="preserve">= </w:t>
            </w:r>
            <w:r w:rsidR="00327D54">
              <w:rPr>
                <w:rFonts w:eastAsia="Calibri"/>
              </w:rPr>
              <w:t>23 233,3</w:t>
            </w:r>
            <w:r>
              <w:rPr>
                <w:rFonts w:eastAsia="Calibri"/>
              </w:rPr>
              <w:t xml:space="preserve"> </w:t>
            </w:r>
            <w:r w:rsidRPr="00285137">
              <w:rPr>
                <w:rFonts w:eastAsia="Calibri"/>
              </w:rPr>
              <w:t>рублей</w:t>
            </w:r>
            <w:r>
              <w:rPr>
                <w:rFonts w:eastAsia="Calibri"/>
              </w:rPr>
              <w:t xml:space="preserve"> 00 копеек</w:t>
            </w:r>
            <w:r w:rsidRPr="00285137">
              <w:rPr>
                <w:rFonts w:eastAsia="Calibri"/>
              </w:rPr>
              <w:t>.</w:t>
            </w:r>
          </w:p>
          <w:p w:rsidR="00590139" w:rsidRPr="00C57283" w:rsidRDefault="00590139" w:rsidP="005901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</w:p>
        </w:tc>
      </w:tr>
    </w:tbl>
    <w:p w:rsidR="00D902F2" w:rsidRPr="00590139" w:rsidRDefault="00D902F2" w:rsidP="00D902F2"/>
    <w:p w:rsidR="00D902F2" w:rsidRPr="00590139" w:rsidRDefault="00D902F2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 w:rsidRPr="00590139">
        <w:rPr>
          <w:rFonts w:ascii="Times New Roman" w:hAnsi="Times New Roman" w:cs="Times New Roman"/>
          <w:sz w:val="22"/>
          <w:szCs w:val="22"/>
        </w:rPr>
        <w:t xml:space="preserve">    </w:t>
      </w:r>
      <w:r w:rsidR="00590139" w:rsidRPr="00395D61">
        <w:rPr>
          <w:rFonts w:ascii="Times New Roman" w:hAnsi="Times New Roman" w:cs="Times New Roman"/>
          <w:b/>
          <w:sz w:val="22"/>
          <w:szCs w:val="22"/>
        </w:rPr>
        <w:t>К</w:t>
      </w:r>
      <w:r w:rsidRPr="00395D61">
        <w:rPr>
          <w:rFonts w:ascii="Times New Roman" w:hAnsi="Times New Roman" w:cs="Times New Roman"/>
          <w:b/>
          <w:sz w:val="22"/>
          <w:szCs w:val="22"/>
        </w:rPr>
        <w:t>онтрактный управляющий</w:t>
      </w:r>
      <w:r w:rsidRPr="00590139">
        <w:rPr>
          <w:rFonts w:ascii="Times New Roman" w:hAnsi="Times New Roman" w:cs="Times New Roman"/>
          <w:sz w:val="22"/>
          <w:szCs w:val="22"/>
        </w:rPr>
        <w:t>:</w:t>
      </w:r>
    </w:p>
    <w:p w:rsidR="00590139" w:rsidRDefault="00D902F2" w:rsidP="00D902F2">
      <w:pPr>
        <w:pStyle w:val="a4"/>
        <w:rPr>
          <w:rFonts w:ascii="Times New Roman" w:hAnsi="Times New Roman" w:cs="Times New Roman"/>
          <w:sz w:val="22"/>
          <w:szCs w:val="22"/>
          <w:u w:val="single"/>
        </w:rPr>
      </w:pPr>
      <w:r w:rsidRPr="00590139">
        <w:rPr>
          <w:rFonts w:ascii="Times New Roman" w:hAnsi="Times New Roman" w:cs="Times New Roman"/>
          <w:sz w:val="22"/>
          <w:szCs w:val="22"/>
        </w:rPr>
        <w:t>__</w:t>
      </w:r>
      <w:r w:rsidR="00590139">
        <w:rPr>
          <w:rFonts w:ascii="Times New Roman" w:hAnsi="Times New Roman" w:cs="Times New Roman"/>
          <w:sz w:val="22"/>
          <w:szCs w:val="22"/>
          <w:u w:val="single"/>
        </w:rPr>
        <w:t xml:space="preserve">заместитель главы администрации </w:t>
      </w:r>
    </w:p>
    <w:p w:rsidR="00D902F2" w:rsidRPr="00590139" w:rsidRDefault="00590139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Ельниковского муниципального района               </w:t>
      </w:r>
    </w:p>
    <w:p w:rsidR="00D902F2" w:rsidRDefault="00D902F2" w:rsidP="00D902F2">
      <w:pPr>
        <w:pStyle w:val="a4"/>
        <w:rPr>
          <w:rFonts w:ascii="Times New Roman" w:hAnsi="Times New Roman" w:cs="Times New Roman"/>
          <w:i/>
          <w:sz w:val="22"/>
          <w:szCs w:val="22"/>
        </w:rPr>
      </w:pPr>
      <w:r w:rsidRPr="00590139">
        <w:rPr>
          <w:rFonts w:ascii="Times New Roman" w:hAnsi="Times New Roman" w:cs="Times New Roman"/>
          <w:i/>
          <w:sz w:val="22"/>
          <w:szCs w:val="22"/>
        </w:rPr>
        <w:t xml:space="preserve">             (должность)</w:t>
      </w:r>
    </w:p>
    <w:p w:rsidR="00395D61" w:rsidRPr="00395D61" w:rsidRDefault="00395D61" w:rsidP="00395D61">
      <w:pPr>
        <w:rPr>
          <w:lang w:eastAsia="en-US"/>
        </w:rPr>
      </w:pPr>
    </w:p>
    <w:p w:rsidR="00D902F2" w:rsidRPr="00590139" w:rsidRDefault="00D902F2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 w:rsidRPr="00590139">
        <w:rPr>
          <w:rFonts w:ascii="Times New Roman" w:hAnsi="Times New Roman" w:cs="Times New Roman"/>
          <w:sz w:val="22"/>
          <w:szCs w:val="22"/>
        </w:rPr>
        <w:t>__________________/_</w:t>
      </w:r>
      <w:proofErr w:type="spellStart"/>
      <w:r w:rsidR="00395D61">
        <w:rPr>
          <w:rFonts w:ascii="Times New Roman" w:hAnsi="Times New Roman" w:cs="Times New Roman"/>
          <w:sz w:val="22"/>
          <w:szCs w:val="22"/>
          <w:u w:val="single"/>
        </w:rPr>
        <w:t>Малоземов</w:t>
      </w:r>
      <w:proofErr w:type="spellEnd"/>
      <w:r w:rsidR="00395D61">
        <w:rPr>
          <w:rFonts w:ascii="Times New Roman" w:hAnsi="Times New Roman" w:cs="Times New Roman"/>
          <w:sz w:val="22"/>
          <w:szCs w:val="22"/>
          <w:u w:val="single"/>
        </w:rPr>
        <w:t xml:space="preserve"> Александр Владимирович</w:t>
      </w:r>
      <w:r w:rsidRPr="00590139">
        <w:rPr>
          <w:rFonts w:ascii="Times New Roman" w:hAnsi="Times New Roman" w:cs="Times New Roman"/>
          <w:sz w:val="22"/>
          <w:szCs w:val="22"/>
        </w:rPr>
        <w:t>_/</w:t>
      </w:r>
    </w:p>
    <w:p w:rsidR="00D902F2" w:rsidRPr="00395D61" w:rsidRDefault="00D902F2" w:rsidP="00D902F2">
      <w:pPr>
        <w:pStyle w:val="a4"/>
        <w:rPr>
          <w:rFonts w:ascii="Times New Roman" w:hAnsi="Times New Roman" w:cs="Times New Roman"/>
          <w:i/>
          <w:sz w:val="22"/>
          <w:szCs w:val="22"/>
        </w:rPr>
      </w:pPr>
      <w:r w:rsidRPr="00395D61">
        <w:rPr>
          <w:rFonts w:ascii="Times New Roman" w:hAnsi="Times New Roman" w:cs="Times New Roman"/>
          <w:i/>
          <w:sz w:val="22"/>
          <w:szCs w:val="22"/>
        </w:rPr>
        <w:t xml:space="preserve">   (подпись/расшифровка подписи)</w:t>
      </w:r>
    </w:p>
    <w:p w:rsidR="00D902F2" w:rsidRDefault="00D902F2" w:rsidP="00D902F2">
      <w:pPr>
        <w:pStyle w:val="a4"/>
        <w:rPr>
          <w:rFonts w:ascii="Times New Roman" w:hAnsi="Times New Roman" w:cs="Times New Roman"/>
          <w:sz w:val="22"/>
          <w:szCs w:val="22"/>
        </w:rPr>
      </w:pPr>
      <w:r w:rsidRPr="00590139">
        <w:rPr>
          <w:rFonts w:ascii="Times New Roman" w:hAnsi="Times New Roman" w:cs="Times New Roman"/>
          <w:sz w:val="22"/>
          <w:szCs w:val="22"/>
        </w:rPr>
        <w:t>"</w:t>
      </w:r>
      <w:r w:rsidR="00327D54">
        <w:rPr>
          <w:rFonts w:ascii="Times New Roman" w:hAnsi="Times New Roman" w:cs="Times New Roman"/>
          <w:sz w:val="22"/>
          <w:szCs w:val="22"/>
        </w:rPr>
        <w:t>04</w:t>
      </w:r>
      <w:r w:rsidRPr="00590139">
        <w:rPr>
          <w:rFonts w:ascii="Times New Roman" w:hAnsi="Times New Roman" w:cs="Times New Roman"/>
          <w:sz w:val="22"/>
          <w:szCs w:val="22"/>
        </w:rPr>
        <w:t>"</w:t>
      </w:r>
      <w:r w:rsidR="00395D6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327D54">
        <w:rPr>
          <w:rFonts w:ascii="Times New Roman" w:hAnsi="Times New Roman" w:cs="Times New Roman"/>
          <w:sz w:val="22"/>
          <w:szCs w:val="22"/>
        </w:rPr>
        <w:t>марта</w:t>
      </w:r>
      <w:r w:rsidR="00395D61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590139">
        <w:rPr>
          <w:rFonts w:ascii="Times New Roman" w:hAnsi="Times New Roman" w:cs="Times New Roman"/>
          <w:sz w:val="22"/>
          <w:szCs w:val="22"/>
        </w:rPr>
        <w:t xml:space="preserve"> </w:t>
      </w:r>
      <w:r w:rsidRPr="00395D61">
        <w:rPr>
          <w:rFonts w:ascii="Times New Roman" w:hAnsi="Times New Roman" w:cs="Times New Roman"/>
          <w:sz w:val="22"/>
          <w:szCs w:val="22"/>
          <w:u w:val="single"/>
        </w:rPr>
        <w:t>20</w:t>
      </w:r>
      <w:r w:rsidR="00395D61" w:rsidRPr="00395D61">
        <w:rPr>
          <w:rFonts w:ascii="Times New Roman" w:hAnsi="Times New Roman" w:cs="Times New Roman"/>
          <w:sz w:val="22"/>
          <w:szCs w:val="22"/>
          <w:u w:val="single"/>
        </w:rPr>
        <w:t>16</w:t>
      </w:r>
      <w:proofErr w:type="gramEnd"/>
      <w:r w:rsidRPr="00395D61">
        <w:rPr>
          <w:rFonts w:ascii="Times New Roman" w:hAnsi="Times New Roman" w:cs="Times New Roman"/>
          <w:sz w:val="22"/>
          <w:szCs w:val="22"/>
          <w:u w:val="single"/>
        </w:rPr>
        <w:t> </w:t>
      </w:r>
      <w:r w:rsidRPr="00590139">
        <w:rPr>
          <w:rFonts w:ascii="Times New Roman" w:hAnsi="Times New Roman" w:cs="Times New Roman"/>
          <w:sz w:val="22"/>
          <w:szCs w:val="22"/>
        </w:rPr>
        <w:t>г.</w:t>
      </w:r>
    </w:p>
    <w:p w:rsidR="00395D61" w:rsidRPr="00395D61" w:rsidRDefault="00395D61" w:rsidP="00395D61">
      <w:pPr>
        <w:rPr>
          <w:lang w:eastAsia="en-US"/>
        </w:rPr>
      </w:pPr>
    </w:p>
    <w:p w:rsidR="00395D61" w:rsidRPr="00395D61" w:rsidRDefault="00395D61" w:rsidP="00395D61">
      <w:pPr>
        <w:rPr>
          <w:u w:val="single"/>
          <w:lang w:eastAsia="en-US"/>
        </w:rPr>
      </w:pPr>
      <w:r>
        <w:rPr>
          <w:u w:val="single"/>
          <w:lang w:eastAsia="en-US"/>
        </w:rPr>
        <w:t xml:space="preserve">                                /Горбовская Ольга Петровна/ 2-25-67</w:t>
      </w:r>
    </w:p>
    <w:p w:rsidR="00D902F2" w:rsidRPr="00395D61" w:rsidRDefault="00D902F2" w:rsidP="00D902F2">
      <w:pPr>
        <w:pStyle w:val="a4"/>
        <w:rPr>
          <w:rFonts w:ascii="Times New Roman" w:hAnsi="Times New Roman" w:cs="Times New Roman"/>
          <w:i/>
          <w:sz w:val="22"/>
          <w:szCs w:val="22"/>
        </w:rPr>
      </w:pPr>
      <w:r w:rsidRPr="00395D61">
        <w:rPr>
          <w:rFonts w:ascii="Times New Roman" w:hAnsi="Times New Roman" w:cs="Times New Roman"/>
          <w:i/>
          <w:sz w:val="22"/>
          <w:szCs w:val="22"/>
        </w:rPr>
        <w:t>Ф.И.О. исполнителя/контактный телефон</w:t>
      </w:r>
    </w:p>
    <w:p w:rsidR="00D902F2" w:rsidRDefault="00D902F2" w:rsidP="00D902F2"/>
    <w:p w:rsidR="00DB474E" w:rsidRDefault="00DB474E"/>
    <w:sectPr w:rsidR="00DB474E" w:rsidSect="00590139"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00E5A"/>
    <w:multiLevelType w:val="hybridMultilevel"/>
    <w:tmpl w:val="63506C08"/>
    <w:lvl w:ilvl="0" w:tplc="D046B85E">
      <w:start w:val="1"/>
      <w:numFmt w:val="decimal"/>
      <w:lvlText w:val="%1."/>
      <w:lvlJc w:val="left"/>
      <w:pPr>
        <w:ind w:left="1211" w:hanging="360"/>
      </w:pPr>
      <w:rPr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F8"/>
    <w:rsid w:val="0009369B"/>
    <w:rsid w:val="00327D54"/>
    <w:rsid w:val="00380FF8"/>
    <w:rsid w:val="00395D61"/>
    <w:rsid w:val="003D19DA"/>
    <w:rsid w:val="00590139"/>
    <w:rsid w:val="00831C7D"/>
    <w:rsid w:val="00BA6CF4"/>
    <w:rsid w:val="00D902F2"/>
    <w:rsid w:val="00DB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79A1E-41EE-4C74-B3F9-DFAF069B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02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BA6CF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A6CF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902F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D902F2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4">
    <w:name w:val="Таблицы (моноширинный)"/>
    <w:basedOn w:val="a"/>
    <w:next w:val="a"/>
    <w:uiPriority w:val="99"/>
    <w:rsid w:val="00D902F2"/>
    <w:pPr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  <w:style w:type="paragraph" w:customStyle="1" w:styleId="a5">
    <w:name w:val="Прижатый влево"/>
    <w:basedOn w:val="a"/>
    <w:next w:val="a"/>
    <w:uiPriority w:val="99"/>
    <w:rsid w:val="00D902F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8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2016-02-15T12:04:00Z</dcterms:created>
  <dcterms:modified xsi:type="dcterms:W3CDTF">2016-03-15T09:23:00Z</dcterms:modified>
</cp:coreProperties>
</file>