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1FB" w:rsidRPr="007C0249" w:rsidRDefault="00F131FB" w:rsidP="00F131FB">
      <w:pPr>
        <w:widowControl w:val="0"/>
        <w:autoSpaceDE w:val="0"/>
        <w:autoSpaceDN w:val="0"/>
        <w:adjustRightInd w:val="0"/>
        <w:spacing w:after="0" w:line="240" w:lineRule="auto"/>
        <w:ind w:left="8364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0249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Приложение №1</w:t>
      </w:r>
    </w:p>
    <w:p w:rsidR="00F131FB" w:rsidRPr="00764AE7" w:rsidRDefault="00F131FB" w:rsidP="00F131FB">
      <w:pPr>
        <w:widowControl w:val="0"/>
        <w:autoSpaceDE w:val="0"/>
        <w:autoSpaceDN w:val="0"/>
        <w:adjustRightInd w:val="0"/>
        <w:spacing w:after="0" w:line="240" w:lineRule="auto"/>
        <w:ind w:left="8364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</w:t>
      </w:r>
      <w:r w:rsidRPr="00764AE7">
        <w:rPr>
          <w:rFonts w:ascii="Times New Roman" w:eastAsia="Times New Roman" w:hAnsi="Times New Roman"/>
          <w:bCs/>
          <w:sz w:val="28"/>
          <w:szCs w:val="28"/>
          <w:lang w:eastAsia="ru-RU"/>
        </w:rPr>
        <w:t>Правила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</w:p>
    <w:p w:rsidR="00F131FB" w:rsidRPr="00764AE7" w:rsidRDefault="00F131FB" w:rsidP="00F131FB">
      <w:pPr>
        <w:widowControl w:val="0"/>
        <w:autoSpaceDE w:val="0"/>
        <w:autoSpaceDN w:val="0"/>
        <w:adjustRightInd w:val="0"/>
        <w:spacing w:after="0" w:line="240" w:lineRule="auto"/>
        <w:ind w:left="8364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64AE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определения требований к закупаемым муниципальными органами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Ельниковско</w:t>
      </w:r>
      <w:r w:rsidRPr="00764AE7">
        <w:rPr>
          <w:rFonts w:ascii="Times New Roman" w:eastAsia="Times New Roman" w:hAnsi="Times New Roman"/>
          <w:bCs/>
          <w:sz w:val="28"/>
          <w:szCs w:val="28"/>
          <w:lang w:eastAsia="ru-RU"/>
        </w:rPr>
        <w:t>го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</w:t>
      </w:r>
    </w:p>
    <w:p w:rsidR="00F131FB" w:rsidRDefault="00F131FB" w:rsidP="00F131FB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</w:p>
    <w:p w:rsidR="00F131FB" w:rsidRPr="001D24E5" w:rsidRDefault="00F131FB" w:rsidP="00F131F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 w:rsidRPr="001D24E5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Перечень</w:t>
      </w:r>
      <w:r w:rsidRPr="001D24E5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br/>
        <w:t>отдельных видов товаров, работ, услуг, их потребительские свойства (в том числе качество) и иные характеристики (в том числе предельные цены товаров, работ, услуг) к ним</w:t>
      </w:r>
    </w:p>
    <w:p w:rsidR="00F131FB" w:rsidRPr="001D24E5" w:rsidRDefault="00F131FB" w:rsidP="00F131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836"/>
        <w:gridCol w:w="1806"/>
        <w:gridCol w:w="580"/>
        <w:gridCol w:w="320"/>
        <w:gridCol w:w="1800"/>
        <w:gridCol w:w="1440"/>
        <w:gridCol w:w="1440"/>
        <w:gridCol w:w="1440"/>
        <w:gridCol w:w="180"/>
        <w:gridCol w:w="1260"/>
        <w:gridCol w:w="1440"/>
        <w:gridCol w:w="360"/>
        <w:gridCol w:w="1620"/>
      </w:tblGrid>
      <w:tr w:rsidR="00F131FB" w:rsidRPr="001D24E5" w:rsidTr="003236A5">
        <w:tblPrEx>
          <w:tblCellMar>
            <w:top w:w="0" w:type="dxa"/>
            <w:bottom w:w="0" w:type="dxa"/>
          </w:tblCellMar>
        </w:tblPrEx>
        <w:tc>
          <w:tcPr>
            <w:tcW w:w="4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п/п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Код по </w:t>
            </w:r>
            <w:hyperlink r:id="rId4" w:history="1">
              <w:r w:rsidRPr="001D24E5">
                <w:rPr>
                  <w:rFonts w:ascii="Times New Roman" w:eastAsia="Times New Roman" w:hAnsi="Times New Roman"/>
                  <w:color w:val="106BBE"/>
                  <w:sz w:val="28"/>
                  <w:szCs w:val="28"/>
                  <w:lang w:eastAsia="ru-RU"/>
                </w:rPr>
                <w:t>ОКПД</w:t>
              </w:r>
            </w:hyperlink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отдельного вида товаров, работ, услуг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F131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Требования к потребительским свойствам (в том числе качеству) и иным характеристикам, утвержденные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постановлением</w:t>
            </w: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администрации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Ельниковского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Требования к потребительским свойствам (в том числе качеству) и иным характеристикам, утвержденные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муниципальным</w:t>
            </w: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органом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Ельниковского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района</w:t>
            </w: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Республики Мордовия</w:t>
            </w:r>
          </w:p>
        </w:tc>
      </w:tr>
      <w:tr w:rsidR="00F131FB" w:rsidRPr="001D24E5" w:rsidTr="003236A5">
        <w:tblPrEx>
          <w:tblCellMar>
            <w:top w:w="0" w:type="dxa"/>
            <w:bottom w:w="0" w:type="dxa"/>
          </w:tblCellMar>
        </w:tblPrEx>
        <w:tc>
          <w:tcPr>
            <w:tcW w:w="4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код по </w:t>
            </w:r>
            <w:hyperlink r:id="rId5" w:history="1">
              <w:r w:rsidRPr="001D24E5">
                <w:rPr>
                  <w:rFonts w:ascii="Times New Roman" w:eastAsia="Times New Roman" w:hAnsi="Times New Roman"/>
                  <w:color w:val="106BBE"/>
                  <w:sz w:val="28"/>
                  <w:szCs w:val="28"/>
                  <w:lang w:eastAsia="ru-RU"/>
                </w:rPr>
                <w:t>ОКЕИ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наименование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характеристика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значение характери</w:t>
            </w: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стики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характеристика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значение характери</w:t>
            </w: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стики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обоснование отклонения </w:t>
            </w: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значения характеристики от утвержденной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постановлением администрации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Ельниковского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Республики Мордовия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функциональное </w:t>
            </w: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назначение</w:t>
            </w:r>
            <w:hyperlink w:anchor="sub_901" w:history="1">
              <w:r w:rsidRPr="001D24E5">
                <w:rPr>
                  <w:rFonts w:ascii="Times New Roman" w:eastAsia="Times New Roman" w:hAnsi="Times New Roman"/>
                  <w:color w:val="106BBE"/>
                  <w:sz w:val="28"/>
                  <w:szCs w:val="28"/>
                  <w:lang w:eastAsia="ru-RU"/>
                </w:rPr>
                <w:t>*</w:t>
              </w:r>
            </w:hyperlink>
          </w:p>
        </w:tc>
      </w:tr>
      <w:tr w:rsidR="00F131FB" w:rsidRPr="001D24E5" w:rsidTr="003236A5">
        <w:tblPrEx>
          <w:tblCellMar>
            <w:top w:w="0" w:type="dxa"/>
            <w:bottom w:w="0" w:type="dxa"/>
          </w:tblCellMar>
        </w:tblPrEx>
        <w:tc>
          <w:tcPr>
            <w:tcW w:w="1500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hyperlink w:anchor="sub_1200" w:history="1">
              <w:r w:rsidRPr="001D24E5">
                <w:rPr>
                  <w:rFonts w:ascii="Times New Roman" w:eastAsia="Times New Roman" w:hAnsi="Times New Roman"/>
                  <w:color w:val="106BBE"/>
                  <w:sz w:val="28"/>
                  <w:szCs w:val="28"/>
                  <w:lang w:eastAsia="ru-RU"/>
                </w:rPr>
                <w:t>приложением 2</w:t>
              </w:r>
            </w:hyperlink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 Правилам определения требований к закупаемым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муниципальными</w:t>
            </w: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органами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Ельниковского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Республики Мордовия и подведомственными им казенными и бюджетными учреждениями отдельным видам товаров, работ, услуг (в том числе предельных цен товаров, работ, услуг), утвержденным постановлением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администрации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Ельниковского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района</w:t>
            </w: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Республики Мордовия</w:t>
            </w:r>
          </w:p>
        </w:tc>
      </w:tr>
      <w:tr w:rsidR="00F131FB" w:rsidRPr="001D24E5" w:rsidTr="003236A5">
        <w:tblPrEx>
          <w:tblCellMar>
            <w:top w:w="0" w:type="dxa"/>
            <w:bottom w:w="0" w:type="dxa"/>
          </w:tblCellMar>
        </w:tblPrEx>
        <w:tc>
          <w:tcPr>
            <w:tcW w:w="4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131FB" w:rsidRPr="001D24E5" w:rsidTr="003236A5">
        <w:tblPrEx>
          <w:tblCellMar>
            <w:top w:w="0" w:type="dxa"/>
            <w:bottom w:w="0" w:type="dxa"/>
          </w:tblCellMar>
        </w:tblPrEx>
        <w:tc>
          <w:tcPr>
            <w:tcW w:w="1500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Дополнительный перечень отдельных видов товаров, работ, услуг, определенный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муниципальным</w:t>
            </w: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органом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Ельниковского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Республики Мордовия</w:t>
            </w:r>
          </w:p>
        </w:tc>
      </w:tr>
      <w:tr w:rsidR="00F131FB" w:rsidRPr="001D24E5" w:rsidTr="003236A5">
        <w:tblPrEx>
          <w:tblCellMar>
            <w:top w:w="0" w:type="dxa"/>
            <w:bottom w:w="0" w:type="dxa"/>
          </w:tblCellMar>
        </w:tblPrEx>
        <w:tc>
          <w:tcPr>
            <w:tcW w:w="4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F131FB" w:rsidRPr="001D24E5" w:rsidTr="003236A5">
        <w:tblPrEx>
          <w:tblCellMar>
            <w:top w:w="0" w:type="dxa"/>
            <w:bottom w:w="0" w:type="dxa"/>
          </w:tblCellMar>
        </w:tblPrEx>
        <w:tc>
          <w:tcPr>
            <w:tcW w:w="4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F131FB" w:rsidRPr="001D24E5" w:rsidTr="003236A5">
        <w:tblPrEx>
          <w:tblCellMar>
            <w:top w:w="0" w:type="dxa"/>
            <w:bottom w:w="0" w:type="dxa"/>
          </w:tblCellMar>
        </w:tblPrEx>
        <w:tc>
          <w:tcPr>
            <w:tcW w:w="4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1D24E5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D24E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</w:tbl>
    <w:p w:rsidR="00F131FB" w:rsidRPr="001D24E5" w:rsidRDefault="00F131FB" w:rsidP="00F131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  <w:sectPr w:rsidR="00F131FB" w:rsidRPr="001D24E5" w:rsidSect="008A04EE">
          <w:pgSz w:w="16837" w:h="11905" w:orient="landscape"/>
          <w:pgMar w:top="993" w:right="800" w:bottom="1440" w:left="1100" w:header="720" w:footer="720" w:gutter="0"/>
          <w:cols w:space="720"/>
          <w:noEndnote/>
        </w:sectPr>
      </w:pPr>
    </w:p>
    <w:p w:rsidR="00F131FB" w:rsidRPr="001D24E5" w:rsidRDefault="00F131FB" w:rsidP="00F131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sub_901"/>
      <w:r w:rsidRPr="001D24E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*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bookmarkEnd w:id="0"/>
    <w:p w:rsidR="00F131FB" w:rsidRDefault="00F131FB" w:rsidP="00F131FB"/>
    <w:p w:rsidR="00F131FB" w:rsidRDefault="00F131FB" w:rsidP="00F131FB"/>
    <w:p w:rsidR="00F131FB" w:rsidRDefault="00F131FB" w:rsidP="00F131FB"/>
    <w:p w:rsidR="00F131FB" w:rsidRDefault="00F131FB" w:rsidP="00F131FB"/>
    <w:p w:rsidR="00F131FB" w:rsidRDefault="00F131FB" w:rsidP="00F131FB"/>
    <w:p w:rsidR="00F131FB" w:rsidRDefault="00F131FB" w:rsidP="00F131FB"/>
    <w:p w:rsidR="00F131FB" w:rsidRDefault="00F131FB" w:rsidP="00F131FB"/>
    <w:p w:rsidR="00F131FB" w:rsidRDefault="00F131FB" w:rsidP="00F131FB"/>
    <w:p w:rsidR="00F131FB" w:rsidRDefault="00F131FB" w:rsidP="00F131FB"/>
    <w:p w:rsidR="00F131FB" w:rsidRDefault="00F131FB" w:rsidP="00F131FB"/>
    <w:p w:rsidR="00F131FB" w:rsidRDefault="00F131FB" w:rsidP="00F131FB"/>
    <w:p w:rsidR="00F131FB" w:rsidRDefault="00F131FB" w:rsidP="00F131FB"/>
    <w:p w:rsidR="00F131FB" w:rsidRDefault="00F131FB" w:rsidP="00F131FB"/>
    <w:p w:rsidR="00F131FB" w:rsidRDefault="00F131FB" w:rsidP="00F131FB"/>
    <w:p w:rsidR="00F131FB" w:rsidRDefault="00F131FB" w:rsidP="00F131FB"/>
    <w:p w:rsidR="00F131FB" w:rsidRDefault="00F131FB" w:rsidP="00F131FB"/>
    <w:p w:rsidR="00F131FB" w:rsidRDefault="00F131FB" w:rsidP="00F131FB"/>
    <w:p w:rsidR="00F131FB" w:rsidRDefault="00F131FB" w:rsidP="00F131FB"/>
    <w:p w:rsidR="00F131FB" w:rsidRPr="007C0249" w:rsidRDefault="00F131FB" w:rsidP="00F131FB">
      <w:pPr>
        <w:widowControl w:val="0"/>
        <w:autoSpaceDE w:val="0"/>
        <w:autoSpaceDN w:val="0"/>
        <w:adjustRightInd w:val="0"/>
        <w:spacing w:after="0" w:line="240" w:lineRule="auto"/>
        <w:ind w:left="808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_GoBack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№2</w:t>
      </w:r>
    </w:p>
    <w:p w:rsidR="00F131FB" w:rsidRPr="00764AE7" w:rsidRDefault="00F131FB" w:rsidP="00F131FB">
      <w:pPr>
        <w:widowControl w:val="0"/>
        <w:autoSpaceDE w:val="0"/>
        <w:autoSpaceDN w:val="0"/>
        <w:adjustRightInd w:val="0"/>
        <w:spacing w:after="0" w:line="240" w:lineRule="auto"/>
        <w:ind w:left="808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 </w:t>
      </w:r>
      <w:r w:rsidRPr="00764AE7">
        <w:rPr>
          <w:rFonts w:ascii="Times New Roman" w:eastAsia="Times New Roman" w:hAnsi="Times New Roman"/>
          <w:bCs/>
          <w:sz w:val="28"/>
          <w:szCs w:val="28"/>
          <w:lang w:eastAsia="ru-RU"/>
        </w:rPr>
        <w:t>Правила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</w:p>
    <w:p w:rsidR="00F131FB" w:rsidRPr="00764AE7" w:rsidRDefault="00F131FB" w:rsidP="00F131FB">
      <w:pPr>
        <w:widowControl w:val="0"/>
        <w:autoSpaceDE w:val="0"/>
        <w:autoSpaceDN w:val="0"/>
        <w:adjustRightInd w:val="0"/>
        <w:spacing w:after="0" w:line="240" w:lineRule="auto"/>
        <w:ind w:left="808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64AE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определения требований к закупаемым муниципальными органами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Ельниковского</w:t>
      </w:r>
      <w:r w:rsidRPr="00764AE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и подведомственными им казенными и бюджетными учреждениями отдельным видам товаров, работ, услуг (в том числе предельных </w:t>
      </w:r>
      <w:bookmarkEnd w:id="1"/>
      <w:r w:rsidRPr="00764AE7">
        <w:rPr>
          <w:rFonts w:ascii="Times New Roman" w:eastAsia="Times New Roman" w:hAnsi="Times New Roman"/>
          <w:bCs/>
          <w:sz w:val="28"/>
          <w:szCs w:val="28"/>
          <w:lang w:eastAsia="ru-RU"/>
        </w:rPr>
        <w:t>цен товаров, работ, услуг)</w:t>
      </w:r>
    </w:p>
    <w:p w:rsidR="00F131FB" w:rsidRDefault="00F131FB" w:rsidP="00F131FB"/>
    <w:p w:rsidR="00F131FB" w:rsidRDefault="00F131FB" w:rsidP="00F131FB"/>
    <w:p w:rsidR="00F131FB" w:rsidRPr="008A04EE" w:rsidRDefault="00F131FB" w:rsidP="00F131F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 w:rsidRPr="008A04EE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Обязательный перечень</w:t>
      </w:r>
      <w:r w:rsidRPr="008A04EE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br/>
        <w:t>отдельных видов товаров, работ, услуг, в отношении которых определяются требования к потребительским свойствам (в том числе качеству) и иным характеристикам (в том числе предельные цены товаров, работ, услуг)</w:t>
      </w:r>
    </w:p>
    <w:p w:rsidR="00F131FB" w:rsidRPr="008A04EE" w:rsidRDefault="00F131FB" w:rsidP="00F131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935"/>
        <w:gridCol w:w="1440"/>
        <w:gridCol w:w="1800"/>
        <w:gridCol w:w="1080"/>
        <w:gridCol w:w="1080"/>
        <w:gridCol w:w="1320"/>
        <w:gridCol w:w="1260"/>
        <w:gridCol w:w="1260"/>
        <w:gridCol w:w="2016"/>
        <w:gridCol w:w="1559"/>
      </w:tblGrid>
      <w:tr w:rsidR="00F131FB" w:rsidRPr="008A04EE" w:rsidTr="003236A5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N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п/п</w:t>
            </w:r>
          </w:p>
        </w:tc>
        <w:tc>
          <w:tcPr>
            <w:tcW w:w="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Код по </w:t>
            </w:r>
            <w:hyperlink r:id="rId6" w:history="1">
              <w:r w:rsidRPr="008A04EE">
                <w:rPr>
                  <w:rFonts w:ascii="Times New Roman" w:eastAsia="Times New Roman" w:hAnsi="Times New Roman"/>
                  <w:color w:val="106BBE"/>
                  <w:sz w:val="28"/>
                  <w:szCs w:val="28"/>
                  <w:lang w:eastAsia="ru-RU"/>
                </w:rPr>
                <w:t>ОКПД</w:t>
              </w:r>
            </w:hyperlink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отдельного вида товаров, работ, услуг</w:t>
            </w:r>
          </w:p>
        </w:tc>
        <w:tc>
          <w:tcPr>
            <w:tcW w:w="113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F131FB" w:rsidRPr="008A04EE" w:rsidTr="003236A5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характеристика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74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значение характеристики</w:t>
            </w:r>
          </w:p>
        </w:tc>
      </w:tr>
      <w:tr w:rsidR="00F131FB" w:rsidRPr="008A04EE" w:rsidTr="003236A5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код по </w:t>
            </w:r>
            <w:hyperlink r:id="rId7" w:history="1">
              <w:r w:rsidRPr="008A04EE">
                <w:rPr>
                  <w:rFonts w:ascii="Times New Roman" w:eastAsia="Times New Roman" w:hAnsi="Times New Roman"/>
                  <w:color w:val="106BBE"/>
                  <w:sz w:val="28"/>
                  <w:szCs w:val="28"/>
                  <w:lang w:eastAsia="ru-RU"/>
                </w:rPr>
                <w:t>ОКЕИ</w:t>
              </w:r>
            </w:hyperlink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Высшая группа должностей</w:t>
            </w:r>
          </w:p>
          <w:p w:rsidR="00F131FB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Главная группа должностей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Ведущая группа должностей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Старшая группа должностей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Младшая группа должностей</w:t>
            </w:r>
          </w:p>
        </w:tc>
      </w:tr>
      <w:tr w:rsidR="00F131FB" w:rsidRPr="008A04EE" w:rsidTr="003236A5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30.02.12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Машины вычислительные электронн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ые цифровые портативные массой не более 10 кг для автоматической обработки данных ("лэптопы", "ноутбуки", "</w:t>
            </w:r>
            <w:proofErr w:type="spellStart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сабноутбуки</w:t>
            </w:r>
            <w:proofErr w:type="spellEnd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". Пояснения по требуемой продукции: ноутбуки, планшетные компьютеры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размер и тип экрана, вес, тип процессора, 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частота процессора, размер оперативной памяти, объем накопителя, тип жесткого диска, оптический привод, наличие модулей </w:t>
            </w:r>
            <w:proofErr w:type="spellStart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Wi-Fi</w:t>
            </w:r>
            <w:proofErr w:type="spellEnd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Bluetooth</w:t>
            </w:r>
            <w:proofErr w:type="spellEnd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131FB" w:rsidRPr="008A04EE" w:rsidTr="003236A5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30.02.15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Машины вычислительные 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Пояснения по требуемо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й продукции: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компьютеры персональные настольные, рабочие станции вывода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тип (моноблок/системный 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131FB" w:rsidRPr="008A04EE" w:rsidTr="003236A5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30.02.16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Устройства ввода/вывода данных, содержащие или не содержащие в одном корпусе запоминающие устройства.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Пояснения по требуемой 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продукции: принтеры, сканеры, многофункциональные устройства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ый формат, скорость печати/сканирования, наличие дополнительных модулей и интерфейсов (сетевой интерфейс, устройства чтения карт памяти и т. д.)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131FB" w:rsidRPr="008A04EE" w:rsidTr="003236A5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32.20.11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Аппаратура</w:t>
            </w:r>
            <w:proofErr w:type="gramEnd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передающая для радиосвязи, радиовещания и телевидения.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Пояснения по требуемой продукции: 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телефоны мобильные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тип устройства (телефон/смартфон), поддерживаемые стандарты, операционная система, время работы, метод управления (сенсорный/кнопочный), количество 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SIM-карт, наличие модулей и интерфейсов (</w:t>
            </w:r>
            <w:proofErr w:type="spellStart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Wi-Fi</w:t>
            </w:r>
            <w:proofErr w:type="spellEnd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Bluetooth</w:t>
            </w:r>
            <w:proofErr w:type="spellEnd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рубль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более 10 тыс.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более 10 тыс.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более 7 тыс.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131FB" w:rsidRPr="008A04EE" w:rsidTr="003236A5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5.</w:t>
            </w:r>
          </w:p>
        </w:tc>
        <w:tc>
          <w:tcPr>
            <w:tcW w:w="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34.10.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22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Автомоби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ли легковые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мощность 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двигателя, комплектация, предельная цена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лошад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иная сила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не более 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131FB" w:rsidRPr="008A04EE" w:rsidTr="003236A5">
        <w:tblPrEx>
          <w:tblCellMar>
            <w:top w:w="0" w:type="dxa"/>
            <w:bottom w:w="0" w:type="dxa"/>
          </w:tblCellMar>
        </w:tblPrEx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рубль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более 1,2 млн.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131FB" w:rsidRPr="008A04EE" w:rsidTr="003236A5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34.10.30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Средства автотранспортные для перевозки 10 человек и более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мощность двигателя, комплектация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131FB" w:rsidRPr="008A04EE" w:rsidTr="003236A5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34.10.41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Средства автотранспортные грузовые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мощность двигателя, комплектация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131FB" w:rsidRPr="008A04EE" w:rsidTr="003236A5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36.11.11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Мебель для сидения с металлическим каркасом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материал (металл), обивочные материалы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предельное значение - кожа натуральная;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возможные значения: искусственная кожа, мебельн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ый (искусственный) мех, искусственная замша (микрофибра), ткань, нетканые материалы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предельное значение - искусственная кожа;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возможные значения: мебельный (искусст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венный) мех, искусственная замша (микрофибра), ткань, нетканые материалы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предельное значение - искусственная кожа;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возможные значения: мебельный (искусст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венный) мех, искусственная замша (микрофибра), ткань, нетканые материалы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предельное значение - искусственная кожа;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возможные значения: мебельный (искусственный) мех, искусственная замша (микрофибра), ткань, нетканые 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материалы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предельное значение - ткань;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возможные значения: нетканые материалы</w:t>
            </w:r>
          </w:p>
        </w:tc>
      </w:tr>
      <w:tr w:rsidR="00F131FB" w:rsidRPr="008A04EE" w:rsidTr="003236A5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9.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36.11.12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Мебель для сидения с деревянным каркасом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материал (вид древесины)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предельное значение - массив древесины "ценных" пород (твердолиственных и тропических);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возможные значения: 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древесина хвойных и </w:t>
            </w:r>
            <w:proofErr w:type="spellStart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мягколиственных</w:t>
            </w:r>
            <w:proofErr w:type="spellEnd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пород: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береза, лиственница, сосна, ель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возможное значение - древесина хвойных и </w:t>
            </w:r>
            <w:proofErr w:type="spellStart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мягколиственных</w:t>
            </w:r>
            <w:proofErr w:type="spellEnd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пород: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береза, лиственница, сосна, ель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мягколиственных</w:t>
            </w:r>
            <w:proofErr w:type="spellEnd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пород: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береза, лиственница, сосна, ель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мягколиственных</w:t>
            </w:r>
            <w:proofErr w:type="spellEnd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пород: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береза, лиственница, сосна, 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возможное значение - древесина хвойных и </w:t>
            </w:r>
            <w:proofErr w:type="spellStart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мягколиственных</w:t>
            </w:r>
            <w:proofErr w:type="spellEnd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пород: береза, лиственница, сосна, ель</w:t>
            </w:r>
          </w:p>
        </w:tc>
      </w:tr>
      <w:tr w:rsidR="00F131FB" w:rsidRPr="008A04EE" w:rsidTr="003236A5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обивочные материалы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предельное значение - кожа натуральная;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возможные значения: искусственная кожа, мебельный (искусственный) мех, искусств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енная замша (микрофибра), ткань, нетканые материалы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предельное значение - искусственная кожа;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возможные значения: мебельный (искусственный) мех, искусственная замша 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(микрофибра), ткань, нетканые материалы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предельное значение - искусственная кожа;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возможные значения: мебельный (искусственный) мех, искусственная замша 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(микрофибра), ткань, нетканые материалы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предельное значение - искусственная кожа;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предельное значение - ткань.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возможное значение: нетканые материалы</w:t>
            </w:r>
          </w:p>
        </w:tc>
      </w:tr>
      <w:tr w:rsidR="00F131FB" w:rsidRPr="008A04EE" w:rsidTr="003236A5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10.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36.12.11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Мебель металлическая для офисов, административных помещений, учебных заведений, учреждений культуры и т.п.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материал (металл)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F131FB" w:rsidRPr="008A04EE" w:rsidTr="003236A5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36.12.12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Мебель деревянная для офисов, административных помещен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ий, учебных заведений, учреждений культуры и т.п.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материал (вид древесины)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предельное значение - массив древесины "ценных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" пород (твердолиственных и тропических);</w:t>
            </w:r>
          </w:p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возможные значения: древесина хвойных и </w:t>
            </w:r>
            <w:proofErr w:type="spellStart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мягколиственных</w:t>
            </w:r>
            <w:proofErr w:type="spellEnd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пород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возможные значения - древесина хвойных 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и </w:t>
            </w:r>
            <w:proofErr w:type="spellStart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мягколиственных</w:t>
            </w:r>
            <w:proofErr w:type="spellEnd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пород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возможные значения - древесина хвойных 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и </w:t>
            </w:r>
            <w:proofErr w:type="spellStart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мягколиственных</w:t>
            </w:r>
            <w:proofErr w:type="spellEnd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пород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возможные значения - древесина хвойных и </w:t>
            </w:r>
            <w:proofErr w:type="spellStart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мягколиственных</w:t>
            </w:r>
            <w:proofErr w:type="spellEnd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пород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31FB" w:rsidRPr="008A04EE" w:rsidRDefault="00F131FB" w:rsidP="00323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возможные значения - древесина хвойных и </w:t>
            </w:r>
            <w:proofErr w:type="spellStart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мягколиственных</w:t>
            </w:r>
            <w:proofErr w:type="spellEnd"/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A04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пород</w:t>
            </w:r>
          </w:p>
        </w:tc>
      </w:tr>
    </w:tbl>
    <w:p w:rsidR="00F131FB" w:rsidRPr="008A04EE" w:rsidRDefault="00F131FB" w:rsidP="00F131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31FB" w:rsidRPr="008A04EE" w:rsidRDefault="00F131FB" w:rsidP="00F131FB">
      <w:pPr>
        <w:rPr>
          <w:rFonts w:ascii="Times New Roman" w:hAnsi="Times New Roman"/>
          <w:sz w:val="28"/>
          <w:szCs w:val="28"/>
        </w:rPr>
      </w:pPr>
    </w:p>
    <w:p w:rsidR="00F131FB" w:rsidRPr="008A04EE" w:rsidRDefault="00F131FB" w:rsidP="00F131FB">
      <w:pPr>
        <w:rPr>
          <w:rFonts w:ascii="Times New Roman" w:hAnsi="Times New Roman"/>
          <w:sz w:val="28"/>
          <w:szCs w:val="28"/>
        </w:rPr>
      </w:pPr>
    </w:p>
    <w:p w:rsidR="00F131FB" w:rsidRPr="008A04EE" w:rsidRDefault="00F131FB" w:rsidP="00F131FB">
      <w:pPr>
        <w:rPr>
          <w:rFonts w:ascii="Times New Roman" w:hAnsi="Times New Roman"/>
          <w:sz w:val="28"/>
          <w:szCs w:val="28"/>
        </w:rPr>
      </w:pPr>
    </w:p>
    <w:p w:rsidR="00F131FB" w:rsidRPr="008A04EE" w:rsidRDefault="00F131FB" w:rsidP="00F131FB">
      <w:pPr>
        <w:rPr>
          <w:rFonts w:ascii="Times New Roman" w:hAnsi="Times New Roman"/>
          <w:sz w:val="28"/>
          <w:szCs w:val="28"/>
        </w:rPr>
      </w:pPr>
    </w:p>
    <w:sectPr w:rsidR="00F131FB" w:rsidRPr="008A04EE" w:rsidSect="001D24E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22A"/>
    <w:rsid w:val="0049622A"/>
    <w:rsid w:val="00B8461E"/>
    <w:rsid w:val="00F1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0A66EE-C943-4B99-B0F2-5936CB599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31F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79222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64673.0" TargetMode="External"/><Relationship Id="rId5" Type="http://schemas.openxmlformats.org/officeDocument/2006/relationships/hyperlink" Target="garantF1://79222.0" TargetMode="External"/><Relationship Id="rId4" Type="http://schemas.openxmlformats.org/officeDocument/2006/relationships/hyperlink" Target="garantF1://12064673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1348</Words>
  <Characters>7685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2016-01-26T13:05:00Z</dcterms:created>
  <dcterms:modified xsi:type="dcterms:W3CDTF">2016-01-26T13:12:00Z</dcterms:modified>
</cp:coreProperties>
</file>