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6A5" w:rsidRDefault="00A066A5" w:rsidP="00A066A5">
      <w:pPr>
        <w:jc w:val="center"/>
        <w:rPr>
          <w:rFonts w:ascii="Times New Roman" w:hAnsi="Times New Roman" w:cs="Times New Roman"/>
          <w:sz w:val="28"/>
          <w:szCs w:val="28"/>
        </w:rPr>
      </w:pPr>
      <w:r w:rsidRPr="00A066A5">
        <w:rPr>
          <w:rFonts w:ascii="Times New Roman" w:hAnsi="Times New Roman" w:cs="Times New Roman"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:rsidR="00A066A5" w:rsidRPr="00A066A5" w:rsidRDefault="00A066A5" w:rsidP="00A066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4270" w:rsidRPr="00A17748" w:rsidRDefault="00A066A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066A5">
        <w:rPr>
          <w:rFonts w:ascii="Times New Roman" w:hAnsi="Times New Roman" w:cs="Times New Roman"/>
          <w:sz w:val="28"/>
          <w:szCs w:val="28"/>
        </w:rPr>
        <w:t xml:space="preserve">В целях реализации Государственной программы Республики Мордовия «Противодействие коррупции» проводится ежегодная оценка уровня «деловой» коррупции. </w:t>
      </w:r>
      <w:proofErr w:type="spellStart"/>
      <w:r w:rsidRPr="00A066A5">
        <w:rPr>
          <w:rFonts w:ascii="Times New Roman" w:hAnsi="Times New Roman" w:cs="Times New Roman"/>
          <w:sz w:val="28"/>
          <w:szCs w:val="28"/>
        </w:rPr>
        <w:t>Онлайн-опрос</w:t>
      </w:r>
      <w:proofErr w:type="spellEnd"/>
      <w:r w:rsidRPr="00A066A5">
        <w:rPr>
          <w:rFonts w:ascii="Times New Roman" w:hAnsi="Times New Roman" w:cs="Times New Roman"/>
          <w:sz w:val="28"/>
          <w:szCs w:val="28"/>
        </w:rPr>
        <w:t xml:space="preserve"> предпринимателей будет проходить с 1 по 30 сентября 2026 г. Оператором исследования выступает Государственное казенное учреждение Республики Мордовия «Научный центр социально экономического мониторинга». Опрос анонимный. Результаты исследования в обобщенном виде будут направлены в органы федеральной и региональной власти для принятия мер, направленных на противодействие коррупции. Исследование позволит оценить коррупционные издержки бизнес сообщества, масштабы и особенности «деловой» коррупции в регионе, а также будет способствовать повышению эффективности региональной </w:t>
      </w:r>
      <w:proofErr w:type="spellStart"/>
      <w:r w:rsidRPr="00A066A5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A066A5">
        <w:rPr>
          <w:rFonts w:ascii="Times New Roman" w:hAnsi="Times New Roman" w:cs="Times New Roman"/>
          <w:sz w:val="28"/>
          <w:szCs w:val="28"/>
        </w:rPr>
        <w:t xml:space="preserve"> политики. Для участия в опросе приглашаются представители предпринимательского сообщества. Анкета доступна по ссылке</w:t>
      </w:r>
      <w:r w:rsidR="00A17748">
        <w:rPr>
          <w:rFonts w:ascii="Times New Roman" w:hAnsi="Times New Roman" w:cs="Times New Roman"/>
          <w:sz w:val="28"/>
          <w:szCs w:val="28"/>
        </w:rPr>
        <w:t xml:space="preserve">  </w:t>
      </w:r>
      <w:r w:rsidR="00A17748">
        <w:t>https://clck.su/NftP</w:t>
      </w:r>
      <w:r w:rsidR="00A17748">
        <w:rPr>
          <w:lang w:val="en-US"/>
        </w:rPr>
        <w:t>G</w:t>
      </w:r>
    </w:p>
    <w:sectPr w:rsidR="002C4270" w:rsidRPr="00A17748" w:rsidSect="002C42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066A5"/>
    <w:rsid w:val="002C4270"/>
    <w:rsid w:val="008857E2"/>
    <w:rsid w:val="00A066A5"/>
    <w:rsid w:val="00A17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833</Characters>
  <Application>Microsoft Office Word</Application>
  <DocSecurity>0</DocSecurity>
  <Lines>6</Lines>
  <Paragraphs>1</Paragraphs>
  <ScaleCrop>false</ScaleCrop>
  <Company>Krokoz™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3</cp:revision>
  <dcterms:created xsi:type="dcterms:W3CDTF">2026-09-11T07:20:00Z</dcterms:created>
  <dcterms:modified xsi:type="dcterms:W3CDTF">2026-09-11T07:22:00Z</dcterms:modified>
</cp:coreProperties>
</file>