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04F" w:rsidRPr="0009304F" w:rsidRDefault="0009304F" w:rsidP="0009304F">
      <w:pPr>
        <w:jc w:val="center"/>
        <w:rPr>
          <w:rFonts w:ascii="Arial" w:hAnsi="Arial" w:cs="Arial"/>
          <w:b/>
          <w:sz w:val="26"/>
          <w:szCs w:val="26"/>
        </w:rPr>
      </w:pPr>
      <w:r w:rsidRPr="0009304F">
        <w:rPr>
          <w:rFonts w:ascii="Arial" w:hAnsi="Arial" w:cs="Arial"/>
          <w:b/>
          <w:sz w:val="26"/>
          <w:szCs w:val="26"/>
        </w:rPr>
        <w:t>Национальная система пространственных данных: как цифровая платформа помогает развитию Мордовии</w:t>
      </w:r>
    </w:p>
    <w:p w:rsidR="0009304F" w:rsidRPr="0009304F" w:rsidRDefault="0009304F" w:rsidP="0009304F">
      <w:pPr>
        <w:jc w:val="both"/>
        <w:rPr>
          <w:rFonts w:ascii="Arial" w:hAnsi="Arial" w:cs="Arial"/>
          <w:sz w:val="26"/>
          <w:szCs w:val="26"/>
        </w:rPr>
      </w:pPr>
      <w:r w:rsidRPr="0009304F">
        <w:rPr>
          <w:rFonts w:ascii="Arial" w:hAnsi="Arial" w:cs="Arial"/>
          <w:sz w:val="26"/>
          <w:szCs w:val="26"/>
        </w:rPr>
        <w:t xml:space="preserve">Развитие Национальной системы пространственных данных (НСПД) </w:t>
      </w:r>
      <w:r>
        <w:rPr>
          <w:rFonts w:ascii="Arial" w:hAnsi="Arial" w:cs="Arial"/>
          <w:sz w:val="26"/>
          <w:szCs w:val="26"/>
        </w:rPr>
        <w:t>-</w:t>
      </w:r>
      <w:r w:rsidRPr="0009304F">
        <w:rPr>
          <w:rFonts w:ascii="Arial" w:hAnsi="Arial" w:cs="Arial"/>
          <w:sz w:val="26"/>
          <w:szCs w:val="26"/>
        </w:rPr>
        <w:t xml:space="preserve"> одно из ключевых направлений цифровой трансформации Росреестра. Платформа объединяет сведения о земле и недвижимости, делая государственные услуги более доступными, а принятие управленческих решений </w:t>
      </w:r>
      <w:r>
        <w:rPr>
          <w:rFonts w:ascii="Arial" w:hAnsi="Arial" w:cs="Arial"/>
          <w:sz w:val="26"/>
          <w:szCs w:val="26"/>
        </w:rPr>
        <w:t>-</w:t>
      </w:r>
      <w:r w:rsidRPr="0009304F">
        <w:rPr>
          <w:rFonts w:ascii="Arial" w:hAnsi="Arial" w:cs="Arial"/>
          <w:sz w:val="26"/>
          <w:szCs w:val="26"/>
        </w:rPr>
        <w:t xml:space="preserve"> более эффективным.</w:t>
      </w:r>
    </w:p>
    <w:p w:rsidR="0009304F" w:rsidRPr="0009304F" w:rsidRDefault="0009304F" w:rsidP="0009304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Сегодня в НСПД интегрировано </w:t>
      </w:r>
      <w:r w:rsidR="005321D9">
        <w:rPr>
          <w:rFonts w:ascii="Arial" w:hAnsi="Arial" w:cs="Arial"/>
          <w:sz w:val="26"/>
          <w:szCs w:val="26"/>
        </w:rPr>
        <w:t xml:space="preserve">более </w:t>
      </w:r>
      <w:r>
        <w:rPr>
          <w:rFonts w:ascii="Arial" w:hAnsi="Arial" w:cs="Arial"/>
          <w:sz w:val="26"/>
          <w:szCs w:val="26"/>
        </w:rPr>
        <w:t>1</w:t>
      </w:r>
      <w:r w:rsidR="005321D9">
        <w:rPr>
          <w:rFonts w:ascii="Arial" w:hAnsi="Arial" w:cs="Arial"/>
          <w:sz w:val="26"/>
          <w:szCs w:val="26"/>
        </w:rPr>
        <w:t>40</w:t>
      </w:r>
      <w:r w:rsidRPr="0009304F">
        <w:rPr>
          <w:rFonts w:ascii="Arial" w:hAnsi="Arial" w:cs="Arial"/>
          <w:sz w:val="26"/>
          <w:szCs w:val="26"/>
        </w:rPr>
        <w:t xml:space="preserve"> информационны</w:t>
      </w:r>
      <w:r w:rsidR="005321D9">
        <w:rPr>
          <w:rFonts w:ascii="Arial" w:hAnsi="Arial" w:cs="Arial"/>
          <w:sz w:val="26"/>
          <w:szCs w:val="26"/>
        </w:rPr>
        <w:t>х</w:t>
      </w:r>
      <w:r w:rsidRPr="0009304F">
        <w:rPr>
          <w:rFonts w:ascii="Arial" w:hAnsi="Arial" w:cs="Arial"/>
          <w:sz w:val="26"/>
          <w:szCs w:val="26"/>
        </w:rPr>
        <w:t xml:space="preserve"> систем </w:t>
      </w:r>
      <w:r>
        <w:rPr>
          <w:rFonts w:ascii="Arial" w:hAnsi="Arial" w:cs="Arial"/>
          <w:sz w:val="26"/>
          <w:szCs w:val="26"/>
        </w:rPr>
        <w:t xml:space="preserve">- поставщиков информации, из них </w:t>
      </w:r>
      <w:r w:rsidR="005321D9">
        <w:rPr>
          <w:rFonts w:ascii="Arial" w:hAnsi="Arial" w:cs="Arial"/>
          <w:sz w:val="26"/>
          <w:szCs w:val="26"/>
        </w:rPr>
        <w:t>36</w:t>
      </w:r>
      <w:r w:rsidRPr="0009304F">
        <w:rPr>
          <w:rFonts w:ascii="Arial" w:hAnsi="Arial" w:cs="Arial"/>
          <w:sz w:val="26"/>
          <w:szCs w:val="26"/>
        </w:rPr>
        <w:t xml:space="preserve"> федеральных, 93 региональные и </w:t>
      </w:r>
      <w:r w:rsidR="005321D9">
        <w:rPr>
          <w:rFonts w:ascii="Arial" w:hAnsi="Arial" w:cs="Arial"/>
          <w:sz w:val="26"/>
          <w:szCs w:val="26"/>
        </w:rPr>
        <w:t>15</w:t>
      </w:r>
      <w:r w:rsidRPr="0009304F">
        <w:rPr>
          <w:rFonts w:ascii="Arial" w:hAnsi="Arial" w:cs="Arial"/>
          <w:sz w:val="26"/>
          <w:szCs w:val="26"/>
        </w:rPr>
        <w:t xml:space="preserve"> иных информационных систем, обновляемых в автоматическом режиме. Платформа содержит свыше 5 тысяч</w:t>
      </w:r>
      <w:bookmarkStart w:id="0" w:name="_GoBack"/>
      <w:bookmarkEnd w:id="0"/>
      <w:r w:rsidRPr="0009304F">
        <w:rPr>
          <w:rFonts w:ascii="Arial" w:hAnsi="Arial" w:cs="Arial"/>
          <w:sz w:val="26"/>
          <w:szCs w:val="26"/>
        </w:rPr>
        <w:t xml:space="preserve"> слоев пространственных данных, а на ее базе функционируют 26 цифровых сервисов, позволяющих получать услуги в сфере земли и недвижимости в электронном виде.</w:t>
      </w:r>
    </w:p>
    <w:p w:rsidR="0009304F" w:rsidRPr="0009304F" w:rsidRDefault="0009304F" w:rsidP="0009304F">
      <w:pPr>
        <w:jc w:val="both"/>
        <w:rPr>
          <w:rFonts w:ascii="Arial" w:hAnsi="Arial" w:cs="Arial"/>
          <w:sz w:val="26"/>
          <w:szCs w:val="26"/>
        </w:rPr>
      </w:pPr>
      <w:r w:rsidRPr="0009304F">
        <w:rPr>
          <w:rFonts w:ascii="Arial" w:hAnsi="Arial" w:cs="Arial"/>
          <w:sz w:val="26"/>
          <w:szCs w:val="26"/>
        </w:rPr>
        <w:t>В Мордовии продолжается работа по наполнению Единого государственного реестра недвижимости актуальными сведениями, что способствует развитию НСПД и повышению качества государственных услуг.</w:t>
      </w:r>
    </w:p>
    <w:p w:rsidR="0009304F" w:rsidRPr="0009304F" w:rsidRDefault="0009304F" w:rsidP="0009304F">
      <w:pPr>
        <w:jc w:val="both"/>
        <w:rPr>
          <w:rFonts w:ascii="Arial" w:hAnsi="Arial" w:cs="Arial"/>
          <w:sz w:val="26"/>
          <w:szCs w:val="26"/>
        </w:rPr>
      </w:pPr>
      <w:r w:rsidRPr="0009304F">
        <w:rPr>
          <w:rFonts w:ascii="Arial" w:hAnsi="Arial" w:cs="Arial"/>
          <w:sz w:val="26"/>
          <w:szCs w:val="26"/>
        </w:rPr>
        <w:t>«Национальная система пространственных данных объединяет достоверную информацию о территории, объектах недвижимости и земельных участках. Это позволяет ускорить предоставление государственных услуг, повысить качество принимаемых решений и создать удобные цифровые инструменты как для граждан, так и для органов власти и бизнеса»,</w:t>
      </w:r>
      <w:r>
        <w:rPr>
          <w:rFonts w:ascii="Arial" w:hAnsi="Arial" w:cs="Arial"/>
          <w:sz w:val="26"/>
          <w:szCs w:val="26"/>
        </w:rPr>
        <w:t xml:space="preserve"> -</w:t>
      </w:r>
      <w:r w:rsidRPr="0009304F">
        <w:rPr>
          <w:rFonts w:ascii="Arial" w:hAnsi="Arial" w:cs="Arial"/>
          <w:sz w:val="26"/>
          <w:szCs w:val="26"/>
        </w:rPr>
        <w:t xml:space="preserve"> отметила руководитель Управления Росреестра по Республике Мордовия</w:t>
      </w:r>
      <w:r>
        <w:rPr>
          <w:rFonts w:ascii="Arial" w:hAnsi="Arial" w:cs="Arial"/>
          <w:sz w:val="26"/>
          <w:szCs w:val="26"/>
        </w:rPr>
        <w:t xml:space="preserve"> </w:t>
      </w:r>
      <w:r w:rsidRPr="0009304F">
        <w:rPr>
          <w:rFonts w:ascii="Arial" w:hAnsi="Arial" w:cs="Arial"/>
          <w:sz w:val="26"/>
          <w:szCs w:val="26"/>
        </w:rPr>
        <w:t>Светлана Балескова.</w:t>
      </w:r>
    </w:p>
    <w:p w:rsidR="0009304F" w:rsidRPr="0009304F" w:rsidRDefault="0009304F" w:rsidP="0009304F">
      <w:pPr>
        <w:jc w:val="both"/>
        <w:rPr>
          <w:rFonts w:ascii="Arial" w:hAnsi="Arial" w:cs="Arial"/>
          <w:sz w:val="26"/>
          <w:szCs w:val="26"/>
        </w:rPr>
      </w:pPr>
      <w:r w:rsidRPr="0009304F">
        <w:rPr>
          <w:rFonts w:ascii="Arial" w:hAnsi="Arial" w:cs="Arial"/>
          <w:sz w:val="26"/>
          <w:szCs w:val="26"/>
        </w:rPr>
        <w:t>До конца 2026 года Национальная система пространственных данных будет внедрена во всех субъектах Российской Федерации.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9304F"/>
    <w:rsid w:val="000C4662"/>
    <w:rsid w:val="000D1EFA"/>
    <w:rsid w:val="001412F2"/>
    <w:rsid w:val="002638A6"/>
    <w:rsid w:val="002F544C"/>
    <w:rsid w:val="0045758B"/>
    <w:rsid w:val="005321D9"/>
    <w:rsid w:val="007E052B"/>
    <w:rsid w:val="008F571E"/>
    <w:rsid w:val="00A800F2"/>
    <w:rsid w:val="00B90458"/>
    <w:rsid w:val="00BD1D97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cp:lastPrinted>2026-08-04T13:17:00Z</cp:lastPrinted>
  <dcterms:created xsi:type="dcterms:W3CDTF">2026-08-04T13:15:00Z</dcterms:created>
  <dcterms:modified xsi:type="dcterms:W3CDTF">2026-08-12T05:53:00Z</dcterms:modified>
</cp:coreProperties>
</file>