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Единое пособие за полгода получили родители более 10 миллионов детей</w:t>
      </w:r>
    </w:p>
    <w:p>
      <w:pPr>
        <w:pStyle w:val="2"/>
        <w:rPr/>
      </w:pPr>
      <w:r>
        <w:rPr/>
      </w:r>
    </w:p>
    <w:p>
      <w:pPr>
        <w:pStyle w:val="Style13"/>
        <w:rPr/>
      </w:pPr>
      <w:r>
        <w:rPr/>
        <w:t>Социальный фонд к середине года выплатил единое пособие родителям 10,2 млн детей. В среднем по России ежемесячная финансовая поддержка семей составила от 9,2 тыс. до 18,4 тыс. рублей. Пособие также получили почти 256 тыс. женщин, которые готовятся стать мамами. Для них сумма выплаты составила от 10,3 тыс. до 20,6 тыс. рублей в месяц.</w:t>
        <w:br/>
        <w:t> </w:t>
        <w:br/>
        <w:t>В этом году было расширено право многодетных семей на получение единого пособия. Родители трех и более детей теперь сохраняют его, если за время предоставления выплат доход семьи увеличился, превысив допустимый предел не более чем на 10%. Соответствующие поправки были реализованы по поручению президента и при поддержке «Единой России».</w:t>
        <w:br/>
        <w:t> </w:t>
        <w:br/>
        <w:t>Напомним, что получать единое пособие можно, только если родители и дети являются российскими гражданами и проживают в России. Размер пособия зависит от уровня доходов семьи и составляет 50%, 75% или 100% детского прожиточного минимума в регионе. Для беременных женщин суммы пособия аналогичные, но рассчитываются из прожиточного минимума трудоспособного взрослого.</w:t>
        <w:br/>
        <w:t> </w:t>
        <w:br/>
        <w:t>Если в семье, уже оформившей единое пособие, появляется ребенок, Социальный фонд автоматически назначает выплату на него без проведения новой проверки нуждаемости. Сумма пособия в подобном случае такая же, что и на другого ребенка.</w:t>
        <w:br/>
        <w:t> </w:t>
        <w:br/>
        <w:t>Отметим, Социальный фонд устанавливает выплаты по принципу социального казначейства. Это значит, что родителю достаточно подать заявление, остальные сведения специалисты по максимуму запрашивают и проверяют самостоятельно. В таком формате единое пособие сегодня оформляется 98% семей.</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2"/>
    <w:next w:val="Style13"/>
    <w:qFormat/>
    <w:pPr>
      <w:spacing w:before="240" w:after="120"/>
      <w:outlineLvl w:val="0"/>
    </w:pPr>
    <w:rPr>
      <w:rFonts w:ascii="Liberation Serif" w:hAnsi="Liberation Serif" w:eastAsia="SimSun" w:cs="Mangal"/>
      <w:b/>
      <w:bCs/>
      <w:sz w:val="48"/>
      <w:szCs w:val="48"/>
    </w:rPr>
  </w:style>
  <w:style w:type="paragraph" w:styleId="2">
    <w:name w:val="Heading 2"/>
    <w:basedOn w:val="Style12"/>
    <w:next w:val="Style13"/>
    <w:qFormat/>
    <w:pPr>
      <w:spacing w:before="200" w:after="120"/>
      <w:outlineLvl w:val="1"/>
    </w:pPr>
    <w:rPr>
      <w:rFonts w:ascii="Liberation Serif" w:hAnsi="Liberation Serif" w:eastAsia="SimSun" w:cs="Mangal"/>
      <w:b/>
      <w:bCs/>
      <w:sz w:val="36"/>
      <w:szCs w:val="36"/>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Body Text"/>
    <w:basedOn w:val="Normal"/>
    <w:pPr>
      <w:spacing w:lineRule="auto" w:line="288" w:before="0" w:after="14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LibreOffice/5.4.0.3$Windows_x86 LibreOffice_project/7556cbc6811c9d992f4064ab9287069087d7f62c</Application>
  <Pages>1</Pages>
  <Words>227</Words>
  <Characters>1399</Characters>
  <CharactersWithSpaces>1632</CharactersWithSpaces>
  <Paragraphs>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2026-08-13T16:24:52Z</dcterms:created>
  <dc:creator/>
  <dc:description/>
  <dc:language>ru-RU</dc:language>
  <cp:lastModifiedBy/>
  <dcterms:modified xsi:type="dcterms:W3CDTF">2026-08-13T16:25:26Z</dcterms:modified>
  <cp:revision>1</cp:revision>
  <dc:subject/>
  <dc:title/>
</cp:coreProperties>
</file>