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EFA" w:rsidRDefault="000D1EFA" w:rsidP="00B9045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265B" w:rsidRPr="00DF265B" w:rsidRDefault="00DF265B" w:rsidP="00DF265B">
      <w:pPr>
        <w:jc w:val="center"/>
        <w:rPr>
          <w:rFonts w:ascii="Arial" w:hAnsi="Arial" w:cs="Arial"/>
          <w:b/>
          <w:sz w:val="26"/>
          <w:szCs w:val="26"/>
        </w:rPr>
      </w:pPr>
      <w:r w:rsidRPr="00DF265B">
        <w:rPr>
          <w:rFonts w:ascii="Arial" w:hAnsi="Arial" w:cs="Arial"/>
          <w:b/>
          <w:sz w:val="26"/>
          <w:szCs w:val="26"/>
        </w:rPr>
        <w:t xml:space="preserve">Росреестр Мордовии напоминает: зарегистрированное право на дом - одно из важных условий для участия в программе социальной </w:t>
      </w:r>
      <w:proofErr w:type="spellStart"/>
      <w:r w:rsidRPr="00DF265B">
        <w:rPr>
          <w:rFonts w:ascii="Arial" w:hAnsi="Arial" w:cs="Arial"/>
          <w:b/>
          <w:sz w:val="26"/>
          <w:szCs w:val="26"/>
        </w:rPr>
        <w:t>догазификации</w:t>
      </w:r>
      <w:proofErr w:type="spellEnd"/>
    </w:p>
    <w:p w:rsidR="00DF265B" w:rsidRPr="00DF265B" w:rsidRDefault="00DF265B" w:rsidP="00DF265B">
      <w:pPr>
        <w:jc w:val="both"/>
        <w:rPr>
          <w:rFonts w:ascii="Arial" w:hAnsi="Arial" w:cs="Arial"/>
          <w:sz w:val="26"/>
          <w:szCs w:val="26"/>
        </w:rPr>
      </w:pPr>
      <w:r w:rsidRPr="00DF265B">
        <w:rPr>
          <w:rFonts w:ascii="Arial" w:hAnsi="Arial" w:cs="Arial"/>
          <w:sz w:val="26"/>
          <w:szCs w:val="26"/>
        </w:rPr>
        <w:t>Социальная догазификация позволяет бесплатно подвести газопровод до границы земельного участка, на котором расположен жилой дом. Программа значительно упрощает подключение домовладений к газоснабжению, однако воспользоваться ее возможностями можно только при соблюдении ряда условий.</w:t>
      </w:r>
    </w:p>
    <w:p w:rsidR="00DF265B" w:rsidRPr="00DF265B" w:rsidRDefault="00DF265B" w:rsidP="00DF265B">
      <w:pPr>
        <w:jc w:val="both"/>
        <w:rPr>
          <w:rFonts w:ascii="Arial" w:hAnsi="Arial" w:cs="Arial"/>
          <w:sz w:val="26"/>
          <w:szCs w:val="26"/>
        </w:rPr>
      </w:pPr>
      <w:r w:rsidRPr="00DF265B">
        <w:rPr>
          <w:rFonts w:ascii="Arial" w:hAnsi="Arial" w:cs="Arial"/>
          <w:sz w:val="26"/>
          <w:szCs w:val="26"/>
        </w:rPr>
        <w:t>Одним из них является наличие сведений о жилом доме и земельном участке в Едином государственном реестре недвижимости (ЕГРН).</w:t>
      </w:r>
    </w:p>
    <w:p w:rsidR="00DF265B" w:rsidRPr="00DF265B" w:rsidRDefault="00DF265B" w:rsidP="00DF265B">
      <w:pPr>
        <w:jc w:val="both"/>
        <w:rPr>
          <w:rFonts w:ascii="Arial" w:hAnsi="Arial" w:cs="Arial"/>
          <w:sz w:val="26"/>
          <w:szCs w:val="26"/>
        </w:rPr>
      </w:pPr>
      <w:r w:rsidRPr="00DF265B">
        <w:rPr>
          <w:rFonts w:ascii="Arial" w:hAnsi="Arial" w:cs="Arial"/>
          <w:sz w:val="26"/>
          <w:szCs w:val="26"/>
        </w:rPr>
        <w:t>Если прав</w:t>
      </w:r>
      <w:r w:rsidR="00102358">
        <w:rPr>
          <w:rFonts w:ascii="Arial" w:hAnsi="Arial" w:cs="Arial"/>
          <w:sz w:val="26"/>
          <w:szCs w:val="26"/>
        </w:rPr>
        <w:t>а</w:t>
      </w:r>
      <w:r w:rsidRPr="00DF265B">
        <w:rPr>
          <w:rFonts w:ascii="Arial" w:hAnsi="Arial" w:cs="Arial"/>
          <w:sz w:val="26"/>
          <w:szCs w:val="26"/>
        </w:rPr>
        <w:t xml:space="preserve"> собственности на объект</w:t>
      </w:r>
      <w:r w:rsidR="00102358">
        <w:rPr>
          <w:rFonts w:ascii="Arial" w:hAnsi="Arial" w:cs="Arial"/>
          <w:sz w:val="26"/>
          <w:szCs w:val="26"/>
        </w:rPr>
        <w:t>ы</w:t>
      </w:r>
      <w:r w:rsidRPr="00DF265B">
        <w:rPr>
          <w:rFonts w:ascii="Arial" w:hAnsi="Arial" w:cs="Arial"/>
          <w:sz w:val="26"/>
          <w:szCs w:val="26"/>
        </w:rPr>
        <w:t xml:space="preserve"> недвижимости не зарегистрирован</w:t>
      </w:r>
      <w:r w:rsidR="00102358">
        <w:rPr>
          <w:rFonts w:ascii="Arial" w:hAnsi="Arial" w:cs="Arial"/>
          <w:sz w:val="26"/>
          <w:szCs w:val="26"/>
        </w:rPr>
        <w:t>ы</w:t>
      </w:r>
      <w:bookmarkStart w:id="0" w:name="_GoBack"/>
      <w:bookmarkEnd w:id="0"/>
      <w:r w:rsidRPr="00DF265B">
        <w:rPr>
          <w:rFonts w:ascii="Arial" w:hAnsi="Arial" w:cs="Arial"/>
          <w:sz w:val="26"/>
          <w:szCs w:val="26"/>
        </w:rPr>
        <w:t>, заявителю может потребоваться сначала оформить документы, подтверждающие его права на дом и земельный участок.</w:t>
      </w:r>
    </w:p>
    <w:p w:rsidR="00DF265B" w:rsidRPr="00DF265B" w:rsidRDefault="00DF265B" w:rsidP="00DF265B">
      <w:pPr>
        <w:jc w:val="both"/>
        <w:rPr>
          <w:rFonts w:ascii="Arial" w:hAnsi="Arial" w:cs="Arial"/>
          <w:sz w:val="26"/>
          <w:szCs w:val="26"/>
        </w:rPr>
      </w:pPr>
      <w:r w:rsidRPr="00DF265B">
        <w:rPr>
          <w:rFonts w:ascii="Arial" w:hAnsi="Arial" w:cs="Arial"/>
          <w:sz w:val="26"/>
          <w:szCs w:val="26"/>
        </w:rPr>
        <w:t>«Наличие актуальных сведений в Едином государственном реестре недвижимости позволяет избежать дополнительных вопросов при оформлении документов и ускоряет получение государственных услуг. Поэтому владельцам недвижимости рекомендуется заранее проверить, внесены ли сведения о доме и земельном участке в ЕГРН», </w:t>
      </w:r>
      <w:r>
        <w:rPr>
          <w:rFonts w:ascii="Arial" w:hAnsi="Arial" w:cs="Arial"/>
          <w:sz w:val="26"/>
          <w:szCs w:val="26"/>
        </w:rPr>
        <w:t>- отмечает руководитель Управления Росреестра по Республике Мордовия Светлана Балескова</w:t>
      </w:r>
      <w:r w:rsidRPr="00DF265B">
        <w:rPr>
          <w:rFonts w:ascii="Arial" w:hAnsi="Arial" w:cs="Arial"/>
          <w:sz w:val="26"/>
          <w:szCs w:val="26"/>
        </w:rPr>
        <w:t>.</w:t>
      </w:r>
    </w:p>
    <w:p w:rsidR="00DF265B" w:rsidRPr="00DF265B" w:rsidRDefault="00DF265B" w:rsidP="00DF265B">
      <w:pPr>
        <w:jc w:val="both"/>
        <w:rPr>
          <w:rFonts w:ascii="Arial" w:hAnsi="Arial" w:cs="Arial"/>
          <w:sz w:val="26"/>
          <w:szCs w:val="26"/>
        </w:rPr>
      </w:pPr>
      <w:r w:rsidRPr="00DF265B">
        <w:rPr>
          <w:rFonts w:ascii="Arial" w:hAnsi="Arial" w:cs="Arial"/>
          <w:sz w:val="26"/>
          <w:szCs w:val="26"/>
        </w:rPr>
        <w:t>Проверить наличие зарегистрированного права можно, заказав выписку из ЕГРН или воспользовавшись электронными сервисами Росреестра.</w:t>
      </w:r>
    </w:p>
    <w:p w:rsidR="00DF265B" w:rsidRPr="00DF265B" w:rsidRDefault="00DF265B" w:rsidP="00DF265B">
      <w:pPr>
        <w:jc w:val="both"/>
        <w:rPr>
          <w:rFonts w:ascii="Arial" w:hAnsi="Arial" w:cs="Arial"/>
          <w:sz w:val="26"/>
          <w:szCs w:val="26"/>
        </w:rPr>
      </w:pPr>
      <w:r w:rsidRPr="00DF265B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рекомендует собственникам заранее проверить документы на недвижимость, особенно если планируется участие в программе социальной </w:t>
      </w:r>
      <w:proofErr w:type="spellStart"/>
      <w:r w:rsidRPr="00DF265B">
        <w:rPr>
          <w:rFonts w:ascii="Arial" w:hAnsi="Arial" w:cs="Arial"/>
          <w:sz w:val="26"/>
          <w:szCs w:val="26"/>
        </w:rPr>
        <w:t>догазификации</w:t>
      </w:r>
      <w:proofErr w:type="spellEnd"/>
      <w:r w:rsidRPr="00DF265B">
        <w:rPr>
          <w:rFonts w:ascii="Arial" w:hAnsi="Arial" w:cs="Arial"/>
          <w:sz w:val="26"/>
          <w:szCs w:val="26"/>
        </w:rPr>
        <w:t>. Это позволит избежать задержек при оформлении необходимых процедур.</w:t>
      </w:r>
    </w:p>
    <w:p w:rsidR="00F04673" w:rsidRPr="00F04673" w:rsidRDefault="00F04673" w:rsidP="00F04673">
      <w:pPr>
        <w:pStyle w:val="a4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04673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F04673" w:rsidRDefault="00F04673" w:rsidP="00F04673">
      <w:pPr>
        <w:jc w:val="both"/>
      </w:pPr>
    </w:p>
    <w:sectPr w:rsidR="00F04673" w:rsidSect="000D1EFA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B51"/>
    <w:rsid w:val="00065BCD"/>
    <w:rsid w:val="000C4662"/>
    <w:rsid w:val="000D1EFA"/>
    <w:rsid w:val="00102358"/>
    <w:rsid w:val="001412F2"/>
    <w:rsid w:val="002638A6"/>
    <w:rsid w:val="002F544C"/>
    <w:rsid w:val="0045758B"/>
    <w:rsid w:val="007E052B"/>
    <w:rsid w:val="008F571E"/>
    <w:rsid w:val="00A800F2"/>
    <w:rsid w:val="00B90458"/>
    <w:rsid w:val="00D55C32"/>
    <w:rsid w:val="00DF265B"/>
    <w:rsid w:val="00ED30B8"/>
    <w:rsid w:val="00F04673"/>
    <w:rsid w:val="00FC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303510-9890-404C-A749-E49F1EBC8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4673"/>
    <w:rPr>
      <w:color w:val="0563C1" w:themeColor="hyperlink"/>
      <w:u w:val="single"/>
    </w:rPr>
  </w:style>
  <w:style w:type="paragraph" w:styleId="a4">
    <w:name w:val="No Spacing"/>
    <w:uiPriority w:val="1"/>
    <w:qFormat/>
    <w:rsid w:val="00F04673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638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638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cp:lastPrinted>2026-07-01T12:40:00Z</cp:lastPrinted>
  <dcterms:created xsi:type="dcterms:W3CDTF">2026-07-01T12:35:00Z</dcterms:created>
  <dcterms:modified xsi:type="dcterms:W3CDTF">2026-07-02T12:40:00Z</dcterms:modified>
</cp:coreProperties>
</file>