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06C" w:rsidRDefault="00C1506C" w:rsidP="00CD0AB0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inline distT="0" distB="0" distL="0" distR="0">
            <wp:extent cx="2387600" cy="24391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8059" cy="2439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AB0" w:rsidRPr="00CD0AB0" w:rsidRDefault="00CD0AB0" w:rsidP="00CD0AB0">
      <w:pPr>
        <w:jc w:val="center"/>
        <w:rPr>
          <w:rFonts w:ascii="Arial" w:hAnsi="Arial" w:cs="Arial"/>
          <w:b/>
          <w:sz w:val="26"/>
          <w:szCs w:val="26"/>
        </w:rPr>
      </w:pPr>
      <w:r w:rsidRPr="00CD0AB0">
        <w:rPr>
          <w:rFonts w:ascii="Arial" w:hAnsi="Arial" w:cs="Arial"/>
          <w:b/>
          <w:sz w:val="26"/>
          <w:szCs w:val="26"/>
        </w:rPr>
        <w:t>В Мордовии выработали алгоритм взаимодействия земельных инспекторов</w:t>
      </w:r>
    </w:p>
    <w:p w:rsidR="00CD0AB0" w:rsidRPr="00CD0AB0" w:rsidRDefault="00CD0AB0" w:rsidP="00CD0AB0">
      <w:pPr>
        <w:jc w:val="both"/>
        <w:rPr>
          <w:rFonts w:ascii="Arial" w:hAnsi="Arial" w:cs="Arial"/>
          <w:sz w:val="26"/>
          <w:szCs w:val="26"/>
        </w:rPr>
      </w:pPr>
      <w:r w:rsidRPr="00CD0AB0">
        <w:rPr>
          <w:rFonts w:ascii="Arial" w:hAnsi="Arial" w:cs="Arial"/>
          <w:sz w:val="26"/>
          <w:szCs w:val="26"/>
        </w:rPr>
        <w:t>Управление Росреестра и Министерство земельных и имущественных отношений Республики Мордовия провели совещание по организации муниципального земельного контроля на территории региона.</w:t>
      </w:r>
    </w:p>
    <w:p w:rsidR="00CD0AB0" w:rsidRPr="00CD0AB0" w:rsidRDefault="00CD0AB0" w:rsidP="00CD0AB0">
      <w:pPr>
        <w:jc w:val="both"/>
        <w:rPr>
          <w:rFonts w:ascii="Arial" w:hAnsi="Arial" w:cs="Arial"/>
          <w:sz w:val="26"/>
          <w:szCs w:val="26"/>
        </w:rPr>
      </w:pPr>
      <w:r w:rsidRPr="00CD0AB0">
        <w:rPr>
          <w:rFonts w:ascii="Arial" w:hAnsi="Arial" w:cs="Arial"/>
          <w:sz w:val="26"/>
          <w:szCs w:val="26"/>
        </w:rPr>
        <w:t xml:space="preserve">В мероприятии участвовали заместитель руководителя Управления Юрий Обманкин, начальник отдела государственного земельного надзора, геодезии и картографии Виталий Бурмистров и </w:t>
      </w:r>
      <w:r w:rsidR="00BC1C83">
        <w:rPr>
          <w:rFonts w:ascii="Arial" w:hAnsi="Arial" w:cs="Arial"/>
          <w:sz w:val="26"/>
          <w:szCs w:val="26"/>
        </w:rPr>
        <w:t xml:space="preserve">его </w:t>
      </w:r>
      <w:r w:rsidRPr="00CD0AB0">
        <w:rPr>
          <w:rFonts w:ascii="Arial" w:hAnsi="Arial" w:cs="Arial"/>
          <w:sz w:val="26"/>
          <w:szCs w:val="26"/>
        </w:rPr>
        <w:t>заместитель Иван Бояркин.</w:t>
      </w:r>
    </w:p>
    <w:p w:rsidR="00CD0AB0" w:rsidRPr="00CD0AB0" w:rsidRDefault="00CD0AB0" w:rsidP="00CD0AB0">
      <w:pPr>
        <w:jc w:val="both"/>
        <w:rPr>
          <w:rFonts w:ascii="Arial" w:hAnsi="Arial" w:cs="Arial"/>
          <w:sz w:val="26"/>
          <w:szCs w:val="26"/>
        </w:rPr>
      </w:pPr>
      <w:r w:rsidRPr="00CD0AB0">
        <w:rPr>
          <w:rFonts w:ascii="Arial" w:hAnsi="Arial" w:cs="Arial"/>
          <w:sz w:val="26"/>
          <w:szCs w:val="26"/>
        </w:rPr>
        <w:t xml:space="preserve">Участники выработали алгоритм взаимодействия муниципальных и государственных земельных инспекторов </w:t>
      </w:r>
      <w:r w:rsidR="00BC1C83">
        <w:rPr>
          <w:rFonts w:ascii="Arial" w:hAnsi="Arial" w:cs="Arial"/>
          <w:sz w:val="26"/>
          <w:szCs w:val="26"/>
        </w:rPr>
        <w:t>-</w:t>
      </w:r>
      <w:r w:rsidRPr="00CD0AB0">
        <w:rPr>
          <w:rFonts w:ascii="Arial" w:hAnsi="Arial" w:cs="Arial"/>
          <w:sz w:val="26"/>
          <w:szCs w:val="26"/>
        </w:rPr>
        <w:t xml:space="preserve"> это поможет эффективнее выявлять нарушения земельного законодательства. Также были даны разъяснения по актуальным вопросам от муниципальных инспекторов.</w:t>
      </w:r>
    </w:p>
    <w:p w:rsidR="00EE3A77" w:rsidRPr="00EE3A77" w:rsidRDefault="00EE3A77" w:rsidP="00EE3A77">
      <w:pPr>
        <w:jc w:val="both"/>
        <w:rPr>
          <w:rFonts w:ascii="Arial" w:hAnsi="Arial" w:cs="Arial"/>
          <w:sz w:val="26"/>
          <w:szCs w:val="26"/>
        </w:rPr>
      </w:pPr>
      <w:r w:rsidRPr="00EE3A77">
        <w:rPr>
          <w:rFonts w:ascii="Arial" w:hAnsi="Arial" w:cs="Arial"/>
          <w:sz w:val="26"/>
          <w:szCs w:val="26"/>
        </w:rPr>
        <w:t>Юрий Обманкин подчеркнул, что подобные совещания станут регулярными. Это связано с полномочиями Росреестра по координации работы муниципальных органов в сфере земельного контроля по указанию Президента Российской Федерации от 16.09.2025 № Пр</w:t>
      </w:r>
      <w:r w:rsidRPr="00EE3A77">
        <w:rPr>
          <w:rFonts w:ascii="Cambria Math" w:hAnsi="Cambria Math" w:cs="Cambria Math"/>
          <w:sz w:val="26"/>
          <w:szCs w:val="26"/>
        </w:rPr>
        <w:t>‑</w:t>
      </w:r>
      <w:r w:rsidRPr="00EE3A77">
        <w:rPr>
          <w:rFonts w:ascii="Arial" w:hAnsi="Arial" w:cs="Arial"/>
          <w:sz w:val="26"/>
          <w:szCs w:val="26"/>
        </w:rPr>
        <w:t>2120. Документ направлен на повышение инвестиционной привлекательности регионов страны.</w:t>
      </w:r>
    </w:p>
    <w:p w:rsidR="00EE3A77" w:rsidRPr="00EE3A77" w:rsidRDefault="00EE3A77" w:rsidP="00EE3A77">
      <w:pPr>
        <w:jc w:val="both"/>
        <w:rPr>
          <w:rFonts w:ascii="Arial" w:hAnsi="Arial" w:cs="Arial"/>
          <w:sz w:val="26"/>
          <w:szCs w:val="26"/>
        </w:rPr>
      </w:pPr>
      <w:r w:rsidRPr="00EE3A77">
        <w:rPr>
          <w:rFonts w:ascii="Arial" w:hAnsi="Arial" w:cs="Arial"/>
          <w:sz w:val="26"/>
          <w:szCs w:val="26"/>
        </w:rPr>
        <w:t>Сейчас в республике вед</w:t>
      </w:r>
      <w:r>
        <w:rPr>
          <w:rFonts w:ascii="Arial" w:hAnsi="Arial" w:cs="Arial"/>
          <w:sz w:val="26"/>
          <w:szCs w:val="26"/>
        </w:rPr>
        <w:t>е</w:t>
      </w:r>
      <w:r w:rsidRPr="00EE3A77">
        <w:rPr>
          <w:rFonts w:ascii="Arial" w:hAnsi="Arial" w:cs="Arial"/>
          <w:sz w:val="26"/>
          <w:szCs w:val="26"/>
        </w:rPr>
        <w:t>тся активная работа по совершенствованию уч</w:t>
      </w:r>
      <w:r>
        <w:rPr>
          <w:rFonts w:ascii="Arial" w:hAnsi="Arial" w:cs="Arial"/>
          <w:sz w:val="26"/>
          <w:szCs w:val="26"/>
        </w:rPr>
        <w:t>е</w:t>
      </w:r>
      <w:r w:rsidRPr="00EE3A77">
        <w:rPr>
          <w:rFonts w:ascii="Arial" w:hAnsi="Arial" w:cs="Arial"/>
          <w:sz w:val="26"/>
          <w:szCs w:val="26"/>
        </w:rPr>
        <w:t>та недвижимости: формируется полный реестр объектов, уточняются границы земельных участков, выявляются неиспользуемые земли, которые можно вовлечь в хозяйственный оборот.</w:t>
      </w:r>
    </w:p>
    <w:p w:rsidR="00CD0AB0" w:rsidRDefault="00EE3A77" w:rsidP="00EE3A77">
      <w:pPr>
        <w:jc w:val="both"/>
        <w:rPr>
          <w:rFonts w:ascii="Arial" w:hAnsi="Arial" w:cs="Arial"/>
          <w:sz w:val="26"/>
          <w:szCs w:val="26"/>
        </w:rPr>
      </w:pPr>
      <w:r w:rsidRPr="00EE3A77">
        <w:rPr>
          <w:rFonts w:ascii="Arial" w:hAnsi="Arial" w:cs="Arial"/>
          <w:sz w:val="26"/>
          <w:szCs w:val="26"/>
        </w:rPr>
        <w:t>Важную роль в этом процессе играет внедрение платформы Национальной системы пространственных данных (НСПД). Е</w:t>
      </w:r>
      <w:r>
        <w:rPr>
          <w:rFonts w:ascii="Arial" w:hAnsi="Arial" w:cs="Arial"/>
          <w:sz w:val="26"/>
          <w:szCs w:val="26"/>
        </w:rPr>
        <w:t>е</w:t>
      </w:r>
      <w:r w:rsidRPr="00EE3A77">
        <w:rPr>
          <w:rFonts w:ascii="Arial" w:hAnsi="Arial" w:cs="Arial"/>
          <w:sz w:val="26"/>
          <w:szCs w:val="26"/>
        </w:rPr>
        <w:t xml:space="preserve"> инструменты помогут повысить точность проверок и оптимизировать обмен информацией между инспекторами разных уровней. Благодаря цифровым решениям станет возможным оперативнее выявлять нецелевое использование земель и сокращать административные издержки при проведении контрольных мероприятий</w:t>
      </w:r>
      <w:r w:rsidR="00CD0AB0" w:rsidRPr="00CD0AB0">
        <w:rPr>
          <w:rFonts w:ascii="Arial" w:hAnsi="Arial" w:cs="Arial"/>
          <w:sz w:val="26"/>
          <w:szCs w:val="26"/>
        </w:rPr>
        <w:t>.</w:t>
      </w:r>
    </w:p>
    <w:p w:rsidR="00C1506C" w:rsidRPr="00BC1C83" w:rsidRDefault="00C1506C" w:rsidP="00AF1425">
      <w:pPr>
        <w:pStyle w:val="a3"/>
        <w:spacing w:after="100"/>
        <w:jc w:val="right"/>
        <w:rPr>
          <w:rFonts w:ascii="Arial" w:hAnsi="Arial" w:cs="Arial"/>
          <w:sz w:val="26"/>
          <w:szCs w:val="26"/>
        </w:rPr>
      </w:pPr>
      <w:r w:rsidRPr="00F04673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  <w:bookmarkStart w:id="0" w:name="_GoBack"/>
      <w:bookmarkEnd w:id="0"/>
    </w:p>
    <w:sectPr w:rsidR="00C1506C" w:rsidRPr="00BC1C83" w:rsidSect="00C1506C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047"/>
    <w:rsid w:val="001E421B"/>
    <w:rsid w:val="00232469"/>
    <w:rsid w:val="002A73BE"/>
    <w:rsid w:val="004D5658"/>
    <w:rsid w:val="004E1E72"/>
    <w:rsid w:val="00623047"/>
    <w:rsid w:val="006633AC"/>
    <w:rsid w:val="00AF1425"/>
    <w:rsid w:val="00BC1C83"/>
    <w:rsid w:val="00C1506C"/>
    <w:rsid w:val="00CD0AB0"/>
    <w:rsid w:val="00DB22BD"/>
    <w:rsid w:val="00EB567A"/>
    <w:rsid w:val="00EE3A77"/>
    <w:rsid w:val="00FD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74BA0-674C-4C9E-9E90-7843CCB93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506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B56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B56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15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Бурмистров Виталий Иванович</dc:creator>
  <cp:keywords/>
  <dc:description/>
  <cp:lastModifiedBy>Борисова Яна Михайловна</cp:lastModifiedBy>
  <cp:revision>9</cp:revision>
  <cp:lastPrinted>2026-04-30T08:30:00Z</cp:lastPrinted>
  <dcterms:created xsi:type="dcterms:W3CDTF">2026-04-30T07:03:00Z</dcterms:created>
  <dcterms:modified xsi:type="dcterms:W3CDTF">2026-04-30T11:10:00Z</dcterms:modified>
</cp:coreProperties>
</file>