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before="0" w:after="283"/>
        <w:rPr/>
      </w:pPr>
      <w:r>
        <w:rPr/>
        <w:t>Отделение СФР по Мордовии на 6,8% проиндексирует социальные пенсии более 19 тысячам жителей республики</w:t>
      </w:r>
    </w:p>
    <w:p>
      <w:pPr>
        <w:pStyle w:val="Style15"/>
        <w:rPr/>
      </w:pPr>
      <w:r>
        <w:rPr/>
        <w:t>С 1 апреля региональное Отделение Социального фонда проиндексирует пенсии по государственному пенсионному обеспечению, включая социальные пенсии, на 6,8%.  Уровень индексации определен исходя из роста прожиточного минимума пенсионера за прошлый год</w:t>
      </w:r>
    </w:p>
    <w:p>
      <w:pPr>
        <w:pStyle w:val="Style15"/>
        <w:rPr/>
      </w:pPr>
      <w:r>
        <w:rPr/>
        <w:t>В Мордовии повышение выплат коснется 19 307 человек. Пенсия за апрель поступит им уже в проиндексированном размере.</w:t>
      </w:r>
    </w:p>
    <w:p>
      <w:pPr>
        <w:pStyle w:val="Style15"/>
        <w:rPr/>
      </w:pPr>
      <w:r>
        <w:rPr/>
        <w:t>Пенсия по государственному пенсионному обеспечению назначается участникам и инвалидам Великой Отечественной войны; гражданам, награждённым знаком «Жителю блокадного Ленинграда», «Жителю осаждённого Севастополя» и «Жителю осажденного Сталинграда»; людям, получившим инвалидность в результате военных действий, а также жертвам радиационных аварий и членам их семей.</w:t>
      </w:r>
    </w:p>
    <w:p>
      <w:pPr>
        <w:pStyle w:val="Style15"/>
        <w:rPr/>
      </w:pPr>
      <w:r>
        <w:rPr/>
        <w:t>Социальные пенсии получают жители республики, которые по разным причинам не имеют достаточного трудового стажа для назначения страховой пенсии по старости. К примеру, это — люди с инвалидностью, в том числе с детства, лица, потерявшие кормильца и ряд других категорий.</w:t>
      </w:r>
    </w:p>
    <w:p>
      <w:pPr>
        <w:pStyle w:val="Style15"/>
        <w:rPr/>
      </w:pPr>
      <w:r>
        <w:rPr/>
        <w:t>В результате индексации в Мордовии средний размер всех видов социальных пенсий увеличится на 1007 рублей и в среднем составит 16249 рублей 58 копеек.  Например, у инвалидов с детства первой группы и детей-инвалидов пенсия вырастет  на 1440 рублей 8 копеек  -  до 22617 рублей 67 копеек.</w:t>
      </w:r>
    </w:p>
    <w:p>
      <w:pPr>
        <w:pStyle w:val="Style15"/>
        <w:rPr/>
      </w:pPr>
      <w:r>
        <w:rPr/>
        <w:t>Фактический размер прибавки у каждого получателя индивидуален и зависит от размера ранее получаемой пенсии.</w:t>
      </w:r>
    </w:p>
    <w:p>
      <w:pPr>
        <w:pStyle w:val="Style15"/>
        <w:rPr/>
      </w:pPr>
      <w:r>
        <w:rPr/>
        <w:t>От размера социальных пенсий зависит и величина дополнительного материального обеспечения (ДМО), поэтому с 1 апреля она тоже стала больше.</w:t>
      </w:r>
    </w:p>
    <w:p>
      <w:pPr>
        <w:pStyle w:val="Style15"/>
        <w:rPr/>
      </w:pPr>
      <w:r>
        <w:rPr/>
        <w:t>Напомним, что дополнительное материальное обеспечение полагается отдельным категориям граждан за выдающиеся достижения и особые заслуги перед Российской Федерацией. Получателями этой выплаты являются Герои Российской Федерации, граждане, награжденные орденом Ленина, орденом Трудовой Славы 3-х степеней, лауреаты Государственных премий Российской Федерации; матери - героини; Чемпионы Олимпийских, Паралимпийских, Сурдлимпийских игр и другие. Размер ДМО различается в зависимости от категории получателя.</w:t>
      </w:r>
    </w:p>
    <w:p>
      <w:pPr>
        <w:pStyle w:val="Style15"/>
        <w:rPr/>
      </w:pPr>
      <w:r>
        <w:rPr/>
        <w:t>Также с 1 апреля будет увеличена  надбавка за уход к социальной пенсии гражданам, достигшим 80 лет, и инвалидам I группы. В результате индексации  её размер составит 1470 рублей 64 копейки.</w:t>
      </w:r>
    </w:p>
    <w:p>
      <w:pPr>
        <w:pStyle w:val="Style15"/>
        <w:rPr/>
      </w:pPr>
      <w:r>
        <w:rPr/>
        <w:t>Отделение СФР по Мордовии напоминает: все индексации производятся автоматически - без каких-либо действий со стороны самих граждан, поэтому обращаться никуда не нужно. Выплаты поступят пенсионерам в апреле по обычному графику доставки пенсий.</w:t>
      </w:r>
    </w:p>
    <w:p>
      <w:pPr>
        <w:pStyle w:val="Style15"/>
        <w:rPr/>
      </w:pPr>
      <w:r>
        <w:rPr/>
        <w:t>Напомним, что индексация пенсий в апреле станет вторым повышением выплат пенсионерам с начала 2026 года. В январе на 7,6% были проиндексированы страховые пенсии как работающих, так и неработающих пенсионеров.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LibreOffice/5.4.0.3$Windows_x86 LibreOffice_project/7556cbc6811c9d992f4064ab9287069087d7f62c</Application>
  <Pages>2</Pages>
  <Words>366</Words>
  <Characters>2408</Characters>
  <CharactersWithSpaces>2770</CharactersWithSpaces>
  <Paragraphs>12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2026-03-31T11:51:47Z</dcterms:created>
  <dc:creator/>
  <dc:description/>
  <dc:language>ru-RU</dc:language>
  <cp:lastModifiedBy/>
  <dcterms:modified xsi:type="dcterms:W3CDTF">2026-03-31T11:52:28Z</dcterms:modified>
  <cp:revision>1</cp:revision>
  <dc:subject/>
  <dc:title/>
</cp:coreProperties>
</file>