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Более 20 мер социальной поддержки оказывает Отделение СФР по Мордовии участникам СВО и их семьям</w:t>
      </w:r>
    </w:p>
    <w:p>
      <w:pPr>
        <w:pStyle w:val="Style16"/>
        <w:rPr/>
      </w:pPr>
      <w:r>
        <w:rPr/>
        <w:t>23 февраля в России будет отмечаться День защитников Отечества.</w:t>
      </w:r>
      <w:r>
        <w:rPr>
          <w:rStyle w:val="Style14"/>
        </w:rPr>
        <w:t xml:space="preserve">Это праздник тех, кто защищает Родину, оберегает своих близких, берёт на себя ответственность за будущее. В этот день </w:t>
      </w:r>
      <w:r>
        <w:rPr/>
        <w:t>чествуют не только героев прошлого, но и наших современников — участников специальной военной операции.</w:t>
      </w:r>
    </w:p>
    <w:p>
      <w:pPr>
        <w:pStyle w:val="Style16"/>
        <w:rPr/>
      </w:pPr>
      <w:r>
        <w:rPr/>
        <w:t>С начала специальной военной операции Отделение Социального фонда по Мордовии поддерживает участников СВО и их семьи, предоставляя весь комплекс необходимой помощи: от пенсионного и социального обеспечения до медицинской реабилитации и санаторно-курортного лечения. Всего предусмотрено более 20 мер социальной поддержки.</w:t>
      </w:r>
    </w:p>
    <w:p>
      <w:pPr>
        <w:pStyle w:val="Style16"/>
        <w:rPr/>
      </w:pPr>
      <w:r>
        <w:rPr/>
        <w:t>Участники СВО имеют право на льготы при назначении гражданских пенсий. Так, при исчислении страхового стажа периоды участия в СВО в период прохождения военной службы, а также в период пребывания в добровольческом формировании засчитываются в двойном размере. Кроме того, удваивается и пенсионный коэффициент: вместо 1,8 начисляется 3,6 коэффициента.</w:t>
      </w:r>
    </w:p>
    <w:p>
      <w:pPr>
        <w:pStyle w:val="Style16"/>
        <w:rPr/>
      </w:pPr>
      <w:r>
        <w:rPr/>
        <w:t>Также с прошлого года расширены пенсионные гарантии для отдельных категорий ветеранов специальной военной операции, получивших инвалидность. С августа пенсия по государственному обеспечению положена бойцам частных военных компаний и других организаций, которые содействуют Вооруженным силам России  в выполнении задач СВО. Размер госпенсии в зависимости от группы инвалидности составляет от 15400 до 26500 рублей.</w:t>
      </w:r>
    </w:p>
    <w:p>
      <w:pPr>
        <w:pStyle w:val="Style16"/>
        <w:rPr/>
      </w:pPr>
      <w:r>
        <w:rPr/>
        <w:t>Участникам спецоперации, которые получили инвалидность в период нахождения в зоне СВО, региональное Отделение Социального фонда назначает и выплачивает пенсию по инвалидности, а также ежемесячную денежную компенсацию по военной травме и дополнительное ежемесячное материальное обеспечение. При наличии инвалидности вследствие военной травмы ветеран СВО может получать сразу две пенсии: государственную по инвалидности  и в дальнейшем страховую по старости.</w:t>
      </w:r>
    </w:p>
    <w:p>
      <w:pPr>
        <w:pStyle w:val="Style16"/>
        <w:rPr/>
      </w:pPr>
      <w:r>
        <w:rPr/>
        <w:t>Военнослужащие и добровольцы, которым присвоен статус ветерана боевых действий, получают ежемесячную денежную выплату (ЕДВ), размер которой сегодня составляет 4 838 рублей 63  копейки. Специалисты Отделения назначают её беззаявительно - на основе сведений от Министерства обороны  либо федеральных органов исполнительной власти.</w:t>
      </w:r>
    </w:p>
    <w:p>
      <w:pPr>
        <w:pStyle w:val="Style16"/>
        <w:rPr/>
      </w:pPr>
      <w:r>
        <w:rPr/>
        <w:t>В состав ЕДВ входит набор социальных услуг, который включает в себя медицинские препараты, бесплатное санаторно-курортное лечение и бесплатный проезд на пригородном транспорте. Получатель имеет право выбрать натуральную форму обслуживания или денежную компенсацию.</w:t>
      </w:r>
    </w:p>
    <w:p>
      <w:pPr>
        <w:pStyle w:val="Style16"/>
        <w:rPr/>
      </w:pPr>
      <w:r>
        <w:rPr/>
        <w:t>Ветераны СВО, имеющие   инвалидность,  бесплатно обеспечиваются техническими средствами реабилитации, а также протезно-ортопедическими изделиями, которые прописаны в их индивидуальной программе реабилитации или абилитации. Данные о предписанных ветерану изделиях поступают в Отделение СФР от учреждений медико-социальной экспертизы. На основании этой информации специалисты фонда с согласия ветерана оформляют электронный сертификат в беззаявительном порядке.</w:t>
      </w:r>
    </w:p>
    <w:p>
      <w:pPr>
        <w:pStyle w:val="Style16"/>
        <w:rPr/>
      </w:pPr>
      <w:r>
        <w:rPr/>
        <w:t>Демобилизованные участники СВО  бесплатно могут пройти медицинскую реабилитацию и санаторно-курортное лечение в любом из 12 Центров Социального фонда России. При этом для них предусмотрена компенсация расходов на проезд до реабилитационного центра и обратно. Герои России или ветераны СВО с инвалидностью I группы получают направление на лечение во внеочередном порядке.</w:t>
      </w:r>
    </w:p>
    <w:p>
      <w:pPr>
        <w:pStyle w:val="Style16"/>
        <w:rPr/>
      </w:pPr>
      <w:r>
        <w:rPr/>
        <w:t>Особое внимание региональное Отделение Социального уделяет семьям защитников. Женам военнослужащих в упрощенном порядке оформляется единое пособие на детей до 17 лет. В этом году в Мордовии оно составляет от 7807 рублей 50 копеек до 15615 рублей в месяц.</w:t>
      </w:r>
    </w:p>
    <w:p>
      <w:pPr>
        <w:pStyle w:val="Style16"/>
        <w:rPr/>
      </w:pPr>
      <w:r>
        <w:rPr/>
        <w:t>Жены мобилизованных военнослужащих со сроком беременности не меньше 180 дней могут оформить единовременную выплату в размере 45054 рублей 24 копеек. Для этого необходимо подать заявление не позднее шести месяцев с момента окончания супругом службы по мобилизации. Выплата назначается независимо от наличия прав на другие детские пособия.</w:t>
      </w:r>
    </w:p>
    <w:p>
      <w:pPr>
        <w:pStyle w:val="Style16"/>
        <w:rPr/>
      </w:pPr>
      <w:r>
        <w:rPr/>
        <w:t>Семьи военнослужащих, проходящих военную службу по мобилизации, могут получать ежемесячное пособие на детей до трех лет в размере 19 308 рублей 96 копеек на каждого ребенка. Пособие назначается независимо от дохода семьи и выплачивается с момента призыва отца и заканчивается после завершения службы  либо при достижения ребёнком трёхлетнего возраста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552</Words>
  <Characters>3731</Characters>
  <CharactersWithSpaces>4280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2026-02-20T13:56:41Z</dcterms:created>
  <dc:creator/>
  <dc:description/>
  <dc:language>ru-RU</dc:language>
  <cp:lastModifiedBy/>
  <dcterms:modified xsi:type="dcterms:W3CDTF">2026-02-20T13:57:44Z</dcterms:modified>
  <cp:revision>1</cp:revision>
  <dc:subject/>
  <dc:title/>
</cp:coreProperties>
</file>