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lineRule="atLeast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Социальный фонд рассказал, как неработающим родителям оформить пособие по уходу на детей до 1,5 лет</w:t>
      </w:r>
    </w:p>
    <w:p>
      <w:pPr>
        <w:pStyle w:val="Style14"/>
        <w:rPr/>
      </w:pPr>
      <w:r>
        <w:rPr/>
        <w:t>Такая мера поддержки может быть назначена не только маме ребенка, но и папе, а также любому родственнику, который ухаживает за младенцем, или его опекуну. Работающим родителям пособие оформляют вместе с отпуском по уходу за ребенком, в то врем как неработающим для этого надо обратиться в Социальный фонд и подать комплект документов.</w:t>
      </w:r>
    </w:p>
    <w:p>
      <w:pPr>
        <w:pStyle w:val="Style14"/>
        <w:rPr/>
      </w:pPr>
      <w:r>
        <w:rPr/>
        <w:t>Помимо заявления, родитель представляет свидетельство о рождении или усыновлении ребенка, на которого назначается пособие, а также свидетельства о рождении предыдущих детей, если ребенок не первый. Также понадобится справка с места работы второго родителя о том, что он не использует отпуск по уходу за ребенком и не получает соответствующее пособие. Если второй родитель не работает, также понадобится подтверждающая это справка из СФР.</w:t>
      </w:r>
    </w:p>
    <w:p>
      <w:pPr>
        <w:pStyle w:val="Style14"/>
        <w:rPr/>
      </w:pPr>
      <w:r>
        <w:rPr/>
        <w:t>В комплект документов для оформления пособия также входит трудовая книжка (при наличии), справка из центра занятости о неполучении пособия по безработице и реквизиты счета для перечисления пособия.</w:t>
      </w:r>
    </w:p>
    <w:p>
      <w:pPr>
        <w:pStyle w:val="Style14"/>
        <w:rPr/>
      </w:pPr>
      <w:r>
        <w:rPr/>
        <w:t>Важно отметить, что неработающим родителям пособие назначается с учетом комплексной оценки нуждаемости, при которой оцениваются доходы и имущество семьи.</w:t>
      </w:r>
    </w:p>
    <w:p>
      <w:pPr>
        <w:pStyle w:val="Style14"/>
        <w:rPr/>
      </w:pPr>
      <w:r>
        <w:rPr/>
        <w:t>Заявление на пособие подается через портал госуслуг либо в клиентском офисе Социального фонда России. Также это можно сделать через многофункциональный центр.</w:t>
      </w:r>
    </w:p>
    <w:p>
      <w:pPr>
        <w:pStyle w:val="Style14"/>
        <w:rPr/>
      </w:pPr>
      <w:r>
        <w:rPr/>
        <w:t>Неработающим ухажерам пособие выплачивают в фиксированном размере. Минимальная сумма с февраля этого года составляет 10 837,2 рубля, максимальная – 83 021,2 рубля.</w:t>
      </w:r>
    </w:p>
    <w:p>
      <w:pPr>
        <w:pStyle w:val="Normal"/>
        <w:spacing w:lineRule="atLeast" w:line="240" w:before="0" w:after="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215</Words>
  <Characters>1332</Characters>
  <CharactersWithSpaces>1541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2026-02-17T15:04:26Z</dcterms:created>
  <dc:creator/>
  <dc:description/>
  <dc:language>ru-RU</dc:language>
  <cp:lastModifiedBy/>
  <dcterms:modified xsi:type="dcterms:W3CDTF">2026-02-17T15:05:46Z</dcterms:modified>
  <cp:revision>1</cp:revision>
  <dc:subject/>
  <dc:title/>
</cp:coreProperties>
</file>