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D02" w:rsidRPr="00CB6D02" w:rsidRDefault="00CB6D02" w:rsidP="00CB6D02">
      <w:pPr>
        <w:spacing w:after="24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3B4256"/>
          <w:kern w:val="36"/>
          <w:sz w:val="48"/>
          <w:szCs w:val="48"/>
          <w:lang w:eastAsia="ru-RU"/>
        </w:rPr>
      </w:pPr>
      <w:r w:rsidRPr="00CB6D02">
        <w:rPr>
          <w:rFonts w:ascii="Arial" w:eastAsia="Times New Roman" w:hAnsi="Arial" w:cs="Arial"/>
          <w:b/>
          <w:bCs/>
          <w:color w:val="3B4256"/>
          <w:kern w:val="36"/>
          <w:sz w:val="48"/>
          <w:szCs w:val="48"/>
          <w:lang w:eastAsia="ru-RU"/>
        </w:rPr>
        <w:t>Правила пожарной безопасности зимой</w:t>
      </w:r>
    </w:p>
    <w:p w:rsidR="00CB6D02" w:rsidRPr="00CB6D02" w:rsidRDefault="00CB6D02" w:rsidP="00CB6D02">
      <w:pPr>
        <w:spacing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>
        <w:rPr>
          <w:rFonts w:ascii="Arial" w:eastAsia="Times New Roman" w:hAnsi="Arial" w:cs="Arial"/>
          <w:noProof/>
          <w:color w:val="055BD7"/>
          <w:sz w:val="26"/>
          <w:szCs w:val="26"/>
          <w:bdr w:val="none" w:sz="0" w:space="0" w:color="auto" w:frame="1"/>
          <w:lang w:eastAsia="ru-RU"/>
        </w:rPr>
        <w:drawing>
          <wp:inline distT="0" distB="0" distL="0" distR="0">
            <wp:extent cx="4095750" cy="2733675"/>
            <wp:effectExtent l="19050" t="0" r="0" b="0"/>
            <wp:docPr id="1" name="Рисунок 1" descr="Правила пожарной безопасности зимой">
              <a:hlinkClick xmlns:a="http://schemas.openxmlformats.org/drawingml/2006/main" r:id="rId4" tooltip="&quot;Правила пожарной безопасности зимой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авила пожарной безопасности зимой">
                      <a:hlinkClick r:id="rId4" tooltip="&quot;Правила пожарной безопасности зимой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sz w:val="24"/>
          <w:szCs w:val="24"/>
          <w:lang w:eastAsia="ru-RU"/>
        </w:rPr>
        <w:t>Отопительный период в самом разгаре, а это значит, что количество бытовых пожаров возрастает. Причина всему - беспечность, люди попросту не задумываются, о своей безопасности, а пожары в жилых домах возникают  из-за неисправности электропроводки, электроприборов и отопительных печей либо неправильной их эксплуатация, неосторожного обращения или детской шалости с огнем.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Чтобы избежать пожаров в Вашем доме, помните и соблюдайте основные правила пожарной безопасности: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 ИСПОЛЬЗОВАНИИ ОТОПИТЕЛЬНЫХ ПРИБОРОВ 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запрещено пользоваться электропроводкой с поврежденной изоляцией.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УСТАНАВЛИВАЙТЕ 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электронагревательные приборы вблизи сгораемых предметов.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ЗАБЫВАЙТЕ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, уходя из дома, выключать все электронагревательные приборы.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ПРИМЕНЯЙТЕ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 для розжига печей бензин, керосин, и другие легковоспламеняющиеся жидкости.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СЛЕДИТЕ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 за расстоянием от топочного отверстия печи до мебели, постелей и других сгораемых приборов. Это расстояние должно быть не менее 1,25 м.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ЗАБЫВАЙТЕ 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очищать от сажи дымоходы перед началом отопительного сезона и через каждые три месяца в течение всего отопительного сезона.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ПОЛЬЗУЙТЕСЬ 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печами, имеющими трещины, неисправные дверцы топки, недостаточные разделки от дымоходов до деревянных конструкций стен, перегородок перекрытий.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ЗАБЫВАЙТЕ: 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для отвода дыма следует применять строго вертикальные дымовые трубы без уступов. Толщина стенок дымовых каналов из кирпича должна быть не менее 120 мм.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ПОЗАБОТЬТЕСЬ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 xml:space="preserve"> о том, чтобы около печи был прибит </w:t>
      </w:r>
      <w:proofErr w:type="spellStart"/>
      <w:r w:rsidRPr="00CB6D02">
        <w:rPr>
          <w:rFonts w:ascii="Times New Roman" w:hAnsi="Times New Roman" w:cs="Times New Roman"/>
          <w:sz w:val="24"/>
          <w:szCs w:val="24"/>
          <w:lang w:eastAsia="ru-RU"/>
        </w:rPr>
        <w:t>предтопочный</w:t>
      </w:r>
      <w:proofErr w:type="spellEnd"/>
      <w:r w:rsidRPr="00CB6D02">
        <w:rPr>
          <w:rFonts w:ascii="Times New Roman" w:hAnsi="Times New Roman" w:cs="Times New Roman"/>
          <w:sz w:val="24"/>
          <w:szCs w:val="24"/>
          <w:lang w:eastAsia="ru-RU"/>
        </w:rPr>
        <w:t xml:space="preserve"> лист (размером не менее 70х50 см).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ОСТАВЛЯЙТЕ 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без присмотра топящиеся печи, зажженные керосинки, керогазы, примусы, включенные электронагревательные и газовые приборы.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ДОПУСКАЙТЕ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 одновременного включения в электросеть нескольких мощных потребителей электроэнергии (электроплита, электрокамин, чайник и др.), вызывающих перегрузку электросети.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СЕРЬЕЗНУЮ ОПАСНОСТЬ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 представляет использование нестандартных самодельных отопительных приборов.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СЛЕДИТЕ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 за исправностью всех электробытовых приборов.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НЕДОПУСТИМО 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оставлять включенными газовые приборы без присмотра. Над газовой плитой нельзя сушить белье.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НЕЛЬЗЯ: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 при наличии запаха газа в квартире включать электроосвещение, зажигать спички, курить, применять открытый огонь. В этом случае необходимо немедленно вызвать аварийную службу  и до ее прибытия тщательно проветрить помещения.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sz w:val="24"/>
          <w:szCs w:val="24"/>
          <w:lang w:eastAsia="ru-RU"/>
        </w:rPr>
        <w:t>Открывая кран газопровода, следует проверить, закрыты ли краны у газовых приборов. Перед тем, как зажечь газовую горелку, нужно зажечь спичку, а затем открывать кран горелки.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ДОПУСКАЙТЕ 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отогревание замерзших труб паяльной лампой или факелом.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 ОСТАВЛЯЕЙТЕ</w:t>
      </w:r>
      <w:r w:rsidRPr="00CB6D02">
        <w:rPr>
          <w:rFonts w:ascii="Times New Roman" w:hAnsi="Times New Roman" w:cs="Times New Roman"/>
          <w:sz w:val="24"/>
          <w:szCs w:val="24"/>
          <w:lang w:eastAsia="ru-RU"/>
        </w:rPr>
        <w:t> детей дома одних, когда горит газовая плита, топится камин, печь или включены электроприборы. 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sz w:val="24"/>
          <w:szCs w:val="24"/>
          <w:lang w:eastAsia="ru-RU"/>
        </w:rPr>
        <w:t>В случае возникновения пожара действуйте быстро и спокойно. Сообщите о возгорании по телефону «112». Четко укажите, что и где горит. Если возгорание небольшое попытайтесь потушить имеющимися подручными средствами (водой, песком, огнетушителем, одеялом или другой плотной тканью).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sz w:val="24"/>
          <w:szCs w:val="24"/>
          <w:lang w:eastAsia="ru-RU"/>
        </w:rPr>
        <w:t>В случае загорания изоляции электропроводов необходимо сначала отключить сеть, а затем приступить к тушению.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sz w:val="24"/>
          <w:szCs w:val="24"/>
          <w:lang w:eastAsia="ru-RU"/>
        </w:rPr>
        <w:t>Керосин, бензин и другие легковоспламеняющиеся жидкости тушить водой нельзя: они легче воды и, всплывая на поверхность, будут продолжать гореть. При горении этих жидкостей для тушения можно использовать одеяло, плотную ткань или песок.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sz w:val="24"/>
          <w:szCs w:val="24"/>
          <w:lang w:eastAsia="ru-RU"/>
        </w:rPr>
        <w:t>Если пожар принимает угрожающие масштабы, немедленно организуйте эвакуацию людей и имущества. Закройте за собой плотно двери.</w:t>
      </w:r>
    </w:p>
    <w:p w:rsidR="00CB6D02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B6D02">
        <w:rPr>
          <w:rFonts w:ascii="Times New Roman" w:hAnsi="Times New Roman" w:cs="Times New Roman"/>
          <w:sz w:val="24"/>
          <w:szCs w:val="24"/>
          <w:lang w:eastAsia="ru-RU"/>
        </w:rPr>
        <w:t>Помните: Пожар легче предупредить, чем потушить!</w:t>
      </w:r>
    </w:p>
    <w:p w:rsidR="003B174B" w:rsidRPr="00CB6D02" w:rsidRDefault="00CB6D02" w:rsidP="00CB6D02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sectPr w:rsidR="003B174B" w:rsidRPr="00CB6D02" w:rsidSect="00510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D02"/>
    <w:rsid w:val="002D40C5"/>
    <w:rsid w:val="002F2A66"/>
    <w:rsid w:val="005106D7"/>
    <w:rsid w:val="00CB6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6D7"/>
  </w:style>
  <w:style w:type="paragraph" w:styleId="1">
    <w:name w:val="heading 1"/>
    <w:basedOn w:val="a"/>
    <w:link w:val="10"/>
    <w:uiPriority w:val="9"/>
    <w:qFormat/>
    <w:rsid w:val="00CB6D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6D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B6D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6D02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B6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D0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B6D0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3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302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1555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static.mchs.gov.ru/upload/site74/document_news/bdqlS3nSUl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524</Words>
  <Characters>2991</Characters>
  <Application>Microsoft Office Word</Application>
  <DocSecurity>0</DocSecurity>
  <Lines>24</Lines>
  <Paragraphs>7</Paragraphs>
  <ScaleCrop>false</ScaleCrop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2026-02-12T07:31:00Z</dcterms:created>
  <dcterms:modified xsi:type="dcterms:W3CDTF">2026-02-12T07:33:00Z</dcterms:modified>
</cp:coreProperties>
</file>