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3"/>
        <w:spacing w:before="140" w:after="120"/>
        <w:rPr/>
      </w:pPr>
      <w:r>
        <w:rPr/>
        <w:t>Повышенную прибавку по уходу за пенсионерами с нового года получили 3,9 миллиона человек</w:t>
      </w:r>
    </w:p>
    <w:p>
      <w:pPr>
        <w:pStyle w:val="Style14"/>
        <w:rPr/>
      </w:pPr>
      <w:r>
        <w:rPr/>
        <w:t>Такая выплата устанавливается пенсионерам, достигшим 80 лет, а также инвалидам первой группы. В январе надбавка была проиндексирована вместе с пенсиями на 7,6%.</w:t>
      </w:r>
    </w:p>
    <w:p>
      <w:pPr>
        <w:pStyle w:val="Style14"/>
        <w:rPr/>
      </w:pPr>
      <w:r>
        <w:rPr/>
        <w:t>После проведенного с нового года повышения 3,9 млн пенсионеров получили надбавку в новом размере. Для получателей страховой пенсии выплата выросла до 1,4 тыс. рублей в месяц. Проиндексированная сумма поступила автоматически, пенсионерам не пришлось никуда обращаться для этого.</w:t>
      </w:r>
    </w:p>
    <w:p>
      <w:pPr>
        <w:pStyle w:val="Style14"/>
        <w:rPr/>
      </w:pPr>
      <w:r>
        <w:rPr/>
        <w:t>С прошлого года Социальный фонд проактивно оформляет выплату по уходу в качестве надбавки к пенсии. Это происходит после того, как человек достиг 80-летнего возраста или получил первую группу инвалидности. Наличие ухаживающего при этом стало необязательным условием. За счет подобного порядка число обладателей надбавки выросло более чем вдвое.</w:t>
      </w:r>
    </w:p>
    <w:p>
      <w:pPr>
        <w:pStyle w:val="Style14"/>
        <w:rPr/>
      </w:pPr>
      <w:r>
        <w:rPr/>
        <w:t>Присмотр за пенсионером учитывается ухаживающему при оформлении пенсии. Если время ухода пришлось на периоды начиная с 2025 года, для их учета в стаж ухаживающему нужно подать заявление в Социальный фонд. Когда тот, кто присматривает за пенсионером, живет отдельно от него, в фонд дополнительно подается письменное подтверждение получателя ухода или его законного представителя о том, что присмотр действительно осуществлялся. Периоды ухода до 2025 года учитываются для пенсии автоматически.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3">
    <w:name w:val="Heading 3"/>
    <w:basedOn w:val="Style13"/>
    <w:next w:val="Style14"/>
    <w:qFormat/>
    <w:pPr>
      <w:spacing w:before="140" w:after="120"/>
      <w:outlineLvl w:val="2"/>
    </w:pPr>
    <w:rPr>
      <w:rFonts w:ascii="Liberation Serif" w:hAnsi="Liberation Serif" w:eastAsia="SimSun" w:cs="Mangal"/>
      <w:b/>
      <w:bCs/>
      <w:sz w:val="28"/>
      <w:szCs w:val="2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186</Words>
  <Characters>1179</Characters>
  <CharactersWithSpaces>1360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2026-01-26T15:00:31Z</dcterms:created>
  <dc:creator/>
  <dc:description/>
  <dc:language>ru-RU</dc:language>
  <cp:lastModifiedBy/>
  <dcterms:modified xsi:type="dcterms:W3CDTF">2026-01-26T15:02:22Z</dcterms:modified>
  <cp:revision>1</cp:revision>
  <dc:subject/>
  <dc:title/>
</cp:coreProperties>
</file>