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2C3" w:rsidRPr="00CE2F63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E2F63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</w:p>
    <w:p w:rsidR="00BB1037" w:rsidRPr="00CE2F63" w:rsidRDefault="00B44F6E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E2F63">
        <w:rPr>
          <w:rFonts w:ascii="Times New Roman" w:hAnsi="Times New Roman" w:cs="Times New Roman"/>
          <w:bCs/>
          <w:sz w:val="28"/>
          <w:szCs w:val="28"/>
        </w:rPr>
        <w:t>ЕЛЬНИКОВСКОГО</w:t>
      </w:r>
      <w:r w:rsidR="00BB1037" w:rsidRPr="00CE2F63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BB1037" w:rsidRPr="00CE2F63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F63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BB1037" w:rsidRPr="00CE2F63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1037" w:rsidRPr="00CE2F63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F6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B1037" w:rsidRPr="00CE2F63" w:rsidRDefault="00BB1037" w:rsidP="00BB1037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BB1037" w:rsidRPr="00CE2F63" w:rsidRDefault="00675471" w:rsidP="00675471">
      <w:pPr>
        <w:tabs>
          <w:tab w:val="center" w:pos="4678"/>
        </w:tabs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 w:rsidRPr="00CE2F63">
        <w:rPr>
          <w:rFonts w:ascii="Times New Roman" w:hAnsi="Times New Roman" w:cs="Times New Roman"/>
          <w:sz w:val="28"/>
          <w:szCs w:val="28"/>
        </w:rPr>
        <w:tab/>
      </w:r>
      <w:r w:rsidR="006B5B63">
        <w:rPr>
          <w:rFonts w:ascii="Times New Roman" w:hAnsi="Times New Roman" w:cs="Times New Roman"/>
          <w:sz w:val="28"/>
          <w:szCs w:val="28"/>
        </w:rPr>
        <w:t>о</w:t>
      </w:r>
      <w:r w:rsidR="001E25B4" w:rsidRPr="00CE2F63">
        <w:rPr>
          <w:rFonts w:ascii="Times New Roman" w:hAnsi="Times New Roman" w:cs="Times New Roman"/>
          <w:sz w:val="28"/>
          <w:szCs w:val="28"/>
        </w:rPr>
        <w:t>т</w:t>
      </w:r>
      <w:r w:rsidR="006B5B63">
        <w:rPr>
          <w:rFonts w:ascii="Times New Roman" w:hAnsi="Times New Roman" w:cs="Times New Roman"/>
          <w:sz w:val="28"/>
          <w:szCs w:val="28"/>
        </w:rPr>
        <w:t xml:space="preserve"> </w:t>
      </w:r>
      <w:r w:rsidR="00BF075C">
        <w:rPr>
          <w:rFonts w:ascii="Times New Roman" w:hAnsi="Times New Roman" w:cs="Times New Roman"/>
          <w:sz w:val="28"/>
          <w:szCs w:val="28"/>
        </w:rPr>
        <w:t xml:space="preserve"> 16</w:t>
      </w:r>
      <w:r w:rsidR="0070471D">
        <w:rPr>
          <w:rFonts w:ascii="Times New Roman" w:hAnsi="Times New Roman" w:cs="Times New Roman"/>
          <w:sz w:val="28"/>
          <w:szCs w:val="28"/>
        </w:rPr>
        <w:t>.</w:t>
      </w:r>
      <w:r w:rsidR="004E39DE">
        <w:rPr>
          <w:rFonts w:ascii="Times New Roman" w:hAnsi="Times New Roman" w:cs="Times New Roman"/>
          <w:sz w:val="28"/>
          <w:szCs w:val="28"/>
        </w:rPr>
        <w:t xml:space="preserve"> </w:t>
      </w:r>
      <w:r w:rsidR="00376D58">
        <w:rPr>
          <w:rFonts w:ascii="Times New Roman" w:hAnsi="Times New Roman" w:cs="Times New Roman"/>
          <w:sz w:val="28"/>
          <w:szCs w:val="28"/>
        </w:rPr>
        <w:t>01</w:t>
      </w:r>
      <w:r w:rsidR="004E39DE">
        <w:rPr>
          <w:rFonts w:ascii="Times New Roman" w:hAnsi="Times New Roman" w:cs="Times New Roman"/>
          <w:sz w:val="28"/>
          <w:szCs w:val="28"/>
        </w:rPr>
        <w:t xml:space="preserve"> </w:t>
      </w:r>
      <w:r w:rsidR="006B5B63">
        <w:rPr>
          <w:rFonts w:ascii="Times New Roman" w:hAnsi="Times New Roman" w:cs="Times New Roman"/>
          <w:sz w:val="28"/>
          <w:szCs w:val="28"/>
        </w:rPr>
        <w:t>.</w:t>
      </w:r>
      <w:r w:rsidR="00B26308" w:rsidRPr="00CE2F63">
        <w:rPr>
          <w:rFonts w:ascii="Times New Roman" w:hAnsi="Times New Roman" w:cs="Times New Roman"/>
          <w:sz w:val="28"/>
          <w:szCs w:val="28"/>
        </w:rPr>
        <w:t>202</w:t>
      </w:r>
      <w:r w:rsidR="0070471D">
        <w:rPr>
          <w:rFonts w:ascii="Times New Roman" w:hAnsi="Times New Roman" w:cs="Times New Roman"/>
          <w:sz w:val="28"/>
          <w:szCs w:val="28"/>
        </w:rPr>
        <w:t>6</w:t>
      </w:r>
      <w:r w:rsidR="00BB1037" w:rsidRPr="00CE2F6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0271A" w:rsidRPr="00CE2F6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B1037" w:rsidRPr="00CE2F63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40271A" w:rsidRPr="00CE2F63">
        <w:rPr>
          <w:rFonts w:ascii="Times New Roman" w:hAnsi="Times New Roman" w:cs="Times New Roman"/>
          <w:sz w:val="28"/>
          <w:szCs w:val="28"/>
        </w:rPr>
        <w:t xml:space="preserve">       </w:t>
      </w:r>
      <w:r w:rsidR="00951E95" w:rsidRPr="00CE2F6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F075C">
        <w:rPr>
          <w:rFonts w:ascii="Times New Roman" w:hAnsi="Times New Roman" w:cs="Times New Roman"/>
          <w:sz w:val="28"/>
          <w:szCs w:val="28"/>
        </w:rPr>
        <w:t xml:space="preserve">       </w:t>
      </w:r>
      <w:r w:rsidR="00BB1037" w:rsidRPr="00CE2F63">
        <w:rPr>
          <w:rFonts w:ascii="Times New Roman" w:hAnsi="Times New Roman" w:cs="Times New Roman"/>
          <w:sz w:val="28"/>
          <w:szCs w:val="28"/>
        </w:rPr>
        <w:t xml:space="preserve"> №</w:t>
      </w:r>
      <w:r w:rsidRPr="00CE2F63">
        <w:rPr>
          <w:rFonts w:ascii="Times New Roman" w:hAnsi="Times New Roman" w:cs="Times New Roman"/>
          <w:sz w:val="28"/>
          <w:szCs w:val="28"/>
        </w:rPr>
        <w:t xml:space="preserve"> </w:t>
      </w:r>
      <w:r w:rsidR="00BF075C">
        <w:rPr>
          <w:rFonts w:ascii="Times New Roman" w:hAnsi="Times New Roman" w:cs="Times New Roman"/>
          <w:sz w:val="28"/>
          <w:szCs w:val="28"/>
        </w:rPr>
        <w:t>8</w:t>
      </w:r>
    </w:p>
    <w:p w:rsidR="00BB1037" w:rsidRPr="00CE2F63" w:rsidRDefault="00BB1037" w:rsidP="00BB1037">
      <w:pPr>
        <w:spacing w:after="0" w:line="240" w:lineRule="auto"/>
        <w:ind w:left="426" w:right="425" w:firstLine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F63">
        <w:rPr>
          <w:rFonts w:ascii="Times New Roman" w:hAnsi="Times New Roman" w:cs="Times New Roman"/>
          <w:b/>
          <w:bCs/>
          <w:sz w:val="28"/>
          <w:szCs w:val="28"/>
        </w:rPr>
        <w:t xml:space="preserve">с. </w:t>
      </w:r>
      <w:r w:rsidR="00B44F6E" w:rsidRPr="00CE2F63">
        <w:rPr>
          <w:rFonts w:ascii="Times New Roman" w:hAnsi="Times New Roman" w:cs="Times New Roman"/>
          <w:b/>
          <w:bCs/>
          <w:sz w:val="28"/>
          <w:szCs w:val="28"/>
        </w:rPr>
        <w:t>Ельники</w:t>
      </w:r>
    </w:p>
    <w:p w:rsidR="00BB1037" w:rsidRPr="00CE2F63" w:rsidRDefault="00BB1037" w:rsidP="00BB1037">
      <w:pPr>
        <w:spacing w:after="0" w:line="240" w:lineRule="auto"/>
        <w:ind w:left="426" w:right="425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BB1037" w:rsidRPr="00CE2F63" w:rsidRDefault="00BB1037" w:rsidP="00BB1037">
      <w:pPr>
        <w:spacing w:after="0" w:line="240" w:lineRule="auto"/>
        <w:ind w:right="141" w:firstLine="56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F63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</w:t>
      </w:r>
      <w:r w:rsidR="002D31CF" w:rsidRPr="00CE2F63">
        <w:rPr>
          <w:rFonts w:ascii="Times New Roman" w:hAnsi="Times New Roman" w:cs="Times New Roman"/>
          <w:b/>
          <w:bCs/>
          <w:sz w:val="28"/>
          <w:szCs w:val="28"/>
        </w:rPr>
        <w:t xml:space="preserve">карты </w:t>
      </w:r>
      <w:proofErr w:type="spellStart"/>
      <w:r w:rsidR="002D31CF" w:rsidRPr="00CE2F63">
        <w:rPr>
          <w:rFonts w:ascii="Times New Roman" w:hAnsi="Times New Roman" w:cs="Times New Roman"/>
          <w:b/>
          <w:bCs/>
          <w:sz w:val="28"/>
          <w:szCs w:val="28"/>
        </w:rPr>
        <w:t>комплаенс</w:t>
      </w:r>
      <w:proofErr w:type="spellEnd"/>
      <w:r w:rsidR="008C0714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="002D31CF" w:rsidRPr="00CE2F63">
        <w:rPr>
          <w:rFonts w:ascii="Times New Roman" w:hAnsi="Times New Roman" w:cs="Times New Roman"/>
          <w:b/>
          <w:bCs/>
          <w:sz w:val="28"/>
          <w:szCs w:val="28"/>
        </w:rPr>
        <w:t>рисков,</w:t>
      </w:r>
      <w:r w:rsidRPr="00CE2F63">
        <w:rPr>
          <w:rFonts w:ascii="Times New Roman" w:hAnsi="Times New Roman" w:cs="Times New Roman"/>
          <w:b/>
          <w:bCs/>
          <w:sz w:val="28"/>
          <w:szCs w:val="28"/>
        </w:rPr>
        <w:t xml:space="preserve"> Плана мероприятий («дорожной карты») по снижению </w:t>
      </w:r>
      <w:proofErr w:type="spellStart"/>
      <w:r w:rsidRPr="00CE2F63">
        <w:rPr>
          <w:rFonts w:ascii="Times New Roman" w:hAnsi="Times New Roman" w:cs="Times New Roman"/>
          <w:b/>
          <w:bCs/>
          <w:sz w:val="28"/>
          <w:szCs w:val="28"/>
        </w:rPr>
        <w:t>комплаенс</w:t>
      </w:r>
      <w:proofErr w:type="spellEnd"/>
      <w:r w:rsidR="008C0714"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r w:rsidRPr="00CE2F63">
        <w:rPr>
          <w:rFonts w:ascii="Times New Roman" w:hAnsi="Times New Roman" w:cs="Times New Roman"/>
          <w:b/>
          <w:bCs/>
          <w:sz w:val="28"/>
          <w:szCs w:val="28"/>
        </w:rPr>
        <w:t xml:space="preserve"> рисков и ключевых показателей эффективности антимонопольного законодательства администрации </w:t>
      </w:r>
      <w:proofErr w:type="spellStart"/>
      <w:r w:rsidR="00B44F6E" w:rsidRPr="00CE2F63">
        <w:rPr>
          <w:rFonts w:ascii="Times New Roman" w:hAnsi="Times New Roman" w:cs="Times New Roman"/>
          <w:b/>
          <w:bCs/>
          <w:sz w:val="28"/>
          <w:szCs w:val="28"/>
        </w:rPr>
        <w:t>Ельниковского</w:t>
      </w:r>
      <w:proofErr w:type="spellEnd"/>
      <w:r w:rsidRPr="00CE2F63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Мордовия. </w:t>
      </w:r>
    </w:p>
    <w:p w:rsidR="00BB1037" w:rsidRPr="00516F02" w:rsidRDefault="00BB1037" w:rsidP="00BB1037">
      <w:pPr>
        <w:spacing w:after="0" w:line="240" w:lineRule="auto"/>
        <w:ind w:left="709" w:right="141" w:firstLine="568"/>
        <w:jc w:val="center"/>
        <w:rPr>
          <w:rFonts w:ascii="Times New Roman" w:hAnsi="Times New Roman" w:cs="Times New Roman"/>
          <w:sz w:val="28"/>
          <w:szCs w:val="28"/>
        </w:rPr>
      </w:pPr>
    </w:p>
    <w:p w:rsidR="00BB1037" w:rsidRPr="00F95259" w:rsidRDefault="00BB1037" w:rsidP="00A4478C">
      <w:pPr>
        <w:spacing w:after="0" w:line="240" w:lineRule="auto"/>
        <w:ind w:right="141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95259">
        <w:rPr>
          <w:rFonts w:ascii="Times New Roman" w:hAnsi="Times New Roman" w:cs="Times New Roman"/>
          <w:sz w:val="28"/>
          <w:szCs w:val="28"/>
        </w:rPr>
        <w:t>В соответствии с Указом Президента Российской Федерации от 21 декабря 2017 г. №</w:t>
      </w:r>
      <w:r w:rsidR="0070471D">
        <w:rPr>
          <w:rFonts w:ascii="Times New Roman" w:hAnsi="Times New Roman" w:cs="Times New Roman"/>
          <w:sz w:val="28"/>
          <w:szCs w:val="28"/>
        </w:rPr>
        <w:t xml:space="preserve"> </w:t>
      </w:r>
      <w:r w:rsidRPr="00F95259">
        <w:rPr>
          <w:rFonts w:ascii="Times New Roman" w:hAnsi="Times New Roman" w:cs="Times New Roman"/>
          <w:sz w:val="28"/>
          <w:szCs w:val="28"/>
        </w:rPr>
        <w:t>618 «Об основных направлениях государственной политики по развитию конкуренции», распоряжением Правительства Российской Федерации от 18 октября 2018 г. №</w:t>
      </w:r>
      <w:r w:rsidR="0070471D">
        <w:rPr>
          <w:rFonts w:ascii="Times New Roman" w:hAnsi="Times New Roman" w:cs="Times New Roman"/>
          <w:sz w:val="28"/>
          <w:szCs w:val="28"/>
        </w:rPr>
        <w:t xml:space="preserve"> </w:t>
      </w:r>
      <w:r w:rsidRPr="00F95259">
        <w:rPr>
          <w:rFonts w:ascii="Times New Roman" w:hAnsi="Times New Roman" w:cs="Times New Roman"/>
          <w:sz w:val="28"/>
          <w:szCs w:val="28"/>
        </w:rPr>
        <w:t>2258-р «</w:t>
      </w:r>
      <w:r w:rsidR="00BD5432" w:rsidRPr="00F95259">
        <w:rPr>
          <w:rFonts w:ascii="Times New Roman" w:hAnsi="Times New Roman" w:cs="Times New Roman"/>
          <w:sz w:val="28"/>
          <w:szCs w:val="28"/>
        </w:rPr>
        <w:t>О методических рекомендациях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</w:t>
      </w:r>
      <w:r w:rsidR="006477C7" w:rsidRPr="00F95259">
        <w:rPr>
          <w:rFonts w:ascii="Times New Roman" w:hAnsi="Times New Roman" w:cs="Times New Roman"/>
          <w:sz w:val="28"/>
          <w:szCs w:val="28"/>
        </w:rPr>
        <w:t>», распоряжением Правительства Республики Мордовия от 18 февраля 2019 года №135-Р</w:t>
      </w:r>
      <w:r w:rsidR="00BD5432" w:rsidRPr="00F95259">
        <w:rPr>
          <w:rFonts w:ascii="Times New Roman" w:hAnsi="Times New Roman" w:cs="Times New Roman"/>
          <w:sz w:val="28"/>
          <w:szCs w:val="28"/>
        </w:rPr>
        <w:t xml:space="preserve"> «Об</w:t>
      </w:r>
      <w:proofErr w:type="gramEnd"/>
      <w:r w:rsidR="00BD5432" w:rsidRPr="00F9525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D5432" w:rsidRPr="00F95259">
        <w:rPr>
          <w:rFonts w:ascii="Times New Roman" w:hAnsi="Times New Roman" w:cs="Times New Roman"/>
          <w:sz w:val="28"/>
          <w:szCs w:val="28"/>
        </w:rPr>
        <w:t>утверждении методических рекомендаций по созданию и организации исполнительными органами государственной власти Республики Мордовия системы внутреннего обеспечения соответствия требованиям антимонопольного законодательства»</w:t>
      </w:r>
      <w:r w:rsidR="006477C7" w:rsidRPr="00F95259">
        <w:rPr>
          <w:rFonts w:ascii="Times New Roman" w:hAnsi="Times New Roman" w:cs="Times New Roman"/>
          <w:sz w:val="28"/>
          <w:szCs w:val="28"/>
        </w:rPr>
        <w:t xml:space="preserve"> и </w:t>
      </w:r>
      <w:r w:rsidR="00A4478C" w:rsidRPr="00F95259">
        <w:rPr>
          <w:rFonts w:ascii="Times New Roman" w:hAnsi="Times New Roman" w:cs="Times New Roman"/>
          <w:sz w:val="28"/>
          <w:szCs w:val="28"/>
        </w:rPr>
        <w:t>постановлением</w:t>
      </w:r>
      <w:r w:rsidR="006477C7" w:rsidRPr="00F95259">
        <w:rPr>
          <w:rFonts w:ascii="Times New Roman" w:hAnsi="Times New Roman" w:cs="Times New Roman"/>
          <w:sz w:val="28"/>
          <w:szCs w:val="28"/>
        </w:rPr>
        <w:t xml:space="preserve"> </w:t>
      </w:r>
      <w:r w:rsidR="00A4478C" w:rsidRPr="00F95259">
        <w:rPr>
          <w:rFonts w:ascii="Times New Roman" w:hAnsi="Times New Roman" w:cs="Times New Roman"/>
          <w:sz w:val="28"/>
          <w:szCs w:val="28"/>
        </w:rPr>
        <w:t>а</w:t>
      </w:r>
      <w:r w:rsidR="006477C7" w:rsidRPr="00F9525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1B67B5" w:rsidRPr="00F95259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6477C7" w:rsidRPr="00F9525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A4478C" w:rsidRPr="00F95259">
        <w:rPr>
          <w:rFonts w:ascii="Times New Roman" w:hAnsi="Times New Roman" w:cs="Times New Roman"/>
          <w:sz w:val="28"/>
          <w:szCs w:val="28"/>
        </w:rPr>
        <w:t xml:space="preserve">Республики Мордовия от 13 </w:t>
      </w:r>
      <w:r w:rsidR="001B67B5" w:rsidRPr="00F95259">
        <w:rPr>
          <w:rFonts w:ascii="Times New Roman" w:hAnsi="Times New Roman" w:cs="Times New Roman"/>
          <w:sz w:val="28"/>
          <w:szCs w:val="28"/>
        </w:rPr>
        <w:t xml:space="preserve">мая </w:t>
      </w:r>
      <w:r w:rsidR="00A4478C" w:rsidRPr="00F95259">
        <w:rPr>
          <w:rFonts w:ascii="Times New Roman" w:hAnsi="Times New Roman" w:cs="Times New Roman"/>
          <w:sz w:val="28"/>
          <w:szCs w:val="28"/>
        </w:rPr>
        <w:t>20</w:t>
      </w:r>
      <w:r w:rsidR="001B67B5" w:rsidRPr="00F95259">
        <w:rPr>
          <w:rFonts w:ascii="Times New Roman" w:hAnsi="Times New Roman" w:cs="Times New Roman"/>
          <w:sz w:val="28"/>
          <w:szCs w:val="28"/>
        </w:rPr>
        <w:t>20</w:t>
      </w:r>
      <w:r w:rsidR="00A4478C" w:rsidRPr="00F95259">
        <w:rPr>
          <w:rFonts w:ascii="Times New Roman" w:hAnsi="Times New Roman" w:cs="Times New Roman"/>
          <w:sz w:val="28"/>
          <w:szCs w:val="28"/>
        </w:rPr>
        <w:t xml:space="preserve"> года №17</w:t>
      </w:r>
      <w:r w:rsidR="001B67B5" w:rsidRPr="00F95259">
        <w:rPr>
          <w:rFonts w:ascii="Times New Roman" w:hAnsi="Times New Roman" w:cs="Times New Roman"/>
          <w:sz w:val="28"/>
          <w:szCs w:val="28"/>
        </w:rPr>
        <w:t>0</w:t>
      </w:r>
      <w:r w:rsidR="006477C7" w:rsidRPr="00F95259">
        <w:rPr>
          <w:rFonts w:ascii="Times New Roman" w:hAnsi="Times New Roman" w:cs="Times New Roman"/>
          <w:sz w:val="28"/>
          <w:szCs w:val="28"/>
        </w:rPr>
        <w:t xml:space="preserve"> «</w:t>
      </w:r>
      <w:r w:rsidR="00A4478C" w:rsidRPr="00F95259">
        <w:rPr>
          <w:rFonts w:ascii="Times New Roman" w:eastAsia="Times New Roman" w:hAnsi="Times New Roman" w:cs="Times New Roman"/>
          <w:sz w:val="28"/>
          <w:szCs w:val="28"/>
        </w:rPr>
        <w:t>О системе внутреннего обеспечения соответствия требованиям антимонопольного законодательства</w:t>
      </w:r>
      <w:r w:rsidR="006477C7" w:rsidRPr="00F95259">
        <w:rPr>
          <w:rFonts w:ascii="Times New Roman" w:hAnsi="Times New Roman" w:cs="Times New Roman"/>
          <w:sz w:val="28"/>
          <w:szCs w:val="28"/>
        </w:rPr>
        <w:t>»,</w:t>
      </w:r>
      <w:r w:rsidR="006477C7" w:rsidRPr="00F95259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</w:t>
      </w:r>
      <w:r w:rsidR="006477C7" w:rsidRPr="00F95259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="001B67B5" w:rsidRPr="00F95259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6477C7" w:rsidRPr="00F9525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4478C" w:rsidRPr="00F95259">
        <w:rPr>
          <w:rFonts w:ascii="Times New Roman" w:hAnsi="Times New Roman" w:cs="Times New Roman"/>
          <w:sz w:val="28"/>
          <w:szCs w:val="28"/>
        </w:rPr>
        <w:t xml:space="preserve"> Республики Мордовия постановляет: </w:t>
      </w:r>
      <w:proofErr w:type="gramEnd"/>
    </w:p>
    <w:p w:rsidR="00EA6272" w:rsidRPr="00F95259" w:rsidRDefault="00EA6272" w:rsidP="00A4478C">
      <w:pPr>
        <w:pStyle w:val="a4"/>
        <w:numPr>
          <w:ilvl w:val="0"/>
          <w:numId w:val="5"/>
        </w:numPr>
        <w:spacing w:after="0" w:line="240" w:lineRule="auto"/>
        <w:ind w:left="567" w:right="141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95259">
        <w:rPr>
          <w:rFonts w:ascii="Times New Roman" w:hAnsi="Times New Roman" w:cs="Times New Roman"/>
          <w:sz w:val="28"/>
          <w:szCs w:val="28"/>
        </w:rPr>
        <w:t>Утвердить прилагаемые:</w:t>
      </w:r>
    </w:p>
    <w:p w:rsidR="002D31CF" w:rsidRPr="00F95259" w:rsidRDefault="002D31CF" w:rsidP="002D31CF">
      <w:pPr>
        <w:spacing w:after="0" w:line="24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259">
        <w:rPr>
          <w:rFonts w:ascii="Times New Roman" w:hAnsi="Times New Roman" w:cs="Times New Roman"/>
          <w:sz w:val="28"/>
          <w:szCs w:val="28"/>
        </w:rPr>
        <w:t xml:space="preserve">1.1. Карту </w:t>
      </w:r>
      <w:proofErr w:type="spellStart"/>
      <w:r w:rsidRPr="00F95259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F95259">
        <w:rPr>
          <w:rFonts w:ascii="Times New Roman" w:hAnsi="Times New Roman" w:cs="Times New Roman"/>
          <w:sz w:val="28"/>
          <w:szCs w:val="28"/>
        </w:rPr>
        <w:t xml:space="preserve"> - рисков администрации </w:t>
      </w:r>
      <w:proofErr w:type="spellStart"/>
      <w:r w:rsidR="001B67B5" w:rsidRPr="00F95259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F9525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A4478C" w:rsidRPr="00F95259">
        <w:rPr>
          <w:rFonts w:ascii="Times New Roman" w:hAnsi="Times New Roman" w:cs="Times New Roman"/>
          <w:sz w:val="28"/>
          <w:szCs w:val="28"/>
        </w:rPr>
        <w:t xml:space="preserve"> </w:t>
      </w:r>
      <w:r w:rsidRPr="00F95259">
        <w:rPr>
          <w:rFonts w:ascii="Times New Roman" w:hAnsi="Times New Roman" w:cs="Times New Roman"/>
          <w:sz w:val="28"/>
          <w:szCs w:val="28"/>
        </w:rPr>
        <w:t>согласно приложению 1 к настоящему постановлению.</w:t>
      </w:r>
    </w:p>
    <w:p w:rsidR="006477C7" w:rsidRPr="00F95259" w:rsidRDefault="00EA6272" w:rsidP="003A7855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5259">
        <w:rPr>
          <w:rFonts w:ascii="Times New Roman" w:hAnsi="Times New Roman" w:cs="Times New Roman"/>
          <w:sz w:val="28"/>
          <w:szCs w:val="28"/>
        </w:rPr>
        <w:t>1.</w:t>
      </w:r>
      <w:r w:rsidR="002D31CF" w:rsidRPr="00F95259">
        <w:rPr>
          <w:rFonts w:ascii="Times New Roman" w:hAnsi="Times New Roman" w:cs="Times New Roman"/>
          <w:sz w:val="28"/>
          <w:szCs w:val="28"/>
        </w:rPr>
        <w:t>2</w:t>
      </w:r>
      <w:r w:rsidRPr="00F95259">
        <w:rPr>
          <w:rFonts w:ascii="Times New Roman" w:hAnsi="Times New Roman" w:cs="Times New Roman"/>
          <w:sz w:val="28"/>
          <w:szCs w:val="28"/>
        </w:rPr>
        <w:t xml:space="preserve">. </w:t>
      </w:r>
      <w:r w:rsidR="00931DA8">
        <w:rPr>
          <w:rFonts w:ascii="Times New Roman" w:hAnsi="Times New Roman" w:cs="Times New Roman"/>
          <w:sz w:val="28"/>
          <w:szCs w:val="28"/>
        </w:rPr>
        <w:t xml:space="preserve"> </w:t>
      </w:r>
      <w:r w:rsidRPr="00F95259">
        <w:rPr>
          <w:rFonts w:ascii="Times New Roman" w:hAnsi="Times New Roman" w:cs="Times New Roman"/>
          <w:sz w:val="28"/>
          <w:szCs w:val="28"/>
        </w:rPr>
        <w:t>План мероприятий («дорожную карту») по снижению</w:t>
      </w:r>
      <w:r w:rsidR="005528ED" w:rsidRPr="00F95259">
        <w:rPr>
          <w:rFonts w:ascii="Times New Roman" w:hAnsi="Times New Roman" w:cs="Times New Roman"/>
          <w:sz w:val="28"/>
          <w:szCs w:val="28"/>
        </w:rPr>
        <w:t xml:space="preserve"> рисков нарушения антимонопольного законодательства</w:t>
      </w:r>
      <w:r w:rsidRPr="00F95259">
        <w:rPr>
          <w:rFonts w:ascii="Times New Roman" w:hAnsi="Times New Roman" w:cs="Times New Roman"/>
          <w:sz w:val="28"/>
          <w:szCs w:val="28"/>
        </w:rPr>
        <w:t xml:space="preserve"> </w:t>
      </w:r>
      <w:r w:rsidR="005528ED" w:rsidRPr="00F9525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F95259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5528ED" w:rsidRPr="00F95259">
        <w:rPr>
          <w:rFonts w:ascii="Times New Roman" w:hAnsi="Times New Roman" w:cs="Times New Roman"/>
          <w:sz w:val="28"/>
          <w:szCs w:val="28"/>
        </w:rPr>
        <w:t xml:space="preserve"> – риски)</w:t>
      </w:r>
      <w:r w:rsidRPr="00F95259">
        <w:rPr>
          <w:rFonts w:ascii="Times New Roman" w:hAnsi="Times New Roman" w:cs="Times New Roman"/>
          <w:sz w:val="28"/>
          <w:szCs w:val="28"/>
        </w:rPr>
        <w:t xml:space="preserve"> </w:t>
      </w:r>
      <w:r w:rsidR="005528ED" w:rsidRPr="00F95259">
        <w:rPr>
          <w:rFonts w:ascii="Times New Roman" w:hAnsi="Times New Roman" w:cs="Times New Roman"/>
          <w:sz w:val="28"/>
          <w:szCs w:val="28"/>
        </w:rPr>
        <w:t>а</w:t>
      </w:r>
      <w:r w:rsidRPr="00F9525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1B67B5" w:rsidRPr="00F95259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5528ED" w:rsidRPr="00F9525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D35364">
        <w:rPr>
          <w:rFonts w:ascii="Times New Roman" w:hAnsi="Times New Roman" w:cs="Times New Roman"/>
          <w:sz w:val="28"/>
          <w:szCs w:val="28"/>
        </w:rPr>
        <w:t>,</w:t>
      </w:r>
      <w:r w:rsidR="005528ED" w:rsidRPr="00F95259">
        <w:rPr>
          <w:rFonts w:ascii="Times New Roman" w:hAnsi="Times New Roman" w:cs="Times New Roman"/>
          <w:sz w:val="28"/>
          <w:szCs w:val="28"/>
        </w:rPr>
        <w:t xml:space="preserve"> </w:t>
      </w:r>
      <w:r w:rsidRPr="00F95259"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 w:rsidR="002D31CF" w:rsidRPr="00F95259">
        <w:rPr>
          <w:rFonts w:ascii="Times New Roman" w:hAnsi="Times New Roman" w:cs="Times New Roman"/>
          <w:sz w:val="28"/>
          <w:szCs w:val="28"/>
        </w:rPr>
        <w:t>2</w:t>
      </w:r>
      <w:r w:rsidRPr="00F95259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A4478C" w:rsidRPr="00F95259" w:rsidRDefault="002D31CF" w:rsidP="00A4478C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5259">
        <w:rPr>
          <w:rFonts w:ascii="Times New Roman" w:hAnsi="Times New Roman" w:cs="Times New Roman"/>
          <w:sz w:val="28"/>
          <w:szCs w:val="28"/>
        </w:rPr>
        <w:t>1.3.</w:t>
      </w:r>
      <w:r w:rsidR="00B4771A">
        <w:rPr>
          <w:rFonts w:ascii="Times New Roman" w:hAnsi="Times New Roman" w:cs="Times New Roman"/>
          <w:sz w:val="28"/>
          <w:szCs w:val="28"/>
        </w:rPr>
        <w:t xml:space="preserve"> </w:t>
      </w:r>
      <w:r w:rsidR="00EA6272" w:rsidRPr="00F95259">
        <w:rPr>
          <w:rFonts w:ascii="Times New Roman" w:hAnsi="Times New Roman" w:cs="Times New Roman"/>
          <w:sz w:val="28"/>
          <w:szCs w:val="28"/>
        </w:rPr>
        <w:t xml:space="preserve">Ключевые показатели эффективности антимонопольного законодательства Администрации </w:t>
      </w:r>
      <w:r w:rsidR="003A7855" w:rsidRPr="00F95259"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 w:rsidRPr="00F95259">
        <w:rPr>
          <w:rFonts w:ascii="Times New Roman" w:hAnsi="Times New Roman" w:cs="Times New Roman"/>
          <w:sz w:val="28"/>
          <w:szCs w:val="28"/>
        </w:rPr>
        <w:t>3</w:t>
      </w:r>
      <w:r w:rsidR="003A7855" w:rsidRPr="00F95259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F415F5" w:rsidRDefault="00F415F5" w:rsidP="00F415F5">
      <w:pPr>
        <w:spacing w:after="0" w:line="240" w:lineRule="auto"/>
        <w:ind w:right="141" w:firstLine="568"/>
        <w:contextualSpacing/>
        <w:rPr>
          <w:rFonts w:ascii="Times New Roman" w:hAnsi="Times New Roman" w:cs="Times New Roman"/>
          <w:sz w:val="28"/>
          <w:szCs w:val="28"/>
          <w:lang w:eastAsia="ar-SA"/>
        </w:rPr>
      </w:pPr>
    </w:p>
    <w:p w:rsidR="00F415F5" w:rsidRDefault="00F415F5" w:rsidP="00F415F5">
      <w:pPr>
        <w:spacing w:after="0" w:line="240" w:lineRule="auto"/>
        <w:ind w:right="141" w:firstLine="568"/>
        <w:contextualSpacing/>
        <w:rPr>
          <w:rFonts w:ascii="Times New Roman" w:hAnsi="Times New Roman" w:cs="Times New Roman"/>
          <w:sz w:val="28"/>
          <w:szCs w:val="28"/>
          <w:lang w:eastAsia="ar-SA"/>
        </w:rPr>
      </w:pPr>
    </w:p>
    <w:p w:rsidR="00F415F5" w:rsidRDefault="00F415F5" w:rsidP="00F415F5">
      <w:pPr>
        <w:spacing w:after="0" w:line="240" w:lineRule="auto"/>
        <w:ind w:right="141" w:firstLine="568"/>
        <w:contextualSpacing/>
        <w:rPr>
          <w:rFonts w:ascii="Times New Roman" w:hAnsi="Times New Roman" w:cs="Times New Roman"/>
          <w:sz w:val="28"/>
          <w:szCs w:val="28"/>
          <w:lang w:eastAsia="ar-SA"/>
        </w:rPr>
      </w:pPr>
    </w:p>
    <w:p w:rsidR="00B4771A" w:rsidRPr="00A4478C" w:rsidRDefault="00B4771A" w:rsidP="00B4771A">
      <w:pPr>
        <w:pStyle w:val="a4"/>
        <w:numPr>
          <w:ilvl w:val="0"/>
          <w:numId w:val="5"/>
        </w:numPr>
        <w:spacing w:after="0" w:line="240" w:lineRule="auto"/>
        <w:ind w:right="141" w:hanging="11"/>
        <w:jc w:val="both"/>
        <w:rPr>
          <w:rFonts w:ascii="Times New Roman" w:hAnsi="Times New Roman" w:cs="Times New Roman"/>
          <w:sz w:val="28"/>
          <w:szCs w:val="28"/>
        </w:rPr>
      </w:pPr>
      <w:r w:rsidRPr="00A4478C">
        <w:rPr>
          <w:rFonts w:ascii="Times New Roman" w:hAnsi="Times New Roman" w:cs="Times New Roman"/>
          <w:sz w:val="28"/>
          <w:szCs w:val="28"/>
        </w:rPr>
        <w:t>Признать утратившим силу:</w:t>
      </w:r>
    </w:p>
    <w:p w:rsidR="00B4771A" w:rsidRPr="006D5FE3" w:rsidRDefault="004D75D7" w:rsidP="00B4771A">
      <w:pPr>
        <w:spacing w:after="0" w:line="240" w:lineRule="auto"/>
        <w:ind w:right="141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2.1. </w:t>
      </w:r>
      <w:r w:rsidR="00931DA8">
        <w:rPr>
          <w:rFonts w:ascii="Times New Roman" w:hAnsi="Times New Roman" w:cs="Times New Roman"/>
          <w:sz w:val="28"/>
          <w:szCs w:val="28"/>
        </w:rPr>
        <w:t xml:space="preserve"> </w:t>
      </w:r>
      <w:r w:rsidR="00B4771A" w:rsidRPr="00A4478C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proofErr w:type="spellStart"/>
      <w:r w:rsidR="00B4771A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B4771A" w:rsidRPr="00A4478C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70471D">
        <w:rPr>
          <w:rFonts w:ascii="Times New Roman" w:hAnsi="Times New Roman" w:cs="Times New Roman"/>
          <w:sz w:val="28"/>
          <w:szCs w:val="28"/>
        </w:rPr>
        <w:t>23</w:t>
      </w:r>
      <w:r w:rsidR="00B4771A" w:rsidRPr="00A4478C">
        <w:rPr>
          <w:rFonts w:ascii="Times New Roman" w:hAnsi="Times New Roman" w:cs="Times New Roman"/>
          <w:sz w:val="28"/>
          <w:szCs w:val="28"/>
        </w:rPr>
        <w:t>.</w:t>
      </w:r>
      <w:r w:rsidR="008A308E">
        <w:rPr>
          <w:rFonts w:ascii="Times New Roman" w:hAnsi="Times New Roman" w:cs="Times New Roman"/>
          <w:sz w:val="28"/>
          <w:szCs w:val="28"/>
        </w:rPr>
        <w:t>0</w:t>
      </w:r>
      <w:r w:rsidR="0070471D">
        <w:rPr>
          <w:rFonts w:ascii="Times New Roman" w:hAnsi="Times New Roman" w:cs="Times New Roman"/>
          <w:sz w:val="28"/>
          <w:szCs w:val="28"/>
        </w:rPr>
        <w:t>1</w:t>
      </w:r>
      <w:r w:rsidR="00B4771A" w:rsidRPr="00A4478C">
        <w:rPr>
          <w:rFonts w:ascii="Times New Roman" w:hAnsi="Times New Roman" w:cs="Times New Roman"/>
          <w:sz w:val="28"/>
          <w:szCs w:val="28"/>
        </w:rPr>
        <w:t>.20</w:t>
      </w:r>
      <w:r w:rsidR="008A308E">
        <w:rPr>
          <w:rFonts w:ascii="Times New Roman" w:hAnsi="Times New Roman" w:cs="Times New Roman"/>
          <w:sz w:val="28"/>
          <w:szCs w:val="28"/>
        </w:rPr>
        <w:t>2</w:t>
      </w:r>
      <w:r w:rsidR="0070471D">
        <w:rPr>
          <w:rFonts w:ascii="Times New Roman" w:hAnsi="Times New Roman" w:cs="Times New Roman"/>
          <w:sz w:val="28"/>
          <w:szCs w:val="28"/>
        </w:rPr>
        <w:t>5</w:t>
      </w:r>
      <w:r w:rsidR="00B4771A">
        <w:rPr>
          <w:rFonts w:ascii="Times New Roman" w:hAnsi="Times New Roman" w:cs="Times New Roman"/>
          <w:sz w:val="28"/>
          <w:szCs w:val="28"/>
        </w:rPr>
        <w:t xml:space="preserve"> </w:t>
      </w:r>
      <w:r w:rsidR="00B4771A" w:rsidRPr="00A4478C">
        <w:rPr>
          <w:rFonts w:ascii="Times New Roman" w:hAnsi="Times New Roman" w:cs="Times New Roman"/>
          <w:sz w:val="28"/>
          <w:szCs w:val="28"/>
        </w:rPr>
        <w:t>г. №</w:t>
      </w:r>
      <w:r w:rsidR="00B4771A">
        <w:rPr>
          <w:rFonts w:ascii="Times New Roman" w:hAnsi="Times New Roman" w:cs="Times New Roman"/>
          <w:sz w:val="28"/>
          <w:szCs w:val="28"/>
        </w:rPr>
        <w:t xml:space="preserve"> </w:t>
      </w:r>
      <w:r w:rsidR="0070471D">
        <w:rPr>
          <w:rFonts w:ascii="Times New Roman" w:hAnsi="Times New Roman" w:cs="Times New Roman"/>
          <w:sz w:val="28"/>
          <w:szCs w:val="28"/>
        </w:rPr>
        <w:t>26</w:t>
      </w:r>
      <w:r w:rsidR="00B4771A" w:rsidRPr="00A4478C">
        <w:rPr>
          <w:rFonts w:ascii="Times New Roman" w:hAnsi="Times New Roman" w:cs="Times New Roman"/>
          <w:sz w:val="28"/>
          <w:szCs w:val="28"/>
        </w:rPr>
        <w:t xml:space="preserve"> «</w:t>
      </w:r>
      <w:r w:rsidR="00B4771A" w:rsidRPr="00BB1037">
        <w:rPr>
          <w:rFonts w:ascii="Times New Roman" w:hAnsi="Times New Roman" w:cs="Times New Roman"/>
          <w:sz w:val="28"/>
          <w:szCs w:val="28"/>
        </w:rPr>
        <w:t>О</w:t>
      </w:r>
      <w:r w:rsidR="00B4771A">
        <w:rPr>
          <w:rFonts w:ascii="Times New Roman" w:hAnsi="Times New Roman" w:cs="Times New Roman"/>
          <w:sz w:val="28"/>
          <w:szCs w:val="28"/>
        </w:rPr>
        <w:t xml:space="preserve">б утверждении карты </w:t>
      </w:r>
      <w:proofErr w:type="spellStart"/>
      <w:r w:rsidR="00B4771A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8C0714">
        <w:rPr>
          <w:rFonts w:ascii="Times New Roman" w:hAnsi="Times New Roman" w:cs="Times New Roman"/>
          <w:sz w:val="28"/>
          <w:szCs w:val="28"/>
        </w:rPr>
        <w:t xml:space="preserve"> -</w:t>
      </w:r>
      <w:r w:rsidR="00B4771A">
        <w:rPr>
          <w:rFonts w:ascii="Times New Roman" w:hAnsi="Times New Roman" w:cs="Times New Roman"/>
          <w:sz w:val="28"/>
          <w:szCs w:val="28"/>
        </w:rPr>
        <w:t xml:space="preserve"> рисков,</w:t>
      </w:r>
      <w:r w:rsidR="00B4771A" w:rsidRPr="00BB1037">
        <w:rPr>
          <w:rFonts w:ascii="Times New Roman" w:hAnsi="Times New Roman" w:cs="Times New Roman"/>
          <w:sz w:val="28"/>
          <w:szCs w:val="28"/>
        </w:rPr>
        <w:t xml:space="preserve"> </w:t>
      </w:r>
      <w:r w:rsidR="00B4771A">
        <w:rPr>
          <w:rFonts w:ascii="Times New Roman" w:hAnsi="Times New Roman" w:cs="Times New Roman"/>
          <w:sz w:val="28"/>
          <w:szCs w:val="28"/>
        </w:rPr>
        <w:t xml:space="preserve">Плана мероприятий («дорожной карты») по снижению </w:t>
      </w:r>
      <w:proofErr w:type="spellStart"/>
      <w:r w:rsidR="00B4771A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8C0714">
        <w:rPr>
          <w:rFonts w:ascii="Times New Roman" w:hAnsi="Times New Roman" w:cs="Times New Roman"/>
          <w:sz w:val="28"/>
          <w:szCs w:val="28"/>
        </w:rPr>
        <w:t xml:space="preserve"> -</w:t>
      </w:r>
      <w:r w:rsidR="00B4771A">
        <w:rPr>
          <w:rFonts w:ascii="Times New Roman" w:hAnsi="Times New Roman" w:cs="Times New Roman"/>
          <w:sz w:val="28"/>
          <w:szCs w:val="28"/>
        </w:rPr>
        <w:t xml:space="preserve"> рисков и ключевых показателей эффективности антимонопольного законодательства администрации </w:t>
      </w:r>
      <w:proofErr w:type="spellStart"/>
      <w:r w:rsidR="00B4771A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B4771A" w:rsidRPr="00BB1037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B4771A">
        <w:rPr>
          <w:rFonts w:ascii="Times New Roman" w:hAnsi="Times New Roman" w:cs="Times New Roman"/>
          <w:sz w:val="28"/>
          <w:szCs w:val="28"/>
        </w:rPr>
        <w:t>ого района Республики Мордовия</w:t>
      </w:r>
      <w:r w:rsidR="00B4771A" w:rsidRPr="00A4478C">
        <w:rPr>
          <w:rFonts w:ascii="Times New Roman" w:hAnsi="Times New Roman"/>
          <w:sz w:val="28"/>
          <w:szCs w:val="28"/>
        </w:rPr>
        <w:t>»;</w:t>
      </w:r>
    </w:p>
    <w:p w:rsidR="00B4771A" w:rsidRPr="00A4478C" w:rsidRDefault="00B4771A" w:rsidP="00E650ED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4478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4478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t>первого заместителя Главы</w:t>
      </w:r>
      <w:r w:rsidRPr="00A4478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A4478C">
        <w:rPr>
          <w:rFonts w:ascii="Times New Roman" w:hAnsi="Times New Roman" w:cs="Times New Roman"/>
          <w:sz w:val="28"/>
          <w:szCs w:val="28"/>
        </w:rPr>
        <w:t xml:space="preserve"> муниципального района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Малоземова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Александра Владимировича</w:t>
      </w:r>
      <w:r w:rsidRPr="00A4478C">
        <w:rPr>
          <w:rFonts w:ascii="Times New Roman" w:hAnsi="Times New Roman" w:cs="Times New Roman"/>
          <w:sz w:val="28"/>
          <w:szCs w:val="28"/>
        </w:rPr>
        <w:t>.</w:t>
      </w:r>
      <w:bookmarkStart w:id="0" w:name="sub_3"/>
    </w:p>
    <w:p w:rsidR="00B4771A" w:rsidRPr="00A4478C" w:rsidRDefault="00B4771A" w:rsidP="00E650ED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A4478C">
        <w:rPr>
          <w:rFonts w:ascii="Times New Roman" w:hAnsi="Times New Roman" w:cs="Times New Roman"/>
          <w:sz w:val="28"/>
          <w:szCs w:val="28"/>
        </w:rPr>
        <w:t xml:space="preserve">астоящее постановление вступает в силу </w:t>
      </w:r>
      <w:r w:rsidR="004F5329">
        <w:rPr>
          <w:rFonts w:ascii="Times New Roman" w:hAnsi="Times New Roman" w:cs="Times New Roman"/>
          <w:sz w:val="28"/>
          <w:szCs w:val="28"/>
        </w:rPr>
        <w:t>после</w:t>
      </w:r>
      <w:r w:rsidRPr="00A4478C">
        <w:rPr>
          <w:rFonts w:ascii="Times New Roman" w:hAnsi="Times New Roman" w:cs="Times New Roman"/>
          <w:sz w:val="28"/>
          <w:szCs w:val="28"/>
        </w:rPr>
        <w:t xml:space="preserve"> дня </w:t>
      </w:r>
      <w:r w:rsidR="00923EEA">
        <w:rPr>
          <w:rFonts w:ascii="Times New Roman" w:hAnsi="Times New Roman" w:cs="Times New Roman"/>
          <w:sz w:val="28"/>
          <w:szCs w:val="28"/>
        </w:rPr>
        <w:t xml:space="preserve">его </w:t>
      </w:r>
      <w:r w:rsidRPr="00A4478C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="00104ED2">
        <w:rPr>
          <w:rFonts w:ascii="Times New Roman" w:hAnsi="Times New Roman" w:cs="Times New Roman"/>
          <w:sz w:val="28"/>
          <w:szCs w:val="28"/>
        </w:rPr>
        <w:t xml:space="preserve"> в информационном бюллетене </w:t>
      </w:r>
      <w:proofErr w:type="spellStart"/>
      <w:r w:rsidR="00104ED2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104ED2">
        <w:rPr>
          <w:rFonts w:ascii="Times New Roman" w:hAnsi="Times New Roman" w:cs="Times New Roman"/>
          <w:sz w:val="28"/>
          <w:szCs w:val="28"/>
        </w:rPr>
        <w:t xml:space="preserve"> муниципального района «Муниципальный вес</w:t>
      </w:r>
      <w:r w:rsidR="00D5413E">
        <w:rPr>
          <w:rFonts w:ascii="Times New Roman" w:hAnsi="Times New Roman" w:cs="Times New Roman"/>
          <w:sz w:val="28"/>
          <w:szCs w:val="28"/>
        </w:rPr>
        <w:t>т</w:t>
      </w:r>
      <w:r w:rsidR="00104ED2">
        <w:rPr>
          <w:rFonts w:ascii="Times New Roman" w:hAnsi="Times New Roman" w:cs="Times New Roman"/>
          <w:sz w:val="28"/>
          <w:szCs w:val="28"/>
        </w:rPr>
        <w:t>ник»</w:t>
      </w:r>
      <w:r w:rsidRPr="00A4478C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F95259" w:rsidRDefault="00F95259" w:rsidP="00E650ED">
      <w:pPr>
        <w:spacing w:line="240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F95259">
      <w:pPr>
        <w:spacing w:line="240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F95259">
      <w:pPr>
        <w:spacing w:line="240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F95259">
      <w:pPr>
        <w:spacing w:line="240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95259" w:rsidRPr="00F95259" w:rsidRDefault="00F95259" w:rsidP="00F95259">
      <w:pPr>
        <w:spacing w:line="240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478C" w:rsidRPr="00F95259" w:rsidRDefault="00A4478C" w:rsidP="003A7855">
      <w:pPr>
        <w:spacing w:after="0" w:line="240" w:lineRule="auto"/>
        <w:ind w:left="709" w:right="141" w:firstLine="14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855" w:rsidRPr="00F95259" w:rsidRDefault="004E39DE" w:rsidP="003A7855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28"/>
          <w:szCs w:val="28"/>
        </w:rPr>
      </w:pPr>
      <w:r w:rsidRPr="004E39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И.о. </w:t>
      </w:r>
      <w:r w:rsidR="00923EEA">
        <w:rPr>
          <w:rFonts w:ascii="Times New Roman" w:hAnsi="Times New Roman" w:cs="Times New Roman"/>
          <w:sz w:val="28"/>
          <w:szCs w:val="28"/>
        </w:rPr>
        <w:t>Г</w:t>
      </w:r>
      <w:r w:rsidR="00A4478C" w:rsidRPr="00F95259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4478C" w:rsidRPr="00F952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1974" w:rsidRPr="00F95259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</w:p>
    <w:p w:rsidR="00BB1037" w:rsidRPr="00F95259" w:rsidRDefault="00BB1037" w:rsidP="003A7855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28"/>
          <w:szCs w:val="28"/>
        </w:rPr>
      </w:pPr>
      <w:r w:rsidRPr="00F95259">
        <w:rPr>
          <w:rFonts w:ascii="Times New Roman" w:hAnsi="Times New Roman" w:cs="Times New Roman"/>
          <w:sz w:val="28"/>
          <w:szCs w:val="28"/>
        </w:rPr>
        <w:t xml:space="preserve">муниципального района           </w:t>
      </w:r>
      <w:r w:rsidR="005C0D67" w:rsidRPr="00F95259">
        <w:rPr>
          <w:rFonts w:ascii="Times New Roman" w:hAnsi="Times New Roman" w:cs="Times New Roman"/>
          <w:sz w:val="28"/>
          <w:szCs w:val="28"/>
        </w:rPr>
        <w:t xml:space="preserve"> </w:t>
      </w:r>
      <w:r w:rsidRPr="00F95259">
        <w:rPr>
          <w:rFonts w:ascii="Times New Roman" w:hAnsi="Times New Roman" w:cs="Times New Roman"/>
          <w:sz w:val="28"/>
          <w:szCs w:val="28"/>
        </w:rPr>
        <w:t xml:space="preserve">      </w:t>
      </w:r>
      <w:r w:rsidR="003A7855" w:rsidRPr="00F95259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4E39DE">
        <w:rPr>
          <w:rFonts w:ascii="Times New Roman" w:hAnsi="Times New Roman" w:cs="Times New Roman"/>
          <w:sz w:val="28"/>
          <w:szCs w:val="28"/>
        </w:rPr>
        <w:t xml:space="preserve">А.В. </w:t>
      </w:r>
      <w:proofErr w:type="spellStart"/>
      <w:r w:rsidR="004E39DE">
        <w:rPr>
          <w:rFonts w:ascii="Times New Roman" w:hAnsi="Times New Roman" w:cs="Times New Roman"/>
          <w:sz w:val="28"/>
          <w:szCs w:val="28"/>
        </w:rPr>
        <w:t>Малоземов</w:t>
      </w:r>
      <w:proofErr w:type="spellEnd"/>
    </w:p>
    <w:p w:rsidR="002836EF" w:rsidRDefault="002836EF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P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</w:rPr>
      </w:pPr>
      <w:r w:rsidRPr="00F95259">
        <w:rPr>
          <w:rFonts w:ascii="Times New Roman" w:hAnsi="Times New Roman" w:cs="Times New Roman"/>
        </w:rPr>
        <w:t>Испо</w:t>
      </w:r>
      <w:r>
        <w:rPr>
          <w:rFonts w:ascii="Times New Roman" w:hAnsi="Times New Roman" w:cs="Times New Roman"/>
        </w:rPr>
        <w:t>л</w:t>
      </w:r>
      <w:r w:rsidRPr="00F95259">
        <w:rPr>
          <w:rFonts w:ascii="Times New Roman" w:hAnsi="Times New Roman" w:cs="Times New Roman"/>
        </w:rPr>
        <w:t>нитель</w:t>
      </w:r>
      <w:r>
        <w:rPr>
          <w:rFonts w:ascii="Times New Roman" w:hAnsi="Times New Roman" w:cs="Times New Roman"/>
        </w:rPr>
        <w:t xml:space="preserve"> Г.Н. Маркелова</w:t>
      </w: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  <w:sectPr w:rsidR="00F95259" w:rsidSect="002D31C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F0E39" w:rsidRPr="00CE2926" w:rsidRDefault="00AF0E39" w:rsidP="00AF0E39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4"/>
          <w:szCs w:val="24"/>
        </w:rPr>
      </w:pPr>
    </w:p>
    <w:p w:rsidR="002D31CF" w:rsidRPr="00CE2926" w:rsidRDefault="002D31CF" w:rsidP="00A4478C">
      <w:pPr>
        <w:pStyle w:val="1"/>
        <w:ind w:left="10632" w:right="74"/>
        <w:jc w:val="right"/>
        <w:rPr>
          <w:sz w:val="24"/>
          <w:szCs w:val="24"/>
        </w:rPr>
      </w:pPr>
      <w:r w:rsidRPr="00CE2926">
        <w:rPr>
          <w:sz w:val="24"/>
          <w:szCs w:val="24"/>
        </w:rPr>
        <w:t>Приложение №1</w:t>
      </w:r>
    </w:p>
    <w:p w:rsidR="002D31CF" w:rsidRPr="00CE2926" w:rsidRDefault="002D31CF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E2926">
        <w:rPr>
          <w:rFonts w:ascii="Times New Roman" w:eastAsia="Times New Roman" w:hAnsi="Times New Roman" w:cs="Times New Roman"/>
          <w:sz w:val="24"/>
          <w:szCs w:val="24"/>
        </w:rPr>
        <w:t xml:space="preserve">УТВЕРЖДЕНО </w:t>
      </w:r>
    </w:p>
    <w:p w:rsidR="002D31CF" w:rsidRPr="00CE2926" w:rsidRDefault="00A53E1E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2D31CF" w:rsidRPr="00CE2926">
        <w:rPr>
          <w:rFonts w:ascii="Times New Roman" w:eastAsia="Times New Roman" w:hAnsi="Times New Roman" w:cs="Times New Roman"/>
          <w:sz w:val="24"/>
          <w:szCs w:val="24"/>
        </w:rPr>
        <w:t xml:space="preserve">остановлением администрации </w:t>
      </w:r>
    </w:p>
    <w:p w:rsidR="002D31CF" w:rsidRPr="00CE2926" w:rsidRDefault="003858B5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E2926">
        <w:rPr>
          <w:rFonts w:ascii="Times New Roman" w:eastAsia="Times New Roman" w:hAnsi="Times New Roman" w:cs="Times New Roman"/>
          <w:sz w:val="24"/>
          <w:szCs w:val="24"/>
        </w:rPr>
        <w:t>Ельниковского</w:t>
      </w:r>
      <w:proofErr w:type="spellEnd"/>
      <w:r w:rsidR="002D31CF" w:rsidRPr="00CE2926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</w:t>
      </w:r>
    </w:p>
    <w:p w:rsidR="002D31CF" w:rsidRPr="00CE2926" w:rsidRDefault="002D31CF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E2926">
        <w:rPr>
          <w:rFonts w:ascii="Times New Roman" w:eastAsia="Times New Roman" w:hAnsi="Times New Roman" w:cs="Times New Roman"/>
          <w:sz w:val="24"/>
          <w:szCs w:val="24"/>
        </w:rPr>
        <w:t>района Республики Мордовия</w:t>
      </w:r>
    </w:p>
    <w:p w:rsidR="002D31CF" w:rsidRPr="00CE2926" w:rsidRDefault="002D31CF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E2926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D91E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075C">
        <w:rPr>
          <w:rFonts w:ascii="Times New Roman" w:eastAsia="Times New Roman" w:hAnsi="Times New Roman" w:cs="Times New Roman"/>
          <w:sz w:val="24"/>
          <w:szCs w:val="24"/>
        </w:rPr>
        <w:t>16</w:t>
      </w:r>
      <w:r w:rsidR="00C9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1EBB">
        <w:rPr>
          <w:rFonts w:ascii="Times New Roman" w:eastAsia="Times New Roman" w:hAnsi="Times New Roman" w:cs="Times New Roman"/>
          <w:sz w:val="24"/>
          <w:szCs w:val="24"/>
        </w:rPr>
        <w:t>.</w:t>
      </w:r>
      <w:r w:rsidR="00376D58">
        <w:rPr>
          <w:rFonts w:ascii="Times New Roman" w:eastAsia="Times New Roman" w:hAnsi="Times New Roman" w:cs="Times New Roman"/>
          <w:sz w:val="24"/>
          <w:szCs w:val="24"/>
        </w:rPr>
        <w:t>01.</w:t>
      </w:r>
      <w:r w:rsidRPr="00CE2926">
        <w:rPr>
          <w:rFonts w:ascii="Times New Roman" w:eastAsia="Times New Roman" w:hAnsi="Times New Roman" w:cs="Times New Roman"/>
          <w:sz w:val="24"/>
          <w:szCs w:val="24"/>
        </w:rPr>
        <w:t>20</w:t>
      </w:r>
      <w:r w:rsidR="00B26308" w:rsidRPr="00CE2926">
        <w:rPr>
          <w:rFonts w:ascii="Times New Roman" w:eastAsia="Times New Roman" w:hAnsi="Times New Roman" w:cs="Times New Roman"/>
          <w:sz w:val="24"/>
          <w:szCs w:val="24"/>
        </w:rPr>
        <w:t>2</w:t>
      </w:r>
      <w:r w:rsidR="00C90262">
        <w:rPr>
          <w:rFonts w:ascii="Times New Roman" w:eastAsia="Times New Roman" w:hAnsi="Times New Roman" w:cs="Times New Roman"/>
          <w:sz w:val="24"/>
          <w:szCs w:val="24"/>
        </w:rPr>
        <w:t>6</w:t>
      </w:r>
      <w:r w:rsidR="00A4478C" w:rsidRPr="00CE29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E2926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D91E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075C">
        <w:rPr>
          <w:rFonts w:ascii="Times New Roman" w:eastAsia="Times New Roman" w:hAnsi="Times New Roman" w:cs="Times New Roman"/>
          <w:sz w:val="24"/>
          <w:szCs w:val="24"/>
        </w:rPr>
        <w:t>8</w:t>
      </w:r>
    </w:p>
    <w:p w:rsidR="002D31CF" w:rsidRPr="00CE2926" w:rsidRDefault="002D31CF" w:rsidP="002D31CF">
      <w:pPr>
        <w:tabs>
          <w:tab w:val="left" w:pos="5835"/>
          <w:tab w:val="center" w:pos="744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D31CF" w:rsidRPr="00CE2926" w:rsidRDefault="002D31CF" w:rsidP="002D31CF">
      <w:pPr>
        <w:tabs>
          <w:tab w:val="left" w:pos="5835"/>
          <w:tab w:val="center" w:pos="74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46E8A" w:rsidRPr="00CE2926" w:rsidRDefault="00E46E8A" w:rsidP="00E46E8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CE2926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  <w:t xml:space="preserve">Карта </w:t>
      </w:r>
      <w:proofErr w:type="spellStart"/>
      <w:r w:rsidRPr="00CE2926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  <w:t>комплаенс-рисков</w:t>
      </w:r>
      <w:proofErr w:type="spellEnd"/>
    </w:p>
    <w:p w:rsidR="00E46E8A" w:rsidRPr="00CE2926" w:rsidRDefault="00025FF3" w:rsidP="00E46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</w:pPr>
      <w:r w:rsidRPr="00CE2926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  <w:t>а</w:t>
      </w:r>
      <w:r w:rsidR="00E46E8A" w:rsidRPr="00CE2926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  <w:t xml:space="preserve">дминистрации </w:t>
      </w:r>
      <w:proofErr w:type="spellStart"/>
      <w:r w:rsidRPr="00CE2926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  <w:t>Ельниковского</w:t>
      </w:r>
      <w:proofErr w:type="spellEnd"/>
      <w:r w:rsidR="00E46E8A" w:rsidRPr="00CE2926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  <w:t xml:space="preserve"> муниципального района </w:t>
      </w:r>
      <w:r w:rsidR="002213CF" w:rsidRPr="00CE2926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  <w:t>Республики Мордовия</w:t>
      </w:r>
    </w:p>
    <w:p w:rsidR="00E46E8A" w:rsidRPr="00CE2926" w:rsidRDefault="00E46E8A" w:rsidP="00E46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</w:pPr>
    </w:p>
    <w:tbl>
      <w:tblPr>
        <w:tblW w:w="14790" w:type="dxa"/>
        <w:tblInd w:w="59" w:type="dxa"/>
        <w:tblLayout w:type="fixed"/>
        <w:tblLook w:val="04A0"/>
      </w:tblPr>
      <w:tblGrid>
        <w:gridCol w:w="570"/>
        <w:gridCol w:w="1889"/>
        <w:gridCol w:w="2126"/>
        <w:gridCol w:w="2180"/>
        <w:gridCol w:w="2054"/>
        <w:gridCol w:w="3404"/>
        <w:gridCol w:w="1530"/>
        <w:gridCol w:w="1037"/>
      </w:tblGrid>
      <w:tr w:rsidR="00E46E8A" w:rsidRPr="00CE2926" w:rsidTr="00B537B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№</w:t>
            </w:r>
          </w:p>
          <w:p w:rsidR="00E46E8A" w:rsidRPr="00CE2926" w:rsidRDefault="00E46E8A" w:rsidP="00E46E8A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proofErr w:type="spellStart"/>
            <w:proofErr w:type="gramStart"/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</w:t>
            </w:r>
            <w:proofErr w:type="spellEnd"/>
            <w:proofErr w:type="gramEnd"/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/</w:t>
            </w:r>
            <w:proofErr w:type="spellStart"/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</w:t>
            </w:r>
            <w:proofErr w:type="spellEnd"/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Уровень риска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Описание </w:t>
            </w:r>
          </w:p>
          <w:p w:rsidR="00E46E8A" w:rsidRPr="00CE2926" w:rsidRDefault="00E46E8A" w:rsidP="00E46E8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риска</w:t>
            </w:r>
          </w:p>
          <w:p w:rsidR="00E46E8A" w:rsidRPr="00CE2926" w:rsidRDefault="00E46E8A" w:rsidP="00E46E8A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(вид)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Причины</w:t>
            </w:r>
          </w:p>
          <w:p w:rsidR="00E46E8A" w:rsidRPr="00CE2926" w:rsidRDefault="00E46E8A" w:rsidP="00E46E8A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возникновения рисков и их оценка (описание)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Условия</w:t>
            </w:r>
          </w:p>
          <w:p w:rsidR="00E46E8A" w:rsidRPr="00CE2926" w:rsidRDefault="00E46E8A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возникновения рисков</w:t>
            </w:r>
          </w:p>
          <w:p w:rsidR="00E46E8A" w:rsidRPr="00CE2926" w:rsidRDefault="00E46E8A" w:rsidP="00E46E8A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(описание)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Мероприятия по минимизации и устранению рисков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Наличие</w:t>
            </w:r>
          </w:p>
          <w:p w:rsidR="00E46E8A" w:rsidRPr="00CE2926" w:rsidRDefault="00E46E8A" w:rsidP="00E46E8A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(отсутствие) остаточных рисков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вероятность повторного возникновения рисков</w:t>
            </w:r>
          </w:p>
        </w:tc>
      </w:tr>
      <w:tr w:rsidR="00E46E8A" w:rsidRPr="00CE2926" w:rsidTr="005C737E">
        <w:tc>
          <w:tcPr>
            <w:tcW w:w="14790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E8A" w:rsidRPr="009A1466" w:rsidRDefault="00E46E8A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  <w:r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 xml:space="preserve">В сфере формирования  документов стратегического планирования </w:t>
            </w:r>
            <w:proofErr w:type="spellStart"/>
            <w:r w:rsidR="00025FF3"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Ельников</w:t>
            </w:r>
            <w:r w:rsidRPr="009A1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ского</w:t>
            </w:r>
            <w:proofErr w:type="spellEnd"/>
            <w:r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 xml:space="preserve"> муниципального района</w:t>
            </w:r>
          </w:p>
        </w:tc>
      </w:tr>
      <w:tr w:rsidR="00E46E8A" w:rsidRPr="00CE2926" w:rsidTr="00B537B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tabs>
                <w:tab w:val="left" w:pos="426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Существенный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Разработка документов стратегического планирования и  нормативных правовых актов с нарушениями антимонопольного законодательства, содержащими дискриминационные условия для хозяйствующих субъектов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Недостаточное знание действующего законодательства;</w:t>
            </w:r>
          </w:p>
          <w:p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несвоевременное отслеживание изменений законодательства;</w:t>
            </w:r>
          </w:p>
          <w:p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 проведение оценки регулирующего воздействия;</w:t>
            </w:r>
          </w:p>
          <w:p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создание </w:t>
            </w: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lastRenderedPageBreak/>
              <w:t>дискриминационных условий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Недостаточная квалификация и опыт сотрудников;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несвоевременное отслеживание изменений действующего законодательства Российской Федерации и Республики Мордовия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467C" w:rsidRPr="0020467C" w:rsidRDefault="0020467C" w:rsidP="0020467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467C">
              <w:rPr>
                <w:rFonts w:ascii="Times New Roman" w:hAnsi="Times New Roman" w:cs="Times New Roman"/>
                <w:sz w:val="24"/>
                <w:szCs w:val="24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 w:rsidRPr="0020467C">
              <w:rPr>
                <w:rFonts w:ascii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 w:rsidRPr="0020467C">
              <w:rPr>
                <w:rFonts w:ascii="Times New Roman" w:hAnsi="Times New Roman" w:cs="Times New Roman"/>
                <w:sz w:val="24"/>
                <w:szCs w:val="24"/>
              </w:rPr>
              <w:t xml:space="preserve"> и т.п.);</w:t>
            </w:r>
          </w:p>
          <w:p w:rsidR="0020467C" w:rsidRPr="0020467C" w:rsidRDefault="0020467C" w:rsidP="0020467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467C">
              <w:rPr>
                <w:rFonts w:ascii="Times New Roman" w:hAnsi="Times New Roman" w:cs="Times New Roman"/>
                <w:sz w:val="24"/>
                <w:szCs w:val="24"/>
              </w:rPr>
              <w:t>Периодическое обсуждение на общих собраниях сотрудников «отрицательной» практики;</w:t>
            </w:r>
          </w:p>
          <w:p w:rsidR="0020467C" w:rsidRPr="0020467C" w:rsidRDefault="0020467C" w:rsidP="0020467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467C">
              <w:rPr>
                <w:rFonts w:ascii="Times New Roman" w:hAnsi="Times New Roman" w:cs="Times New Roman"/>
                <w:sz w:val="24"/>
                <w:szCs w:val="24"/>
              </w:rPr>
              <w:t xml:space="preserve">  Соблюдение административных регламентов, наставничество;</w:t>
            </w:r>
          </w:p>
          <w:p w:rsidR="00E46E8A" w:rsidRPr="0020467C" w:rsidRDefault="0020467C" w:rsidP="002046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20467C">
              <w:rPr>
                <w:rFonts w:ascii="Times New Roman" w:hAnsi="Times New Roman" w:cs="Times New Roman"/>
                <w:sz w:val="24"/>
                <w:szCs w:val="24"/>
              </w:rPr>
              <w:t xml:space="preserve">Анализ правовых актов на предмет соответствия </w:t>
            </w:r>
            <w:r w:rsidRPr="002046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Сохраняется</w:t>
            </w:r>
          </w:p>
        </w:tc>
      </w:tr>
      <w:tr w:rsidR="00E46E8A" w:rsidRPr="00CE2926" w:rsidTr="005C737E">
        <w:tc>
          <w:tcPr>
            <w:tcW w:w="14790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E8A" w:rsidRPr="009A1466" w:rsidRDefault="00E46E8A" w:rsidP="00E46E8A">
            <w:pPr>
              <w:tabs>
                <w:tab w:val="left" w:pos="426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  <w:r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lastRenderedPageBreak/>
              <w:t>В сфере инвестиционной и  предпринимательской деятельности</w:t>
            </w:r>
          </w:p>
        </w:tc>
      </w:tr>
      <w:tr w:rsidR="00E46E8A" w:rsidRPr="00CE2926" w:rsidTr="00B537B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tabs>
                <w:tab w:val="left" w:pos="426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2213CF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Существенный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proofErr w:type="gramStart"/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Разработка НПА,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субъектов;</w:t>
            </w:r>
            <w:proofErr w:type="gramEnd"/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истребование документов, непредусмотренных НПА при проведении конкурсов на право получения государственной поддержки, заключение соглашений, ограничивающих конкуренцию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Предоставление преимущественных условий отдельным хозяйствующим субъектам;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несоблюдение установленных  процедур;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недостаточное знание действующего законодательства;</w:t>
            </w:r>
          </w:p>
          <w:p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несвоевременное отслеживание изменений законодательства;</w:t>
            </w:r>
          </w:p>
          <w:p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 проведение оценки регулирующего воздействия</w:t>
            </w:r>
          </w:p>
          <w:p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Недостаточная квалификация и опыт сотрудников;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недостаточная оценка поступивших материалов, отчетной и иной документации;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несвоевременное отслеживание изменений действующего законодательства Российской Федерации и Республики Мордовия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вебинары</w:t>
            </w:r>
            <w:proofErr w:type="spellEnd"/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и т.п.);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периодическое обсуждение на общих собраниях сотрудников «отрицательной» практики;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соблюдение требований законодательства, наставничество;</w:t>
            </w:r>
          </w:p>
          <w:p w:rsidR="00E46E8A" w:rsidRPr="00CE2926" w:rsidRDefault="00E46E8A" w:rsidP="00E46E8A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проведение оценки регулирующего воздействия проектов нормативно-правовых актов и экспертизы нормативно-правовых актов;</w:t>
            </w:r>
          </w:p>
          <w:p w:rsidR="00E46E8A" w:rsidRPr="00CE2926" w:rsidRDefault="00E46E8A" w:rsidP="00E46E8A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мониторинг и анализ выявленных нарушений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Остаточный риск сохраняется, но снижается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Сохраняется</w:t>
            </w:r>
          </w:p>
        </w:tc>
      </w:tr>
      <w:tr w:rsidR="00E46E8A" w:rsidRPr="00CE2926" w:rsidTr="005C737E">
        <w:tc>
          <w:tcPr>
            <w:tcW w:w="14790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E8A" w:rsidRPr="009A1466" w:rsidRDefault="00E46E8A" w:rsidP="00E46E8A">
            <w:pPr>
              <w:tabs>
                <w:tab w:val="left" w:pos="426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  <w:r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lastRenderedPageBreak/>
              <w:t>В сфере закупок товаров, работ, услуг для обеспечения муниципальных нужд</w:t>
            </w:r>
          </w:p>
        </w:tc>
      </w:tr>
      <w:tr w:rsidR="00E46E8A" w:rsidRPr="00CE2926" w:rsidTr="00B537B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tabs>
                <w:tab w:val="left" w:pos="426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Высокий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Нарушение антимонопольного законодательства при осуществлении закупок товаров, работ, услуг для обеспечения муниципальных нужд;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ограничение количества участников закупки;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предоставление преимуществ отдельным хозяйствующим субъектам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Недостаточный опыт применения законодательства о контрактной системе;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предоставление преимуществ отдельным хозяйствующим субъектам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Недостаточная квалификация и опыт сотрудников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Регулярное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квалификации, образовательные мероприятия – семинары, </w:t>
            </w:r>
            <w:proofErr w:type="spellStart"/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вебинары</w:t>
            </w:r>
            <w:proofErr w:type="spellEnd"/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и т.п.);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периодическое обсуждение на общих собраниях сотрудников «отрицательной» практики;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изучение правоприменительной практики и мониторинг изменений законодательства;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Остаточный риск сохраняется, но снижается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Сохраняется</w:t>
            </w:r>
          </w:p>
        </w:tc>
      </w:tr>
      <w:tr w:rsidR="00E46E8A" w:rsidRPr="00CE2926" w:rsidTr="005C737E">
        <w:tc>
          <w:tcPr>
            <w:tcW w:w="14790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E8A" w:rsidRPr="009A1466" w:rsidRDefault="00E46E8A" w:rsidP="00E46E8A">
            <w:pPr>
              <w:tabs>
                <w:tab w:val="left" w:pos="426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  <w:r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 xml:space="preserve">В сфере предоставления </w:t>
            </w:r>
            <w:r w:rsidR="00B537B2"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 xml:space="preserve">государственных и </w:t>
            </w:r>
            <w:r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муниципальных услуг</w:t>
            </w:r>
          </w:p>
        </w:tc>
      </w:tr>
      <w:tr w:rsidR="00E46E8A" w:rsidRPr="00CE2926" w:rsidTr="00B537B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tabs>
                <w:tab w:val="left" w:pos="426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Существенный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Истребование документов, непредусмотренных действующим законодательством при предоставлении муниципальных услуг;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нарушение установленных законодательством сроков предоставления муниципальных услуг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Нарушение единообразия, предоставление преимуществ отдельным хозяйствующим субъектам;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несоблюдение установленных  </w:t>
            </w: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процедур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отсутствие разъяснений и правоприменительной практики;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затягивание сроков рассмотрения документов 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Недостаточная квалификация и опыт сотрудников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вебинары</w:t>
            </w:r>
            <w:proofErr w:type="spellEnd"/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и т.п.);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периодическое обсуждение на общих собраниях сотрудников «отрицательной» практики;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соблюдение административных регламентов, наставничество;</w:t>
            </w:r>
          </w:p>
          <w:p w:rsidR="00E46E8A" w:rsidRPr="00CE2926" w:rsidRDefault="00E46E8A" w:rsidP="00E46E8A">
            <w:pPr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мониторинг и анализ выявленных нарушений</w:t>
            </w:r>
          </w:p>
          <w:p w:rsidR="00E46E8A" w:rsidRPr="00CE2926" w:rsidRDefault="00E46E8A" w:rsidP="00E46E8A">
            <w:pPr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Сохраняется</w:t>
            </w:r>
          </w:p>
        </w:tc>
      </w:tr>
    </w:tbl>
    <w:p w:rsidR="002D31CF" w:rsidRPr="00CE2926" w:rsidRDefault="002D31CF" w:rsidP="002D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0D67" w:rsidRPr="00CE2926" w:rsidRDefault="005C0D67">
      <w:pPr>
        <w:rPr>
          <w:rFonts w:ascii="Times New Roman" w:eastAsia="Times New Roman" w:hAnsi="Times New Roman" w:cs="Times New Roman"/>
          <w:sz w:val="24"/>
          <w:szCs w:val="24"/>
        </w:rPr>
      </w:pPr>
      <w:r w:rsidRPr="00CE2926">
        <w:rPr>
          <w:rFonts w:ascii="Times New Roman" w:hAnsi="Times New Roman" w:cs="Times New Roman"/>
          <w:sz w:val="24"/>
          <w:szCs w:val="24"/>
        </w:rPr>
        <w:br w:type="page"/>
      </w:r>
    </w:p>
    <w:p w:rsidR="00AF0E39" w:rsidRPr="00A4478C" w:rsidRDefault="00AF0E39" w:rsidP="00A4478C">
      <w:pPr>
        <w:pStyle w:val="1"/>
        <w:ind w:left="10915" w:right="75"/>
        <w:jc w:val="right"/>
        <w:rPr>
          <w:sz w:val="24"/>
          <w:szCs w:val="24"/>
        </w:rPr>
      </w:pPr>
      <w:r w:rsidRPr="00A4478C">
        <w:rPr>
          <w:sz w:val="24"/>
          <w:szCs w:val="24"/>
        </w:rPr>
        <w:lastRenderedPageBreak/>
        <w:t>Приложение №</w:t>
      </w:r>
      <w:r w:rsidR="005C0D67" w:rsidRPr="00A4478C">
        <w:rPr>
          <w:sz w:val="24"/>
          <w:szCs w:val="24"/>
        </w:rPr>
        <w:t>2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AF0E39" w:rsidRPr="00A4478C" w:rsidRDefault="003858B5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 w:rsidR="00AF0E39" w:rsidRPr="00A4478C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>от</w:t>
      </w:r>
      <w:r w:rsidR="00C90262">
        <w:rPr>
          <w:rFonts w:ascii="Times New Roman" w:hAnsi="Times New Roman" w:cs="Times New Roman"/>
          <w:sz w:val="24"/>
          <w:szCs w:val="24"/>
        </w:rPr>
        <w:t xml:space="preserve"> </w:t>
      </w:r>
      <w:r w:rsidR="00BF075C">
        <w:rPr>
          <w:rFonts w:ascii="Times New Roman" w:hAnsi="Times New Roman" w:cs="Times New Roman"/>
          <w:sz w:val="24"/>
          <w:szCs w:val="24"/>
        </w:rPr>
        <w:t>16</w:t>
      </w:r>
      <w:r w:rsidR="00D91EBB">
        <w:rPr>
          <w:rFonts w:ascii="Times New Roman" w:hAnsi="Times New Roman" w:cs="Times New Roman"/>
          <w:sz w:val="24"/>
          <w:szCs w:val="24"/>
        </w:rPr>
        <w:t>.</w:t>
      </w:r>
      <w:r w:rsidR="00376D58">
        <w:rPr>
          <w:rFonts w:ascii="Times New Roman" w:hAnsi="Times New Roman" w:cs="Times New Roman"/>
          <w:sz w:val="24"/>
          <w:szCs w:val="24"/>
        </w:rPr>
        <w:t>01.</w:t>
      </w:r>
      <w:r w:rsidR="00B26308" w:rsidRPr="00A4478C">
        <w:rPr>
          <w:rFonts w:ascii="Times New Roman" w:hAnsi="Times New Roman" w:cs="Times New Roman"/>
          <w:sz w:val="24"/>
          <w:szCs w:val="24"/>
        </w:rPr>
        <w:t>202</w:t>
      </w:r>
      <w:r w:rsidR="00C90262">
        <w:rPr>
          <w:rFonts w:ascii="Times New Roman" w:hAnsi="Times New Roman" w:cs="Times New Roman"/>
          <w:sz w:val="24"/>
          <w:szCs w:val="24"/>
        </w:rPr>
        <w:t>6</w:t>
      </w:r>
      <w:r w:rsidR="00A4478C">
        <w:rPr>
          <w:rFonts w:ascii="Times New Roman" w:hAnsi="Times New Roman" w:cs="Times New Roman"/>
          <w:sz w:val="24"/>
          <w:szCs w:val="24"/>
        </w:rPr>
        <w:t xml:space="preserve"> </w:t>
      </w:r>
      <w:r w:rsidRPr="00A4478C">
        <w:rPr>
          <w:rFonts w:ascii="Times New Roman" w:hAnsi="Times New Roman" w:cs="Times New Roman"/>
          <w:sz w:val="24"/>
          <w:szCs w:val="24"/>
        </w:rPr>
        <w:t>№</w:t>
      </w:r>
      <w:r w:rsidR="00D91EBB">
        <w:rPr>
          <w:rFonts w:ascii="Times New Roman" w:hAnsi="Times New Roman" w:cs="Times New Roman"/>
          <w:sz w:val="24"/>
          <w:szCs w:val="24"/>
        </w:rPr>
        <w:t xml:space="preserve"> </w:t>
      </w:r>
      <w:r w:rsidR="00C90262">
        <w:rPr>
          <w:rFonts w:ascii="Times New Roman" w:hAnsi="Times New Roman" w:cs="Times New Roman"/>
          <w:sz w:val="24"/>
          <w:szCs w:val="24"/>
        </w:rPr>
        <w:t xml:space="preserve"> </w:t>
      </w:r>
      <w:r w:rsidR="00BF075C">
        <w:rPr>
          <w:rFonts w:ascii="Times New Roman" w:hAnsi="Times New Roman" w:cs="Times New Roman"/>
          <w:sz w:val="24"/>
          <w:szCs w:val="24"/>
        </w:rPr>
        <w:t>8</w:t>
      </w:r>
    </w:p>
    <w:p w:rsidR="00AF0E39" w:rsidRPr="00A4478C" w:rsidRDefault="00AF0E39" w:rsidP="00A4478C">
      <w:pPr>
        <w:ind w:left="5400" w:right="75"/>
        <w:jc w:val="right"/>
        <w:rPr>
          <w:sz w:val="24"/>
          <w:szCs w:val="24"/>
        </w:rPr>
      </w:pPr>
    </w:p>
    <w:p w:rsidR="00AF0E39" w:rsidRPr="009A1466" w:rsidRDefault="00AF0E39" w:rsidP="00AF0E39">
      <w:pPr>
        <w:spacing w:after="0" w:line="240" w:lineRule="auto"/>
        <w:ind w:right="141"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1466">
        <w:rPr>
          <w:rFonts w:ascii="Times New Roman" w:hAnsi="Times New Roman" w:cs="Times New Roman"/>
          <w:b/>
          <w:bCs/>
          <w:sz w:val="28"/>
          <w:szCs w:val="28"/>
        </w:rPr>
        <w:t>План мероприятий («дорожная карта») по снижению рисков нарушения антимонопольного законодательства (</w:t>
      </w:r>
      <w:proofErr w:type="spellStart"/>
      <w:r w:rsidRPr="009A1466">
        <w:rPr>
          <w:rFonts w:ascii="Times New Roman" w:hAnsi="Times New Roman" w:cs="Times New Roman"/>
          <w:b/>
          <w:bCs/>
          <w:sz w:val="28"/>
          <w:szCs w:val="28"/>
        </w:rPr>
        <w:t>комплаенс</w:t>
      </w:r>
      <w:proofErr w:type="spellEnd"/>
      <w:r w:rsidRPr="009A1466">
        <w:rPr>
          <w:rFonts w:ascii="Times New Roman" w:hAnsi="Times New Roman" w:cs="Times New Roman"/>
          <w:b/>
          <w:bCs/>
          <w:sz w:val="28"/>
          <w:szCs w:val="28"/>
        </w:rPr>
        <w:t xml:space="preserve"> – риски) администрации</w:t>
      </w:r>
      <w:r w:rsidR="003858B5" w:rsidRPr="009A146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3858B5" w:rsidRPr="009A1466">
        <w:rPr>
          <w:rFonts w:ascii="Times New Roman" w:hAnsi="Times New Roman" w:cs="Times New Roman"/>
          <w:b/>
          <w:bCs/>
          <w:sz w:val="28"/>
          <w:szCs w:val="28"/>
        </w:rPr>
        <w:t>Ельниковс</w:t>
      </w:r>
      <w:r w:rsidRPr="009A1466">
        <w:rPr>
          <w:rFonts w:ascii="Times New Roman" w:hAnsi="Times New Roman" w:cs="Times New Roman"/>
          <w:b/>
          <w:bCs/>
          <w:sz w:val="28"/>
          <w:szCs w:val="28"/>
        </w:rPr>
        <w:t>кого</w:t>
      </w:r>
      <w:proofErr w:type="spellEnd"/>
      <w:r w:rsidRPr="009A146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="00A4478C" w:rsidRPr="009A1466">
        <w:rPr>
          <w:rFonts w:ascii="Times New Roman" w:hAnsi="Times New Roman" w:cs="Times New Roman"/>
          <w:b/>
          <w:bCs/>
          <w:sz w:val="28"/>
          <w:szCs w:val="28"/>
        </w:rPr>
        <w:t>на 202</w:t>
      </w:r>
      <w:r w:rsidR="00B154C2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7F3A80" w:rsidRPr="009A1466">
        <w:rPr>
          <w:rFonts w:ascii="Times New Roman" w:hAnsi="Times New Roman" w:cs="Times New Roman"/>
          <w:b/>
          <w:bCs/>
          <w:sz w:val="28"/>
          <w:szCs w:val="28"/>
        </w:rPr>
        <w:t xml:space="preserve"> г</w:t>
      </w:r>
      <w:r w:rsidRPr="009A1466">
        <w:rPr>
          <w:rFonts w:ascii="Times New Roman" w:hAnsi="Times New Roman" w:cs="Times New Roman"/>
          <w:b/>
          <w:bCs/>
          <w:sz w:val="28"/>
          <w:szCs w:val="28"/>
        </w:rPr>
        <w:t xml:space="preserve">од </w:t>
      </w:r>
    </w:p>
    <w:p w:rsidR="00AF0E39" w:rsidRDefault="00AF0E39" w:rsidP="00AF0E39">
      <w:pPr>
        <w:spacing w:after="0" w:line="240" w:lineRule="auto"/>
        <w:ind w:right="141"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496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96"/>
        <w:gridCol w:w="2050"/>
        <w:gridCol w:w="2416"/>
        <w:gridCol w:w="2266"/>
        <w:gridCol w:w="2129"/>
        <w:gridCol w:w="2373"/>
        <w:gridCol w:w="1821"/>
      </w:tblGrid>
      <w:tr w:rsidR="005C737E" w:rsidRPr="005C737E" w:rsidTr="0046586F">
        <w:trPr>
          <w:trHeight w:val="1298"/>
        </w:trPr>
        <w:tc>
          <w:tcPr>
            <w:tcW w:w="720" w:type="pct"/>
            <w:vAlign w:val="center"/>
            <w:hideMark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C737E">
              <w:rPr>
                <w:rFonts w:ascii="Times New Roman" w:hAnsi="Times New Roman" w:cs="Times New Roman"/>
              </w:rPr>
              <w:t>Комплаенс-риск</w:t>
            </w:r>
            <w:proofErr w:type="spellEnd"/>
          </w:p>
        </w:tc>
        <w:tc>
          <w:tcPr>
            <w:tcW w:w="672" w:type="pct"/>
            <w:vAlign w:val="center"/>
            <w:hideMark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Общие меры по минимизации и устранению рисков (согласно карте риска)</w:t>
            </w:r>
          </w:p>
        </w:tc>
        <w:tc>
          <w:tcPr>
            <w:tcW w:w="792" w:type="pct"/>
            <w:vAlign w:val="center"/>
            <w:hideMark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Предложенные действия</w:t>
            </w:r>
          </w:p>
        </w:tc>
        <w:tc>
          <w:tcPr>
            <w:tcW w:w="743" w:type="pct"/>
            <w:vAlign w:val="center"/>
            <w:hideMark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Необходимые ресурсы</w:t>
            </w:r>
          </w:p>
        </w:tc>
        <w:tc>
          <w:tcPr>
            <w:tcW w:w="698" w:type="pct"/>
            <w:vAlign w:val="center"/>
            <w:hideMark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Распределение ответственности и полномочий</w:t>
            </w:r>
          </w:p>
        </w:tc>
        <w:tc>
          <w:tcPr>
            <w:tcW w:w="778" w:type="pct"/>
            <w:vAlign w:val="center"/>
            <w:hideMark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Срок исполнения мероприятия</w:t>
            </w:r>
          </w:p>
        </w:tc>
        <w:tc>
          <w:tcPr>
            <w:tcW w:w="597" w:type="pct"/>
            <w:vAlign w:val="center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Критерии качества работы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5C737E" w:rsidRPr="005C737E" w:rsidTr="0046586F">
        <w:trPr>
          <w:trHeight w:val="2400"/>
        </w:trPr>
        <w:tc>
          <w:tcPr>
            <w:tcW w:w="720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Разработка документов стратегического планирования и  нормативных правовых актов с нарушениями антимонопольного законодательства, содержащими дискриминационные условия для хозяйствующих субъектов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72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Регулярно</w:t>
            </w:r>
            <w:r>
              <w:rPr>
                <w:rFonts w:ascii="Times New Roman" w:hAnsi="Times New Roman" w:cs="Times New Roman"/>
              </w:rPr>
              <w:t>е</w:t>
            </w:r>
            <w:r w:rsidRPr="005C737E">
              <w:rPr>
                <w:rFonts w:ascii="Times New Roman" w:hAnsi="Times New Roman" w:cs="Times New Roman"/>
              </w:rPr>
              <w:t xml:space="preserve"> обучение сотрудников;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периодическое обсуждение на общих собраниях сотрудников «отрицательной» практики;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анализ правовых актов на предмет соответствия требованиям антимонопольного законодательства, </w:t>
            </w:r>
            <w:r w:rsidRPr="005C737E">
              <w:rPr>
                <w:rFonts w:ascii="Times New Roman" w:hAnsi="Times New Roman" w:cs="Times New Roman"/>
              </w:rPr>
              <w:lastRenderedPageBreak/>
              <w:t>изучение правоприменительной практики и мониторинг изменений законодательства</w:t>
            </w:r>
          </w:p>
        </w:tc>
        <w:tc>
          <w:tcPr>
            <w:tcW w:w="792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Проведение семинаров – совещаний;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административных регламентов, порядков и положений при разработке НПА, наставничество;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правовой экспертизы проектов НПА на предмет соответствия антимонопольному законодательству, изучение правоприменительно</w:t>
            </w:r>
            <w:r w:rsidRPr="005C737E">
              <w:rPr>
                <w:rFonts w:ascii="Times New Roman" w:hAnsi="Times New Roman" w:cs="Times New Roman"/>
              </w:rPr>
              <w:lastRenderedPageBreak/>
              <w:t>й практики и мониторинг изменений законодательства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Регулярное обучение сотрудников</w:t>
            </w:r>
            <w:proofErr w:type="gramStart"/>
            <w:r w:rsidRPr="005C737E">
              <w:rPr>
                <w:rFonts w:ascii="Times New Roman" w:hAnsi="Times New Roman" w:cs="Times New Roman"/>
              </w:rPr>
              <w:t xml:space="preserve"> </w:t>
            </w:r>
            <w:r w:rsidR="00A32A06"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46586F" w:rsidRPr="005C737E" w:rsidRDefault="0046586F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периодическое обсуждение на общих собраниях, совещаниях  сотрудников «отрицательной» практики;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заседаний рабочих групп, советов и сессий по вопросам разработки и исполнения документов стратегического  планирования</w:t>
            </w:r>
          </w:p>
        </w:tc>
        <w:tc>
          <w:tcPr>
            <w:tcW w:w="743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Курсы повышения квалификации организованные Администрацией Главы РМ, Администрацией </w:t>
            </w:r>
            <w:proofErr w:type="spellStart"/>
            <w:r w:rsidR="004D75D7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материально-технические и трудовые ресурсы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98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Первый заместитель Главы  </w:t>
            </w:r>
            <w:r w:rsidR="00A32A06">
              <w:rPr>
                <w:rFonts w:ascii="Times New Roman" w:hAnsi="Times New Roman" w:cs="Times New Roman"/>
              </w:rPr>
              <w:t>А</w:t>
            </w:r>
            <w:r w:rsidRPr="005C737E">
              <w:rPr>
                <w:rFonts w:ascii="Times New Roman" w:hAnsi="Times New Roman" w:cs="Times New Roman"/>
              </w:rPr>
              <w:t xml:space="preserve">дминистрации </w:t>
            </w:r>
            <w:proofErr w:type="spellStart"/>
            <w:r w:rsidR="00A32A06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экономического анализа и прогнозирования Администрации </w:t>
            </w:r>
            <w:proofErr w:type="spellStart"/>
            <w:r w:rsidR="00A32A06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правовое управление Администрации </w:t>
            </w:r>
            <w:proofErr w:type="spellStart"/>
            <w:r w:rsidR="00A32A06">
              <w:rPr>
                <w:rFonts w:ascii="Times New Roman" w:hAnsi="Times New Roman" w:cs="Times New Roman"/>
              </w:rPr>
              <w:lastRenderedPageBreak/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делами Администрации </w:t>
            </w:r>
            <w:proofErr w:type="spellStart"/>
            <w:r w:rsidR="00A32A06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ответственные сотрудники Администрации </w:t>
            </w:r>
            <w:proofErr w:type="spellStart"/>
            <w:r w:rsidR="00A32A06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 муниципального района за разработку и реализацию муниципальных программ </w:t>
            </w:r>
            <w:proofErr w:type="spellStart"/>
            <w:r w:rsidR="00A32A06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778" w:type="pct"/>
          </w:tcPr>
          <w:p w:rsidR="005C737E" w:rsidRPr="005C737E" w:rsidRDefault="005C737E" w:rsidP="00C90262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202</w:t>
            </w:r>
            <w:r w:rsidR="00C90262">
              <w:rPr>
                <w:rFonts w:ascii="Times New Roman" w:hAnsi="Times New Roman" w:cs="Times New Roman"/>
              </w:rPr>
              <w:t>6</w:t>
            </w:r>
            <w:r w:rsidR="00A32A06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597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Повышение уровня нормотворческой деятельности у сотрудников при разработке проектов муниципальных программ;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выявление и снижение рисков нарушений</w:t>
            </w:r>
          </w:p>
        </w:tc>
      </w:tr>
      <w:tr w:rsidR="005C737E" w:rsidRPr="005C737E" w:rsidTr="0046586F">
        <w:tc>
          <w:tcPr>
            <w:tcW w:w="720" w:type="pct"/>
            <w:hideMark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Истребование документов, непредусмотренных нормативными правовыми актами при проведении конкурсов на право получения государственной поддержки, заключение соглашений, ограничивающих конкуренцию</w:t>
            </w:r>
          </w:p>
        </w:tc>
        <w:tc>
          <w:tcPr>
            <w:tcW w:w="672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Регулярное обучение сотрудников;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периодическое обсуждение на общих собраниях сотрудников «отрицательной» практики;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анализ правовых актов </w:t>
            </w:r>
            <w:r w:rsidRPr="005C737E">
              <w:rPr>
                <w:rFonts w:ascii="Times New Roman" w:hAnsi="Times New Roman" w:cs="Times New Roman"/>
              </w:rPr>
              <w:lastRenderedPageBreak/>
              <w:t>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792" w:type="pct"/>
          </w:tcPr>
          <w:p w:rsidR="00642731" w:rsidRDefault="00642731" w:rsidP="00642731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Регулярное обучение сотрудников</w:t>
            </w:r>
            <w:proofErr w:type="gramStart"/>
            <w:r w:rsidRPr="005C73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семинаров – совещаний, круглых столов;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требований законодательства, наставничество;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мониторинг и анализ выявленных нарушений</w:t>
            </w:r>
          </w:p>
        </w:tc>
        <w:tc>
          <w:tcPr>
            <w:tcW w:w="743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Курсы повышения квалификации организованные Администрацией Главы РМ, Администрацией </w:t>
            </w:r>
            <w:proofErr w:type="spellStart"/>
            <w:r w:rsidR="00642731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материально-технические и трудовые ресурсы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98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Первый заместитель Главы  Администрации </w:t>
            </w:r>
            <w:proofErr w:type="spellStart"/>
            <w:r w:rsidR="00642731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экономического анализа и прогнозирования Администрации </w:t>
            </w:r>
            <w:proofErr w:type="spellStart"/>
            <w:r w:rsidR="00642731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</w:t>
            </w:r>
            <w:r w:rsidRPr="005C737E">
              <w:rPr>
                <w:rFonts w:ascii="Times New Roman" w:hAnsi="Times New Roman" w:cs="Times New Roman"/>
              </w:rPr>
              <w:lastRenderedPageBreak/>
              <w:t>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правовое управление Администрации </w:t>
            </w:r>
            <w:proofErr w:type="spellStart"/>
            <w:r w:rsidR="00642731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делами Администрации </w:t>
            </w:r>
            <w:proofErr w:type="spellStart"/>
            <w:r w:rsidR="00642731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78" w:type="pct"/>
          </w:tcPr>
          <w:p w:rsidR="005C737E" w:rsidRPr="005C737E" w:rsidRDefault="00642731" w:rsidP="00C90262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</w:t>
            </w:r>
            <w:r w:rsidR="00C90262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597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Повышение уровня квалификации сотрудников;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выявление и снижение рисков нарушений</w:t>
            </w:r>
          </w:p>
        </w:tc>
      </w:tr>
      <w:tr w:rsidR="005C737E" w:rsidRPr="005C737E" w:rsidTr="0046586F">
        <w:tc>
          <w:tcPr>
            <w:tcW w:w="720" w:type="pct"/>
            <w:hideMark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5C737E">
              <w:rPr>
                <w:rFonts w:ascii="Times New Roman" w:hAnsi="Times New Roman" w:cs="Times New Roman"/>
              </w:rPr>
              <w:lastRenderedPageBreak/>
              <w:t>Разработка НПА,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субъектов;</w:t>
            </w:r>
            <w:proofErr w:type="gramEnd"/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72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 w:rsidRPr="005C737E">
              <w:rPr>
                <w:rFonts w:ascii="Times New Roman" w:hAnsi="Times New Roman" w:cs="Times New Roman"/>
              </w:rPr>
              <w:t>вебинары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и т.п.);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периодическое обсуждение на общих собраниях сотрудников «отрицательной» практики;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требований законодательства, наставничество;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оценки регулирующего воздействия проектов нормативно-правовых актов и экспертизы нормативно-правовых актов;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обеспечение ведения на официальном сайте Администрации раздела «Оценка регулирующего воздействия проектов муниципальных нормативных правовых актов и экспертиза муниципальных правовых актов, затрагивающих вопросы осуществления предпринимательской и инвестиционной деятельности»;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мониторинг и анализ выявленных нарушений</w:t>
            </w:r>
          </w:p>
        </w:tc>
        <w:tc>
          <w:tcPr>
            <w:tcW w:w="792" w:type="pct"/>
          </w:tcPr>
          <w:p w:rsidR="00642731" w:rsidRDefault="00642731" w:rsidP="00642731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Регулярное обучение сотрудников</w:t>
            </w:r>
            <w:proofErr w:type="gramStart"/>
            <w:r w:rsidRPr="005C73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642731" w:rsidRDefault="00642731" w:rsidP="00642731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семинаров – совещаний, круглых столов;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требований законодательства, наставничество;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мониторинг и анализ выявленных нарушений;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проведение оценки регулирующего воздействия проектов </w:t>
            </w:r>
            <w:r w:rsidRPr="005C737E">
              <w:rPr>
                <w:rFonts w:ascii="Times New Roman" w:hAnsi="Times New Roman" w:cs="Times New Roman"/>
              </w:rPr>
              <w:lastRenderedPageBreak/>
              <w:t>нормативно-правовых актов и экспертизы нормативно-правовых актов;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обеспечение ведения на официальном сайте Администрации раздела «Оценка регулирующего воздействия проектов муниципальных нормативных правовых актов и экспертиза муниципальных правовых актов, затрагивающих вопросы осуществления предпринимательской и инвестиционной деятельности»;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43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Курсы повышения квалификации организованные Администрацией Главы РМ, Администрацией </w:t>
            </w:r>
            <w:proofErr w:type="spellStart"/>
            <w:r w:rsidR="00D27DE6">
              <w:rPr>
                <w:rFonts w:ascii="Times New Roman" w:hAnsi="Times New Roman" w:cs="Times New Roman"/>
              </w:rPr>
              <w:t>Ельников</w:t>
            </w:r>
            <w:r w:rsidRPr="005C737E">
              <w:rPr>
                <w:rFonts w:ascii="Times New Roman" w:hAnsi="Times New Roman" w:cs="Times New Roman"/>
              </w:rPr>
              <w:t>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материально-технические и трудовые ресурсы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98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Первый заместитель Главы Администрации </w:t>
            </w:r>
            <w:proofErr w:type="spellStart"/>
            <w:r w:rsidR="00D27DE6">
              <w:rPr>
                <w:rFonts w:ascii="Times New Roman" w:hAnsi="Times New Roman" w:cs="Times New Roman"/>
              </w:rPr>
              <w:t>Ельнико</w:t>
            </w:r>
            <w:r w:rsidRPr="005C737E">
              <w:rPr>
                <w:rFonts w:ascii="Times New Roman" w:hAnsi="Times New Roman" w:cs="Times New Roman"/>
              </w:rPr>
              <w:t>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экономического анализа и прогнозирования Администрации </w:t>
            </w:r>
            <w:proofErr w:type="spellStart"/>
            <w:r w:rsidR="00D27DE6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правовое управление Администрации </w:t>
            </w:r>
            <w:proofErr w:type="spellStart"/>
            <w:r w:rsidR="00D27DE6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делами Администрации </w:t>
            </w:r>
            <w:proofErr w:type="spellStart"/>
            <w:r w:rsidR="00D27DE6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78" w:type="pct"/>
          </w:tcPr>
          <w:p w:rsidR="005C737E" w:rsidRPr="005C737E" w:rsidRDefault="00D27DE6" w:rsidP="00C90262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</w:t>
            </w:r>
            <w:r w:rsidR="00C90262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597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Повышение уровня квалификации сотрудников;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выявление и снижение рисков нарушений</w:t>
            </w:r>
          </w:p>
        </w:tc>
      </w:tr>
      <w:tr w:rsidR="005C737E" w:rsidRPr="005C737E" w:rsidTr="0046586F">
        <w:tc>
          <w:tcPr>
            <w:tcW w:w="720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Нарушение </w:t>
            </w:r>
            <w:r w:rsidRPr="005C737E">
              <w:rPr>
                <w:rFonts w:ascii="Times New Roman" w:hAnsi="Times New Roman" w:cs="Times New Roman"/>
              </w:rPr>
              <w:lastRenderedPageBreak/>
              <w:t>антимонопольного законодательства при осуществлении закупок товаров, работ, услуг для обеспечения муниципальных нужд;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ограничение количества участников закупки</w:t>
            </w:r>
          </w:p>
        </w:tc>
        <w:tc>
          <w:tcPr>
            <w:tcW w:w="672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Регулярно</w:t>
            </w:r>
            <w:r w:rsidRPr="005C737E">
              <w:rPr>
                <w:rFonts w:ascii="Times New Roman" w:hAnsi="Times New Roman" w:cs="Times New Roman"/>
              </w:rPr>
              <w:lastRenderedPageBreak/>
              <w:t>е обучение сотрудников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периодическое обсуждение на общих собраниях сотрудников «отрицательной» практики;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анализ правовых актов 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792" w:type="pct"/>
          </w:tcPr>
          <w:p w:rsidR="00D27DE6" w:rsidRDefault="00D27DE6" w:rsidP="00D27DE6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Регулярное </w:t>
            </w:r>
            <w:r w:rsidRPr="005C737E">
              <w:rPr>
                <w:rFonts w:ascii="Times New Roman" w:hAnsi="Times New Roman" w:cs="Times New Roman"/>
              </w:rPr>
              <w:lastRenderedPageBreak/>
              <w:t>обучение сотрудников</w:t>
            </w:r>
            <w:proofErr w:type="gramStart"/>
            <w:r w:rsidRPr="005C73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семинаров – совещаний, круглых столов;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осуществление предварительного контроля в части исполнения антимонопольного законодательства при осуществлении закупок товаров, работ, услуг для обеспечения муниципальных нужд администрации </w:t>
            </w:r>
            <w:proofErr w:type="spellStart"/>
            <w:r w:rsidR="00D27DE6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требований законодательства, наставничество;</w:t>
            </w:r>
          </w:p>
        </w:tc>
        <w:tc>
          <w:tcPr>
            <w:tcW w:w="743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Курсы </w:t>
            </w:r>
            <w:r w:rsidRPr="005C737E">
              <w:rPr>
                <w:rFonts w:ascii="Times New Roman" w:hAnsi="Times New Roman" w:cs="Times New Roman"/>
              </w:rPr>
              <w:lastRenderedPageBreak/>
              <w:t xml:space="preserve">повышения квалификации организованные Администрацией Главы РМ, Администрацией </w:t>
            </w:r>
            <w:proofErr w:type="spellStart"/>
            <w:r w:rsidR="00D27DE6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материально-технические и трудовые ресурсы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98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Первый </w:t>
            </w:r>
            <w:r w:rsidRPr="005C737E">
              <w:rPr>
                <w:rFonts w:ascii="Times New Roman" w:hAnsi="Times New Roman" w:cs="Times New Roman"/>
              </w:rPr>
              <w:lastRenderedPageBreak/>
              <w:t xml:space="preserve">заместитель Главы Администрации </w:t>
            </w:r>
            <w:proofErr w:type="spellStart"/>
            <w:r w:rsidR="00B63B5B">
              <w:rPr>
                <w:rFonts w:ascii="Times New Roman" w:hAnsi="Times New Roman" w:cs="Times New Roman"/>
              </w:rPr>
              <w:t>Ельнико</w:t>
            </w:r>
            <w:r w:rsidRPr="005C737E">
              <w:rPr>
                <w:rFonts w:ascii="Times New Roman" w:hAnsi="Times New Roman" w:cs="Times New Roman"/>
              </w:rPr>
              <w:t>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экономического анализа и прогнозирования Администрации </w:t>
            </w:r>
            <w:proofErr w:type="spellStart"/>
            <w:r w:rsidR="00B63B5B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правовое управление Администрации </w:t>
            </w:r>
            <w:proofErr w:type="spellStart"/>
            <w:r w:rsidR="00B63B5B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делами Администрации </w:t>
            </w:r>
            <w:proofErr w:type="spellStart"/>
            <w:r w:rsidR="00B63B5B">
              <w:rPr>
                <w:rFonts w:ascii="Times New Roman" w:hAnsi="Times New Roman" w:cs="Times New Roman"/>
              </w:rPr>
              <w:t>Ельников</w:t>
            </w:r>
            <w:r w:rsidRPr="005C737E">
              <w:rPr>
                <w:rFonts w:ascii="Times New Roman" w:hAnsi="Times New Roman" w:cs="Times New Roman"/>
              </w:rPr>
              <w:t>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78" w:type="pct"/>
          </w:tcPr>
          <w:p w:rsidR="005C737E" w:rsidRPr="005C737E" w:rsidRDefault="00B63B5B" w:rsidP="00C90262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</w:t>
            </w:r>
            <w:r w:rsidR="00C90262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597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Повыш</w:t>
            </w:r>
            <w:r w:rsidRPr="005C737E">
              <w:rPr>
                <w:rFonts w:ascii="Times New Roman" w:hAnsi="Times New Roman" w:cs="Times New Roman"/>
              </w:rPr>
              <w:lastRenderedPageBreak/>
              <w:t>ение уровня правовой грамотности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сотрудников;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повышение уровня контроля со стороны сотрудников;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требований при проведении закупок;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выявление и снижение рисков нарушений</w:t>
            </w:r>
          </w:p>
        </w:tc>
      </w:tr>
      <w:tr w:rsidR="005C737E" w:rsidRPr="005C737E" w:rsidTr="0046586F">
        <w:tc>
          <w:tcPr>
            <w:tcW w:w="720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Истребование документов, непредусмотренных действующим законодательством при предоставлении муниципальных услуг;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нарушение установленных законодательством сроков предоставления муниципальных услуг</w:t>
            </w:r>
          </w:p>
        </w:tc>
        <w:tc>
          <w:tcPr>
            <w:tcW w:w="672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Регулярное обучение сотрудников;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периодическое обсуждение на общих собраниях сотрудников «отрицательной» </w:t>
            </w:r>
            <w:r w:rsidRPr="005C737E">
              <w:rPr>
                <w:rFonts w:ascii="Times New Roman" w:hAnsi="Times New Roman" w:cs="Times New Roman"/>
              </w:rPr>
              <w:lastRenderedPageBreak/>
              <w:t>практики;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анализ правовых актов 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792" w:type="pct"/>
          </w:tcPr>
          <w:p w:rsidR="00AB344D" w:rsidRDefault="00AB344D" w:rsidP="00AB344D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Регулярное обучение сотрудников</w:t>
            </w:r>
            <w:proofErr w:type="gramStart"/>
            <w:r w:rsidRPr="005C73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AB344D" w:rsidRDefault="00AB344D" w:rsidP="00AB344D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семинаров – совещаний, круглых столов;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соблюдение </w:t>
            </w:r>
            <w:r w:rsidRPr="005C737E">
              <w:rPr>
                <w:rFonts w:ascii="Times New Roman" w:hAnsi="Times New Roman" w:cs="Times New Roman"/>
              </w:rPr>
              <w:lastRenderedPageBreak/>
              <w:t>административных регламентов наставничество;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недопущение нарушений при предоставлении муниципальных услуг, а также исключение несоблюдения установленных процедур и затягивания </w:t>
            </w:r>
            <w:proofErr w:type="gramStart"/>
            <w:r w:rsidRPr="005C737E">
              <w:rPr>
                <w:rFonts w:ascii="Times New Roman" w:hAnsi="Times New Roman" w:cs="Times New Roman"/>
              </w:rPr>
              <w:t>сроков рассмотрения документов заявителей муниципальных услуг</w:t>
            </w:r>
            <w:proofErr w:type="gramEnd"/>
          </w:p>
        </w:tc>
        <w:tc>
          <w:tcPr>
            <w:tcW w:w="743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Курсы повышения квалификации организованные Администрацией Главы РМ, Администрацией </w:t>
            </w:r>
            <w:proofErr w:type="spellStart"/>
            <w:r w:rsidR="00B63B5B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материально-технические и трудовые ресурсы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98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Первый заместитель Главы  Администрации </w:t>
            </w:r>
            <w:proofErr w:type="spellStart"/>
            <w:r w:rsidR="00AB344D">
              <w:rPr>
                <w:rFonts w:ascii="Times New Roman" w:hAnsi="Times New Roman" w:cs="Times New Roman"/>
              </w:rPr>
              <w:t>Ельнико</w:t>
            </w:r>
            <w:r w:rsidRPr="005C737E">
              <w:rPr>
                <w:rFonts w:ascii="Times New Roman" w:hAnsi="Times New Roman" w:cs="Times New Roman"/>
              </w:rPr>
              <w:t>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экономического </w:t>
            </w:r>
            <w:r w:rsidRPr="005C737E">
              <w:rPr>
                <w:rFonts w:ascii="Times New Roman" w:hAnsi="Times New Roman" w:cs="Times New Roman"/>
              </w:rPr>
              <w:lastRenderedPageBreak/>
              <w:t xml:space="preserve">анализа и прогнозирования Администрации </w:t>
            </w:r>
            <w:proofErr w:type="spellStart"/>
            <w:r w:rsidR="00AB344D">
              <w:rPr>
                <w:rFonts w:ascii="Times New Roman" w:hAnsi="Times New Roman" w:cs="Times New Roman"/>
              </w:rPr>
              <w:t>Ельников</w:t>
            </w:r>
            <w:r w:rsidRPr="005C737E">
              <w:rPr>
                <w:rFonts w:ascii="Times New Roman" w:hAnsi="Times New Roman" w:cs="Times New Roman"/>
              </w:rPr>
              <w:t>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правовое управление Администрации </w:t>
            </w:r>
            <w:proofErr w:type="spellStart"/>
            <w:r w:rsidR="00AB344D">
              <w:rPr>
                <w:rFonts w:ascii="Times New Roman" w:hAnsi="Times New Roman" w:cs="Times New Roman"/>
              </w:rPr>
              <w:t>Ельнико</w:t>
            </w:r>
            <w:r w:rsidRPr="005C737E">
              <w:rPr>
                <w:rFonts w:ascii="Times New Roman" w:hAnsi="Times New Roman" w:cs="Times New Roman"/>
              </w:rPr>
              <w:t>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делами Администрации </w:t>
            </w:r>
            <w:proofErr w:type="spellStart"/>
            <w:r w:rsidR="00AB344D">
              <w:rPr>
                <w:rFonts w:ascii="Times New Roman" w:hAnsi="Times New Roman" w:cs="Times New Roman"/>
              </w:rPr>
              <w:t>Ельнико</w:t>
            </w:r>
            <w:r w:rsidRPr="005C737E">
              <w:rPr>
                <w:rFonts w:ascii="Times New Roman" w:hAnsi="Times New Roman" w:cs="Times New Roman"/>
              </w:rPr>
              <w:t>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сотрудники Администрации </w:t>
            </w:r>
            <w:proofErr w:type="spellStart"/>
            <w:r w:rsidR="00AB344D">
              <w:rPr>
                <w:rFonts w:ascii="Times New Roman" w:hAnsi="Times New Roman" w:cs="Times New Roman"/>
              </w:rPr>
              <w:t>Ельнико</w:t>
            </w:r>
            <w:r w:rsidRPr="005C737E">
              <w:rPr>
                <w:rFonts w:ascii="Times New Roman" w:hAnsi="Times New Roman" w:cs="Times New Roman"/>
              </w:rPr>
              <w:t>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 муниципального района ответственные  за предоставление муниципальных услуг</w:t>
            </w:r>
          </w:p>
        </w:tc>
        <w:tc>
          <w:tcPr>
            <w:tcW w:w="778" w:type="pct"/>
          </w:tcPr>
          <w:p w:rsidR="005C737E" w:rsidRPr="005C737E" w:rsidRDefault="00AB344D" w:rsidP="00C90262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</w:t>
            </w:r>
            <w:r w:rsidR="00C90262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597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Повышение уровня правовой грамотности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сотрудников;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повышение уровня контроля со </w:t>
            </w:r>
            <w:r w:rsidRPr="005C737E">
              <w:rPr>
                <w:rFonts w:ascii="Times New Roman" w:hAnsi="Times New Roman" w:cs="Times New Roman"/>
              </w:rPr>
              <w:lastRenderedPageBreak/>
              <w:t>стороны сотрудников;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совершенствование системы внутреннего контроля;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требований при предоставлении муниципальных услуг</w:t>
            </w:r>
          </w:p>
        </w:tc>
      </w:tr>
      <w:tr w:rsidR="005C737E" w:rsidRPr="005C737E" w:rsidTr="0046586F">
        <w:tc>
          <w:tcPr>
            <w:tcW w:w="720" w:type="pct"/>
            <w:hideMark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Нарушение порядка заключения договоров в отношении муниципального имущества</w:t>
            </w:r>
          </w:p>
        </w:tc>
        <w:tc>
          <w:tcPr>
            <w:tcW w:w="672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Регулярное обучение сотрудников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периодическое обсуждение на общих собраниях сотрудников </w:t>
            </w:r>
            <w:r w:rsidRPr="005C737E">
              <w:rPr>
                <w:rFonts w:ascii="Times New Roman" w:hAnsi="Times New Roman" w:cs="Times New Roman"/>
              </w:rPr>
              <w:lastRenderedPageBreak/>
              <w:t>«отрицательной» практики;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анализ правовых актов 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792" w:type="pct"/>
          </w:tcPr>
          <w:p w:rsidR="00AB344D" w:rsidRDefault="00AB344D" w:rsidP="00AB344D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Регулярное обучение сотрудников</w:t>
            </w:r>
            <w:proofErr w:type="gramStart"/>
            <w:r w:rsidRPr="005C73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семинаров – совещаний, круглых столов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внесение изменений в должностные регламенты муниципальных служащих в части требований о знании и изучении антимонопольного законодательства;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 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организация проведения аттестации муниципальных служащих, в том числе по вопросам антимонопольного </w:t>
            </w:r>
            <w:proofErr w:type="spellStart"/>
            <w:r w:rsidRPr="005C737E">
              <w:rPr>
                <w:rFonts w:ascii="Times New Roman" w:hAnsi="Times New Roman" w:cs="Times New Roman"/>
              </w:rPr>
              <w:t>комплаенса</w:t>
            </w:r>
            <w:proofErr w:type="spellEnd"/>
            <w:r w:rsidRPr="005C737E">
              <w:rPr>
                <w:rFonts w:ascii="Times New Roman" w:hAnsi="Times New Roman" w:cs="Times New Roman"/>
              </w:rPr>
              <w:t>, осуществляется в соответствие с действующим законодательством;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требований законодательства, наставничество при заключении договоров;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мониторинг и анализ выявленных нарушений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43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Курсы повышения квалификации организованные Администрацией Главы РМ, Администрацией </w:t>
            </w:r>
            <w:proofErr w:type="spellStart"/>
            <w:r w:rsidR="00AB344D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материально-технические и трудовые ресурсы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98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Первый заместитель Главы  Администрации </w:t>
            </w:r>
            <w:proofErr w:type="spellStart"/>
            <w:r w:rsidR="00AB344D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отдел по управлению </w:t>
            </w:r>
            <w:r w:rsidRPr="005C737E">
              <w:rPr>
                <w:rFonts w:ascii="Times New Roman" w:hAnsi="Times New Roman" w:cs="Times New Roman"/>
              </w:rPr>
              <w:lastRenderedPageBreak/>
              <w:t xml:space="preserve">муниципальным имуществом  и земельным отношениям Администрации </w:t>
            </w:r>
            <w:proofErr w:type="spellStart"/>
            <w:r w:rsidR="00AB344D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="00AB344D">
              <w:rPr>
                <w:rFonts w:ascii="Times New Roman" w:hAnsi="Times New Roman" w:cs="Times New Roman"/>
              </w:rPr>
              <w:t xml:space="preserve"> </w:t>
            </w:r>
            <w:r w:rsidRPr="005C737E">
              <w:rPr>
                <w:rFonts w:ascii="Times New Roman" w:hAnsi="Times New Roman" w:cs="Times New Roman"/>
              </w:rPr>
              <w:t>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правовое управление Администрации </w:t>
            </w:r>
            <w:proofErr w:type="spellStart"/>
            <w:r w:rsidR="00AB344D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78" w:type="pct"/>
          </w:tcPr>
          <w:p w:rsidR="005C737E" w:rsidRPr="005C737E" w:rsidRDefault="00AB344D" w:rsidP="00C90262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</w:t>
            </w:r>
            <w:r w:rsidR="00C90262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597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Повышение уровня правовой грамотности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сотрудников;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соблюдение требований </w:t>
            </w:r>
            <w:r w:rsidRPr="005C737E">
              <w:rPr>
                <w:rFonts w:ascii="Times New Roman" w:hAnsi="Times New Roman" w:cs="Times New Roman"/>
              </w:rPr>
              <w:lastRenderedPageBreak/>
              <w:t>при предоставлении муниципальных услуг;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отсутствие выявленных контрольными органами нарушений антимонопольного законодательства</w:t>
            </w:r>
          </w:p>
        </w:tc>
      </w:tr>
    </w:tbl>
    <w:p w:rsidR="00AF0E39" w:rsidRPr="005C737E" w:rsidRDefault="00AF0E39" w:rsidP="00AF0E39">
      <w:pPr>
        <w:spacing w:after="0" w:line="240" w:lineRule="auto"/>
        <w:ind w:right="141" w:firstLine="709"/>
        <w:contextualSpacing/>
        <w:rPr>
          <w:rFonts w:ascii="Times New Roman" w:hAnsi="Times New Roman" w:cs="Times New Roman"/>
        </w:rPr>
      </w:pPr>
    </w:p>
    <w:p w:rsidR="00B0371F" w:rsidRPr="005C737E" w:rsidRDefault="00B0371F">
      <w:pPr>
        <w:rPr>
          <w:rFonts w:ascii="Times New Roman" w:hAnsi="Times New Roman" w:cs="Times New Roman"/>
        </w:rPr>
      </w:pPr>
      <w:r w:rsidRPr="005C737E">
        <w:rPr>
          <w:rFonts w:ascii="Times New Roman" w:hAnsi="Times New Roman" w:cs="Times New Roman"/>
        </w:rPr>
        <w:br w:type="page"/>
      </w:r>
    </w:p>
    <w:p w:rsidR="00AF0E39" w:rsidRPr="00A4478C" w:rsidRDefault="00AF0E39" w:rsidP="00A4478C">
      <w:pPr>
        <w:pStyle w:val="1"/>
        <w:ind w:left="10915" w:right="75"/>
        <w:jc w:val="right"/>
        <w:rPr>
          <w:sz w:val="24"/>
          <w:szCs w:val="24"/>
        </w:rPr>
      </w:pPr>
      <w:r w:rsidRPr="00A4478C">
        <w:rPr>
          <w:sz w:val="24"/>
          <w:szCs w:val="24"/>
        </w:rPr>
        <w:lastRenderedPageBreak/>
        <w:t>Приложение №</w:t>
      </w:r>
      <w:r w:rsidR="005C0D67" w:rsidRPr="00A4478C">
        <w:rPr>
          <w:sz w:val="24"/>
          <w:szCs w:val="24"/>
        </w:rPr>
        <w:t>3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AF0E39" w:rsidRPr="00A4478C" w:rsidRDefault="003858B5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 w:rsidR="00AF0E39" w:rsidRPr="00A4478C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</w:p>
    <w:p w:rsidR="004E39DE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  <w:r w:rsidR="004E39DE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AF0E39" w:rsidRPr="00A4478C" w:rsidRDefault="00BF075C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4E39DE">
        <w:rPr>
          <w:rFonts w:ascii="Times New Roman" w:hAnsi="Times New Roman" w:cs="Times New Roman"/>
          <w:sz w:val="24"/>
          <w:szCs w:val="24"/>
        </w:rPr>
        <w:t>т</w:t>
      </w:r>
      <w:r w:rsidR="00C902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16</w:t>
      </w:r>
      <w:r w:rsidR="00C90262">
        <w:rPr>
          <w:rFonts w:ascii="Times New Roman" w:hAnsi="Times New Roman" w:cs="Times New Roman"/>
          <w:sz w:val="24"/>
          <w:szCs w:val="24"/>
        </w:rPr>
        <w:t xml:space="preserve"> </w:t>
      </w:r>
      <w:r w:rsidR="00D91EBB">
        <w:rPr>
          <w:rFonts w:ascii="Times New Roman" w:hAnsi="Times New Roman" w:cs="Times New Roman"/>
          <w:sz w:val="24"/>
          <w:szCs w:val="24"/>
        </w:rPr>
        <w:t>.</w:t>
      </w:r>
      <w:r w:rsidR="004E39DE">
        <w:rPr>
          <w:rFonts w:ascii="Times New Roman" w:hAnsi="Times New Roman" w:cs="Times New Roman"/>
          <w:sz w:val="24"/>
          <w:szCs w:val="24"/>
        </w:rPr>
        <w:t xml:space="preserve"> </w:t>
      </w:r>
      <w:r w:rsidR="00376D58">
        <w:rPr>
          <w:rFonts w:ascii="Times New Roman" w:hAnsi="Times New Roman" w:cs="Times New Roman"/>
          <w:sz w:val="24"/>
          <w:szCs w:val="24"/>
        </w:rPr>
        <w:t>01.</w:t>
      </w:r>
      <w:r w:rsidR="00AB344D">
        <w:rPr>
          <w:rFonts w:ascii="Times New Roman" w:hAnsi="Times New Roman" w:cs="Times New Roman"/>
          <w:sz w:val="24"/>
          <w:szCs w:val="24"/>
        </w:rPr>
        <w:t>202</w:t>
      </w:r>
      <w:r w:rsidR="00C90262">
        <w:rPr>
          <w:rFonts w:ascii="Times New Roman" w:hAnsi="Times New Roman" w:cs="Times New Roman"/>
          <w:sz w:val="24"/>
          <w:szCs w:val="24"/>
        </w:rPr>
        <w:t>6</w:t>
      </w:r>
      <w:r w:rsidR="00A4478C">
        <w:rPr>
          <w:rFonts w:ascii="Times New Roman" w:hAnsi="Times New Roman" w:cs="Times New Roman"/>
          <w:sz w:val="24"/>
          <w:szCs w:val="24"/>
        </w:rPr>
        <w:t xml:space="preserve"> </w:t>
      </w:r>
      <w:r w:rsidR="00AF0E39" w:rsidRPr="00A4478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8</w:t>
      </w:r>
      <w:r w:rsidR="00AB34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0E39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</w:p>
    <w:p w:rsidR="00AF0E39" w:rsidRDefault="00AF0E39" w:rsidP="00AF0E39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Ключевые показатели эффективности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антимонопольного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</w:p>
    <w:p w:rsidR="00AF0E39" w:rsidRDefault="00AF0E39" w:rsidP="00AF0E39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B44F6E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</w:t>
      </w:r>
      <w:r w:rsidR="00A4478C">
        <w:rPr>
          <w:rFonts w:ascii="Times New Roman" w:hAnsi="Times New Roman" w:cs="Times New Roman"/>
          <w:sz w:val="28"/>
          <w:szCs w:val="28"/>
        </w:rPr>
        <w:t>2</w:t>
      </w:r>
      <w:r w:rsidR="00C9026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B0371F" w:rsidRDefault="00B0371F" w:rsidP="00AF0E39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jc w:val="center"/>
        <w:tblLook w:val="04A0"/>
      </w:tblPr>
      <w:tblGrid>
        <w:gridCol w:w="534"/>
        <w:gridCol w:w="4782"/>
        <w:gridCol w:w="4522"/>
        <w:gridCol w:w="2048"/>
        <w:gridCol w:w="3071"/>
      </w:tblGrid>
      <w:tr w:rsidR="00AF0E39" w:rsidRPr="00E57154" w:rsidTr="00B0371F">
        <w:trPr>
          <w:jc w:val="center"/>
        </w:trPr>
        <w:tc>
          <w:tcPr>
            <w:tcW w:w="534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782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522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048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3071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Ключевой показатель эффективности</w:t>
            </w:r>
            <w:proofErr w:type="gramStart"/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</w:tr>
      <w:tr w:rsidR="00AF0E39" w:rsidRPr="00874029" w:rsidTr="00B0371F">
        <w:trPr>
          <w:jc w:val="center"/>
        </w:trPr>
        <w:tc>
          <w:tcPr>
            <w:tcW w:w="534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8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проектов нормативно правовых актов администрации района, в которых выявлены риски нарушения антимонопольного законодательства</w:t>
            </w:r>
          </w:p>
        </w:tc>
        <w:tc>
          <w:tcPr>
            <w:tcW w:w="452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Организационно-правовое управление администрации </w:t>
            </w:r>
            <w:proofErr w:type="spellStart"/>
            <w:r w:rsidR="00B44F6E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048" w:type="dxa"/>
          </w:tcPr>
          <w:p w:rsidR="00AF0E39" w:rsidRPr="00874029" w:rsidRDefault="00AF0E39" w:rsidP="00C90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263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9026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2630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6D5F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71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0E39" w:rsidRPr="00874029" w:rsidTr="00B0371F">
        <w:trPr>
          <w:jc w:val="center"/>
        </w:trPr>
        <w:tc>
          <w:tcPr>
            <w:tcW w:w="534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сотрудников администрации района, в отношении которых были проведены обучающие мероприятия по антимонопольному законодательству и антимонопольному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комплаенсу</w:t>
            </w:r>
            <w:proofErr w:type="spellEnd"/>
          </w:p>
        </w:tc>
        <w:tc>
          <w:tcPr>
            <w:tcW w:w="452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Экономическое управление совместно с организационно-правовым управлением администрации </w:t>
            </w:r>
            <w:proofErr w:type="spellStart"/>
            <w:r w:rsidR="00B44F6E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048" w:type="dxa"/>
          </w:tcPr>
          <w:p w:rsidR="00AF0E39" w:rsidRPr="00874029" w:rsidRDefault="006D5FE3" w:rsidP="00C90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9026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071" w:type="dxa"/>
          </w:tcPr>
          <w:p w:rsidR="00AF0E39" w:rsidRPr="00874029" w:rsidRDefault="007C14D3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764E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0E39" w:rsidRPr="00874029" w:rsidTr="00B0371F">
        <w:trPr>
          <w:jc w:val="center"/>
        </w:trPr>
        <w:tc>
          <w:tcPr>
            <w:tcW w:w="534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8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нормативно-правовых актов администрации района, в которых выявлены риски нарушения антимонопольного законодательства</w:t>
            </w:r>
          </w:p>
        </w:tc>
        <w:tc>
          <w:tcPr>
            <w:tcW w:w="452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Организационно-правовое управление администрации </w:t>
            </w:r>
            <w:proofErr w:type="spellStart"/>
            <w:r w:rsidR="00B44F6E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048" w:type="dxa"/>
          </w:tcPr>
          <w:p w:rsidR="00AF0E39" w:rsidRPr="00874029" w:rsidRDefault="006D5FE3" w:rsidP="00C90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9026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071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0E39" w:rsidRPr="00874029" w:rsidTr="00B0371F">
        <w:trPr>
          <w:jc w:val="center"/>
        </w:trPr>
        <w:tc>
          <w:tcPr>
            <w:tcW w:w="534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8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Коэффициент снижения количества нарушений антимонопольного законодательства со стороны администрации района.</w:t>
            </w:r>
          </w:p>
        </w:tc>
        <w:tc>
          <w:tcPr>
            <w:tcW w:w="452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44F6E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="00B44F6E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униципального района</w:t>
            </w:r>
          </w:p>
        </w:tc>
        <w:tc>
          <w:tcPr>
            <w:tcW w:w="2048" w:type="dxa"/>
          </w:tcPr>
          <w:p w:rsidR="00AF0E39" w:rsidRPr="00874029" w:rsidRDefault="006D5FE3" w:rsidP="00C90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9026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071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721F15" w:rsidRDefault="00721F15" w:rsidP="00AF0E39">
      <w:pPr>
        <w:pStyle w:val="1"/>
        <w:ind w:left="10915" w:right="75"/>
      </w:pPr>
    </w:p>
    <w:sectPr w:rsidR="00721F15" w:rsidSect="009F07FD">
      <w:pgSz w:w="16838" w:h="11906" w:orient="landscape"/>
      <w:pgMar w:top="1134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25CBF"/>
    <w:multiLevelType w:val="hybridMultilevel"/>
    <w:tmpl w:val="AE881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DE0E11"/>
    <w:multiLevelType w:val="multilevel"/>
    <w:tmpl w:val="35CC1D1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2">
    <w:nsid w:val="13C638D9"/>
    <w:multiLevelType w:val="hybridMultilevel"/>
    <w:tmpl w:val="D0585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AD3DA4"/>
    <w:multiLevelType w:val="hybridMultilevel"/>
    <w:tmpl w:val="0592F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183924"/>
    <w:multiLevelType w:val="hybridMultilevel"/>
    <w:tmpl w:val="A67E9E14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52F53DB"/>
    <w:multiLevelType w:val="multilevel"/>
    <w:tmpl w:val="8842EB3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B1037"/>
    <w:rsid w:val="00025FF3"/>
    <w:rsid w:val="000F3386"/>
    <w:rsid w:val="00104ED2"/>
    <w:rsid w:val="00160E6C"/>
    <w:rsid w:val="00176A9A"/>
    <w:rsid w:val="001B67B5"/>
    <w:rsid w:val="001E16DD"/>
    <w:rsid w:val="001E25B4"/>
    <w:rsid w:val="0020467C"/>
    <w:rsid w:val="002213CF"/>
    <w:rsid w:val="00227DD0"/>
    <w:rsid w:val="0023192C"/>
    <w:rsid w:val="00267E44"/>
    <w:rsid w:val="002836EF"/>
    <w:rsid w:val="002D31CF"/>
    <w:rsid w:val="003274EB"/>
    <w:rsid w:val="00347262"/>
    <w:rsid w:val="00352267"/>
    <w:rsid w:val="00376D58"/>
    <w:rsid w:val="003858B5"/>
    <w:rsid w:val="003A5AF1"/>
    <w:rsid w:val="003A7855"/>
    <w:rsid w:val="003B4F6C"/>
    <w:rsid w:val="003F6F61"/>
    <w:rsid w:val="0040271A"/>
    <w:rsid w:val="00435FF7"/>
    <w:rsid w:val="00445382"/>
    <w:rsid w:val="0046586F"/>
    <w:rsid w:val="004B253A"/>
    <w:rsid w:val="004D75D7"/>
    <w:rsid w:val="004E39DE"/>
    <w:rsid w:val="004F5329"/>
    <w:rsid w:val="00516F02"/>
    <w:rsid w:val="00522728"/>
    <w:rsid w:val="005528ED"/>
    <w:rsid w:val="00582EC6"/>
    <w:rsid w:val="00596BC9"/>
    <w:rsid w:val="005C0D67"/>
    <w:rsid w:val="005C737E"/>
    <w:rsid w:val="00642731"/>
    <w:rsid w:val="006477C7"/>
    <w:rsid w:val="006631DF"/>
    <w:rsid w:val="00675471"/>
    <w:rsid w:val="006B5B63"/>
    <w:rsid w:val="006B6BDA"/>
    <w:rsid w:val="006D5FE3"/>
    <w:rsid w:val="0070471D"/>
    <w:rsid w:val="0071612A"/>
    <w:rsid w:val="00721974"/>
    <w:rsid w:val="00721F15"/>
    <w:rsid w:val="0073413E"/>
    <w:rsid w:val="00783BE4"/>
    <w:rsid w:val="007C14D3"/>
    <w:rsid w:val="007F3A80"/>
    <w:rsid w:val="007F4B9A"/>
    <w:rsid w:val="0081178A"/>
    <w:rsid w:val="008162D5"/>
    <w:rsid w:val="008476B4"/>
    <w:rsid w:val="0085000F"/>
    <w:rsid w:val="008A308E"/>
    <w:rsid w:val="008C0714"/>
    <w:rsid w:val="008D2456"/>
    <w:rsid w:val="00915D75"/>
    <w:rsid w:val="00923EEA"/>
    <w:rsid w:val="00931DA8"/>
    <w:rsid w:val="009460ED"/>
    <w:rsid w:val="00947245"/>
    <w:rsid w:val="00951E95"/>
    <w:rsid w:val="009742C3"/>
    <w:rsid w:val="009A1466"/>
    <w:rsid w:val="009E461D"/>
    <w:rsid w:val="009F07FD"/>
    <w:rsid w:val="009F281D"/>
    <w:rsid w:val="00A32A06"/>
    <w:rsid w:val="00A4478C"/>
    <w:rsid w:val="00A53E1E"/>
    <w:rsid w:val="00A61486"/>
    <w:rsid w:val="00A82A69"/>
    <w:rsid w:val="00AB344D"/>
    <w:rsid w:val="00AF0E39"/>
    <w:rsid w:val="00B0371F"/>
    <w:rsid w:val="00B154C2"/>
    <w:rsid w:val="00B26308"/>
    <w:rsid w:val="00B44F6E"/>
    <w:rsid w:val="00B4771A"/>
    <w:rsid w:val="00B537B2"/>
    <w:rsid w:val="00B63B5B"/>
    <w:rsid w:val="00B76DE2"/>
    <w:rsid w:val="00B84FD2"/>
    <w:rsid w:val="00BB1037"/>
    <w:rsid w:val="00BD5432"/>
    <w:rsid w:val="00BF075C"/>
    <w:rsid w:val="00C90262"/>
    <w:rsid w:val="00C94B70"/>
    <w:rsid w:val="00CA7344"/>
    <w:rsid w:val="00CB13F0"/>
    <w:rsid w:val="00CE2926"/>
    <w:rsid w:val="00CE2F63"/>
    <w:rsid w:val="00D03D33"/>
    <w:rsid w:val="00D27DE6"/>
    <w:rsid w:val="00D35364"/>
    <w:rsid w:val="00D5413E"/>
    <w:rsid w:val="00D6695E"/>
    <w:rsid w:val="00D764E0"/>
    <w:rsid w:val="00D91EBB"/>
    <w:rsid w:val="00E04315"/>
    <w:rsid w:val="00E46E8A"/>
    <w:rsid w:val="00E650ED"/>
    <w:rsid w:val="00EA6272"/>
    <w:rsid w:val="00EB0AF5"/>
    <w:rsid w:val="00EB32E7"/>
    <w:rsid w:val="00ED092B"/>
    <w:rsid w:val="00F415F5"/>
    <w:rsid w:val="00F95259"/>
    <w:rsid w:val="00FA6EE6"/>
    <w:rsid w:val="00FC32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A69"/>
  </w:style>
  <w:style w:type="paragraph" w:styleId="1">
    <w:name w:val="heading 1"/>
    <w:basedOn w:val="a"/>
    <w:next w:val="a"/>
    <w:link w:val="10"/>
    <w:qFormat/>
    <w:rsid w:val="00BB103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B1037"/>
    <w:rPr>
      <w:rFonts w:ascii="Times New Roman" w:eastAsia="Times New Roman" w:hAnsi="Times New Roman" w:cs="Times New Roman"/>
      <w:sz w:val="28"/>
      <w:szCs w:val="20"/>
    </w:rPr>
  </w:style>
  <w:style w:type="character" w:customStyle="1" w:styleId="a3">
    <w:name w:val="Гипертекстовая ссылка"/>
    <w:basedOn w:val="a0"/>
    <w:uiPriority w:val="99"/>
    <w:rsid w:val="00BB1037"/>
    <w:rPr>
      <w:color w:val="106BBE"/>
    </w:rPr>
  </w:style>
  <w:style w:type="paragraph" w:styleId="a4">
    <w:name w:val="List Paragraph"/>
    <w:basedOn w:val="a"/>
    <w:qFormat/>
    <w:rsid w:val="00EA6272"/>
    <w:pPr>
      <w:ind w:left="720"/>
      <w:contextualSpacing/>
    </w:pPr>
  </w:style>
  <w:style w:type="table" w:styleId="a5">
    <w:name w:val="Table Grid"/>
    <w:basedOn w:val="a1"/>
    <w:uiPriority w:val="59"/>
    <w:rsid w:val="005528E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D31C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5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F272F-41D1-4C8B-B2DA-90819158D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14</Pages>
  <Words>2931</Words>
  <Characters>16713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Эконом.управление</cp:lastModifiedBy>
  <cp:revision>72</cp:revision>
  <cp:lastPrinted>2026-01-15T12:43:00Z</cp:lastPrinted>
  <dcterms:created xsi:type="dcterms:W3CDTF">2022-01-19T11:34:00Z</dcterms:created>
  <dcterms:modified xsi:type="dcterms:W3CDTF">2026-01-19T07:46:00Z</dcterms:modified>
</cp:coreProperties>
</file>