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328" w:rsidRPr="00032328" w:rsidRDefault="00032328" w:rsidP="00032328">
      <w:pPr>
        <w:jc w:val="center"/>
        <w:rPr>
          <w:rFonts w:ascii="Arial" w:hAnsi="Arial" w:cs="Arial"/>
          <w:b/>
          <w:sz w:val="26"/>
          <w:szCs w:val="26"/>
        </w:rPr>
      </w:pPr>
      <w:r w:rsidRPr="00032328">
        <w:rPr>
          <w:rFonts w:ascii="Arial" w:hAnsi="Arial" w:cs="Arial"/>
          <w:b/>
          <w:sz w:val="26"/>
          <w:szCs w:val="26"/>
        </w:rPr>
        <w:t xml:space="preserve">Общественный совет </w:t>
      </w:r>
      <w:r>
        <w:rPr>
          <w:rFonts w:ascii="Arial" w:hAnsi="Arial" w:cs="Arial"/>
          <w:b/>
          <w:sz w:val="26"/>
          <w:szCs w:val="26"/>
        </w:rPr>
        <w:t xml:space="preserve">Росреестра Мордовии </w:t>
      </w:r>
      <w:r w:rsidRPr="00032328">
        <w:rPr>
          <w:rFonts w:ascii="Arial" w:hAnsi="Arial" w:cs="Arial"/>
          <w:b/>
          <w:sz w:val="26"/>
          <w:szCs w:val="26"/>
        </w:rPr>
        <w:t>подвел итоги работы и наметил планы на будущее</w:t>
      </w:r>
    </w:p>
    <w:p w:rsidR="00032328" w:rsidRPr="00032328" w:rsidRDefault="00032328" w:rsidP="00032328">
      <w:pPr>
        <w:jc w:val="both"/>
        <w:rPr>
          <w:rFonts w:ascii="Arial" w:hAnsi="Arial" w:cs="Arial"/>
          <w:sz w:val="26"/>
          <w:szCs w:val="26"/>
        </w:rPr>
      </w:pPr>
      <w:r w:rsidRPr="00032328">
        <w:rPr>
          <w:rFonts w:ascii="Arial" w:hAnsi="Arial" w:cs="Arial"/>
          <w:sz w:val="26"/>
          <w:szCs w:val="26"/>
        </w:rPr>
        <w:t>В Управлении Росреестра по Республике Мордовия провели заключительное в 2025 году заседание Общественного совета</w:t>
      </w:r>
      <w:r w:rsidRPr="00032328">
        <w:rPr>
          <w:rFonts w:ascii="Arial" w:hAnsi="Arial" w:cs="Arial"/>
          <w:sz w:val="26"/>
          <w:szCs w:val="26"/>
        </w:rPr>
        <w:t>.</w:t>
      </w:r>
    </w:p>
    <w:p w:rsidR="00032328" w:rsidRPr="00032328" w:rsidRDefault="00032328" w:rsidP="00032328">
      <w:pPr>
        <w:jc w:val="both"/>
        <w:rPr>
          <w:rFonts w:ascii="Arial" w:hAnsi="Arial" w:cs="Arial"/>
          <w:sz w:val="26"/>
          <w:szCs w:val="26"/>
        </w:rPr>
      </w:pPr>
      <w:r w:rsidRPr="00032328">
        <w:rPr>
          <w:rFonts w:ascii="Arial" w:hAnsi="Arial" w:cs="Arial"/>
          <w:sz w:val="26"/>
          <w:szCs w:val="26"/>
        </w:rPr>
        <w:t>Члены Совета заслушали доклад начальника отдела кадастровой оценки недвижимости, землеустройства и мониторинга земель, по контролю (надзору) в сфере саморегулируемых организаций Татьяны Кривовичевой. Она рассказала о типичных нарушениях, допускаемых арбитражными управляющими при проведении процедур банкротства</w:t>
      </w:r>
      <w:r w:rsidRPr="00032328">
        <w:rPr>
          <w:rFonts w:ascii="Arial" w:hAnsi="Arial" w:cs="Arial"/>
          <w:sz w:val="26"/>
          <w:szCs w:val="26"/>
        </w:rPr>
        <w:t>.</w:t>
      </w:r>
    </w:p>
    <w:p w:rsidR="00032328" w:rsidRPr="00032328" w:rsidRDefault="00032328" w:rsidP="00032328">
      <w:pPr>
        <w:jc w:val="both"/>
        <w:rPr>
          <w:rFonts w:ascii="Arial" w:hAnsi="Arial" w:cs="Arial"/>
          <w:sz w:val="26"/>
          <w:szCs w:val="26"/>
        </w:rPr>
      </w:pPr>
      <w:r w:rsidRPr="00032328">
        <w:rPr>
          <w:rFonts w:ascii="Arial" w:hAnsi="Arial" w:cs="Arial"/>
          <w:sz w:val="26"/>
          <w:szCs w:val="26"/>
        </w:rPr>
        <w:t>Заместитель председателя Общественного совета Алина Марковская представила отчет об итогах работы за 2025 год. В своем выступлении она подчеркнула значимость совместных усилий и выразила благодарность всем членам Совета за вовлеченность в решение поставленных задач</w:t>
      </w:r>
      <w:r w:rsidRPr="00032328">
        <w:rPr>
          <w:rFonts w:ascii="Arial" w:hAnsi="Arial" w:cs="Arial"/>
          <w:sz w:val="26"/>
          <w:szCs w:val="26"/>
        </w:rPr>
        <w:t>.</w:t>
      </w:r>
    </w:p>
    <w:p w:rsidR="00032328" w:rsidRPr="00032328" w:rsidRDefault="00032328" w:rsidP="00032328">
      <w:pPr>
        <w:jc w:val="both"/>
        <w:rPr>
          <w:rFonts w:ascii="Arial" w:hAnsi="Arial" w:cs="Arial"/>
          <w:sz w:val="26"/>
          <w:szCs w:val="26"/>
        </w:rPr>
      </w:pPr>
      <w:r w:rsidRPr="00032328">
        <w:rPr>
          <w:rFonts w:ascii="Arial" w:hAnsi="Arial" w:cs="Arial"/>
          <w:sz w:val="26"/>
          <w:szCs w:val="26"/>
        </w:rPr>
        <w:t>Одним из ключевых моментов заседания стало утверждение плана работы Общественного совета на 2026</w:t>
      </w:r>
      <w:r w:rsidR="008B44CC">
        <w:rPr>
          <w:rFonts w:ascii="Arial" w:hAnsi="Arial" w:cs="Arial"/>
          <w:sz w:val="26"/>
          <w:szCs w:val="26"/>
        </w:rPr>
        <w:t xml:space="preserve"> </w:t>
      </w:r>
      <w:bookmarkStart w:id="0" w:name="_GoBack"/>
      <w:bookmarkEnd w:id="0"/>
      <w:r w:rsidRPr="00032328">
        <w:rPr>
          <w:rFonts w:ascii="Arial" w:hAnsi="Arial" w:cs="Arial"/>
          <w:sz w:val="26"/>
          <w:szCs w:val="26"/>
        </w:rPr>
        <w:t>год.</w:t>
      </w:r>
      <w:r w:rsidR="008B44CC">
        <w:rPr>
          <w:rFonts w:ascii="Arial" w:hAnsi="Arial" w:cs="Arial"/>
          <w:sz w:val="26"/>
          <w:szCs w:val="26"/>
        </w:rPr>
        <w:t xml:space="preserve"> </w:t>
      </w:r>
      <w:r w:rsidRPr="00032328">
        <w:rPr>
          <w:rFonts w:ascii="Arial" w:hAnsi="Arial" w:cs="Arial"/>
          <w:sz w:val="26"/>
          <w:szCs w:val="26"/>
        </w:rPr>
        <w:t>Участники встречи обсудили приоритетные направления деятельности и согласовали основные мероприятия предстоящего периода.</w:t>
      </w:r>
    </w:p>
    <w:p w:rsidR="00032328" w:rsidRPr="00032328" w:rsidRDefault="00032328" w:rsidP="00032328">
      <w:pPr>
        <w:jc w:val="both"/>
        <w:rPr>
          <w:rFonts w:ascii="Arial" w:hAnsi="Arial" w:cs="Arial"/>
          <w:sz w:val="26"/>
          <w:szCs w:val="26"/>
        </w:rPr>
      </w:pPr>
      <w:r w:rsidRPr="00032328">
        <w:rPr>
          <w:rFonts w:ascii="Arial" w:hAnsi="Arial" w:cs="Arial"/>
          <w:sz w:val="26"/>
          <w:szCs w:val="26"/>
        </w:rPr>
        <w:t>В завершение заседания руководитель Управления Светлана Балескова поблагодарила всех присутствующих за плодотворное взаимодействие и ценный экспертный вклад. Она отметила, что совместная работа Совета играет важную роль в совершенствовании деятельности Управления и способствует повышению эффективности реализуемых инициатив</w:t>
      </w:r>
      <w:r w:rsidRPr="00032328">
        <w:rPr>
          <w:rFonts w:ascii="Arial" w:hAnsi="Arial" w:cs="Arial"/>
          <w:sz w:val="26"/>
          <w:szCs w:val="26"/>
        </w:rPr>
        <w:t>.</w:t>
      </w:r>
    </w:p>
    <w:p w:rsidR="00032328" w:rsidRPr="00032328" w:rsidRDefault="00032328" w:rsidP="00032328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032328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032328" w:rsidRDefault="00032328" w:rsidP="00032328"/>
    <w:sectPr w:rsidR="00032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5CF"/>
    <w:rsid w:val="00032328"/>
    <w:rsid w:val="008B15CF"/>
    <w:rsid w:val="008B44CC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50A7AD-C105-4EFC-92D4-91F868E85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23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0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2025-12-18T07:34:00Z</dcterms:created>
  <dcterms:modified xsi:type="dcterms:W3CDTF">2025-12-18T07:36:00Z</dcterms:modified>
</cp:coreProperties>
</file>