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Соцфонд начал принимать заявления от многодетных мам с пятью и более детьми на перерасчет пенсии</w:t>
      </w:r>
    </w:p>
    <w:p>
      <w:pPr>
        <w:pStyle w:val="Style14"/>
        <w:rPr/>
      </w:pPr>
      <w:r>
        <w:rPr/>
        <w:t>С сегодняшнего дня подать заявление можно во всех клиентских службах Социального фонда и на портале Госуслуг. Увеличенные после перерасчета выплаты многодетные мамы начнут получать уже с нового года. По заявлениям, поданным в декабре, перерасчет пенсии будет сделан с января. В бюджете Социального фонда на 2026 год, который утвержден федеральным законом и подписан президентом, заложены необходимые средства на повышение выплат.</w:t>
      </w:r>
    </w:p>
    <w:p>
      <w:pPr>
        <w:pStyle w:val="Style18"/>
        <w:rPr/>
      </w:pPr>
      <w:r>
        <w:rPr/>
        <w:t>«По предварительным оценкам, сегодня в России свыше 410 тыс. женщин, чьи дети ранее не учитывались при назначении пенсии. Изменения, вступающие в силу с нового года, наглядно иллюстрируют, как растет значимость появления детей у женщин в глазах государства. Если в 2002 году в стаж засчитывали уход за двумя детьми, то в 2013 году стали включать трех детей. В 2015 году для этих целей учитывались уже четверо детей. На данный момент принято решение о снятии ограничений по количеству детей», - отметил глава Социального фонда России Сергей Чирков.</w:t>
      </w:r>
    </w:p>
    <w:p>
      <w:pPr>
        <w:pStyle w:val="Style14"/>
        <w:rPr/>
      </w:pPr>
      <w:r>
        <w:rPr/>
        <w:t>При подаче электронного заявления через «Госуслуги» следует выбрать «Перерасчет размера пенсии». Далее мама указывает вид пенсии для перерасчета: страховую по старости или страховую по инвалидности. В качестве основания пересмотра выплат выбирается «Иное основание». В открывшемся поле нужно указать «Учет в стаже периодов ухода за детьми» с перечислением ФИО и даты рождения всех детей.</w:t>
      </w:r>
    </w:p>
    <w:p>
      <w:pPr>
        <w:pStyle w:val="Style14"/>
        <w:rPr/>
      </w:pPr>
      <w:r>
        <w:rPr/>
        <w:t>К заявлению мама может также приложить данные о детях, например, отсканированное свидетельство о рождении. Фонд проверит сведения и при необходимости направит в личный кабинет уведомление об уточнении представленной информации.</w:t>
      </w:r>
    </w:p>
    <w:p>
      <w:pPr>
        <w:pStyle w:val="Style14"/>
        <w:rPr/>
      </w:pPr>
      <w:r>
        <w:rPr/>
        <w:t>Напомним, что со следующего года вступают в силу поправки в закон, согласно которым уход за всеми детьми будет учитываться при оформлении пенсии без ограничений. По действующим правилам, в стаж мамы идет уход максимум за четырьмя детьми.</w:t>
      </w:r>
    </w:p>
    <w:p>
      <w:pPr>
        <w:pStyle w:val="Style14"/>
        <w:rPr/>
      </w:pPr>
      <w:r>
        <w:rPr/>
        <w:t>Новый порядок предусматривает, что при оформлении пенсии начнут учитывать пятого, шестого и всех следующих детей в семье. За них мама получит не только стаж, но и пенсионные коэффициенты. Это, напомним, 2,7 коэффициента за первого ребенка, 5,4 коэффициента за второго и по 8,1 коэффициента за третьего и четвертого детей.</w:t>
      </w:r>
    </w:p>
    <w:p>
      <w:pPr>
        <w:pStyle w:val="Style14"/>
        <w:rPr/>
      </w:pPr>
      <w:r>
        <w:rPr/>
        <w:t>Особенность новых правил заключается в том, что они распространяют свое действие не только на женщин, которые начнут выходить на пенсию с 2026 года, но и на тех, которые уже получают пенсионные выплаты. Специально для них Социальный фонд заранее открыл прием заявлений о перерасчете пенсии.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369</Words>
  <Characters>2173</Characters>
  <CharactersWithSpaces>2534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2025-12-02T09:01:55Z</dcterms:created>
  <dc:creator/>
  <dc:description/>
  <dc:language>ru-RU</dc:language>
  <cp:lastModifiedBy/>
  <dcterms:modified xsi:type="dcterms:W3CDTF">2025-12-02T09:05:05Z</dcterms:modified>
  <cp:revision>1</cp:revision>
  <dc:subject/>
  <dc:title/>
</cp:coreProperties>
</file>