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Социальный фонд направил россиянам 70 млн электронных уведомлений о будущей пенсии</w:t>
      </w:r>
    </w:p>
    <w:p>
      <w:pPr>
        <w:pStyle w:val="Style14"/>
        <w:rPr/>
      </w:pPr>
      <w:r>
        <w:rPr/>
        <w:t>Фонд проактивно информирует граждан о том, в каком объеме складывается их пенсия. Соответствующие сведения получают мужчины от 45 лет и женщины начиная с 40 лет. Далее уведомления приходят с периодичностью раз в три года.</w:t>
      </w:r>
    </w:p>
    <w:p>
      <w:pPr>
        <w:pStyle w:val="Style14"/>
        <w:rPr/>
      </w:pPr>
      <w:r>
        <w:rPr/>
        <w:t>Из информации Социального фонда россияне узнают свой страховой стаж и количество заработанных пенсионных коэффициентов. Сведения также содержат примерный размер пенсии, рассчитанный по этим показателям. Помимо данных о страховой пенсии, в уведомлении также указан размер пенсионных накоплений.</w:t>
      </w:r>
    </w:p>
    <w:p>
      <w:pPr>
        <w:pStyle w:val="Style14"/>
        <w:rPr/>
      </w:pPr>
      <w:r>
        <w:rPr/>
        <w:t>Главная задача проактивной рассылки в том, чтобы дать людям возможность заранее понимать, как формируется их будущая пенсия, и при необходимости предпринять определенные шаги в этом направлении. Проактивные уведомления были запущены в 2022 году, на данный момент их общее количество составило уже 70 млн.</w:t>
      </w:r>
    </w:p>
    <w:p>
      <w:pPr>
        <w:pStyle w:val="Style14"/>
        <w:rPr/>
      </w:pPr>
      <w:r>
        <w:rPr/>
        <w:t>Информирование о пенсии, помимо прочего, помогает людям удостовериться, что работодатели передали сведения о периодах трудовой деятельности и, если каких-то данных нет, обратились по месту прошлой работы с просьбой направить информацию в Социальный фонд.</w:t>
      </w:r>
    </w:p>
    <w:p>
      <w:pPr>
        <w:pStyle w:val="Style14"/>
        <w:rPr/>
      </w:pPr>
      <w:r>
        <w:rPr/>
        <w:t>Помимо проактивных уведомлений о пенсии, Социальный фонд также уведомляет граждан о других выплатах и услугах. Это происходит при наступлении различных обстоятельств в жизни. Например, при рождении ребенка или достижении им определенного возраста, установлении инвалидности или опеки. По каждому из таких событий возникает право на различные меры поддержки, о чем человек получает уведомление фонда.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210</Words>
  <Characters>1349</Characters>
  <CharactersWithSpaces>1553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2025-10-23T09:26:09Z</dcterms:created>
  <dc:creator/>
  <dc:description/>
  <dc:language>ru-RU</dc:language>
  <cp:lastModifiedBy/>
  <dcterms:modified xsi:type="dcterms:W3CDTF">2025-10-23T09:26:59Z</dcterms:modified>
  <cp:revision>1</cp:revision>
  <dc:subject/>
  <dc:title/>
</cp:coreProperties>
</file>