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95B072">
      <w:pPr>
        <w:rPr>
          <w:rFonts w:hint="default"/>
          <w:lang w:val="ru-RU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-466725</wp:posOffset>
                </wp:positionV>
                <wp:extent cx="1828800" cy="1828800"/>
                <wp:effectExtent l="0" t="0" r="0" b="0"/>
                <wp:wrapNone/>
                <wp:docPr id="1" name="Текстовое 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2908A9">
                            <w:pPr>
                              <w:rPr>
                                <w:rFonts w:hint="default"/>
                                <w:b/>
                                <w:bCs/>
                                <w:sz w:val="72"/>
                                <w:szCs w:val="72"/>
                                <w:lang w:val="ru-RU"/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bCs/>
                                <w:color w:val="C00000"/>
                                <w:sz w:val="112"/>
                                <w:szCs w:val="112"/>
                                <w:u w:val="single"/>
                                <w:lang w:val="ru-RU"/>
                              </w:rPr>
                              <w:t>А</w:t>
                            </w: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  <w:lang w:val="ru-RU"/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/>
                                  </w14:gra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4pt;margin-top:-36.75pt;height:144pt;width:144pt;mso-wrap-style:none;z-index:251659264;mso-width-relative:page;mso-height-relative:page;" filled="f" stroked="f" coordsize="21600,21600" o:gfxdata="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LF7XkHZAAAACwEAAA8AAAAAAAAAAQAg&#10;AAAAIgAAAGRycy9kb3ducmV2LnhtbFBLAQIUABQAAAAIAIdO4kDR7rJcRgIAAHcEAAAOAAAAAAAA&#10;AAEAIAAAACgBAABkcnMvZTJvRG9jLnhtbFBLBQYAAAAABgAGAFkBAADg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782908A9">
                      <w:pPr>
                        <w:rPr>
                          <w:rFonts w:hint="default"/>
                          <w:b/>
                          <w:bCs/>
                          <w:sz w:val="72"/>
                          <w:szCs w:val="72"/>
                          <w:lang w:val="ru-RU"/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/>
                            </w14:gradFill>
                          </w14:textFill>
                        </w:rPr>
                      </w:pPr>
                      <w:r>
                        <w:rPr>
                          <w:b/>
                          <w:bCs/>
                          <w:color w:val="C00000"/>
                          <w:sz w:val="112"/>
                          <w:szCs w:val="112"/>
                          <w:u w:val="single"/>
                          <w:lang w:val="ru-RU"/>
                        </w:rPr>
                        <w:t>А</w:t>
                      </w:r>
                      <w:r>
                        <w:rPr>
                          <w:b/>
                          <w:bCs/>
                          <w:sz w:val="72"/>
                          <w:szCs w:val="72"/>
                          <w:lang w:val="ru-RU"/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/>
                            </w14:gradFill>
                          </w14:textFill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/>
          <w:lang w:val="ru-RU"/>
        </w:rPr>
        <w:t xml:space="preserve">               </w:t>
      </w:r>
    </w:p>
    <w:p w14:paraId="7DD5A0D9">
      <w:pPr>
        <w:rPr>
          <w:rFonts w:hint="default"/>
          <w:lang w:val="ru-RU"/>
        </w:rPr>
      </w:pPr>
    </w:p>
    <w:p w14:paraId="3D7612FD">
      <w:pPr>
        <w:rPr>
          <w:rFonts w:hint="default"/>
          <w:lang w:val="ru-RU"/>
        </w:rPr>
      </w:pPr>
    </w:p>
    <w:p w14:paraId="42624EA0">
      <w:pPr>
        <w:rPr>
          <w:rFonts w:hint="default"/>
          <w:lang w:val="ru-RU"/>
        </w:rPr>
      </w:pPr>
    </w:p>
    <w:p w14:paraId="2CF5AE9B">
      <w:pPr>
        <w:rPr>
          <w:rFonts w:hint="default"/>
          <w:lang w:val="ru-RU"/>
        </w:rPr>
      </w:pPr>
    </w:p>
    <w:p w14:paraId="3225C4B1">
      <w:pPr>
        <w:rPr>
          <w:rFonts w:hint="default"/>
          <w:lang w:val="ru-RU"/>
        </w:rPr>
      </w:pPr>
    </w:p>
    <w:p w14:paraId="6DB56BBD">
      <w:pPr>
        <w:ind w:firstLine="600" w:firstLineChars="25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АО «Альфа-Банк»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приглашает предпринимателей и представителей малого бизнеса района на масштабное социально значимое мероприятие для предпринимателей и малого бизнеса - Альфа-Конфа. Бизнес конференция состоится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23 сентября 2025 года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в «Огарев Арена», г. Саранск, ул. Большевистская, д.3, начало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в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11 часов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 w14:paraId="281DDBA4">
      <w:pPr>
        <w:ind w:firstLine="600" w:firstLineChars="25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АО «Альфа-Банк» крупнейший частный банк Российской Федерации, осуществляющий свою деятельность с 1991 года. На сегодняшний день Банк имеет 3 отделения на территории Республики Мордовия, входит в ТОП-3 банков региона по обслуживанию физических и юридических лиц. </w:t>
      </w:r>
    </w:p>
    <w:p w14:paraId="71AEDEBF">
      <w:pPr>
        <w:ind w:firstLine="600" w:firstLineChars="25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 рамках развития и поддержки общегосударственных проектов по малому предпринимательству и индивидуальной предпринимательской инициативы, Альфа-Банк организовывает по всей стране серию бесплатных масштабных мероприятий Альфа-Конфа.</w:t>
      </w:r>
    </w:p>
    <w:p w14:paraId="76E92A80">
      <w:pPr>
        <w:ind w:firstLine="600" w:firstLineChars="25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Главная тема Альфы-Конфы - Ценности бизнеса. Известные спикеры и бизнес-эксперты Роман Тарасенко, Михаил Дементьев, Ринат Алиев и Владислава Друтько говорят о секретах профессионального роста, инструментах масштабирования, выстраивании стратегии продвижения и развития команды.</w:t>
      </w:r>
    </w:p>
    <w:p w14:paraId="1741C79B">
      <w:pPr>
        <w:ind w:firstLine="600" w:firstLineChars="25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На мероприятии так же предполагается впечатляющее световое шоу, гастрономический сервис, экспертные дискуссии, стратегический нетворкинг и разбор практических бизнес-кейсов. Мероприятие носит исключительно образовательный и деловой характер - без продвижения банковских услуг и продуктов. </w:t>
      </w:r>
    </w:p>
    <w:p w14:paraId="7DEE8C45">
      <w:pPr>
        <w:ind w:firstLine="600" w:firstLineChars="25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Уверены, что наше мероприятие будет полезным и интересным для предпринимателей Республики Мордовия. </w:t>
      </w:r>
    </w:p>
    <w:p w14:paraId="5598C30F">
      <w:pPr>
        <w:ind w:firstLine="600" w:firstLineChars="25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Будем рады видеть предпринимателей района на Альфе-Конфе.</w:t>
      </w:r>
    </w:p>
    <w:p w14:paraId="21F7E35D">
      <w:pPr>
        <w:ind w:firstLine="600" w:firstLineChars="25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Для участия требуется только регистрация по ссылке:</w:t>
      </w:r>
    </w:p>
    <w:p w14:paraId="1818C1DD">
      <w:pPr>
        <w:ind w:firstLine="600" w:firstLineChars="250"/>
        <w:jc w:val="both"/>
        <w:rPr>
          <w:rFonts w:hint="default" w:ascii="Times New Roman" w:hAnsi="Times New Roman" w:cs="Times New Roman"/>
          <w:sz w:val="24"/>
          <w:szCs w:val="24"/>
          <w:u w:val="single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en-US"/>
        </w:rPr>
        <w:t>https</w:t>
      </w: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:</w:t>
      </w:r>
      <w:r>
        <w:rPr>
          <w:rFonts w:hint="default" w:ascii="Times New Roman" w:hAnsi="Times New Roman" w:cs="Times New Roman"/>
          <w:sz w:val="24"/>
          <w:szCs w:val="24"/>
          <w:u w:val="single"/>
          <w:lang w:val="en-US"/>
        </w:rPr>
        <w:t>//alfabank.ru/sme/confa/</w:t>
      </w: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?</w:t>
      </w:r>
      <w:r>
        <w:rPr>
          <w:rFonts w:hint="default" w:ascii="Times New Roman" w:hAnsi="Times New Roman" w:cs="Times New Roman"/>
          <w:sz w:val="24"/>
          <w:szCs w:val="24"/>
          <w:u w:val="single"/>
          <w:lang w:val="en-US"/>
        </w:rPr>
        <w:t>ysclid=mfeylfc87h483299836</w:t>
      </w:r>
      <w:bookmarkStart w:id="0" w:name="_GoBack"/>
      <w:bookmarkEnd w:id="0"/>
    </w:p>
    <w:p w14:paraId="030D86B2">
      <w:pPr>
        <w:ind w:firstLine="600" w:firstLineChars="250"/>
        <w:jc w:val="both"/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D73CEC"/>
    <w:rsid w:val="45102EF6"/>
    <w:rsid w:val="59EA64DC"/>
    <w:rsid w:val="619D1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116</TotalTime>
  <ScaleCrop>false</ScaleCrop>
  <LinksUpToDate>false</LinksUpToDate>
  <CharactersWithSpaces>0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2025-09-11T13:19:00Z</dcterms:created>
  <dc:creator>Валентина</dc:creator>
  <cp:lastModifiedBy>Валентина</cp:lastModifiedBy>
  <dcterms:modified xsi:type="dcterms:W3CDTF">2025-09-12T07:22:29Z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AE050968788F4846A58BB935973AD4BB_12</vt:lpwstr>
  </property>
</Properties>
</file>