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60F" w:rsidRDefault="0099160F" w:rsidP="00C004F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1516684</wp:posOffset>
            </wp:positionH>
            <wp:positionV relativeFrom="paragraph">
              <wp:posOffset>-723900</wp:posOffset>
            </wp:positionV>
            <wp:extent cx="2545364" cy="2600325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новый логотип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364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160F" w:rsidRDefault="0099160F" w:rsidP="00C004FA">
      <w:pPr>
        <w:jc w:val="center"/>
        <w:rPr>
          <w:rFonts w:ascii="Arial" w:hAnsi="Arial" w:cs="Arial"/>
          <w:b/>
          <w:sz w:val="26"/>
          <w:szCs w:val="26"/>
        </w:rPr>
      </w:pPr>
    </w:p>
    <w:p w:rsidR="0099160F" w:rsidRDefault="0099160F" w:rsidP="00C004FA">
      <w:pPr>
        <w:jc w:val="center"/>
        <w:rPr>
          <w:rFonts w:ascii="Arial" w:hAnsi="Arial" w:cs="Arial"/>
          <w:b/>
          <w:sz w:val="26"/>
          <w:szCs w:val="26"/>
        </w:rPr>
      </w:pPr>
    </w:p>
    <w:p w:rsidR="0099160F" w:rsidRDefault="0099160F" w:rsidP="00C004FA">
      <w:pPr>
        <w:jc w:val="center"/>
        <w:rPr>
          <w:rFonts w:ascii="Arial" w:hAnsi="Arial" w:cs="Arial"/>
          <w:b/>
          <w:sz w:val="26"/>
          <w:szCs w:val="26"/>
        </w:rPr>
      </w:pPr>
    </w:p>
    <w:p w:rsidR="0099160F" w:rsidRDefault="0099160F" w:rsidP="00C004FA">
      <w:pPr>
        <w:jc w:val="center"/>
        <w:rPr>
          <w:rFonts w:ascii="Arial" w:hAnsi="Arial" w:cs="Arial"/>
          <w:b/>
          <w:sz w:val="26"/>
          <w:szCs w:val="26"/>
        </w:rPr>
      </w:pPr>
    </w:p>
    <w:p w:rsidR="00C004FA" w:rsidRPr="0099160F" w:rsidRDefault="00C004FA" w:rsidP="00C004FA">
      <w:pPr>
        <w:jc w:val="center"/>
        <w:rPr>
          <w:rFonts w:ascii="Arial" w:hAnsi="Arial" w:cs="Arial"/>
          <w:b/>
          <w:sz w:val="26"/>
          <w:szCs w:val="26"/>
        </w:rPr>
      </w:pPr>
      <w:r w:rsidRPr="0099160F">
        <w:rPr>
          <w:rFonts w:ascii="Arial" w:hAnsi="Arial" w:cs="Arial"/>
          <w:b/>
          <w:sz w:val="26"/>
          <w:szCs w:val="26"/>
        </w:rPr>
        <w:t>9</w:t>
      </w:r>
      <w:r w:rsidR="0099160F" w:rsidRPr="0099160F">
        <w:rPr>
          <w:rFonts w:ascii="Arial" w:hAnsi="Arial" w:cs="Arial"/>
          <w:b/>
          <w:sz w:val="26"/>
          <w:szCs w:val="26"/>
        </w:rPr>
        <w:t>8</w:t>
      </w:r>
      <w:r w:rsidRPr="0099160F">
        <w:rPr>
          <w:rFonts w:ascii="Arial" w:hAnsi="Arial" w:cs="Arial"/>
          <w:b/>
          <w:sz w:val="26"/>
          <w:szCs w:val="26"/>
        </w:rPr>
        <w:t>% электронной ипотеки Росреестр Мордовии регистрирует менее чем за сутки</w:t>
      </w:r>
    </w:p>
    <w:p w:rsidR="0099160F" w:rsidRPr="0099160F" w:rsidRDefault="0099160F" w:rsidP="0099160F">
      <w:pPr>
        <w:pStyle w:val="a4"/>
        <w:shd w:val="clear" w:color="auto" w:fill="FFFFFF" w:themeFill="background1"/>
        <w:spacing w:before="120" w:beforeAutospacing="0" w:after="120" w:afterAutospacing="0" w:line="420" w:lineRule="atLeast"/>
        <w:jc w:val="both"/>
        <w:rPr>
          <w:rFonts w:ascii="Arial" w:eastAsia="Arial Unicode MS" w:hAnsi="Arial" w:cs="Arial"/>
          <w:spacing w:val="3"/>
          <w:sz w:val="26"/>
          <w:szCs w:val="26"/>
        </w:rPr>
      </w:pPr>
      <w:r w:rsidRPr="0099160F">
        <w:rPr>
          <w:rFonts w:ascii="Arial" w:eastAsia="Arial Unicode MS" w:hAnsi="Arial" w:cs="Arial"/>
          <w:spacing w:val="3"/>
          <w:sz w:val="26"/>
          <w:szCs w:val="26"/>
        </w:rPr>
        <w:t>Управление Росреестра по Республике Мордовия подвело промежуточные итоги цифровизации регистрационных услуг за первое полугодие 2025 года. За этот период в ведомство поступило свыше 50 тыся</w:t>
      </w:r>
      <w:bookmarkStart w:id="0" w:name="_GoBack"/>
      <w:bookmarkEnd w:id="0"/>
      <w:r w:rsidRPr="0099160F">
        <w:rPr>
          <w:rFonts w:ascii="Arial" w:eastAsia="Arial Unicode MS" w:hAnsi="Arial" w:cs="Arial"/>
          <w:spacing w:val="3"/>
          <w:sz w:val="26"/>
          <w:szCs w:val="26"/>
        </w:rPr>
        <w:t>ч обращений по оформлению недвижимости, при этом 60% из них были поданы в электронном формате.</w:t>
      </w:r>
    </w:p>
    <w:p w:rsidR="0099160F" w:rsidRPr="0099160F" w:rsidRDefault="00881B2F" w:rsidP="0099160F">
      <w:pPr>
        <w:pStyle w:val="a4"/>
        <w:shd w:val="clear" w:color="auto" w:fill="FFFFFF" w:themeFill="background1"/>
        <w:spacing w:before="120" w:beforeAutospacing="0" w:after="120" w:afterAutospacing="0" w:line="420" w:lineRule="atLeast"/>
        <w:jc w:val="both"/>
        <w:rPr>
          <w:rFonts w:ascii="Arial" w:eastAsia="Arial Unicode MS" w:hAnsi="Arial" w:cs="Arial"/>
          <w:spacing w:val="3"/>
          <w:sz w:val="26"/>
          <w:szCs w:val="26"/>
        </w:rPr>
      </w:pPr>
      <w:r w:rsidRPr="00881B2F">
        <w:rPr>
          <w:rFonts w:ascii="Arial" w:eastAsia="Arial Unicode MS" w:hAnsi="Arial" w:cs="Arial"/>
          <w:spacing w:val="3"/>
          <w:sz w:val="26"/>
          <w:szCs w:val="26"/>
        </w:rPr>
        <w:t xml:space="preserve">Высоких значений достигли </w:t>
      </w:r>
      <w:r w:rsidR="0099160F" w:rsidRPr="0099160F">
        <w:rPr>
          <w:rFonts w:ascii="Arial" w:eastAsia="Arial Unicode MS" w:hAnsi="Arial" w:cs="Arial"/>
          <w:spacing w:val="3"/>
          <w:sz w:val="26"/>
          <w:szCs w:val="26"/>
        </w:rPr>
        <w:t>показатели</w:t>
      </w:r>
      <w:r>
        <w:rPr>
          <w:rFonts w:ascii="Arial" w:eastAsia="Arial Unicode MS" w:hAnsi="Arial" w:cs="Arial"/>
          <w:spacing w:val="3"/>
          <w:sz w:val="26"/>
          <w:szCs w:val="26"/>
        </w:rPr>
        <w:t xml:space="preserve"> электронных ипотечных </w:t>
      </w:r>
      <w:r w:rsidR="009D4708">
        <w:rPr>
          <w:rFonts w:ascii="Arial" w:eastAsia="Arial Unicode MS" w:hAnsi="Arial" w:cs="Arial"/>
          <w:spacing w:val="3"/>
          <w:sz w:val="26"/>
          <w:szCs w:val="26"/>
        </w:rPr>
        <w:t xml:space="preserve">сделок </w:t>
      </w:r>
      <w:r w:rsidR="009D4708" w:rsidRPr="0099160F">
        <w:rPr>
          <w:rFonts w:ascii="Arial" w:eastAsia="Arial Unicode MS" w:hAnsi="Arial" w:cs="Arial"/>
          <w:spacing w:val="3"/>
          <w:sz w:val="26"/>
          <w:szCs w:val="26"/>
        </w:rPr>
        <w:t>и</w:t>
      </w:r>
      <w:r w:rsidR="0099160F" w:rsidRPr="0099160F">
        <w:rPr>
          <w:rFonts w:ascii="Arial" w:eastAsia="Arial Unicode MS" w:hAnsi="Arial" w:cs="Arial"/>
          <w:spacing w:val="3"/>
          <w:sz w:val="26"/>
          <w:szCs w:val="26"/>
        </w:rPr>
        <w:t xml:space="preserve"> договор</w:t>
      </w:r>
      <w:r>
        <w:rPr>
          <w:rFonts w:ascii="Arial" w:eastAsia="Arial Unicode MS" w:hAnsi="Arial" w:cs="Arial"/>
          <w:spacing w:val="3"/>
          <w:sz w:val="26"/>
          <w:szCs w:val="26"/>
        </w:rPr>
        <w:t>ов</w:t>
      </w:r>
      <w:r w:rsidR="0099160F" w:rsidRPr="0099160F">
        <w:rPr>
          <w:rFonts w:ascii="Arial" w:eastAsia="Arial Unicode MS" w:hAnsi="Arial" w:cs="Arial"/>
          <w:spacing w:val="3"/>
          <w:sz w:val="26"/>
          <w:szCs w:val="26"/>
        </w:rPr>
        <w:t xml:space="preserve"> долевого участия. </w:t>
      </w:r>
      <w:r w:rsidR="0099160F" w:rsidRPr="0099160F">
        <w:rPr>
          <w:rStyle w:val="a5"/>
          <w:rFonts w:ascii="Arial" w:eastAsia="Arial Unicode MS" w:hAnsi="Arial" w:cs="Arial"/>
          <w:b w:val="0"/>
          <w:spacing w:val="3"/>
          <w:sz w:val="26"/>
          <w:szCs w:val="26"/>
        </w:rPr>
        <w:t>80%</w:t>
      </w:r>
      <w:r w:rsidR="0099160F">
        <w:rPr>
          <w:rStyle w:val="a5"/>
          <w:rFonts w:ascii="Arial" w:eastAsia="Arial Unicode MS" w:hAnsi="Arial" w:cs="Arial"/>
          <w:b w:val="0"/>
          <w:spacing w:val="3"/>
          <w:sz w:val="26"/>
          <w:szCs w:val="26"/>
        </w:rPr>
        <w:t xml:space="preserve"> </w:t>
      </w:r>
      <w:r w:rsidR="0099160F" w:rsidRPr="0099160F">
        <w:rPr>
          <w:rStyle w:val="a5"/>
          <w:rFonts w:ascii="Arial" w:eastAsia="Arial Unicode MS" w:hAnsi="Arial" w:cs="Arial"/>
          <w:b w:val="0"/>
          <w:spacing w:val="3"/>
          <w:sz w:val="26"/>
          <w:szCs w:val="26"/>
        </w:rPr>
        <w:t>сделок</w:t>
      </w:r>
      <w:r w:rsidR="0099160F" w:rsidRPr="0099160F">
        <w:rPr>
          <w:rFonts w:ascii="Arial" w:eastAsia="Arial Unicode MS" w:hAnsi="Arial" w:cs="Arial"/>
          <w:spacing w:val="3"/>
          <w:sz w:val="26"/>
          <w:szCs w:val="26"/>
        </w:rPr>
        <w:t> </w:t>
      </w:r>
      <w:r>
        <w:rPr>
          <w:rFonts w:ascii="Arial" w:eastAsia="Arial Unicode MS" w:hAnsi="Arial" w:cs="Arial"/>
          <w:spacing w:val="3"/>
          <w:sz w:val="26"/>
          <w:szCs w:val="26"/>
        </w:rPr>
        <w:t>с ипотекой</w:t>
      </w:r>
      <w:r w:rsidRPr="0099160F">
        <w:rPr>
          <w:rFonts w:ascii="Arial" w:eastAsia="Arial Unicode MS" w:hAnsi="Arial" w:cs="Arial"/>
          <w:spacing w:val="3"/>
          <w:sz w:val="26"/>
          <w:szCs w:val="26"/>
        </w:rPr>
        <w:t xml:space="preserve"> </w:t>
      </w:r>
      <w:r w:rsidR="0099160F" w:rsidRPr="0099160F">
        <w:rPr>
          <w:rFonts w:ascii="Arial" w:eastAsia="Arial Unicode MS" w:hAnsi="Arial" w:cs="Arial"/>
          <w:spacing w:val="3"/>
          <w:sz w:val="26"/>
          <w:szCs w:val="26"/>
        </w:rPr>
        <w:t>оформляются</w:t>
      </w:r>
      <w:r w:rsidR="0099160F">
        <w:rPr>
          <w:rFonts w:ascii="Arial" w:eastAsia="Arial Unicode MS" w:hAnsi="Arial" w:cs="Arial"/>
          <w:spacing w:val="3"/>
          <w:sz w:val="26"/>
          <w:szCs w:val="26"/>
        </w:rPr>
        <w:t xml:space="preserve"> </w:t>
      </w:r>
      <w:r w:rsidR="0099160F" w:rsidRPr="0099160F">
        <w:rPr>
          <w:rFonts w:ascii="Arial" w:eastAsia="Arial Unicode MS" w:hAnsi="Arial" w:cs="Arial"/>
          <w:spacing w:val="3"/>
          <w:sz w:val="26"/>
          <w:szCs w:val="26"/>
        </w:rPr>
        <w:t>в электронном виде, а доля электронных обращений по договорам участия в долевом строительстве достигает </w:t>
      </w:r>
      <w:r w:rsidR="0099160F" w:rsidRPr="0099160F">
        <w:rPr>
          <w:rStyle w:val="a5"/>
          <w:rFonts w:ascii="Arial" w:eastAsia="Arial Unicode MS" w:hAnsi="Arial" w:cs="Arial"/>
          <w:b w:val="0"/>
          <w:spacing w:val="3"/>
          <w:sz w:val="26"/>
          <w:szCs w:val="26"/>
        </w:rPr>
        <w:t>97%</w:t>
      </w:r>
      <w:r w:rsidR="0099160F" w:rsidRPr="0099160F">
        <w:rPr>
          <w:rFonts w:ascii="Arial" w:eastAsia="Arial Unicode MS" w:hAnsi="Arial" w:cs="Arial"/>
          <w:spacing w:val="3"/>
          <w:sz w:val="26"/>
          <w:szCs w:val="26"/>
        </w:rPr>
        <w:t>.</w:t>
      </w:r>
    </w:p>
    <w:p w:rsidR="0099160F" w:rsidRPr="0099160F" w:rsidRDefault="0099160F" w:rsidP="0099160F">
      <w:pPr>
        <w:pStyle w:val="a4"/>
        <w:shd w:val="clear" w:color="auto" w:fill="FFFFFF" w:themeFill="background1"/>
        <w:spacing w:before="120" w:beforeAutospacing="0" w:after="120" w:afterAutospacing="0" w:line="420" w:lineRule="atLeast"/>
        <w:jc w:val="both"/>
        <w:rPr>
          <w:rFonts w:ascii="Arial" w:eastAsia="Arial Unicode MS" w:hAnsi="Arial" w:cs="Arial"/>
          <w:spacing w:val="3"/>
          <w:sz w:val="26"/>
          <w:szCs w:val="26"/>
        </w:rPr>
      </w:pPr>
      <w:r w:rsidRPr="0099160F">
        <w:rPr>
          <w:rFonts w:ascii="Arial" w:eastAsia="Arial Unicode MS" w:hAnsi="Arial" w:cs="Arial"/>
          <w:spacing w:val="3"/>
          <w:sz w:val="26"/>
          <w:szCs w:val="26"/>
        </w:rPr>
        <w:t>Успешно реализуется проект </w:t>
      </w:r>
      <w:r w:rsidRPr="0099160F">
        <w:rPr>
          <w:rStyle w:val="a5"/>
          <w:rFonts w:ascii="Arial" w:eastAsia="Arial Unicode MS" w:hAnsi="Arial" w:cs="Arial"/>
          <w:b w:val="0"/>
          <w:spacing w:val="3"/>
          <w:sz w:val="26"/>
          <w:szCs w:val="26"/>
        </w:rPr>
        <w:t>«Электронная ипотека за 24 часа»</w:t>
      </w:r>
      <w:r w:rsidRPr="0099160F">
        <w:rPr>
          <w:rFonts w:ascii="Arial" w:eastAsia="Arial Unicode MS" w:hAnsi="Arial" w:cs="Arial"/>
          <w:spacing w:val="3"/>
          <w:sz w:val="26"/>
          <w:szCs w:val="26"/>
        </w:rPr>
        <w:t>, на который приходится 98% от общего числа электронных ипотечных сделок. Проект позволяет жителям республики оформить ипотеку дистанционно, без посещения офисов МФЦ, с сокращением срока регистрации документов до одного рабочего дня.</w:t>
      </w:r>
    </w:p>
    <w:p w:rsidR="0099160F" w:rsidRPr="0099160F" w:rsidRDefault="0099160F" w:rsidP="0099160F">
      <w:pPr>
        <w:pStyle w:val="a4"/>
        <w:shd w:val="clear" w:color="auto" w:fill="FFFFFF" w:themeFill="background1"/>
        <w:spacing w:before="120" w:beforeAutospacing="0" w:after="120" w:afterAutospacing="0" w:line="420" w:lineRule="atLeast"/>
        <w:jc w:val="both"/>
        <w:rPr>
          <w:rFonts w:ascii="Arial" w:eastAsia="Arial Unicode MS" w:hAnsi="Arial" w:cs="Arial"/>
          <w:spacing w:val="3"/>
          <w:sz w:val="26"/>
          <w:szCs w:val="26"/>
        </w:rPr>
      </w:pPr>
      <w:r w:rsidRPr="0099160F">
        <w:rPr>
          <w:rFonts w:ascii="Arial" w:eastAsia="Arial Unicode MS" w:hAnsi="Arial" w:cs="Arial"/>
          <w:spacing w:val="3"/>
          <w:sz w:val="26"/>
          <w:szCs w:val="26"/>
        </w:rPr>
        <w:t xml:space="preserve">Положительную динамику цифровизации отмечают представители банковской сферы. По словам начальника управления ипотечного кредитования и развития сервисов Домклик Мордовского отделения Сбербанка Алины Марковской, услуга электронной регистрации ипотеки значительно ускоряет процесс оформления документов и пользуется большим спросом </w:t>
      </w:r>
      <w:r w:rsidR="00881B2F">
        <w:rPr>
          <w:rFonts w:ascii="Arial" w:eastAsia="Arial Unicode MS" w:hAnsi="Arial" w:cs="Arial"/>
          <w:spacing w:val="3"/>
          <w:sz w:val="26"/>
          <w:szCs w:val="26"/>
        </w:rPr>
        <w:t>у</w:t>
      </w:r>
      <w:r w:rsidRPr="0099160F">
        <w:rPr>
          <w:rFonts w:ascii="Arial" w:eastAsia="Arial Unicode MS" w:hAnsi="Arial" w:cs="Arial"/>
          <w:spacing w:val="3"/>
          <w:sz w:val="26"/>
          <w:szCs w:val="26"/>
        </w:rPr>
        <w:t xml:space="preserve"> клиентов.</w:t>
      </w:r>
    </w:p>
    <w:p w:rsidR="0099160F" w:rsidRDefault="0099160F" w:rsidP="0099160F">
      <w:pPr>
        <w:pStyle w:val="a4"/>
        <w:shd w:val="clear" w:color="auto" w:fill="FFFFFF" w:themeFill="background1"/>
        <w:spacing w:before="120" w:beforeAutospacing="0" w:afterLines="100" w:after="240" w:afterAutospacing="0" w:line="420" w:lineRule="atLeast"/>
        <w:jc w:val="both"/>
        <w:rPr>
          <w:rFonts w:ascii="Arial" w:hAnsi="Arial" w:cs="Arial"/>
          <w:sz w:val="26"/>
          <w:szCs w:val="26"/>
        </w:rPr>
      </w:pPr>
      <w:r w:rsidRPr="0099160F">
        <w:rPr>
          <w:rFonts w:ascii="Arial" w:eastAsia="Arial Unicode MS" w:hAnsi="Arial" w:cs="Arial"/>
          <w:spacing w:val="3"/>
          <w:sz w:val="26"/>
          <w:szCs w:val="26"/>
        </w:rPr>
        <w:t>«Проект существенно упрощает процедуру регистрации и делает её максимально комфортной для граждан», - подчеркнула руководитель Управления Росреестра по Республике Мордовия Светлана Балескова.</w:t>
      </w:r>
    </w:p>
    <w:p w:rsidR="006234E5" w:rsidRPr="0099160F" w:rsidRDefault="006234E5" w:rsidP="0099160F">
      <w:pPr>
        <w:pStyle w:val="a3"/>
        <w:spacing w:afterLines="100" w:after="240"/>
        <w:jc w:val="right"/>
        <w:rPr>
          <w:rFonts w:ascii="Arial" w:hAnsi="Arial" w:cs="Arial"/>
          <w:sz w:val="26"/>
          <w:szCs w:val="26"/>
          <w:lang w:eastAsia="ru-RU"/>
        </w:rPr>
      </w:pPr>
      <w:r w:rsidRPr="0099160F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99160F" w:rsidRDefault="006234E5" w:rsidP="006234E5">
      <w:pPr>
        <w:spacing w:after="100"/>
        <w:jc w:val="both"/>
        <w:rPr>
          <w:rFonts w:ascii="Arial" w:hAnsi="Arial" w:cs="Arial"/>
          <w:sz w:val="26"/>
          <w:szCs w:val="26"/>
        </w:rPr>
      </w:pPr>
    </w:p>
    <w:sectPr w:rsidR="006234E5" w:rsidRPr="0099160F" w:rsidSect="0099160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184602"/>
    <w:rsid w:val="001A4701"/>
    <w:rsid w:val="00243552"/>
    <w:rsid w:val="003E7177"/>
    <w:rsid w:val="005E1308"/>
    <w:rsid w:val="006234E5"/>
    <w:rsid w:val="00651BB1"/>
    <w:rsid w:val="006A777B"/>
    <w:rsid w:val="00881B2F"/>
    <w:rsid w:val="008D6AC5"/>
    <w:rsid w:val="0099160F"/>
    <w:rsid w:val="009D142D"/>
    <w:rsid w:val="009D4708"/>
    <w:rsid w:val="00B7062E"/>
    <w:rsid w:val="00C004FA"/>
    <w:rsid w:val="00FB1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4FA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991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9160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91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916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4</cp:revision>
  <cp:lastPrinted>2025-07-30T06:34:00Z</cp:lastPrinted>
  <dcterms:created xsi:type="dcterms:W3CDTF">2025-07-29T09:19:00Z</dcterms:created>
  <dcterms:modified xsi:type="dcterms:W3CDTF">2025-07-30T06:37:00Z</dcterms:modified>
</cp:coreProperties>
</file>