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32E9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 по Инвестиционным площадкам для Инвестиционной карты Республики Мордовия</w:t>
      </w:r>
    </w:p>
    <w:tbl>
      <w:tblPr>
        <w:tblStyle w:val="3"/>
        <w:tblW w:w="10348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5166"/>
        <w:gridCol w:w="5046"/>
      </w:tblGrid>
      <w:tr w14:paraId="6506C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09" w:type="dxa"/>
          </w:tcPr>
          <w:p w14:paraId="2C24E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1FE98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103" w:type="dxa"/>
          </w:tcPr>
          <w:p w14:paraId="329DA66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Инвестиционная площадка № 2 в с. Новоникольское</w:t>
            </w:r>
          </w:p>
        </w:tc>
      </w:tr>
      <w:tr w14:paraId="38797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709" w:type="dxa"/>
          </w:tcPr>
          <w:p w14:paraId="2F421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3589B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5103" w:type="dxa"/>
          </w:tcPr>
          <w:p w14:paraId="16C5AC8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Браунфилд</w:t>
            </w:r>
          </w:p>
        </w:tc>
      </w:tr>
      <w:tr w14:paraId="77B7F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9" w:type="dxa"/>
          </w:tcPr>
          <w:p w14:paraId="44F2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4FC4F4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5103" w:type="dxa"/>
          </w:tcPr>
          <w:p w14:paraId="1EE9503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Ельниковский муниципальный район</w:t>
            </w:r>
          </w:p>
        </w:tc>
      </w:tr>
      <w:tr w14:paraId="14130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09" w:type="dxa"/>
          </w:tcPr>
          <w:p w14:paraId="24EA9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001867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муниципального образования</w:t>
            </w:r>
          </w:p>
        </w:tc>
        <w:tc>
          <w:tcPr>
            <w:tcW w:w="5103" w:type="dxa"/>
          </w:tcPr>
          <w:p w14:paraId="5784934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https://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www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elniki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mordovia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ru</w:t>
            </w:r>
          </w:p>
        </w:tc>
      </w:tr>
      <w:tr w14:paraId="1D6E3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09" w:type="dxa"/>
          </w:tcPr>
          <w:p w14:paraId="06FA0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18FA8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инвестиционной площадки</w:t>
            </w:r>
          </w:p>
        </w:tc>
        <w:tc>
          <w:tcPr>
            <w:tcW w:w="5103" w:type="dxa"/>
          </w:tcPr>
          <w:p w14:paraId="41455F8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Республика Мордовия, Ельниковский район, с. Новоникольское, ул. Молодежная, 1 а</w:t>
            </w:r>
          </w:p>
        </w:tc>
      </w:tr>
      <w:tr w14:paraId="6CA78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709" w:type="dxa"/>
          </w:tcPr>
          <w:p w14:paraId="055FB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14:paraId="73D10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5103" w:type="dxa"/>
          </w:tcPr>
          <w:p w14:paraId="5B1F5BB3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13:07:0212002:255</w:t>
            </w:r>
          </w:p>
          <w:p w14:paraId="43C80D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14:paraId="55197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001AE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14:paraId="22CAF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недвижимости, кв.м</w:t>
            </w:r>
          </w:p>
        </w:tc>
        <w:tc>
          <w:tcPr>
            <w:tcW w:w="5103" w:type="dxa"/>
          </w:tcPr>
          <w:p w14:paraId="23A03B8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248,9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</w:t>
            </w:r>
          </w:p>
        </w:tc>
      </w:tr>
      <w:tr w14:paraId="4C666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709" w:type="dxa"/>
          </w:tcPr>
          <w:p w14:paraId="269A8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14:paraId="766DA8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5103" w:type="dxa"/>
          </w:tcPr>
          <w:p w14:paraId="126BCB63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13:07:0212002:213</w:t>
            </w:r>
          </w:p>
        </w:tc>
      </w:tr>
      <w:tr w14:paraId="330AA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709" w:type="dxa"/>
          </w:tcPr>
          <w:p w14:paraId="6B28D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14:paraId="12892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Га</w:t>
            </w:r>
          </w:p>
        </w:tc>
        <w:tc>
          <w:tcPr>
            <w:tcW w:w="5103" w:type="dxa"/>
          </w:tcPr>
          <w:p w14:paraId="17C31BB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0,034 Га</w:t>
            </w:r>
          </w:p>
        </w:tc>
      </w:tr>
      <w:tr w14:paraId="4B1AC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094DD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14:paraId="628AE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земельного участка</w:t>
            </w:r>
          </w:p>
        </w:tc>
        <w:tc>
          <w:tcPr>
            <w:tcW w:w="5103" w:type="dxa"/>
          </w:tcPr>
          <w:p w14:paraId="0B11F61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Земли населенных пунктов</w:t>
            </w:r>
          </w:p>
        </w:tc>
      </w:tr>
      <w:tr w14:paraId="0F9E5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709" w:type="dxa"/>
          </w:tcPr>
          <w:p w14:paraId="5876F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14:paraId="5312A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5103" w:type="dxa"/>
          </w:tcPr>
          <w:p w14:paraId="6778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Для размещения объектов общественно-делового значения</w:t>
            </w:r>
          </w:p>
        </w:tc>
      </w:tr>
      <w:tr w14:paraId="66F72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709" w:type="dxa"/>
          </w:tcPr>
          <w:p w14:paraId="2DBDF9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14:paraId="1453B7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права на земельный участок</w:t>
            </w:r>
          </w:p>
        </w:tc>
        <w:tc>
          <w:tcPr>
            <w:tcW w:w="5103" w:type="dxa"/>
          </w:tcPr>
          <w:p w14:paraId="6C2BCA2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Собственность</w:t>
            </w:r>
          </w:p>
        </w:tc>
      </w:tr>
      <w:tr w14:paraId="47CBA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2777A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14:paraId="21C3E3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 земельного участка</w:t>
            </w:r>
          </w:p>
        </w:tc>
        <w:tc>
          <w:tcPr>
            <w:tcW w:w="5103" w:type="dxa"/>
          </w:tcPr>
          <w:p w14:paraId="33BBD44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Администрация Ельниковского муниципального района</w:t>
            </w:r>
          </w:p>
        </w:tc>
      </w:tr>
      <w:tr w14:paraId="22791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9" w:type="dxa"/>
          </w:tcPr>
          <w:p w14:paraId="34F63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14:paraId="0C78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регионального значения, км</w:t>
            </w:r>
          </w:p>
        </w:tc>
        <w:tc>
          <w:tcPr>
            <w:tcW w:w="5103" w:type="dxa"/>
          </w:tcPr>
          <w:p w14:paraId="64EAE5A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7км</w:t>
            </w:r>
          </w:p>
        </w:tc>
      </w:tr>
      <w:tr w14:paraId="41B30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09" w:type="dxa"/>
          </w:tcPr>
          <w:p w14:paraId="4833A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14:paraId="7F83C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федерального значения, км</w:t>
            </w:r>
          </w:p>
        </w:tc>
        <w:tc>
          <w:tcPr>
            <w:tcW w:w="5103" w:type="dxa"/>
          </w:tcPr>
          <w:p w14:paraId="000E5A8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46 км</w:t>
            </w:r>
          </w:p>
        </w:tc>
      </w:tr>
      <w:tr w14:paraId="59F3A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66D2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14:paraId="064E50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ж/д, км</w:t>
            </w:r>
          </w:p>
        </w:tc>
        <w:tc>
          <w:tcPr>
            <w:tcW w:w="5103" w:type="dxa"/>
          </w:tcPr>
          <w:p w14:paraId="7551B0A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32 км</w:t>
            </w:r>
          </w:p>
        </w:tc>
      </w:tr>
      <w:tr w14:paraId="2C633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52C6C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</w:tcPr>
          <w:p w14:paraId="2DCE96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аэропорта, км</w:t>
            </w:r>
          </w:p>
        </w:tc>
        <w:tc>
          <w:tcPr>
            <w:tcW w:w="5103" w:type="dxa"/>
          </w:tcPr>
          <w:p w14:paraId="06E8CF3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157 км</w:t>
            </w:r>
          </w:p>
        </w:tc>
      </w:tr>
      <w:tr w14:paraId="1DF83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0C8EA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</w:tcPr>
          <w:p w14:paraId="573D3B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г. Саранск, км</w:t>
            </w:r>
          </w:p>
        </w:tc>
        <w:tc>
          <w:tcPr>
            <w:tcW w:w="5103" w:type="dxa"/>
          </w:tcPr>
          <w:p w14:paraId="5821A65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154 км</w:t>
            </w:r>
          </w:p>
        </w:tc>
      </w:tr>
      <w:tr w14:paraId="3C546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66040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</w:tcPr>
          <w:p w14:paraId="4384E5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районного центра муниципального района, км</w:t>
            </w:r>
          </w:p>
        </w:tc>
        <w:tc>
          <w:tcPr>
            <w:tcW w:w="5103" w:type="dxa"/>
          </w:tcPr>
          <w:p w14:paraId="1842236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16,6 км до с. Ельники </w:t>
            </w:r>
          </w:p>
        </w:tc>
      </w:tr>
      <w:tr w14:paraId="65C0F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209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</w:tcPr>
          <w:p w14:paraId="102D1C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Газоснабжение, куб.м/час</w:t>
            </w:r>
          </w:p>
        </w:tc>
        <w:tc>
          <w:tcPr>
            <w:tcW w:w="5103" w:type="dxa"/>
          </w:tcPr>
          <w:p w14:paraId="77C899C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куб.м/час</w:t>
            </w:r>
          </w:p>
        </w:tc>
      </w:tr>
      <w:tr w14:paraId="07EA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4BC02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14:paraId="25AF4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ГРС, км</w:t>
            </w:r>
          </w:p>
        </w:tc>
        <w:tc>
          <w:tcPr>
            <w:tcW w:w="5103" w:type="dxa"/>
          </w:tcPr>
          <w:p w14:paraId="52865EA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17 км до ГРС с.«Ельники»</w:t>
            </w:r>
          </w:p>
        </w:tc>
      </w:tr>
      <w:tr w14:paraId="78CE8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6F698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</w:tcPr>
          <w:p w14:paraId="3D907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Электроснабжение, МВт</w:t>
            </w:r>
          </w:p>
        </w:tc>
        <w:tc>
          <w:tcPr>
            <w:tcW w:w="5103" w:type="dxa"/>
          </w:tcPr>
          <w:p w14:paraId="31A3ED2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МВт</w:t>
            </w:r>
          </w:p>
        </w:tc>
      </w:tr>
      <w:tr w14:paraId="3BFCB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22C837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</w:tcPr>
          <w:p w14:paraId="760081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подстанции, км</w:t>
            </w:r>
          </w:p>
        </w:tc>
        <w:tc>
          <w:tcPr>
            <w:tcW w:w="5103" w:type="dxa"/>
          </w:tcPr>
          <w:p w14:paraId="0DF99CB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17км до ПС с.«Ельники»</w:t>
            </w:r>
          </w:p>
        </w:tc>
      </w:tr>
      <w:tr w14:paraId="06DE7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0323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</w:tcPr>
          <w:p w14:paraId="71607D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Водоснабжение, куб.м/сутки</w:t>
            </w:r>
          </w:p>
        </w:tc>
        <w:tc>
          <w:tcPr>
            <w:tcW w:w="5103" w:type="dxa"/>
          </w:tcPr>
          <w:p w14:paraId="4C8E36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куб.м/сутки</w:t>
            </w:r>
          </w:p>
        </w:tc>
      </w:tr>
      <w:tr w14:paraId="6CF3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51C3E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</w:tcPr>
          <w:p w14:paraId="6341D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водоснабжения, км</w:t>
            </w:r>
          </w:p>
        </w:tc>
        <w:tc>
          <w:tcPr>
            <w:tcW w:w="5103" w:type="dxa"/>
          </w:tcPr>
          <w:p w14:paraId="106425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0,3 км</w:t>
            </w:r>
          </w:p>
        </w:tc>
      </w:tr>
      <w:tr w14:paraId="0C758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A42B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</w:tcPr>
          <w:p w14:paraId="0BF1A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Водоотведение, куб.м/сутки</w:t>
            </w:r>
          </w:p>
        </w:tc>
        <w:tc>
          <w:tcPr>
            <w:tcW w:w="5103" w:type="dxa"/>
          </w:tcPr>
          <w:p w14:paraId="660943A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куб.м/сутки</w:t>
            </w:r>
          </w:p>
        </w:tc>
      </w:tr>
      <w:tr w14:paraId="3293D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76D8A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</w:tcPr>
          <w:p w14:paraId="70AB7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водоотведения, км</w:t>
            </w:r>
          </w:p>
        </w:tc>
        <w:tc>
          <w:tcPr>
            <w:tcW w:w="5103" w:type="dxa"/>
          </w:tcPr>
          <w:p w14:paraId="5F509C9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0,3 км</w:t>
            </w:r>
          </w:p>
        </w:tc>
      </w:tr>
      <w:tr w14:paraId="0A428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1361D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</w:tcPr>
          <w:p w14:paraId="6418C2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590800" cy="15049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24DB406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drawing>
                <wp:inline distT="0" distB="0" distL="0" distR="0">
                  <wp:extent cx="3067050" cy="152400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E909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4163A9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496BF1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drawing>
                <wp:inline distT="0" distB="0" distL="114300" distR="114300">
                  <wp:extent cx="3125470" cy="2286635"/>
                  <wp:effectExtent l="0" t="0" r="17780" b="18415"/>
                  <wp:docPr id="4" name="Изображение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5470" cy="2286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754B382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drawing>
                <wp:inline distT="0" distB="0" distL="114300" distR="114300">
                  <wp:extent cx="3029585" cy="2296795"/>
                  <wp:effectExtent l="0" t="0" r="18415" b="8255"/>
                  <wp:docPr id="5" name="Изображение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зображение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9585" cy="2296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C54C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709" w:type="dxa"/>
          </w:tcPr>
          <w:p w14:paraId="132F5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</w:tcPr>
          <w:p w14:paraId="1A0780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5103" w:type="dxa"/>
          </w:tcPr>
          <w:p w14:paraId="186596B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Малоземов Александр Владимирович, 8 834 44 2-60-15, Первый заместитель Главы Ельниковскогоо муниципального района Республики Мордовия</w:t>
            </w:r>
          </w:p>
        </w:tc>
      </w:tr>
    </w:tbl>
    <w:p w14:paraId="32AF7FE2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98"/>
    <w:rsid w:val="0006104E"/>
    <w:rsid w:val="0009106A"/>
    <w:rsid w:val="000E15A3"/>
    <w:rsid w:val="00125070"/>
    <w:rsid w:val="001D1910"/>
    <w:rsid w:val="002C5AE5"/>
    <w:rsid w:val="0034688E"/>
    <w:rsid w:val="003819C6"/>
    <w:rsid w:val="00390116"/>
    <w:rsid w:val="00393C1D"/>
    <w:rsid w:val="0039595F"/>
    <w:rsid w:val="00410657"/>
    <w:rsid w:val="004407C5"/>
    <w:rsid w:val="004460D5"/>
    <w:rsid w:val="004C50DF"/>
    <w:rsid w:val="004E5DFC"/>
    <w:rsid w:val="0068746C"/>
    <w:rsid w:val="006E3410"/>
    <w:rsid w:val="00700267"/>
    <w:rsid w:val="00713025"/>
    <w:rsid w:val="007526DA"/>
    <w:rsid w:val="0083678E"/>
    <w:rsid w:val="008F449C"/>
    <w:rsid w:val="0091141D"/>
    <w:rsid w:val="00912B92"/>
    <w:rsid w:val="009833F4"/>
    <w:rsid w:val="009A3358"/>
    <w:rsid w:val="009C3069"/>
    <w:rsid w:val="009E1798"/>
    <w:rsid w:val="00A03927"/>
    <w:rsid w:val="00A31652"/>
    <w:rsid w:val="00AA17B9"/>
    <w:rsid w:val="00AF4908"/>
    <w:rsid w:val="00CD39CA"/>
    <w:rsid w:val="00D5458C"/>
    <w:rsid w:val="00E72E24"/>
    <w:rsid w:val="00F236F1"/>
    <w:rsid w:val="00F520E0"/>
    <w:rsid w:val="00F64684"/>
    <w:rsid w:val="00F7018B"/>
    <w:rsid w:val="1FF06A57"/>
    <w:rsid w:val="7111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customStyle="1" w:styleId="5">
    <w:name w:val="ng-tns-c3529625864-3"/>
    <w:basedOn w:val="2"/>
    <w:qFormat/>
    <w:uiPriority w:val="0"/>
  </w:style>
  <w:style w:type="character" w:customStyle="1" w:styleId="6">
    <w:name w:val="mb-3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9267D-BF95-461C-9CAD-CEA9969679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264</Words>
  <Characters>1506</Characters>
  <Lines>12</Lines>
  <Paragraphs>3</Paragraphs>
  <TotalTime>5</TotalTime>
  <ScaleCrop>false</ScaleCrop>
  <LinksUpToDate>false</LinksUpToDate>
  <CharactersWithSpaces>1767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2024-03-13T11:13:00Z</dcterms:created>
  <dc:creator>Михаил В. Суродеев</dc:creator>
  <cp:lastModifiedBy>Валентина</cp:lastModifiedBy>
  <cp:lastPrinted>2024-04-16T12:02:00Z</cp:lastPrinted>
  <dcterms:modified xsi:type="dcterms:W3CDTF">2025-02-20T08:35:31Z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C962EE356CD548AC9C66F7C04BA60C33_12</vt:lpwstr>
  </property>
</Properties>
</file>