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832E9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Информация по Инвестиционным площадкам для Инвестиционной карты Республики Мордовия</w:t>
      </w:r>
    </w:p>
    <w:tbl>
      <w:tblPr>
        <w:tblStyle w:val="3"/>
        <w:tblW w:w="10348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4506"/>
        <w:gridCol w:w="5586"/>
      </w:tblGrid>
      <w:tr w14:paraId="6506C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09" w:type="dxa"/>
          </w:tcPr>
          <w:p w14:paraId="2C24E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1FE98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961" w:type="dxa"/>
          </w:tcPr>
          <w:p w14:paraId="329DA66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Инвестиционная площадка № 1 в с. Новоникольское</w:t>
            </w:r>
          </w:p>
        </w:tc>
      </w:tr>
      <w:tr w14:paraId="38797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709" w:type="dxa"/>
          </w:tcPr>
          <w:p w14:paraId="2F421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14:paraId="3589B0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4961" w:type="dxa"/>
          </w:tcPr>
          <w:p w14:paraId="16C5AC8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Браунфилд</w:t>
            </w:r>
          </w:p>
        </w:tc>
      </w:tr>
      <w:tr w14:paraId="77B7F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9" w:type="dxa"/>
          </w:tcPr>
          <w:p w14:paraId="44F2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14:paraId="4FC4F4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961" w:type="dxa"/>
          </w:tcPr>
          <w:p w14:paraId="1EE9503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Ельниковский муниципальный район</w:t>
            </w:r>
          </w:p>
        </w:tc>
      </w:tr>
      <w:tr w14:paraId="14130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709" w:type="dxa"/>
          </w:tcPr>
          <w:p w14:paraId="24EA9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14:paraId="001867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 муниципального образования</w:t>
            </w:r>
          </w:p>
        </w:tc>
        <w:tc>
          <w:tcPr>
            <w:tcW w:w="4961" w:type="dxa"/>
          </w:tcPr>
          <w:p w14:paraId="5784934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https://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www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elniki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e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mordovia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ru</w:t>
            </w:r>
          </w:p>
        </w:tc>
      </w:tr>
      <w:tr w14:paraId="1D6E3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09" w:type="dxa"/>
          </w:tcPr>
          <w:p w14:paraId="06FA0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14:paraId="18FA8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инвестиционной площадки</w:t>
            </w:r>
          </w:p>
        </w:tc>
        <w:tc>
          <w:tcPr>
            <w:tcW w:w="4961" w:type="dxa"/>
          </w:tcPr>
          <w:p w14:paraId="41455F8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Республика Мордовия, Ельниковский район, с. Новоникольское, ул. Молодежная, 1</w:t>
            </w:r>
          </w:p>
        </w:tc>
      </w:tr>
      <w:tr w14:paraId="6CA78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709" w:type="dxa"/>
          </w:tcPr>
          <w:p w14:paraId="055FB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14:paraId="73D10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4961" w:type="dxa"/>
          </w:tcPr>
          <w:p w14:paraId="5B1F5BB3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13:07:0212002:279</w:t>
            </w:r>
          </w:p>
          <w:p w14:paraId="43C80D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5197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709" w:type="dxa"/>
          </w:tcPr>
          <w:p w14:paraId="001AE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</w:tcPr>
          <w:p w14:paraId="22CAF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недвижимости, кв.м</w:t>
            </w:r>
          </w:p>
        </w:tc>
        <w:tc>
          <w:tcPr>
            <w:tcW w:w="4961" w:type="dxa"/>
          </w:tcPr>
          <w:p w14:paraId="23A03B8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586,3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</w:t>
            </w:r>
          </w:p>
        </w:tc>
      </w:tr>
      <w:tr w14:paraId="4C666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709" w:type="dxa"/>
          </w:tcPr>
          <w:p w14:paraId="269A8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</w:tcPr>
          <w:p w14:paraId="766DA8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4961" w:type="dxa"/>
          </w:tcPr>
          <w:p w14:paraId="126BCB63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13:07:0212002:192</w:t>
            </w:r>
          </w:p>
        </w:tc>
      </w:tr>
      <w:tr w14:paraId="330AA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09" w:type="dxa"/>
          </w:tcPr>
          <w:p w14:paraId="6B28D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8" w:type="dxa"/>
          </w:tcPr>
          <w:p w14:paraId="12892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участка, Га</w:t>
            </w:r>
          </w:p>
        </w:tc>
        <w:tc>
          <w:tcPr>
            <w:tcW w:w="4961" w:type="dxa"/>
          </w:tcPr>
          <w:p w14:paraId="17C31BB5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0,0955 Га</w:t>
            </w:r>
          </w:p>
        </w:tc>
      </w:tr>
      <w:tr w14:paraId="4B1AC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709" w:type="dxa"/>
          </w:tcPr>
          <w:p w14:paraId="094DD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8" w:type="dxa"/>
          </w:tcPr>
          <w:p w14:paraId="628AE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 земельного участка</w:t>
            </w:r>
          </w:p>
        </w:tc>
        <w:tc>
          <w:tcPr>
            <w:tcW w:w="4961" w:type="dxa"/>
          </w:tcPr>
          <w:p w14:paraId="0B11F61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Земли населенных пунктов</w:t>
            </w:r>
          </w:p>
        </w:tc>
      </w:tr>
      <w:tr w14:paraId="0F9E5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9" w:type="dxa"/>
          </w:tcPr>
          <w:p w14:paraId="5876FA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78" w:type="dxa"/>
          </w:tcPr>
          <w:p w14:paraId="5312A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 земельного участка</w:t>
            </w:r>
          </w:p>
        </w:tc>
        <w:tc>
          <w:tcPr>
            <w:tcW w:w="4961" w:type="dxa"/>
          </w:tcPr>
          <w:p w14:paraId="67785D4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Для размещения объектов общественно-делового значения</w:t>
            </w:r>
          </w:p>
        </w:tc>
      </w:tr>
      <w:tr w14:paraId="66F72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709" w:type="dxa"/>
          </w:tcPr>
          <w:p w14:paraId="2DBDF9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78" w:type="dxa"/>
          </w:tcPr>
          <w:p w14:paraId="1453B7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права на земельный участок</w:t>
            </w:r>
          </w:p>
        </w:tc>
        <w:tc>
          <w:tcPr>
            <w:tcW w:w="4961" w:type="dxa"/>
          </w:tcPr>
          <w:p w14:paraId="6C2BCA2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Собственность</w:t>
            </w:r>
          </w:p>
        </w:tc>
      </w:tr>
      <w:tr w14:paraId="47CBA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2777A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8" w:type="dxa"/>
          </w:tcPr>
          <w:p w14:paraId="21C3E3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Правообладатель земельного участка</w:t>
            </w:r>
          </w:p>
        </w:tc>
        <w:tc>
          <w:tcPr>
            <w:tcW w:w="4961" w:type="dxa"/>
          </w:tcPr>
          <w:p w14:paraId="33BBD44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Администрация Ельниковского муниципального района</w:t>
            </w:r>
          </w:p>
        </w:tc>
      </w:tr>
      <w:tr w14:paraId="22791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709" w:type="dxa"/>
          </w:tcPr>
          <w:p w14:paraId="34F63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78" w:type="dxa"/>
          </w:tcPr>
          <w:p w14:paraId="0C7825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дороги регионального значения, км</w:t>
            </w:r>
          </w:p>
        </w:tc>
        <w:tc>
          <w:tcPr>
            <w:tcW w:w="4961" w:type="dxa"/>
          </w:tcPr>
          <w:p w14:paraId="64EAE5A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 км</w:t>
            </w:r>
          </w:p>
        </w:tc>
      </w:tr>
      <w:tr w14:paraId="41B30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9" w:type="dxa"/>
          </w:tcPr>
          <w:p w14:paraId="4833A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</w:tcPr>
          <w:p w14:paraId="7F83C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дороги федерального значения, км</w:t>
            </w:r>
          </w:p>
        </w:tc>
        <w:tc>
          <w:tcPr>
            <w:tcW w:w="4961" w:type="dxa"/>
          </w:tcPr>
          <w:p w14:paraId="000E5A8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46 км</w:t>
            </w:r>
          </w:p>
        </w:tc>
      </w:tr>
      <w:tr w14:paraId="59F3A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66D2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78" w:type="dxa"/>
          </w:tcPr>
          <w:p w14:paraId="064E50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ж/д, км</w:t>
            </w:r>
          </w:p>
        </w:tc>
        <w:tc>
          <w:tcPr>
            <w:tcW w:w="4961" w:type="dxa"/>
          </w:tcPr>
          <w:p w14:paraId="7551B0A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32 км</w:t>
            </w:r>
          </w:p>
        </w:tc>
      </w:tr>
      <w:tr w14:paraId="2C633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52C6C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78" w:type="dxa"/>
          </w:tcPr>
          <w:p w14:paraId="2DCE96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аэропорта, км</w:t>
            </w:r>
          </w:p>
        </w:tc>
        <w:tc>
          <w:tcPr>
            <w:tcW w:w="4961" w:type="dxa"/>
          </w:tcPr>
          <w:p w14:paraId="06E8CF3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157 км</w:t>
            </w:r>
          </w:p>
        </w:tc>
      </w:tr>
      <w:tr w14:paraId="1DF83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0C8EA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78" w:type="dxa"/>
          </w:tcPr>
          <w:p w14:paraId="573D3B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г. Саранск, км</w:t>
            </w:r>
          </w:p>
        </w:tc>
        <w:tc>
          <w:tcPr>
            <w:tcW w:w="4961" w:type="dxa"/>
          </w:tcPr>
          <w:p w14:paraId="5821A65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154 км</w:t>
            </w:r>
          </w:p>
        </w:tc>
      </w:tr>
      <w:tr w14:paraId="3C546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66040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78" w:type="dxa"/>
          </w:tcPr>
          <w:p w14:paraId="4384E5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районного центра муниципального района, км</w:t>
            </w:r>
          </w:p>
        </w:tc>
        <w:tc>
          <w:tcPr>
            <w:tcW w:w="4961" w:type="dxa"/>
          </w:tcPr>
          <w:p w14:paraId="1842236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16,6 км до с. Ельники </w:t>
            </w:r>
          </w:p>
        </w:tc>
      </w:tr>
      <w:tr w14:paraId="65C0F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209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78" w:type="dxa"/>
          </w:tcPr>
          <w:p w14:paraId="102D1C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Газоснабжение, куб.м/час</w:t>
            </w:r>
          </w:p>
        </w:tc>
        <w:tc>
          <w:tcPr>
            <w:tcW w:w="4961" w:type="dxa"/>
          </w:tcPr>
          <w:p w14:paraId="77C899CB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300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куб.м/час</w:t>
            </w:r>
          </w:p>
        </w:tc>
      </w:tr>
      <w:tr w14:paraId="07EA6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4BC02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78" w:type="dxa"/>
          </w:tcPr>
          <w:p w14:paraId="25AF4C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ГРС, км</w:t>
            </w:r>
          </w:p>
        </w:tc>
        <w:tc>
          <w:tcPr>
            <w:tcW w:w="4961" w:type="dxa"/>
          </w:tcPr>
          <w:p w14:paraId="52865EA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17 км до ГРС с.«Ельники»</w:t>
            </w:r>
          </w:p>
        </w:tc>
      </w:tr>
      <w:tr w14:paraId="78CE8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6F698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78" w:type="dxa"/>
          </w:tcPr>
          <w:p w14:paraId="3D907E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Электроснабжение, МВт</w:t>
            </w:r>
          </w:p>
        </w:tc>
        <w:tc>
          <w:tcPr>
            <w:tcW w:w="4961" w:type="dxa"/>
          </w:tcPr>
          <w:p w14:paraId="31A3ED2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МВт</w:t>
            </w:r>
          </w:p>
        </w:tc>
      </w:tr>
      <w:tr w14:paraId="3BFCB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22C837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78" w:type="dxa"/>
          </w:tcPr>
          <w:p w14:paraId="760081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подстанции, км</w:t>
            </w:r>
          </w:p>
        </w:tc>
        <w:tc>
          <w:tcPr>
            <w:tcW w:w="4961" w:type="dxa"/>
          </w:tcPr>
          <w:p w14:paraId="0DF99CB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17 км до ПС с. «Ельники»</w:t>
            </w:r>
          </w:p>
        </w:tc>
      </w:tr>
      <w:tr w14:paraId="06DE7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0323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</w:tcPr>
          <w:p w14:paraId="71607D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Водоснабжение, куб.м/сутки</w:t>
            </w:r>
          </w:p>
        </w:tc>
        <w:tc>
          <w:tcPr>
            <w:tcW w:w="4961" w:type="dxa"/>
          </w:tcPr>
          <w:p w14:paraId="4C8E36F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куб.м/сутки</w:t>
            </w:r>
          </w:p>
        </w:tc>
      </w:tr>
      <w:tr w14:paraId="6CF3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51C3E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78" w:type="dxa"/>
          </w:tcPr>
          <w:p w14:paraId="6341D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сетей водоснабжения, км</w:t>
            </w:r>
          </w:p>
        </w:tc>
        <w:tc>
          <w:tcPr>
            <w:tcW w:w="4961" w:type="dxa"/>
          </w:tcPr>
          <w:p w14:paraId="106425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0,300 км</w:t>
            </w:r>
          </w:p>
        </w:tc>
      </w:tr>
      <w:tr w14:paraId="0C758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A42B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78" w:type="dxa"/>
          </w:tcPr>
          <w:p w14:paraId="0BF1A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Водоотведение, куб.м/сутки</w:t>
            </w:r>
          </w:p>
        </w:tc>
        <w:tc>
          <w:tcPr>
            <w:tcW w:w="4961" w:type="dxa"/>
          </w:tcPr>
          <w:p w14:paraId="660943A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куб.м/сутки</w:t>
            </w:r>
          </w:p>
        </w:tc>
      </w:tr>
      <w:tr w14:paraId="3293D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76D8A7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78" w:type="dxa"/>
          </w:tcPr>
          <w:p w14:paraId="70AB7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сетей водоотведения, км</w:t>
            </w:r>
          </w:p>
        </w:tc>
        <w:tc>
          <w:tcPr>
            <w:tcW w:w="4961" w:type="dxa"/>
          </w:tcPr>
          <w:p w14:paraId="5F509C9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0,500 км</w:t>
            </w:r>
          </w:p>
        </w:tc>
      </w:tr>
      <w:tr w14:paraId="58775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6928D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78" w:type="dxa"/>
          </w:tcPr>
          <w:p w14:paraId="5DD76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2724150" cy="1847215"/>
                  <wp:effectExtent l="0" t="0" r="0" b="6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50" cy="1847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14:paraId="2C41196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drawing>
                <wp:inline distT="0" distB="0" distL="0" distR="0">
                  <wp:extent cx="3371215" cy="1828800"/>
                  <wp:effectExtent l="0" t="0" r="63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215" cy="182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9C4A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77BC0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76773E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drawing>
                <wp:inline distT="0" distB="0" distL="114300" distR="114300">
                  <wp:extent cx="2715260" cy="2676525"/>
                  <wp:effectExtent l="0" t="0" r="8890" b="9525"/>
                  <wp:docPr id="3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52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14:paraId="45C4590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drawing>
                <wp:inline distT="0" distB="0" distL="114300" distR="114300">
                  <wp:extent cx="3394075" cy="2686050"/>
                  <wp:effectExtent l="0" t="0" r="15875" b="0"/>
                  <wp:docPr id="4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4075" cy="268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C54C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32F56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678" w:type="dxa"/>
          </w:tcPr>
          <w:p w14:paraId="1A0780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961" w:type="dxa"/>
          </w:tcPr>
          <w:p w14:paraId="186596B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Малоземов Александр Владимирович, 8 834 44 2-60-15, Первый заместитель Главы Ельниковскогоо муниципального района Республики Мордовия</w:t>
            </w:r>
          </w:p>
        </w:tc>
      </w:tr>
    </w:tbl>
    <w:p w14:paraId="32AF7FE2">
      <w:pPr>
        <w:rPr>
          <w:rFonts w:ascii="Times New Roman" w:hAnsi="Times New Roman" w:cs="Times New Roman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98"/>
    <w:rsid w:val="0009106A"/>
    <w:rsid w:val="00125070"/>
    <w:rsid w:val="001732E0"/>
    <w:rsid w:val="001D1910"/>
    <w:rsid w:val="002C5AE5"/>
    <w:rsid w:val="002E01FC"/>
    <w:rsid w:val="0034688E"/>
    <w:rsid w:val="003819C6"/>
    <w:rsid w:val="00390116"/>
    <w:rsid w:val="00393C1D"/>
    <w:rsid w:val="0039595F"/>
    <w:rsid w:val="004C50DF"/>
    <w:rsid w:val="004E5DFC"/>
    <w:rsid w:val="00625068"/>
    <w:rsid w:val="0068746C"/>
    <w:rsid w:val="006E3410"/>
    <w:rsid w:val="00700267"/>
    <w:rsid w:val="0075152A"/>
    <w:rsid w:val="007526DA"/>
    <w:rsid w:val="007B10B1"/>
    <w:rsid w:val="0083678E"/>
    <w:rsid w:val="008F449C"/>
    <w:rsid w:val="0091141D"/>
    <w:rsid w:val="00912B92"/>
    <w:rsid w:val="009833F4"/>
    <w:rsid w:val="009A3358"/>
    <w:rsid w:val="009C3069"/>
    <w:rsid w:val="009E1798"/>
    <w:rsid w:val="00A03927"/>
    <w:rsid w:val="00AF4908"/>
    <w:rsid w:val="00CD39CA"/>
    <w:rsid w:val="00D5458C"/>
    <w:rsid w:val="00DA3865"/>
    <w:rsid w:val="00DB5E23"/>
    <w:rsid w:val="00E5360C"/>
    <w:rsid w:val="00E72E24"/>
    <w:rsid w:val="00F64684"/>
    <w:rsid w:val="00FB4F65"/>
    <w:rsid w:val="08650FC6"/>
    <w:rsid w:val="266A46BC"/>
    <w:rsid w:val="58DB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customStyle="1" w:styleId="5">
    <w:name w:val="ng-tns-c3529625864-3"/>
    <w:basedOn w:val="2"/>
    <w:uiPriority w:val="0"/>
  </w:style>
  <w:style w:type="character" w:customStyle="1" w:styleId="6">
    <w:name w:val="mb-3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BFE5F-65DE-4415-9BA8-5925FDEF7EC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264</Words>
  <Characters>1511</Characters>
  <Lines>12</Lines>
  <Paragraphs>3</Paragraphs>
  <TotalTime>2</TotalTime>
  <ScaleCrop>false</ScaleCrop>
  <LinksUpToDate>false</LinksUpToDate>
  <CharactersWithSpaces>1772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2024-03-13T11:13:00Z</dcterms:created>
  <dc:creator>Михаил В. Суродеев</dc:creator>
  <cp:lastModifiedBy>Валентина</cp:lastModifiedBy>
  <cp:lastPrinted>2024-03-22T08:31:00Z</cp:lastPrinted>
  <dcterms:modified xsi:type="dcterms:W3CDTF">2025-02-20T08:23:12Z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5FD43B01541B447AA266B60C9C5AA860_12</vt:lpwstr>
  </property>
</Properties>
</file>