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Соцфонд откроет в Татарстане новый центр для реабилитации ветеранов СВО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yle14"/>
        <w:rPr/>
      </w:pPr>
      <w:r>
        <w:rPr/>
        <w:t>19 июня на полях ПМЭФ-2025 подписано соглашение между Социальным фондом России и Правительством Республики Татарстан об открытии в Бугульме нового реабилитационного центра «Забота». Это будет первое учреждение подобного уровня, созданное за последние двадцать лет. Подписи под документом поставили Председатель СФР Сергей Чирков и глава Республики Татарстан Рустам Минниханов.</w:t>
      </w:r>
    </w:p>
    <w:p>
      <w:pPr>
        <w:pStyle w:val="Style14"/>
        <w:rPr/>
      </w:pPr>
      <w:r>
        <w:rPr/>
        <w:t>Реабилитационный центр «Забота» разместится на базе санатория-профилактория «Лилия», который ранее принадлежал ПАО «Татнефть», а теперь будет передан в собственность СФР. После оснащения необходимым оборудованием здесь будут оказывать комплексные услуги по медицинской реабилитации и санаторно-курортному лечению ветеранам СВО, а также работникам с профессиональными заболеваниями и тем, кто пострадал от несчастных случаев на производстве.</w:t>
      </w:r>
    </w:p>
    <w:p>
      <w:pPr>
        <w:pStyle w:val="Style14"/>
        <w:rPr/>
      </w:pPr>
      <w:r>
        <w:rPr/>
        <w:t>Соглашение также предусматривает развитие сотрудничества по широкому спектру направлений, включая развитие сети центров общения, системы социального страхования, включая повышение качества госуслуг в социальной сфере.</w:t>
      </w:r>
    </w:p>
    <w:p>
      <w:pPr>
        <w:pStyle w:val="Style14"/>
        <w:rPr/>
      </w:pPr>
      <w:r>
        <w:rPr/>
        <w:t>«Название „Забота“ для нового центра выбрано не случайно — оно отражает философию нашей работы. Это не просто медицинское учреждение, а место, где каждый пациент получит всестороннюю поддержку — от высокотехнологичной реабилитации и психологической помощи до индивидуальных вопросов, выходящих за рамки нашей компетенции. Особые слова благодарности хочу выразить лично Рустаму Нургалиевичу Минниханову и всему руководству республики за оказанное доверие к Фонду. Мы планируем, что центр заработает уже в начале следующего года», — подчеркнул Сергей Чирков.</w:t>
      </w:r>
    </w:p>
    <w:p>
      <w:pPr>
        <w:pStyle w:val="Style14"/>
        <w:rPr/>
      </w:pPr>
      <w:r>
        <w:rPr/>
        <w:t>«Один из приоритетов нашей работы — повышение качества жизни граждан, в том числе в рамках развития системы социальной защиты и обеспечения достойных условий для старшего поколения. Татарстан последовательно реализует социальные инициативы, активно взаимодействует с федеральными структурами. Уверен, данный центр совместными усилиями будет успешно реализован в кратчайший срок, позволит повысить эффективность помощи нашим гражданам. Со своей стороны, мы готовы оказать всю необходимую помощь и поддержку», — отметил Рустам Минниханов.</w:t>
      </w:r>
    </w:p>
    <w:p>
      <w:pPr>
        <w:pStyle w:val="Style14"/>
        <w:rPr/>
      </w:pPr>
      <w:r>
        <w:rPr/>
        <w:t>Председатель Социального фонда также отметил, что на сегодняшний день уже приняты заявки более чем от 12,5 тыс. демобилизованных военнослужащих, 7,2 тыс. прошли или проходят оздоровительные мероприятия. Планируемый охват проекта в этом году — 17 тысяч ветеранов СВО.</w:t>
      </w:r>
    </w:p>
    <w:p>
      <w:pPr>
        <w:pStyle w:val="Style14"/>
        <w:rPr/>
      </w:pPr>
      <w:r>
        <w:rPr/>
        <w:t>Напомним, что на сегодняшний день функционируют 12 специализированных реабилитационных центров в Астраханской, Московской, Владимирской, Саратовской, Кировской, Волгоградской, Тюменской, Кемеровской, Томской и Омской областях, а также в Краснодарском крае и Республике Хакасии. Здравницы оснащены современным диагностическим и реабилитационным оборудованием, что позволяет оказывать помощь по широкому спектру заболеваний.</w:t>
      </w:r>
    </w:p>
    <w:p>
      <w:pPr>
        <w:pStyle w:val="Style14"/>
        <w:rPr/>
      </w:pPr>
      <w:r>
        <w:rPr/>
        <w:t>Участники СВО могут обратиться за помощью как через портал госуслуг, так и лично в любом территориальном отделении Фонда независимо от места проживания. Вместе с заявлением представляются документы медучреждения, которые подтверждают наличие показаний и отсутствие противопоказаний к медицинской реабилитации и санаторно-курортному лечению. Если такие документы отсутствуют, содействие в их получении окажут территориальные офисы Соцфонда.</w:t>
      </w:r>
    </w:p>
    <w:p>
      <w:pPr>
        <w:pStyle w:val="Style14"/>
        <w:rPr/>
      </w:pPr>
      <w:r>
        <w:rPr/>
        <w:t>Каждый ветеран получает персонального куратора, который сопровождает его на всех этапах — от подачи заявления до завершения лечения. Это позволяет оперативно решать возникающие вопросы и обеспечивать комфортные условия реабилитации. Помимо этого, предусмотрена компенсация затрат на проезд до реабилитационного центра и обратно.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2</Pages>
  <Words>446</Words>
  <Characters>3208</Characters>
  <CharactersWithSpaces>3651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2025-06-20T10:20:37Z</dcterms:created>
  <dc:creator/>
  <dc:description/>
  <dc:language>ru-RU</dc:language>
  <cp:lastModifiedBy/>
  <cp:lastPrinted>2025-06-20T10:23:32Z</cp:lastPrinted>
  <dcterms:modified xsi:type="dcterms:W3CDTF">2025-06-20T10:24:57Z</dcterms:modified>
  <cp:revision>2</cp:revision>
  <dc:subject/>
  <dc:title/>
</cp:coreProperties>
</file>