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За 5 лет Отделение С</w:t>
      </w:r>
      <w:r>
        <w:rPr/>
        <w:t>оциального фонда России</w:t>
      </w:r>
      <w:r>
        <w:rPr/>
        <w:t xml:space="preserve"> по Мордовии проактивно оформило более 16 200 сертификатов на материнский капитал</w:t>
      </w:r>
    </w:p>
    <w:p>
      <w:pPr>
        <w:pStyle w:val="Style14"/>
        <w:rPr/>
      </w:pPr>
      <w:r>
        <w:rPr/>
        <w:t>15 апреля исполняется 5 лет проактивному назначению федерального материнского капитала. Это означает, что с 2020 года родители не тратят время на оформление сертификата на маткапитал, поскольку Отделение Социального фонда по Мордовии  предоставляет эту меру государственной поддержки беззаявительно. Документ оформляется на основании данных о рождении ребенка, поступивших от органов ЗАГС.</w:t>
      </w:r>
    </w:p>
    <w:p>
      <w:pPr>
        <w:pStyle w:val="Style14"/>
        <w:rPr/>
      </w:pPr>
      <w:r>
        <w:rPr/>
        <w:t>С начала 2025 года по этим сведениям для жителей республики региональное Отделение Соцфонда проактивно оформило 559 сертификатов, а за 5 лет  - 16 275.</w:t>
      </w:r>
    </w:p>
    <w:p>
      <w:pPr>
        <w:pStyle w:val="Style14"/>
        <w:rPr/>
      </w:pPr>
      <w:r>
        <w:rPr/>
        <w:t>Беззаявительный формат предусматривает оформление электронного документа, который мама получает в личном кабинете на портале госуслуг.  При необходимости его можно распечатать или сохранить на компьютере.</w:t>
      </w:r>
    </w:p>
    <w:p>
      <w:pPr>
        <w:pStyle w:val="Style14"/>
        <w:rPr/>
      </w:pPr>
      <w:r>
        <w:rPr/>
        <w:t>Электронный  сертификат содержит  ту же информацию, что и прежний бумажный документ.</w:t>
      </w:r>
    </w:p>
    <w:p>
      <w:pPr>
        <w:pStyle w:val="Style14"/>
        <w:rPr/>
      </w:pPr>
      <w:r>
        <w:rPr/>
        <w:t>Размер материнского капитала  указывается на дату оформления сертификата. При проведении ежегодной индексации не потраченных средств, обменивать документ не нужно - получить информацию о новой сумме капитала (или его остатке) можно на портале госуслуг.</w:t>
      </w:r>
    </w:p>
    <w:p>
      <w:pPr>
        <w:pStyle w:val="Style14"/>
        <w:rPr/>
      </w:pPr>
      <w:r>
        <w:rPr/>
        <w:t>Для семей, усыновивших детей, сохраняется заявительный порядок оформления сертификата, поскольку сведения, необходимые для получения маткапитала, могут представить только сами усыновители.</w:t>
      </w:r>
    </w:p>
    <w:p>
      <w:pPr>
        <w:pStyle w:val="Style14"/>
        <w:rPr/>
      </w:pPr>
      <w:r>
        <w:rPr/>
        <w:t>Семья может потратить материнский капитал по одному или нескольким направлениям.  Сразу после получения сертификата его средства можно использовать на погашение ипотечного кредита,  оплату детского сада, на получение ежемесячной выплаты на детей до 3 лет  и компенсацию стоимости товаров и услуг для детей с инвалидностью.</w:t>
      </w:r>
    </w:p>
    <w:p>
      <w:pPr>
        <w:pStyle w:val="Style14"/>
        <w:rPr/>
      </w:pPr>
      <w:r>
        <w:rPr/>
        <w:t>Улучшить жилищные условия без привлечения кредитных средств, оплатить обучение ребенка, а также направить средства на накопительную пенсию мамы (в некоторых случаях - папы), можно только после исполнения трех лет ребенку, с рождением которого семья получила право на сертификат.</w:t>
      </w:r>
    </w:p>
    <w:p>
      <w:pPr>
        <w:pStyle w:val="Style14"/>
        <w:rPr/>
      </w:pPr>
      <w:r>
        <w:rPr/>
        <w:t xml:space="preserve">Материнский капитал — это мера государственной поддержки российских семей. Программа  начала работать в 2007 году. </w:t>
      </w:r>
    </w:p>
    <w:p>
      <w:pPr>
        <w:pStyle w:val="Style14"/>
        <w:rPr/>
      </w:pPr>
      <w:r>
        <w:rPr/>
        <w:t>В  Мордовии первый сертификат на маткапитал  был выдан 18 лет назад - в марте 2007 года. Тогда размер государственной поддержки семей с двумя детьми составлял 250 тысяч рублей.  В 2025 году  его сумма на первого ребенка составляет 690 266 рублей. При рождении второго семья получает доплату в размере  221 895 рублей. Если до появления второго или любого следующего ребенка права на материнский капитал не было либо он не оформлялся, семья имеет право на сумму 912 162 рубля.</w:t>
      </w:r>
    </w:p>
    <w:p>
      <w:pPr>
        <w:pStyle w:val="Style14"/>
        <w:rPr/>
      </w:pPr>
      <w:r>
        <w:rPr/>
        <w:t> </w:t>
      </w:r>
    </w:p>
    <w:p>
      <w:pPr>
        <w:pStyle w:val="Style14"/>
        <w:rPr/>
      </w:pPr>
      <w:r>
        <w:rPr/>
        <w:t>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352</Words>
  <Characters>2224</Characters>
  <CharactersWithSpaces>2584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2025-04-16T15:50:37Z</dcterms:created>
  <dc:creator/>
  <dc:description/>
  <dc:language>ru-RU</dc:language>
  <cp:lastModifiedBy/>
  <dcterms:modified xsi:type="dcterms:W3CDTF">2025-04-16T15:51:46Z</dcterms:modified>
  <cp:revision>1</cp:revision>
  <dc:subject/>
  <dc:title/>
</cp:coreProperties>
</file>