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DA5" w:rsidRPr="00C804EA" w:rsidRDefault="004D7DA5" w:rsidP="004D7D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C804EA">
        <w:rPr>
          <w:rFonts w:ascii="Times New Roman" w:hAnsi="Times New Roman"/>
          <w:sz w:val="28"/>
          <w:szCs w:val="28"/>
        </w:rPr>
        <w:t>ОВЕТ ДЕПУТАТОВ</w:t>
      </w:r>
      <w:r w:rsidRPr="00C804EA">
        <w:rPr>
          <w:rFonts w:ascii="Times New Roman" w:hAnsi="Times New Roman"/>
          <w:sz w:val="28"/>
          <w:szCs w:val="28"/>
        </w:rPr>
        <w:br/>
        <w:t>ЕЛЬНИКОВСКОГО МУНИЦИПАЛЬНОГО РАЙОНА</w:t>
      </w:r>
      <w:r w:rsidRPr="00C804EA">
        <w:rPr>
          <w:rFonts w:ascii="Times New Roman" w:hAnsi="Times New Roman"/>
          <w:sz w:val="28"/>
          <w:szCs w:val="28"/>
        </w:rPr>
        <w:br/>
        <w:t>РЕСПУБЛИКИ МОРДОВИЯ</w:t>
      </w:r>
    </w:p>
    <w:p w:rsidR="004D7DA5" w:rsidRPr="003001C5" w:rsidRDefault="004D7DA5" w:rsidP="004D7DA5">
      <w:pPr>
        <w:jc w:val="center"/>
        <w:rPr>
          <w:rFonts w:ascii="Times New Roman" w:hAnsi="Times New Roman"/>
          <w:b/>
          <w:sz w:val="32"/>
          <w:szCs w:val="32"/>
        </w:rPr>
      </w:pPr>
      <w:r w:rsidRPr="003001C5">
        <w:rPr>
          <w:rFonts w:ascii="Times New Roman" w:hAnsi="Times New Roman"/>
          <w:b/>
          <w:sz w:val="32"/>
          <w:szCs w:val="32"/>
        </w:rPr>
        <w:t>Р Е Ш Е Н И Е</w:t>
      </w:r>
    </w:p>
    <w:p w:rsidR="004D7DA5" w:rsidRPr="00A34390" w:rsidRDefault="00306F28" w:rsidP="004D7DA5">
      <w:pPr>
        <w:tabs>
          <w:tab w:val="right" w:pos="10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D7DA5" w:rsidRPr="00A34390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4D7DA5" w:rsidRPr="00A34390">
        <w:rPr>
          <w:rFonts w:ascii="Times New Roman" w:hAnsi="Times New Roman"/>
          <w:sz w:val="28"/>
          <w:szCs w:val="28"/>
        </w:rPr>
        <w:t xml:space="preserve"> </w:t>
      </w:r>
      <w:r w:rsidR="004D7DA5">
        <w:rPr>
          <w:rFonts w:ascii="Times New Roman" w:hAnsi="Times New Roman"/>
          <w:sz w:val="28"/>
          <w:szCs w:val="28"/>
        </w:rPr>
        <w:t>26.12.</w:t>
      </w:r>
      <w:r w:rsidR="004D7DA5" w:rsidRPr="00A34390">
        <w:rPr>
          <w:rFonts w:ascii="Times New Roman" w:hAnsi="Times New Roman"/>
          <w:sz w:val="28"/>
          <w:szCs w:val="28"/>
        </w:rPr>
        <w:t xml:space="preserve"> 2023                                                                                              №</w:t>
      </w:r>
      <w:r w:rsidR="004D7DA5">
        <w:rPr>
          <w:rFonts w:ascii="Times New Roman" w:hAnsi="Times New Roman"/>
          <w:sz w:val="28"/>
          <w:szCs w:val="28"/>
        </w:rPr>
        <w:t xml:space="preserve"> 132</w:t>
      </w:r>
    </w:p>
    <w:p w:rsidR="004D7DA5" w:rsidRDefault="004D7DA5" w:rsidP="004D7DA5">
      <w:pPr>
        <w:tabs>
          <w:tab w:val="right" w:pos="10205"/>
        </w:tabs>
        <w:jc w:val="center"/>
        <w:rPr>
          <w:rFonts w:ascii="Times New Roman" w:hAnsi="Times New Roman"/>
          <w:sz w:val="28"/>
          <w:szCs w:val="28"/>
        </w:rPr>
      </w:pPr>
      <w:r w:rsidRPr="00A34390">
        <w:rPr>
          <w:rFonts w:ascii="Times New Roman" w:hAnsi="Times New Roman"/>
          <w:sz w:val="28"/>
          <w:szCs w:val="28"/>
        </w:rPr>
        <w:t>с. Ельники</w:t>
      </w:r>
    </w:p>
    <w:p w:rsidR="004D7DA5" w:rsidRPr="00DE0A57" w:rsidRDefault="004D7DA5" w:rsidP="004D7DA5">
      <w:pPr>
        <w:pStyle w:val="Default"/>
        <w:jc w:val="center"/>
        <w:rPr>
          <w:b/>
          <w:bCs/>
          <w:sz w:val="28"/>
          <w:szCs w:val="28"/>
        </w:rPr>
      </w:pPr>
      <w:r w:rsidRPr="00DE0A57">
        <w:rPr>
          <w:b/>
          <w:bCs/>
          <w:sz w:val="28"/>
          <w:szCs w:val="28"/>
        </w:rPr>
        <w:t>Об  утверждении стоимости питания</w:t>
      </w:r>
    </w:p>
    <w:p w:rsidR="004D7DA5" w:rsidRPr="00DE0A57" w:rsidRDefault="004D7DA5" w:rsidP="004D7DA5">
      <w:pPr>
        <w:pStyle w:val="Default"/>
        <w:jc w:val="center"/>
        <w:rPr>
          <w:b/>
          <w:bCs/>
          <w:sz w:val="28"/>
          <w:szCs w:val="28"/>
        </w:rPr>
      </w:pPr>
      <w:r w:rsidRPr="00DE0A57">
        <w:rPr>
          <w:b/>
          <w:bCs/>
          <w:sz w:val="28"/>
          <w:szCs w:val="28"/>
        </w:rPr>
        <w:t xml:space="preserve"> обучающихся в муниципальных образовательных учреждениях </w:t>
      </w:r>
    </w:p>
    <w:p w:rsidR="004D7DA5" w:rsidRPr="00DE0A57" w:rsidRDefault="004D7DA5" w:rsidP="004D7DA5">
      <w:pPr>
        <w:pStyle w:val="Default"/>
        <w:jc w:val="center"/>
        <w:rPr>
          <w:b/>
          <w:bCs/>
          <w:sz w:val="28"/>
          <w:szCs w:val="28"/>
        </w:rPr>
      </w:pPr>
      <w:r w:rsidRPr="00DE0A57">
        <w:rPr>
          <w:b/>
          <w:bCs/>
          <w:sz w:val="28"/>
          <w:szCs w:val="28"/>
        </w:rPr>
        <w:t xml:space="preserve"> Ельниковского муниципального района</w:t>
      </w:r>
    </w:p>
    <w:p w:rsidR="004D7DA5" w:rsidRDefault="004D7DA5" w:rsidP="004D7DA5">
      <w:pPr>
        <w:pStyle w:val="Default"/>
        <w:jc w:val="center"/>
        <w:rPr>
          <w:b/>
        </w:rPr>
      </w:pPr>
    </w:p>
    <w:p w:rsidR="004D7DA5" w:rsidRDefault="004D7DA5" w:rsidP="004D7DA5">
      <w:pPr>
        <w:pStyle w:val="Default"/>
        <w:jc w:val="center"/>
        <w:rPr>
          <w:b/>
        </w:rPr>
      </w:pPr>
    </w:p>
    <w:p w:rsidR="004D7DA5" w:rsidRPr="00306F28" w:rsidRDefault="004D7DA5" w:rsidP="004D7DA5">
      <w:pPr>
        <w:pStyle w:val="Default"/>
        <w:jc w:val="both"/>
        <w:rPr>
          <w:bCs/>
          <w:sz w:val="28"/>
          <w:szCs w:val="28"/>
        </w:rPr>
      </w:pPr>
      <w:r w:rsidRPr="00306F28">
        <w:rPr>
          <w:sz w:val="28"/>
          <w:szCs w:val="28"/>
        </w:rPr>
        <w:t xml:space="preserve">         Для эффективного использования денежных средств, направленных на организацию горячего питания в общеобразовательных учреждениях Ельниковского муниципального района, а также для организации горячего здорового питания, содержащего сбалансированный набор питательных веществ и микроэлементов, соответствующих требованиям СанПин 2.3/2.4.3590-20 МР 2.4.0179-20, МР 2.3.6.0233-21 и в соответствии с письмом Министерства образования Республики Мордовия от 07.12.2023 № 6631, Совет депутатов Ельниковского муниципального района РЕШИЛ:</w:t>
      </w:r>
      <w:r w:rsidRPr="00306F28">
        <w:rPr>
          <w:sz w:val="28"/>
          <w:szCs w:val="28"/>
        </w:rPr>
        <w:br/>
        <w:t xml:space="preserve">           1. У</w:t>
      </w:r>
      <w:r w:rsidRPr="00306F28">
        <w:rPr>
          <w:bCs/>
          <w:sz w:val="28"/>
          <w:szCs w:val="28"/>
        </w:rPr>
        <w:t>твердить стоимость питания обучающихся в муниципальных образовательных учреждениях   Ельниковского муниципального района в следующих размерах:</w:t>
      </w:r>
    </w:p>
    <w:p w:rsidR="004D7DA5" w:rsidRPr="00306F28" w:rsidRDefault="004D7DA5" w:rsidP="004D7DA5">
      <w:pPr>
        <w:pStyle w:val="a3"/>
        <w:tabs>
          <w:tab w:val="right" w:pos="10205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306F28">
        <w:rPr>
          <w:rFonts w:ascii="Times New Roman" w:hAnsi="Times New Roman"/>
          <w:sz w:val="28"/>
          <w:szCs w:val="28"/>
        </w:rPr>
        <w:t xml:space="preserve">          </w:t>
      </w:r>
      <w:r w:rsidRPr="00306F28">
        <w:rPr>
          <w:rFonts w:ascii="Times New Roman" w:hAnsi="Times New Roman"/>
          <w:bCs/>
          <w:sz w:val="28"/>
          <w:szCs w:val="28"/>
        </w:rPr>
        <w:t xml:space="preserve"> - получающих начальное общее образование в сумме </w:t>
      </w:r>
      <w:r w:rsidRPr="00306F28">
        <w:rPr>
          <w:rFonts w:ascii="Times New Roman" w:hAnsi="Times New Roman"/>
          <w:bCs/>
          <w:sz w:val="28"/>
          <w:szCs w:val="28"/>
          <w:shd w:val="clear" w:color="auto" w:fill="FFFFFF"/>
        </w:rPr>
        <w:t>67,00</w:t>
      </w:r>
      <w:r w:rsidRPr="00306F28">
        <w:rPr>
          <w:rFonts w:ascii="Times New Roman" w:hAnsi="Times New Roman"/>
          <w:bCs/>
          <w:sz w:val="28"/>
          <w:szCs w:val="28"/>
        </w:rPr>
        <w:t xml:space="preserve"> рублей в день (завтрак);</w:t>
      </w:r>
    </w:p>
    <w:p w:rsidR="004D7DA5" w:rsidRPr="00306F28" w:rsidRDefault="004D7DA5" w:rsidP="004D7DA5">
      <w:pPr>
        <w:pStyle w:val="Default"/>
        <w:shd w:val="clear" w:color="auto" w:fill="FFFFFF"/>
        <w:jc w:val="both"/>
        <w:rPr>
          <w:bCs/>
          <w:sz w:val="28"/>
          <w:szCs w:val="28"/>
        </w:rPr>
      </w:pPr>
      <w:r w:rsidRPr="00306F28">
        <w:rPr>
          <w:bCs/>
          <w:sz w:val="28"/>
          <w:szCs w:val="28"/>
        </w:rPr>
        <w:t xml:space="preserve">           - получающих начальное общее образование, посещающих/не посещающих группу продленного дня  (ГПД) и относящихся к категории детей из малообеспеченных семей в сумме 78</w:t>
      </w:r>
      <w:r w:rsidRPr="00306F28">
        <w:rPr>
          <w:bCs/>
          <w:sz w:val="28"/>
          <w:szCs w:val="28"/>
          <w:shd w:val="clear" w:color="auto" w:fill="FFFFFF"/>
        </w:rPr>
        <w:t>,00</w:t>
      </w:r>
      <w:r w:rsidRPr="00306F28">
        <w:rPr>
          <w:bCs/>
          <w:sz w:val="28"/>
          <w:szCs w:val="28"/>
        </w:rPr>
        <w:t xml:space="preserve"> рублей в день (обед);</w:t>
      </w:r>
    </w:p>
    <w:p w:rsidR="004D7DA5" w:rsidRPr="00306F28" w:rsidRDefault="004D7DA5" w:rsidP="004D7DA5">
      <w:pPr>
        <w:pStyle w:val="Default"/>
        <w:shd w:val="clear" w:color="auto" w:fill="FFFFFF"/>
        <w:jc w:val="both"/>
        <w:rPr>
          <w:bCs/>
          <w:sz w:val="28"/>
          <w:szCs w:val="28"/>
        </w:rPr>
      </w:pPr>
      <w:r w:rsidRPr="00306F28">
        <w:rPr>
          <w:bCs/>
          <w:sz w:val="28"/>
          <w:szCs w:val="28"/>
        </w:rPr>
        <w:t xml:space="preserve">           - для учащихся 5-11 классов, не посещающих группу продленного дня  (ГПД) и относящихся  к категории детей из малообеспеченных семей в сумме </w:t>
      </w:r>
      <w:r w:rsidRPr="00306F28">
        <w:rPr>
          <w:bCs/>
          <w:sz w:val="28"/>
          <w:szCs w:val="28"/>
          <w:shd w:val="clear" w:color="auto" w:fill="FFFFFF"/>
        </w:rPr>
        <w:t>68,44 рублей</w:t>
      </w:r>
      <w:r w:rsidRPr="00306F28">
        <w:rPr>
          <w:bCs/>
          <w:sz w:val="28"/>
          <w:szCs w:val="28"/>
        </w:rPr>
        <w:t xml:space="preserve"> в день (завтрак) или 84,90 рублей – (обед);</w:t>
      </w:r>
    </w:p>
    <w:p w:rsidR="004D7DA5" w:rsidRPr="00306F28" w:rsidRDefault="004D7DA5" w:rsidP="004D7DA5">
      <w:pPr>
        <w:pStyle w:val="Default"/>
        <w:shd w:val="clear" w:color="auto" w:fill="FFFFFF"/>
        <w:jc w:val="both"/>
        <w:rPr>
          <w:bCs/>
          <w:sz w:val="28"/>
          <w:szCs w:val="28"/>
        </w:rPr>
      </w:pPr>
      <w:r w:rsidRPr="00306F28">
        <w:rPr>
          <w:bCs/>
          <w:sz w:val="28"/>
          <w:szCs w:val="28"/>
        </w:rPr>
        <w:t xml:space="preserve">           -. для учащихся 5-11 классов,  посещающих группу продленного дня  (ГПД) и  относящихся  к категории детей из малообеспеченных семей в сумме </w:t>
      </w:r>
      <w:r w:rsidRPr="00306F28">
        <w:rPr>
          <w:bCs/>
          <w:sz w:val="28"/>
          <w:szCs w:val="28"/>
          <w:shd w:val="clear" w:color="auto" w:fill="FFFFFF"/>
        </w:rPr>
        <w:t>153,34</w:t>
      </w:r>
      <w:r w:rsidRPr="00306F28">
        <w:rPr>
          <w:bCs/>
          <w:sz w:val="28"/>
          <w:szCs w:val="28"/>
        </w:rPr>
        <w:t xml:space="preserve"> рублей в день (</w:t>
      </w:r>
      <w:r w:rsidRPr="00306F28">
        <w:rPr>
          <w:bCs/>
          <w:sz w:val="28"/>
          <w:szCs w:val="28"/>
          <w:shd w:val="clear" w:color="auto" w:fill="FFFFFF"/>
        </w:rPr>
        <w:t>68,44</w:t>
      </w:r>
      <w:r w:rsidRPr="00306F28">
        <w:rPr>
          <w:bCs/>
          <w:sz w:val="28"/>
          <w:szCs w:val="28"/>
        </w:rPr>
        <w:t xml:space="preserve"> рублей - завтрак и 8</w:t>
      </w:r>
      <w:r w:rsidRPr="00306F28">
        <w:rPr>
          <w:bCs/>
          <w:sz w:val="28"/>
          <w:szCs w:val="28"/>
          <w:shd w:val="clear" w:color="auto" w:fill="FFFFFF"/>
        </w:rPr>
        <w:t>4,90</w:t>
      </w:r>
      <w:r w:rsidRPr="00306F28">
        <w:rPr>
          <w:bCs/>
          <w:sz w:val="28"/>
          <w:szCs w:val="28"/>
        </w:rPr>
        <w:t xml:space="preserve"> рублей – (обед)».</w:t>
      </w:r>
    </w:p>
    <w:p w:rsidR="004D7DA5" w:rsidRPr="00306F28" w:rsidRDefault="004D7DA5" w:rsidP="004D7DA5">
      <w:pPr>
        <w:pStyle w:val="Default"/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306F28">
        <w:rPr>
          <w:bCs/>
          <w:sz w:val="28"/>
          <w:szCs w:val="28"/>
        </w:rPr>
        <w:t xml:space="preserve">          2</w:t>
      </w:r>
      <w:r w:rsidRPr="00306F28">
        <w:rPr>
          <w:bCs/>
          <w:sz w:val="28"/>
          <w:szCs w:val="28"/>
          <w:shd w:val="clear" w:color="auto" w:fill="FFFFFF"/>
        </w:rPr>
        <w:t xml:space="preserve">. </w:t>
      </w:r>
      <w:r w:rsidRPr="00306F28">
        <w:rPr>
          <w:sz w:val="28"/>
          <w:szCs w:val="28"/>
          <w:shd w:val="clear" w:color="auto" w:fill="FFFFFF"/>
        </w:rPr>
        <w:t xml:space="preserve">Определить Управление по социальной работе главным распорядителем бюджетных средств. </w:t>
      </w:r>
    </w:p>
    <w:p w:rsidR="004D7DA5" w:rsidRPr="00306F28" w:rsidRDefault="004D7DA5" w:rsidP="004D7DA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306F28">
        <w:rPr>
          <w:rFonts w:ascii="Times New Roman" w:hAnsi="Times New Roman"/>
          <w:color w:val="000000"/>
          <w:sz w:val="28"/>
          <w:szCs w:val="28"/>
        </w:rPr>
        <w:t xml:space="preserve">          3. Настоящее решение вступает в силу с 9 января 2024 года и подлежит официальному опубликованию в информационном бюллетене Ельниковского муниципального района «Муниципальный вестник».</w:t>
      </w:r>
    </w:p>
    <w:p w:rsidR="004D7DA5" w:rsidRPr="00306F28" w:rsidRDefault="004D7DA5" w:rsidP="004D7DA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7DA5" w:rsidRPr="00306F28" w:rsidRDefault="004D7DA5" w:rsidP="004D7DA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174A" w:rsidRDefault="004D7DA5" w:rsidP="00F818AA">
      <w:pPr>
        <w:spacing w:after="0" w:line="240" w:lineRule="auto"/>
      </w:pPr>
      <w:r w:rsidRPr="00306F28">
        <w:rPr>
          <w:rFonts w:ascii="Times New Roman" w:hAnsi="Times New Roman"/>
          <w:sz w:val="28"/>
          <w:szCs w:val="28"/>
        </w:rPr>
        <w:t xml:space="preserve">Глава Ельниковского                                              Председатель Совета депутатов   муниципального    района                         Ельниковского муниципального района                                                                      </w:t>
      </w:r>
      <w:r w:rsidRPr="00306F28">
        <w:rPr>
          <w:rFonts w:ascii="Times New Roman" w:hAnsi="Times New Roman"/>
          <w:sz w:val="28"/>
          <w:szCs w:val="28"/>
        </w:rPr>
        <w:tab/>
      </w:r>
      <w:r w:rsidRPr="00306F28">
        <w:rPr>
          <w:rFonts w:ascii="Times New Roman" w:hAnsi="Times New Roman"/>
          <w:sz w:val="28"/>
          <w:szCs w:val="28"/>
        </w:rPr>
        <w:tab/>
      </w:r>
      <w:r w:rsidRPr="00306F28">
        <w:rPr>
          <w:rFonts w:ascii="Times New Roman" w:hAnsi="Times New Roman"/>
          <w:sz w:val="28"/>
          <w:szCs w:val="28"/>
        </w:rPr>
        <w:tab/>
      </w:r>
      <w:r w:rsidRPr="00306F28">
        <w:rPr>
          <w:rFonts w:ascii="Times New Roman" w:hAnsi="Times New Roman"/>
          <w:sz w:val="28"/>
          <w:szCs w:val="28"/>
        </w:rPr>
        <w:tab/>
        <w:t>Ю.А.Бекешев                                             Т.А. Шашанова</w:t>
      </w:r>
    </w:p>
    <w:sectPr w:rsidR="00E8174A" w:rsidSect="00306F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D7DA5"/>
    <w:rsid w:val="00306F28"/>
    <w:rsid w:val="004D7DA5"/>
    <w:rsid w:val="00E66CD4"/>
    <w:rsid w:val="00E8174A"/>
    <w:rsid w:val="00F818AA"/>
    <w:rsid w:val="00FC4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D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7D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D7DA5"/>
    <w:pPr>
      <w:ind w:left="720"/>
      <w:contextualSpacing/>
    </w:pPr>
  </w:style>
  <w:style w:type="paragraph" w:styleId="a4">
    <w:name w:val="No Spacing"/>
    <w:link w:val="a5"/>
    <w:qFormat/>
    <w:rsid w:val="004D7D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rsid w:val="004D7DA5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355</Words>
  <Characters>2025</Characters>
  <Application>Microsoft Office Word</Application>
  <DocSecurity>0</DocSecurity>
  <Lines>16</Lines>
  <Paragraphs>4</Paragraphs>
  <ScaleCrop>false</ScaleCrop>
  <Company>Microsoft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5</cp:revision>
  <dcterms:created xsi:type="dcterms:W3CDTF">2023-12-28T08:40:00Z</dcterms:created>
  <dcterms:modified xsi:type="dcterms:W3CDTF">2024-01-18T08:41:00Z</dcterms:modified>
</cp:coreProperties>
</file>