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Обучение по «Азбуке интернета» прошли более 38 тысяч пенсионеров</w:t>
      </w:r>
    </w:p>
    <w:p>
      <w:pPr>
        <w:pStyle w:val="Style16"/>
        <w:rPr/>
      </w:pPr>
      <w:r>
        <w:rPr/>
        <w:t>Социальный фонд и «Ростелеком» подвели итоги совместного проекта «</w:t>
      </w:r>
      <w:hyperlink r:id="rId2">
        <w:r>
          <w:rPr>
            <w:rStyle w:val="Style13"/>
          </w:rPr>
          <w:t>Азбука интернета</w:t>
        </w:r>
      </w:hyperlink>
      <w:r>
        <w:rPr/>
        <w:t>» за 2024 год. Обучение компьютерной грамотности и работе в интернете по программе прошли более 38 тыс. людей старшего возраста из 71 региона России.</w:t>
        <w:br/>
        <w:br/>
        <w:t>Большинство занятий было организовано на площадках отделений Социального фонда. Все чаще для этого используются Центры общения для людей старшего поколения. Центры открыты по всей стране, включая отдаленные районы России, и позволяют старшему поколению с интересом и пользой проводить время, учиться новому и поддерживать социальную активность.</w:t>
        <w:br/>
        <w:br/>
        <w:t>За прошлый год курсы по «Азбуке интернета» в центрах и на других площадках Социального фонда посетили 18,5 тыс. человек. Около 2,7 тыс. учащихся получали цифровые навыки в филиалах «Ростелекома». Обучение по программе также вели отделения Союза пенсионеров и социальной защиты населения, службы занятости, некоммерческие организации и библиотеки. В прошлом году они провели занятия более чем для 17 тыс. человек.</w:t>
        <w:br/>
        <w:br/>
        <w:t>Самой старшей участницей проекта в прошлом году стала 97-летняя Галина Дмитриевна Зуборева из Иркутской области, которая всего год назад узнала, что такое интернет, а теперь активно пользуется различными полезными сервисами и общается в мессенджерах.</w:t>
        <w:br/>
        <w:br/>
        <w:t>Одним из главных мероприятий, проводимых по программе «Азбука интернета», является всероссийский конкурс «Спасибо интернету!». Ежегодно он собирает тысячи участников со всей страны. Освоившие компьютерную грамотность представители старшего поколения соревнуются между собой и наглядно демонстрируют полученные на курсах навыки.</w:t>
        <w:br/>
        <w:br/>
        <w:t>Конкурс-2024 отметился тем, что стал рекордным по количеству участников старше 90 лет. Всего в нем приняли участие 4,8 тыс. пользователей интернета пенсионного и предпенсионного возраста из 77 регионов.</w:t>
      </w:r>
    </w:p>
    <w:p>
      <w:pPr>
        <w:pStyle w:val="Style16"/>
        <w:rPr/>
      </w:pPr>
      <w:r>
        <w:rPr/>
        <w:t>Еще одним знаковым событием прошлого года не только для конкурса «Спасибо интернету!», но и для самой «Азбуки интернета» стал 10-летний юбилей. За время их существования курсы компьютерной грамотности прошли свыше полумиллиона человек, а участниками конкурса стали почти 40 тыс. граждан 50 лет и старше. 267 из них вошли в число победителей и призеров.</w:t>
        <w:br/>
        <w:br/>
        <w:t>Напомним, что «Азбука интернета» – это благотворительный проект Социального фонда России и «Ростелекома». Все материалы программы размещены в открытом доступе на портале проекта. Использовать их в работе могут организации и частные лица, занимающиеся обучением пенсионеров работе на компьютере. Свободный доступ к материалам делает получение знаний максимально доступным, а учебное пособие может быть использовано в качестве самоучителя.</w:t>
        <w:br/>
        <w:br/>
        <w:t>Учебное пособие и одноименный интернет-портал «Азбука интернета» разработаны в рамках соглашения между Социальным фондом и «Ростелекомом» о сотрудничестве при обучении пенсионеров компьютерной грамотности. Цель сотрудничества – облегчить доступ пенсионеров к государственным услугам в электронном виде и повысить качество их жизни, обучив компьютерной грамотности и работе в интернете.</w:t>
        <w:br/>
        <w:br/>
        <w:t>Материалы «Азбуки интернета» продуманы и адаптированы для людей старшего возраста. Программа хорошо зарекомендовала себя и показывает большую эффективность. Работа над проектом продолжается, новые учебные и методические материалы, записи видеосеминаров для преподавателей размещены на сайте программы.</w:t>
      </w:r>
    </w:p>
    <w:p>
      <w:pPr>
        <w:pStyle w:val="Style16"/>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zbukainterneta.ru/"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435</Words>
  <Characters>2879</Characters>
  <CharactersWithSpaces>3321</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2025-02-12T15:17:48Z</dcterms:created>
  <dc:creator/>
  <dc:description/>
  <dc:language>ru-RU</dc:language>
  <cp:lastModifiedBy/>
  <dcterms:modified xsi:type="dcterms:W3CDTF">2025-02-12T15:19:17Z</dcterms:modified>
  <cp:revision>1</cp:revision>
  <dc:subject/>
  <dc:title/>
</cp:coreProperties>
</file>