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2C3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E2F63">
        <w:rPr>
          <w:rFonts w:ascii="Times New Roman" w:hAnsi="Times New Roman" w:cs="Times New Roman"/>
          <w:bCs/>
          <w:sz w:val="28"/>
          <w:szCs w:val="28"/>
        </w:rPr>
        <w:t xml:space="preserve">АДМИНИСТРАЦИЯ </w:t>
      </w:r>
    </w:p>
    <w:p w:rsidR="00BB1037" w:rsidRPr="00CE2F63" w:rsidRDefault="00B44F6E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E2F63">
        <w:rPr>
          <w:rFonts w:ascii="Times New Roman" w:hAnsi="Times New Roman" w:cs="Times New Roman"/>
          <w:bCs/>
          <w:sz w:val="28"/>
          <w:szCs w:val="28"/>
        </w:rPr>
        <w:t>ЕЛЬНИКОВСКОГО</w:t>
      </w:r>
      <w:r w:rsidR="00BB1037" w:rsidRPr="00CE2F63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BB1037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F63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BB1037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037" w:rsidRPr="00CE2F63" w:rsidRDefault="00BB1037" w:rsidP="00BB103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F6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B1037" w:rsidRPr="00CE2F63" w:rsidRDefault="00BB1037" w:rsidP="00BB103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BB1037" w:rsidRPr="00CE2F63" w:rsidRDefault="00675471" w:rsidP="00675471">
      <w:pPr>
        <w:tabs>
          <w:tab w:val="center" w:pos="4678"/>
        </w:tabs>
        <w:spacing w:after="0" w:line="240" w:lineRule="auto"/>
        <w:ind w:left="426" w:right="-1" w:hanging="426"/>
        <w:rPr>
          <w:rFonts w:ascii="Times New Roman" w:hAnsi="Times New Roman" w:cs="Times New Roman"/>
          <w:sz w:val="28"/>
          <w:szCs w:val="28"/>
        </w:rPr>
      </w:pPr>
      <w:r w:rsidRPr="00CE2F63">
        <w:rPr>
          <w:rFonts w:ascii="Times New Roman" w:hAnsi="Times New Roman" w:cs="Times New Roman"/>
          <w:sz w:val="28"/>
          <w:szCs w:val="28"/>
        </w:rPr>
        <w:tab/>
      </w:r>
      <w:r w:rsidR="006B5B63">
        <w:rPr>
          <w:rFonts w:ascii="Times New Roman" w:hAnsi="Times New Roman" w:cs="Times New Roman"/>
          <w:sz w:val="28"/>
          <w:szCs w:val="28"/>
        </w:rPr>
        <w:t>о</w:t>
      </w:r>
      <w:r w:rsidR="001E25B4" w:rsidRPr="00CE2F63">
        <w:rPr>
          <w:rFonts w:ascii="Times New Roman" w:hAnsi="Times New Roman" w:cs="Times New Roman"/>
          <w:sz w:val="28"/>
          <w:szCs w:val="28"/>
        </w:rPr>
        <w:t>т</w:t>
      </w:r>
      <w:r w:rsidR="006B5B63">
        <w:rPr>
          <w:rFonts w:ascii="Times New Roman" w:hAnsi="Times New Roman" w:cs="Times New Roman"/>
          <w:sz w:val="28"/>
          <w:szCs w:val="28"/>
        </w:rPr>
        <w:t xml:space="preserve"> </w:t>
      </w:r>
      <w:r w:rsidR="004E39DE" w:rsidRPr="004F5329">
        <w:rPr>
          <w:rFonts w:ascii="Times New Roman" w:hAnsi="Times New Roman" w:cs="Times New Roman"/>
          <w:sz w:val="28"/>
          <w:szCs w:val="28"/>
        </w:rPr>
        <w:t xml:space="preserve"> </w:t>
      </w:r>
      <w:r w:rsidR="00D91EBB">
        <w:rPr>
          <w:rFonts w:ascii="Times New Roman" w:hAnsi="Times New Roman" w:cs="Times New Roman"/>
          <w:sz w:val="28"/>
          <w:szCs w:val="28"/>
        </w:rPr>
        <w:t>23.</w:t>
      </w:r>
      <w:r w:rsidR="004E39DE">
        <w:rPr>
          <w:rFonts w:ascii="Times New Roman" w:hAnsi="Times New Roman" w:cs="Times New Roman"/>
          <w:sz w:val="28"/>
          <w:szCs w:val="28"/>
        </w:rPr>
        <w:t xml:space="preserve"> </w:t>
      </w:r>
      <w:r w:rsidR="00376D58">
        <w:rPr>
          <w:rFonts w:ascii="Times New Roman" w:hAnsi="Times New Roman" w:cs="Times New Roman"/>
          <w:sz w:val="28"/>
          <w:szCs w:val="28"/>
        </w:rPr>
        <w:t>01</w:t>
      </w:r>
      <w:r w:rsidR="004E39DE">
        <w:rPr>
          <w:rFonts w:ascii="Times New Roman" w:hAnsi="Times New Roman" w:cs="Times New Roman"/>
          <w:sz w:val="28"/>
          <w:szCs w:val="28"/>
        </w:rPr>
        <w:t xml:space="preserve"> </w:t>
      </w:r>
      <w:r w:rsidR="006B5B63">
        <w:rPr>
          <w:rFonts w:ascii="Times New Roman" w:hAnsi="Times New Roman" w:cs="Times New Roman"/>
          <w:sz w:val="28"/>
          <w:szCs w:val="28"/>
        </w:rPr>
        <w:t>.</w:t>
      </w:r>
      <w:r w:rsidR="00B26308" w:rsidRPr="00CE2F63">
        <w:rPr>
          <w:rFonts w:ascii="Times New Roman" w:hAnsi="Times New Roman" w:cs="Times New Roman"/>
          <w:sz w:val="28"/>
          <w:szCs w:val="28"/>
        </w:rPr>
        <w:t>202</w:t>
      </w:r>
      <w:r w:rsidR="004E39DE" w:rsidRPr="004F5329">
        <w:rPr>
          <w:rFonts w:ascii="Times New Roman" w:hAnsi="Times New Roman" w:cs="Times New Roman"/>
          <w:sz w:val="28"/>
          <w:szCs w:val="28"/>
        </w:rPr>
        <w:t>5</w:t>
      </w:r>
      <w:r w:rsidR="00BB1037" w:rsidRPr="00CE2F6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0271A" w:rsidRPr="00CE2F6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B1037" w:rsidRPr="00CE2F6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40271A" w:rsidRPr="00CE2F63">
        <w:rPr>
          <w:rFonts w:ascii="Times New Roman" w:hAnsi="Times New Roman" w:cs="Times New Roman"/>
          <w:sz w:val="28"/>
          <w:szCs w:val="28"/>
        </w:rPr>
        <w:t xml:space="preserve">       </w:t>
      </w:r>
      <w:r w:rsidR="00951E95" w:rsidRPr="00CE2F6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B1037" w:rsidRPr="00CE2F63">
        <w:rPr>
          <w:rFonts w:ascii="Times New Roman" w:hAnsi="Times New Roman" w:cs="Times New Roman"/>
          <w:sz w:val="28"/>
          <w:szCs w:val="28"/>
        </w:rPr>
        <w:t xml:space="preserve"> №</w:t>
      </w:r>
      <w:r w:rsidRPr="00CE2F63">
        <w:rPr>
          <w:rFonts w:ascii="Times New Roman" w:hAnsi="Times New Roman" w:cs="Times New Roman"/>
          <w:sz w:val="28"/>
          <w:szCs w:val="28"/>
        </w:rPr>
        <w:t xml:space="preserve"> </w:t>
      </w:r>
      <w:r w:rsidR="00D91EBB">
        <w:rPr>
          <w:rFonts w:ascii="Times New Roman" w:hAnsi="Times New Roman" w:cs="Times New Roman"/>
          <w:sz w:val="28"/>
          <w:szCs w:val="28"/>
        </w:rPr>
        <w:t>26</w:t>
      </w:r>
    </w:p>
    <w:p w:rsidR="00BB1037" w:rsidRPr="00CE2F63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с. </w:t>
      </w:r>
      <w:r w:rsidR="00B44F6E" w:rsidRPr="00CE2F63">
        <w:rPr>
          <w:rFonts w:ascii="Times New Roman" w:hAnsi="Times New Roman" w:cs="Times New Roman"/>
          <w:b/>
          <w:bCs/>
          <w:sz w:val="28"/>
          <w:szCs w:val="28"/>
        </w:rPr>
        <w:t>Ельники</w:t>
      </w:r>
    </w:p>
    <w:p w:rsidR="00BB1037" w:rsidRPr="00CE2F63" w:rsidRDefault="00BB1037" w:rsidP="00BB1037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BB1037" w:rsidRPr="00CE2F63" w:rsidRDefault="00BB1037" w:rsidP="00BB1037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="002D31CF"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карты </w:t>
      </w:r>
      <w:proofErr w:type="spellStart"/>
      <w:r w:rsidR="002D31CF" w:rsidRPr="00CE2F63">
        <w:rPr>
          <w:rFonts w:ascii="Times New Roman" w:hAnsi="Times New Roman" w:cs="Times New Roman"/>
          <w:b/>
          <w:bCs/>
          <w:sz w:val="28"/>
          <w:szCs w:val="28"/>
        </w:rPr>
        <w:t>комплаенс</w:t>
      </w:r>
      <w:proofErr w:type="spellEnd"/>
      <w:r w:rsidR="008C0714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="002D31CF" w:rsidRPr="00CE2F63">
        <w:rPr>
          <w:rFonts w:ascii="Times New Roman" w:hAnsi="Times New Roman" w:cs="Times New Roman"/>
          <w:b/>
          <w:bCs/>
          <w:sz w:val="28"/>
          <w:szCs w:val="28"/>
        </w:rPr>
        <w:t>рисков,</w:t>
      </w: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 Плана мероприятий («дорожной карты») по снижению </w:t>
      </w:r>
      <w:proofErr w:type="spellStart"/>
      <w:r w:rsidRPr="00CE2F63">
        <w:rPr>
          <w:rFonts w:ascii="Times New Roman" w:hAnsi="Times New Roman" w:cs="Times New Roman"/>
          <w:b/>
          <w:bCs/>
          <w:sz w:val="28"/>
          <w:szCs w:val="28"/>
        </w:rPr>
        <w:t>комплаенс</w:t>
      </w:r>
      <w:proofErr w:type="spellEnd"/>
      <w:r w:rsidR="008C0714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 w:rsidR="00B44F6E" w:rsidRPr="00CE2F63">
        <w:rPr>
          <w:rFonts w:ascii="Times New Roman" w:hAnsi="Times New Roman" w:cs="Times New Roman"/>
          <w:b/>
          <w:bCs/>
          <w:sz w:val="28"/>
          <w:szCs w:val="28"/>
        </w:rPr>
        <w:t>Ельниковского</w:t>
      </w:r>
      <w:proofErr w:type="spellEnd"/>
      <w:r w:rsidRPr="00CE2F63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Мордовия. </w:t>
      </w:r>
    </w:p>
    <w:p w:rsidR="00BB1037" w:rsidRPr="00516F02" w:rsidRDefault="00BB1037" w:rsidP="00BB1037">
      <w:pPr>
        <w:spacing w:after="0" w:line="240" w:lineRule="auto"/>
        <w:ind w:left="709" w:right="141" w:firstLine="568"/>
        <w:jc w:val="center"/>
        <w:rPr>
          <w:rFonts w:ascii="Times New Roman" w:hAnsi="Times New Roman" w:cs="Times New Roman"/>
          <w:sz w:val="28"/>
          <w:szCs w:val="28"/>
        </w:rPr>
      </w:pPr>
    </w:p>
    <w:p w:rsidR="00BB1037" w:rsidRPr="00F95259" w:rsidRDefault="00BB1037" w:rsidP="00A4478C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95259">
        <w:rPr>
          <w:rFonts w:ascii="Times New Roman" w:hAnsi="Times New Roman" w:cs="Times New Roman"/>
          <w:sz w:val="28"/>
          <w:szCs w:val="28"/>
        </w:rPr>
        <w:t>В соответствии с Указом Президента Российской Федерации от 21 декабря 2017 г. №618 «Об основных направлениях государственной политики по развитию конкуренции», распоряжением Правительства Российской Федерации от 18 октября 2018 г. №2258-р «</w:t>
      </w:r>
      <w:r w:rsidR="00BD5432" w:rsidRPr="00F95259">
        <w:rPr>
          <w:rFonts w:ascii="Times New Roman" w:hAnsi="Times New Roman" w:cs="Times New Roman"/>
          <w:sz w:val="28"/>
          <w:szCs w:val="28"/>
        </w:rPr>
        <w:t>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</w:t>
      </w:r>
      <w:r w:rsidR="006477C7" w:rsidRPr="00F95259">
        <w:rPr>
          <w:rFonts w:ascii="Times New Roman" w:hAnsi="Times New Roman" w:cs="Times New Roman"/>
          <w:sz w:val="28"/>
          <w:szCs w:val="28"/>
        </w:rPr>
        <w:t>», распоряжением Правительства Республики Мордовия от 18 февраля 2019 года №135-Р</w:t>
      </w:r>
      <w:r w:rsidR="00BD5432" w:rsidRPr="00F95259">
        <w:rPr>
          <w:rFonts w:ascii="Times New Roman" w:hAnsi="Times New Roman" w:cs="Times New Roman"/>
          <w:sz w:val="28"/>
          <w:szCs w:val="28"/>
        </w:rPr>
        <w:t xml:space="preserve"> «Об</w:t>
      </w:r>
      <w:proofErr w:type="gramEnd"/>
      <w:r w:rsidR="00BD5432" w:rsidRPr="00F9525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D5432" w:rsidRPr="00F95259">
        <w:rPr>
          <w:rFonts w:ascii="Times New Roman" w:hAnsi="Times New Roman" w:cs="Times New Roman"/>
          <w:sz w:val="28"/>
          <w:szCs w:val="28"/>
        </w:rPr>
        <w:t>утверждении методических рекомендаций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законодательства»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и </w:t>
      </w:r>
      <w:r w:rsidR="00A4478C" w:rsidRPr="00F95259">
        <w:rPr>
          <w:rFonts w:ascii="Times New Roman" w:hAnsi="Times New Roman" w:cs="Times New Roman"/>
          <w:sz w:val="28"/>
          <w:szCs w:val="28"/>
        </w:rPr>
        <w:t>постановлением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A4478C" w:rsidRPr="00F95259">
        <w:rPr>
          <w:rFonts w:ascii="Times New Roman" w:hAnsi="Times New Roman" w:cs="Times New Roman"/>
          <w:sz w:val="28"/>
          <w:szCs w:val="28"/>
        </w:rPr>
        <w:t>а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6477C7"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Республики Мордовия от 13 </w:t>
      </w:r>
      <w:r w:rsidR="001B67B5" w:rsidRPr="00F95259">
        <w:rPr>
          <w:rFonts w:ascii="Times New Roman" w:hAnsi="Times New Roman" w:cs="Times New Roman"/>
          <w:sz w:val="28"/>
          <w:szCs w:val="28"/>
        </w:rPr>
        <w:t xml:space="preserve">мая </w:t>
      </w:r>
      <w:r w:rsidR="00A4478C" w:rsidRPr="00F95259">
        <w:rPr>
          <w:rFonts w:ascii="Times New Roman" w:hAnsi="Times New Roman" w:cs="Times New Roman"/>
          <w:sz w:val="28"/>
          <w:szCs w:val="28"/>
        </w:rPr>
        <w:t>20</w:t>
      </w:r>
      <w:r w:rsidR="001B67B5" w:rsidRPr="00F95259">
        <w:rPr>
          <w:rFonts w:ascii="Times New Roman" w:hAnsi="Times New Roman" w:cs="Times New Roman"/>
          <w:sz w:val="28"/>
          <w:szCs w:val="28"/>
        </w:rPr>
        <w:t>20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года №17</w:t>
      </w:r>
      <w:r w:rsidR="001B67B5" w:rsidRPr="00F95259">
        <w:rPr>
          <w:rFonts w:ascii="Times New Roman" w:hAnsi="Times New Roman" w:cs="Times New Roman"/>
          <w:sz w:val="28"/>
          <w:szCs w:val="28"/>
        </w:rPr>
        <w:t>0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 «</w:t>
      </w:r>
      <w:r w:rsidR="00A4478C" w:rsidRPr="00F95259">
        <w:rPr>
          <w:rFonts w:ascii="Times New Roman" w:eastAsia="Times New Roman" w:hAnsi="Times New Roman" w:cs="Times New Roman"/>
          <w:sz w:val="28"/>
          <w:szCs w:val="28"/>
        </w:rPr>
        <w:t>О системе внутреннего обеспечения соответствия требованиям антимонопольного законодательства</w:t>
      </w:r>
      <w:r w:rsidR="006477C7" w:rsidRPr="00F95259">
        <w:rPr>
          <w:rFonts w:ascii="Times New Roman" w:hAnsi="Times New Roman" w:cs="Times New Roman"/>
          <w:sz w:val="28"/>
          <w:szCs w:val="28"/>
        </w:rPr>
        <w:t>»,</w:t>
      </w:r>
      <w:r w:rsidR="006477C7" w:rsidRPr="00F95259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</w:t>
      </w:r>
      <w:r w:rsidR="006477C7" w:rsidRPr="00F95259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6477C7"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Республики Мордовия постановляет: </w:t>
      </w:r>
      <w:proofErr w:type="gramEnd"/>
    </w:p>
    <w:p w:rsidR="00EA6272" w:rsidRPr="00F95259" w:rsidRDefault="00EA6272" w:rsidP="00A4478C">
      <w:pPr>
        <w:pStyle w:val="a4"/>
        <w:numPr>
          <w:ilvl w:val="0"/>
          <w:numId w:val="5"/>
        </w:numPr>
        <w:spacing w:after="0" w:line="240" w:lineRule="auto"/>
        <w:ind w:left="567"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Утвердить прилагаемые:</w:t>
      </w:r>
    </w:p>
    <w:p w:rsidR="002D31CF" w:rsidRPr="00F95259" w:rsidRDefault="002D31CF" w:rsidP="002D31CF">
      <w:pPr>
        <w:spacing w:after="0" w:line="240" w:lineRule="auto"/>
        <w:ind w:right="14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 xml:space="preserve">1.1. Карту </w:t>
      </w:r>
      <w:proofErr w:type="spellStart"/>
      <w:r w:rsidRPr="00F9525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F95259">
        <w:rPr>
          <w:rFonts w:ascii="Times New Roman" w:hAnsi="Times New Roman" w:cs="Times New Roman"/>
          <w:sz w:val="28"/>
          <w:szCs w:val="28"/>
        </w:rPr>
        <w:t xml:space="preserve"> - рисков администрации </w:t>
      </w:r>
      <w:proofErr w:type="spellStart"/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>согласно приложению 1 к настоящему постановлению.</w:t>
      </w:r>
    </w:p>
    <w:p w:rsidR="006477C7" w:rsidRPr="00F95259" w:rsidRDefault="00EA6272" w:rsidP="003A7855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1.</w:t>
      </w:r>
      <w:r w:rsidR="002D31CF" w:rsidRPr="00F95259">
        <w:rPr>
          <w:rFonts w:ascii="Times New Roman" w:hAnsi="Times New Roman" w:cs="Times New Roman"/>
          <w:sz w:val="28"/>
          <w:szCs w:val="28"/>
        </w:rPr>
        <w:t>2</w:t>
      </w:r>
      <w:r w:rsidRPr="00F95259">
        <w:rPr>
          <w:rFonts w:ascii="Times New Roman" w:hAnsi="Times New Roman" w:cs="Times New Roman"/>
          <w:sz w:val="28"/>
          <w:szCs w:val="28"/>
        </w:rPr>
        <w:t>. План мероприятий («дорожную карту») по снижению</w:t>
      </w:r>
      <w:r w:rsidR="005528ED" w:rsidRPr="00F95259">
        <w:rPr>
          <w:rFonts w:ascii="Times New Roman" w:hAnsi="Times New Roman" w:cs="Times New Roman"/>
          <w:sz w:val="28"/>
          <w:szCs w:val="28"/>
        </w:rPr>
        <w:t xml:space="preserve"> рисков нарушения антимонопольного законодательства</w:t>
      </w:r>
      <w:r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5528ED" w:rsidRPr="00F9525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9525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5528ED" w:rsidRPr="00F95259">
        <w:rPr>
          <w:rFonts w:ascii="Times New Roman" w:hAnsi="Times New Roman" w:cs="Times New Roman"/>
          <w:sz w:val="28"/>
          <w:szCs w:val="28"/>
        </w:rPr>
        <w:t xml:space="preserve"> – риски)</w:t>
      </w:r>
      <w:r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="005528ED" w:rsidRPr="00F95259">
        <w:rPr>
          <w:rFonts w:ascii="Times New Roman" w:hAnsi="Times New Roman" w:cs="Times New Roman"/>
          <w:sz w:val="28"/>
          <w:szCs w:val="28"/>
        </w:rPr>
        <w:t>а</w:t>
      </w:r>
      <w:r w:rsidRPr="00F9525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B67B5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5528ED" w:rsidRPr="00F9525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D35364">
        <w:rPr>
          <w:rFonts w:ascii="Times New Roman" w:hAnsi="Times New Roman" w:cs="Times New Roman"/>
          <w:sz w:val="28"/>
          <w:szCs w:val="28"/>
        </w:rPr>
        <w:t>,</w:t>
      </w:r>
      <w:r w:rsidR="005528ED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="002D31CF" w:rsidRPr="00F95259">
        <w:rPr>
          <w:rFonts w:ascii="Times New Roman" w:hAnsi="Times New Roman" w:cs="Times New Roman"/>
          <w:sz w:val="28"/>
          <w:szCs w:val="28"/>
        </w:rPr>
        <w:t>2</w:t>
      </w:r>
      <w:r w:rsidRPr="00F95259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A4478C" w:rsidRPr="00F95259" w:rsidRDefault="002D31CF" w:rsidP="00A4478C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>1.3.</w:t>
      </w:r>
      <w:r w:rsidR="00B4771A">
        <w:rPr>
          <w:rFonts w:ascii="Times New Roman" w:hAnsi="Times New Roman" w:cs="Times New Roman"/>
          <w:sz w:val="28"/>
          <w:szCs w:val="28"/>
        </w:rPr>
        <w:t xml:space="preserve"> </w:t>
      </w:r>
      <w:r w:rsidR="00EA6272" w:rsidRPr="00F95259"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антимонопольного законодательства Администрации </w:t>
      </w:r>
      <w:r w:rsidR="003A7855" w:rsidRPr="00F95259">
        <w:rPr>
          <w:rFonts w:ascii="Times New Roman" w:hAnsi="Times New Roman" w:cs="Times New Roman"/>
          <w:sz w:val="28"/>
          <w:szCs w:val="28"/>
        </w:rPr>
        <w:t xml:space="preserve">согласно приложению </w:t>
      </w:r>
      <w:r w:rsidRPr="00F95259">
        <w:rPr>
          <w:rFonts w:ascii="Times New Roman" w:hAnsi="Times New Roman" w:cs="Times New Roman"/>
          <w:sz w:val="28"/>
          <w:szCs w:val="28"/>
        </w:rPr>
        <w:t>3</w:t>
      </w:r>
      <w:r w:rsidR="003A7855" w:rsidRPr="00F95259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F415F5" w:rsidRDefault="00F415F5" w:rsidP="00F415F5">
      <w:pPr>
        <w:spacing w:after="0" w:line="240" w:lineRule="auto"/>
        <w:ind w:right="141" w:firstLine="568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:rsidR="00F415F5" w:rsidRDefault="00F415F5" w:rsidP="00F415F5">
      <w:pPr>
        <w:spacing w:after="0" w:line="240" w:lineRule="auto"/>
        <w:ind w:right="141" w:firstLine="568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:rsidR="00F415F5" w:rsidRDefault="00F415F5" w:rsidP="00F415F5">
      <w:pPr>
        <w:spacing w:after="0" w:line="240" w:lineRule="auto"/>
        <w:ind w:right="141" w:firstLine="568"/>
        <w:contextualSpacing/>
        <w:rPr>
          <w:rFonts w:ascii="Times New Roman" w:hAnsi="Times New Roman" w:cs="Times New Roman"/>
          <w:sz w:val="28"/>
          <w:szCs w:val="28"/>
          <w:lang w:eastAsia="ar-SA"/>
        </w:rPr>
      </w:pPr>
    </w:p>
    <w:p w:rsidR="00B4771A" w:rsidRPr="00A4478C" w:rsidRDefault="00B4771A" w:rsidP="00B4771A">
      <w:pPr>
        <w:pStyle w:val="a4"/>
        <w:numPr>
          <w:ilvl w:val="0"/>
          <w:numId w:val="5"/>
        </w:numPr>
        <w:spacing w:after="0" w:line="240" w:lineRule="auto"/>
        <w:ind w:right="141" w:hanging="11"/>
        <w:jc w:val="both"/>
        <w:rPr>
          <w:rFonts w:ascii="Times New Roman" w:hAnsi="Times New Roman" w:cs="Times New Roman"/>
          <w:sz w:val="28"/>
          <w:szCs w:val="28"/>
        </w:rPr>
      </w:pPr>
      <w:r w:rsidRPr="00A4478C">
        <w:rPr>
          <w:rFonts w:ascii="Times New Roman" w:hAnsi="Times New Roman" w:cs="Times New Roman"/>
          <w:sz w:val="28"/>
          <w:szCs w:val="28"/>
        </w:rPr>
        <w:t>Признать утратившим силу:</w:t>
      </w:r>
    </w:p>
    <w:p w:rsidR="00B4771A" w:rsidRPr="006D5FE3" w:rsidRDefault="004D75D7" w:rsidP="00B4771A">
      <w:pPr>
        <w:spacing w:after="0" w:line="240" w:lineRule="auto"/>
        <w:ind w:right="141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2.1. 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B4771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B4771A" w:rsidRPr="00A4478C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8A308E">
        <w:rPr>
          <w:rFonts w:ascii="Times New Roman" w:hAnsi="Times New Roman" w:cs="Times New Roman"/>
          <w:sz w:val="28"/>
          <w:szCs w:val="28"/>
        </w:rPr>
        <w:t>14</w:t>
      </w:r>
      <w:r w:rsidR="00B4771A" w:rsidRPr="00A4478C">
        <w:rPr>
          <w:rFonts w:ascii="Times New Roman" w:hAnsi="Times New Roman" w:cs="Times New Roman"/>
          <w:sz w:val="28"/>
          <w:szCs w:val="28"/>
        </w:rPr>
        <w:t>.</w:t>
      </w:r>
      <w:r w:rsidR="008A308E">
        <w:rPr>
          <w:rFonts w:ascii="Times New Roman" w:hAnsi="Times New Roman" w:cs="Times New Roman"/>
          <w:sz w:val="28"/>
          <w:szCs w:val="28"/>
        </w:rPr>
        <w:t>02</w:t>
      </w:r>
      <w:r w:rsidR="00B4771A" w:rsidRPr="00A4478C">
        <w:rPr>
          <w:rFonts w:ascii="Times New Roman" w:hAnsi="Times New Roman" w:cs="Times New Roman"/>
          <w:sz w:val="28"/>
          <w:szCs w:val="28"/>
        </w:rPr>
        <w:t>.20</w:t>
      </w:r>
      <w:r w:rsidR="008A308E">
        <w:rPr>
          <w:rFonts w:ascii="Times New Roman" w:hAnsi="Times New Roman" w:cs="Times New Roman"/>
          <w:sz w:val="28"/>
          <w:szCs w:val="28"/>
        </w:rPr>
        <w:t>2</w:t>
      </w:r>
      <w:r w:rsidR="004E39DE" w:rsidRPr="004E39DE">
        <w:rPr>
          <w:rFonts w:ascii="Times New Roman" w:hAnsi="Times New Roman" w:cs="Times New Roman"/>
          <w:sz w:val="28"/>
          <w:szCs w:val="28"/>
        </w:rPr>
        <w:t>4</w:t>
      </w:r>
      <w:r w:rsidR="00B4771A">
        <w:rPr>
          <w:rFonts w:ascii="Times New Roman" w:hAnsi="Times New Roman" w:cs="Times New Roman"/>
          <w:sz w:val="28"/>
          <w:szCs w:val="28"/>
        </w:rPr>
        <w:t xml:space="preserve"> </w:t>
      </w:r>
      <w:r w:rsidR="00B4771A" w:rsidRPr="00A4478C">
        <w:rPr>
          <w:rFonts w:ascii="Times New Roman" w:hAnsi="Times New Roman" w:cs="Times New Roman"/>
          <w:sz w:val="28"/>
          <w:szCs w:val="28"/>
        </w:rPr>
        <w:t>г. №</w:t>
      </w:r>
      <w:r w:rsidR="00B4771A">
        <w:rPr>
          <w:rFonts w:ascii="Times New Roman" w:hAnsi="Times New Roman" w:cs="Times New Roman"/>
          <w:sz w:val="28"/>
          <w:szCs w:val="28"/>
        </w:rPr>
        <w:t xml:space="preserve"> </w:t>
      </w:r>
      <w:r w:rsidR="004E39DE" w:rsidRPr="004E39DE">
        <w:rPr>
          <w:rFonts w:ascii="Times New Roman" w:hAnsi="Times New Roman" w:cs="Times New Roman"/>
          <w:sz w:val="28"/>
          <w:szCs w:val="28"/>
        </w:rPr>
        <w:t>60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 «</w:t>
      </w:r>
      <w:r w:rsidR="00B4771A" w:rsidRPr="00BB1037">
        <w:rPr>
          <w:rFonts w:ascii="Times New Roman" w:hAnsi="Times New Roman" w:cs="Times New Roman"/>
          <w:sz w:val="28"/>
          <w:szCs w:val="28"/>
        </w:rPr>
        <w:t>О</w:t>
      </w:r>
      <w:r w:rsidR="00B4771A">
        <w:rPr>
          <w:rFonts w:ascii="Times New Roman" w:hAnsi="Times New Roman" w:cs="Times New Roman"/>
          <w:sz w:val="28"/>
          <w:szCs w:val="28"/>
        </w:rPr>
        <w:t xml:space="preserve">б утверждении карты </w:t>
      </w:r>
      <w:proofErr w:type="spellStart"/>
      <w:r w:rsidR="00B4771A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8C0714">
        <w:rPr>
          <w:rFonts w:ascii="Times New Roman" w:hAnsi="Times New Roman" w:cs="Times New Roman"/>
          <w:sz w:val="28"/>
          <w:szCs w:val="28"/>
        </w:rPr>
        <w:t xml:space="preserve"> -</w:t>
      </w:r>
      <w:r w:rsidR="00B4771A">
        <w:rPr>
          <w:rFonts w:ascii="Times New Roman" w:hAnsi="Times New Roman" w:cs="Times New Roman"/>
          <w:sz w:val="28"/>
          <w:szCs w:val="28"/>
        </w:rPr>
        <w:t xml:space="preserve"> рисков,</w:t>
      </w:r>
      <w:r w:rsidR="00B4771A" w:rsidRPr="00BB1037">
        <w:rPr>
          <w:rFonts w:ascii="Times New Roman" w:hAnsi="Times New Roman" w:cs="Times New Roman"/>
          <w:sz w:val="28"/>
          <w:szCs w:val="28"/>
        </w:rPr>
        <w:t xml:space="preserve"> </w:t>
      </w:r>
      <w:r w:rsidR="00B4771A">
        <w:rPr>
          <w:rFonts w:ascii="Times New Roman" w:hAnsi="Times New Roman" w:cs="Times New Roman"/>
          <w:sz w:val="28"/>
          <w:szCs w:val="28"/>
        </w:rPr>
        <w:t xml:space="preserve">Плана мероприятий («дорожной карты») по снижению </w:t>
      </w:r>
      <w:proofErr w:type="spellStart"/>
      <w:r w:rsidR="00B4771A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="008C0714">
        <w:rPr>
          <w:rFonts w:ascii="Times New Roman" w:hAnsi="Times New Roman" w:cs="Times New Roman"/>
          <w:sz w:val="28"/>
          <w:szCs w:val="28"/>
        </w:rPr>
        <w:t xml:space="preserve"> -</w:t>
      </w:r>
      <w:r w:rsidR="00B4771A">
        <w:rPr>
          <w:rFonts w:ascii="Times New Roman" w:hAnsi="Times New Roman" w:cs="Times New Roman"/>
          <w:sz w:val="28"/>
          <w:szCs w:val="28"/>
        </w:rPr>
        <w:t xml:space="preserve"> рисков и ключевых показателей эффективности антимонопольного законодательства администрации </w:t>
      </w:r>
      <w:proofErr w:type="spellStart"/>
      <w:r w:rsidR="00B4771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B4771A" w:rsidRPr="00BB1037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B4771A">
        <w:rPr>
          <w:rFonts w:ascii="Times New Roman" w:hAnsi="Times New Roman" w:cs="Times New Roman"/>
          <w:sz w:val="28"/>
          <w:szCs w:val="28"/>
        </w:rPr>
        <w:t>ого района Республики Мордовия</w:t>
      </w:r>
      <w:r w:rsidR="00B4771A" w:rsidRPr="00A4478C">
        <w:rPr>
          <w:rFonts w:ascii="Times New Roman" w:hAnsi="Times New Roman"/>
          <w:sz w:val="28"/>
          <w:szCs w:val="28"/>
        </w:rPr>
        <w:t>»;</w:t>
      </w:r>
    </w:p>
    <w:p w:rsidR="00B4771A" w:rsidRPr="00A4478C" w:rsidRDefault="00B4771A" w:rsidP="00E650E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4478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4478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первого заместителя Главы</w:t>
      </w:r>
      <w:r w:rsidRPr="00A4478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A4478C">
        <w:rPr>
          <w:rFonts w:ascii="Times New Roman" w:hAnsi="Times New Roman" w:cs="Times New Roman"/>
          <w:sz w:val="28"/>
          <w:szCs w:val="28"/>
        </w:rPr>
        <w:t xml:space="preserve"> муниципального района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Малоземова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 Владимировича</w:t>
      </w:r>
      <w:r w:rsidRPr="00A4478C">
        <w:rPr>
          <w:rFonts w:ascii="Times New Roman" w:hAnsi="Times New Roman" w:cs="Times New Roman"/>
          <w:sz w:val="28"/>
          <w:szCs w:val="28"/>
        </w:rPr>
        <w:t>.</w:t>
      </w:r>
      <w:bookmarkStart w:id="0" w:name="sub_3"/>
    </w:p>
    <w:p w:rsidR="00B4771A" w:rsidRPr="00A4478C" w:rsidRDefault="0073413E" w:rsidP="00E650E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4771A" w:rsidRPr="00A4478C">
        <w:rPr>
          <w:rFonts w:ascii="Times New Roman" w:hAnsi="Times New Roman" w:cs="Times New Roman"/>
          <w:sz w:val="28"/>
          <w:szCs w:val="28"/>
        </w:rPr>
        <w:t xml:space="preserve">азместить на официальном сайте органов местного самоуправления </w:t>
      </w:r>
      <w:proofErr w:type="spellStart"/>
      <w:r w:rsidR="00B4771A">
        <w:rPr>
          <w:rFonts w:ascii="Times New Roman" w:hAnsi="Times New Roman" w:cs="Times New Roman"/>
          <w:sz w:val="28"/>
          <w:szCs w:val="28"/>
        </w:rPr>
        <w:t>Ельников</w:t>
      </w:r>
      <w:r w:rsidR="00B4771A" w:rsidRPr="00A4478C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B4771A" w:rsidRPr="00A4478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4771A" w:rsidRPr="00A4478C" w:rsidRDefault="00B4771A" w:rsidP="00E650ED">
      <w:pPr>
        <w:pStyle w:val="a4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A4478C">
        <w:rPr>
          <w:rFonts w:ascii="Times New Roman" w:hAnsi="Times New Roman" w:cs="Times New Roman"/>
          <w:sz w:val="28"/>
          <w:szCs w:val="28"/>
        </w:rPr>
        <w:t xml:space="preserve">астоящее постановление вступает в силу </w:t>
      </w:r>
      <w:r w:rsidR="004F5329">
        <w:rPr>
          <w:rFonts w:ascii="Times New Roman" w:hAnsi="Times New Roman" w:cs="Times New Roman"/>
          <w:sz w:val="28"/>
          <w:szCs w:val="28"/>
        </w:rPr>
        <w:t>после</w:t>
      </w:r>
      <w:r w:rsidRPr="00A4478C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опубликования.</w:t>
      </w:r>
    </w:p>
    <w:bookmarkEnd w:id="0"/>
    <w:p w:rsidR="00F95259" w:rsidRDefault="00F95259" w:rsidP="00E650ED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95259" w:rsidRPr="00F95259" w:rsidRDefault="00F95259" w:rsidP="00F95259">
      <w:pPr>
        <w:spacing w:line="240" w:lineRule="auto"/>
        <w:ind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478C" w:rsidRPr="00F95259" w:rsidRDefault="00A4478C" w:rsidP="003A7855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7855" w:rsidRPr="00F95259" w:rsidRDefault="004E39DE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4E39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="004F5329">
        <w:rPr>
          <w:rFonts w:ascii="Times New Roman" w:hAnsi="Times New Roman" w:cs="Times New Roman"/>
          <w:sz w:val="28"/>
          <w:szCs w:val="28"/>
        </w:rPr>
        <w:t>Г</w:t>
      </w:r>
      <w:r w:rsidR="00A4478C" w:rsidRPr="00F95259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A4478C" w:rsidRPr="00F952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1974" w:rsidRPr="00F9525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</w:p>
    <w:p w:rsidR="00BB1037" w:rsidRPr="00F95259" w:rsidRDefault="00BB1037" w:rsidP="003A7855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28"/>
          <w:szCs w:val="28"/>
        </w:rPr>
      </w:pPr>
      <w:r w:rsidRPr="00F9525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</w:t>
      </w:r>
      <w:r w:rsidR="005C0D67" w:rsidRPr="00F95259">
        <w:rPr>
          <w:rFonts w:ascii="Times New Roman" w:hAnsi="Times New Roman" w:cs="Times New Roman"/>
          <w:sz w:val="28"/>
          <w:szCs w:val="28"/>
        </w:rPr>
        <w:t xml:space="preserve"> </w:t>
      </w:r>
      <w:r w:rsidRPr="00F95259">
        <w:rPr>
          <w:rFonts w:ascii="Times New Roman" w:hAnsi="Times New Roman" w:cs="Times New Roman"/>
          <w:sz w:val="28"/>
          <w:szCs w:val="28"/>
        </w:rPr>
        <w:t xml:space="preserve">      </w:t>
      </w:r>
      <w:r w:rsidR="003A7855" w:rsidRPr="00F95259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4E39DE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spellStart"/>
      <w:r w:rsidR="004E39DE">
        <w:rPr>
          <w:rFonts w:ascii="Times New Roman" w:hAnsi="Times New Roman" w:cs="Times New Roman"/>
          <w:sz w:val="28"/>
          <w:szCs w:val="28"/>
        </w:rPr>
        <w:t>Малоземов</w:t>
      </w:r>
      <w:proofErr w:type="spellEnd"/>
    </w:p>
    <w:p w:rsidR="002836EF" w:rsidRDefault="002836EF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P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</w:rPr>
      </w:pPr>
      <w:r w:rsidRPr="00F95259">
        <w:rPr>
          <w:rFonts w:ascii="Times New Roman" w:hAnsi="Times New Roman" w:cs="Times New Roman"/>
        </w:rPr>
        <w:t>Испо</w:t>
      </w:r>
      <w:r>
        <w:rPr>
          <w:rFonts w:ascii="Times New Roman" w:hAnsi="Times New Roman" w:cs="Times New Roman"/>
        </w:rPr>
        <w:t>л</w:t>
      </w:r>
      <w:r w:rsidRPr="00F95259">
        <w:rPr>
          <w:rFonts w:ascii="Times New Roman" w:hAnsi="Times New Roman" w:cs="Times New Roman"/>
        </w:rPr>
        <w:t>нитель</w:t>
      </w:r>
      <w:r>
        <w:rPr>
          <w:rFonts w:ascii="Times New Roman" w:hAnsi="Times New Roman" w:cs="Times New Roman"/>
        </w:rPr>
        <w:t xml:space="preserve"> Г.Н. Маркелова</w:t>
      </w: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</w:pPr>
    </w:p>
    <w:p w:rsidR="00F95259" w:rsidRDefault="00F95259" w:rsidP="003A7855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8"/>
          <w:szCs w:val="28"/>
        </w:rPr>
        <w:sectPr w:rsidR="00F95259" w:rsidSect="002D31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0E39" w:rsidRPr="00CE2926" w:rsidRDefault="00AF0E39" w:rsidP="00AF0E39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24"/>
          <w:szCs w:val="24"/>
        </w:rPr>
      </w:pPr>
    </w:p>
    <w:p w:rsidR="002D31CF" w:rsidRPr="00CE2926" w:rsidRDefault="002D31CF" w:rsidP="00A4478C">
      <w:pPr>
        <w:pStyle w:val="1"/>
        <w:ind w:left="10632" w:right="74"/>
        <w:jc w:val="right"/>
        <w:rPr>
          <w:sz w:val="24"/>
          <w:szCs w:val="24"/>
        </w:rPr>
      </w:pPr>
      <w:r w:rsidRPr="00CE2926">
        <w:rPr>
          <w:sz w:val="24"/>
          <w:szCs w:val="24"/>
        </w:rPr>
        <w:t>Приложение №1</w:t>
      </w:r>
    </w:p>
    <w:p w:rsidR="002D31CF" w:rsidRPr="00CE2926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 xml:space="preserve">УТВЕРЖДЕНО </w:t>
      </w:r>
    </w:p>
    <w:p w:rsidR="002D31CF" w:rsidRPr="00CE2926" w:rsidRDefault="00A53E1E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2D31CF" w:rsidRPr="00CE2926">
        <w:rPr>
          <w:rFonts w:ascii="Times New Roman" w:eastAsia="Times New Roman" w:hAnsi="Times New Roman" w:cs="Times New Roman"/>
          <w:sz w:val="24"/>
          <w:szCs w:val="24"/>
        </w:rPr>
        <w:t xml:space="preserve">остановлением администрации </w:t>
      </w:r>
    </w:p>
    <w:p w:rsidR="002D31CF" w:rsidRPr="00CE2926" w:rsidRDefault="003858B5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E2926">
        <w:rPr>
          <w:rFonts w:ascii="Times New Roman" w:eastAsia="Times New Roman" w:hAnsi="Times New Roman" w:cs="Times New Roman"/>
          <w:sz w:val="24"/>
          <w:szCs w:val="24"/>
        </w:rPr>
        <w:t>Ельниковского</w:t>
      </w:r>
      <w:proofErr w:type="spellEnd"/>
      <w:r w:rsidR="002D31CF" w:rsidRPr="00CE2926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</w:t>
      </w:r>
    </w:p>
    <w:p w:rsidR="002D31CF" w:rsidRPr="00CE2926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>района Республики Мордовия</w:t>
      </w:r>
    </w:p>
    <w:p w:rsidR="002D31CF" w:rsidRPr="00CE2926" w:rsidRDefault="002D31CF" w:rsidP="00A4478C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D91EBB">
        <w:rPr>
          <w:rFonts w:ascii="Times New Roman" w:eastAsia="Times New Roman" w:hAnsi="Times New Roman" w:cs="Times New Roman"/>
          <w:sz w:val="24"/>
          <w:szCs w:val="24"/>
        </w:rPr>
        <w:t xml:space="preserve"> 23.</w:t>
      </w:r>
      <w:r w:rsidR="00376D58">
        <w:rPr>
          <w:rFonts w:ascii="Times New Roman" w:eastAsia="Times New Roman" w:hAnsi="Times New Roman" w:cs="Times New Roman"/>
          <w:sz w:val="24"/>
          <w:szCs w:val="24"/>
        </w:rPr>
        <w:t>01.</w:t>
      </w:r>
      <w:r w:rsidRPr="00CE2926">
        <w:rPr>
          <w:rFonts w:ascii="Times New Roman" w:eastAsia="Times New Roman" w:hAnsi="Times New Roman" w:cs="Times New Roman"/>
          <w:sz w:val="24"/>
          <w:szCs w:val="24"/>
        </w:rPr>
        <w:t>20</w:t>
      </w:r>
      <w:r w:rsidR="00B26308" w:rsidRPr="00CE2926">
        <w:rPr>
          <w:rFonts w:ascii="Times New Roman" w:eastAsia="Times New Roman" w:hAnsi="Times New Roman" w:cs="Times New Roman"/>
          <w:sz w:val="24"/>
          <w:szCs w:val="24"/>
        </w:rPr>
        <w:t>2</w:t>
      </w:r>
      <w:r w:rsidR="004E39DE">
        <w:rPr>
          <w:rFonts w:ascii="Times New Roman" w:eastAsia="Times New Roman" w:hAnsi="Times New Roman" w:cs="Times New Roman"/>
          <w:sz w:val="24"/>
          <w:szCs w:val="24"/>
        </w:rPr>
        <w:t>5</w:t>
      </w:r>
      <w:r w:rsidR="00A4478C" w:rsidRPr="00CE29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E2926">
        <w:rPr>
          <w:rFonts w:ascii="Times New Roman" w:eastAsia="Times New Roman" w:hAnsi="Times New Roman" w:cs="Times New Roman"/>
          <w:sz w:val="24"/>
          <w:szCs w:val="24"/>
        </w:rPr>
        <w:t>№</w:t>
      </w:r>
      <w:r w:rsidR="00D91EBB">
        <w:rPr>
          <w:rFonts w:ascii="Times New Roman" w:eastAsia="Times New Roman" w:hAnsi="Times New Roman" w:cs="Times New Roman"/>
          <w:sz w:val="24"/>
          <w:szCs w:val="24"/>
        </w:rPr>
        <w:t xml:space="preserve"> 26</w:t>
      </w:r>
      <w:r w:rsidR="004E39D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61486" w:rsidRPr="00CE2926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3858B5" w:rsidRPr="00CE292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2D31CF" w:rsidRPr="00CE2926" w:rsidRDefault="002D31CF" w:rsidP="002D31CF">
      <w:pPr>
        <w:tabs>
          <w:tab w:val="left" w:pos="5835"/>
          <w:tab w:val="center" w:pos="7442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31CF" w:rsidRPr="00CE2926" w:rsidRDefault="002D31CF" w:rsidP="002D31CF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6E8A" w:rsidRPr="00CE2926" w:rsidRDefault="00E46E8A" w:rsidP="00E46E8A">
      <w:pPr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zh-CN"/>
        </w:rPr>
      </w:pPr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 xml:space="preserve">Карта </w:t>
      </w:r>
      <w:proofErr w:type="spellStart"/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комплаенс-рисков</w:t>
      </w:r>
      <w:proofErr w:type="spellEnd"/>
    </w:p>
    <w:p w:rsidR="00E46E8A" w:rsidRPr="00CE2926" w:rsidRDefault="00025FF3" w:rsidP="00E46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</w:pPr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а</w:t>
      </w:r>
      <w:r w:rsidR="00E46E8A"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 xml:space="preserve">дминистрации </w:t>
      </w:r>
      <w:proofErr w:type="spellStart"/>
      <w:r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Ельниковского</w:t>
      </w:r>
      <w:proofErr w:type="spellEnd"/>
      <w:r w:rsidR="00E46E8A"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 xml:space="preserve"> муниципального района </w:t>
      </w:r>
      <w:r w:rsidR="002213CF" w:rsidRPr="00CE2926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zh-CN"/>
        </w:rPr>
        <w:t>Республики Мордовия</w:t>
      </w:r>
    </w:p>
    <w:p w:rsidR="00E46E8A" w:rsidRPr="00CE2926" w:rsidRDefault="00E46E8A" w:rsidP="00E46E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zh-CN"/>
        </w:rPr>
      </w:pPr>
    </w:p>
    <w:tbl>
      <w:tblPr>
        <w:tblW w:w="14790" w:type="dxa"/>
        <w:tblInd w:w="59" w:type="dxa"/>
        <w:tblLayout w:type="fixed"/>
        <w:tblLook w:val="04A0"/>
      </w:tblPr>
      <w:tblGrid>
        <w:gridCol w:w="570"/>
        <w:gridCol w:w="1889"/>
        <w:gridCol w:w="2126"/>
        <w:gridCol w:w="2180"/>
        <w:gridCol w:w="2054"/>
        <w:gridCol w:w="3404"/>
        <w:gridCol w:w="1530"/>
        <w:gridCol w:w="1037"/>
      </w:tblGrid>
      <w:tr w:rsidR="00E46E8A" w:rsidRPr="00CE2926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№</w:t>
            </w:r>
          </w:p>
          <w:p w:rsidR="00E46E8A" w:rsidRPr="00CE2926" w:rsidRDefault="00E46E8A" w:rsidP="00E46E8A">
            <w:pP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proofErr w:type="spellStart"/>
            <w:proofErr w:type="gramStart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</w:t>
            </w:r>
            <w:proofErr w:type="spellEnd"/>
            <w:proofErr w:type="gramEnd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/</w:t>
            </w:r>
            <w:proofErr w:type="spellStart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</w:t>
            </w:r>
            <w:proofErr w:type="spellEnd"/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Уровень риска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Описание </w:t>
            </w:r>
          </w:p>
          <w:p w:rsidR="00E46E8A" w:rsidRPr="00CE2926" w:rsidRDefault="00E46E8A" w:rsidP="00E46E8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риска</w:t>
            </w:r>
          </w:p>
          <w:p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(вид)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Причины</w:t>
            </w:r>
          </w:p>
          <w:p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возникновения рисков и их оценка (описание)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Условия</w:t>
            </w:r>
          </w:p>
          <w:p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возникновения рисков</w:t>
            </w:r>
          </w:p>
          <w:p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(описание)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Мероприятия по минимизации и устранению рисков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Наличие</w:t>
            </w:r>
          </w:p>
          <w:p w:rsidR="00E46E8A" w:rsidRPr="00CE2926" w:rsidRDefault="00E46E8A" w:rsidP="00E46E8A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(отсутствие) остаточных рисков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вероятность повторного возникновения рисков</w:t>
            </w:r>
          </w:p>
        </w:tc>
      </w:tr>
      <w:tr w:rsidR="00E46E8A" w:rsidRPr="00CE2926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9A1466" w:rsidRDefault="00E46E8A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В сфере формирования  документов стратегического планирования </w:t>
            </w:r>
            <w:proofErr w:type="spellStart"/>
            <w:r w:rsidR="00025FF3"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Ельников</w:t>
            </w:r>
            <w:r w:rsidRPr="009A14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ского</w:t>
            </w:r>
            <w:proofErr w:type="spellEnd"/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 муниципального района</w:t>
            </w:r>
          </w:p>
        </w:tc>
      </w:tr>
      <w:tr w:rsidR="00E46E8A" w:rsidRPr="00CE2926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Существенный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Разработка документов стратегического планирования и  нормативных правовых актов с нарушениями антимонопольного законодательства, содержащими дискриминационные условия для хозяйствующих субъектов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Недостаточное знание действующего законодательства;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законодательства;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 проведение оценки регулирующего воздействия;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создание </w:t>
            </w: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дискриминационных условий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Недостаточная квалификация и опыт сотрудников;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действующего законодательства Российской Федерации и Республики Мордовия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0467C" w:rsidRPr="0020467C" w:rsidRDefault="0020467C" w:rsidP="00204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467C">
              <w:rPr>
                <w:rFonts w:ascii="Times New Roman" w:hAnsi="Times New Roman" w:cs="Times New Roman"/>
                <w:sz w:val="24"/>
                <w:szCs w:val="24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20467C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20467C">
              <w:rPr>
                <w:rFonts w:ascii="Times New Roman" w:hAnsi="Times New Roman" w:cs="Times New Roman"/>
                <w:sz w:val="24"/>
                <w:szCs w:val="24"/>
              </w:rPr>
              <w:t xml:space="preserve"> и т.п.);</w:t>
            </w:r>
          </w:p>
          <w:p w:rsidR="0020467C" w:rsidRPr="0020467C" w:rsidRDefault="0020467C" w:rsidP="00204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467C">
              <w:rPr>
                <w:rFonts w:ascii="Times New Roman" w:hAnsi="Times New Roman" w:cs="Times New Roman"/>
                <w:sz w:val="24"/>
                <w:szCs w:val="24"/>
              </w:rPr>
              <w:t>Периодическое обсуждение на общих собраниях сотрудников «отрицательной» практики;</w:t>
            </w:r>
          </w:p>
          <w:p w:rsidR="0020467C" w:rsidRPr="0020467C" w:rsidRDefault="0020467C" w:rsidP="0020467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467C">
              <w:rPr>
                <w:rFonts w:ascii="Times New Roman" w:hAnsi="Times New Roman" w:cs="Times New Roman"/>
                <w:sz w:val="24"/>
                <w:szCs w:val="24"/>
              </w:rPr>
              <w:t xml:space="preserve">  Соблюдение административных регламентов, наставничество;</w:t>
            </w:r>
          </w:p>
          <w:p w:rsidR="00E46E8A" w:rsidRPr="0020467C" w:rsidRDefault="0020467C" w:rsidP="002046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20467C">
              <w:rPr>
                <w:rFonts w:ascii="Times New Roman" w:hAnsi="Times New Roman" w:cs="Times New Roman"/>
                <w:sz w:val="24"/>
                <w:szCs w:val="24"/>
              </w:rPr>
              <w:t xml:space="preserve">Анализ правовых актов на предмет соответствия </w:t>
            </w:r>
            <w:r w:rsidRPr="0020467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  <w:tr w:rsidR="00E46E8A" w:rsidRPr="00CE2926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9A146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lastRenderedPageBreak/>
              <w:t>В сфере инвестиционной и  предпринимательской деятельности</w:t>
            </w:r>
          </w:p>
        </w:tc>
      </w:tr>
      <w:tr w:rsidR="00E46E8A" w:rsidRPr="00CE2926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2213CF" w:rsidP="00E46E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Существенный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proofErr w:type="gramStart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субъектов;</w:t>
            </w:r>
            <w:proofErr w:type="gramEnd"/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истребование документов, непредусмотренных НПА при проведении конкурсов на право получения государственной поддержки, заключение соглашений, ограничивающих конкуренцию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Предоставление преимущественных условий отдельным хозяйствующим субъектам;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несоблюдение установленных  процедур;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недостаточное знание действующего законодательства;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законодательства;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 проведение оценки регулирующего воздействия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Недостаточная квалификация и опыт сотрудников;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недостаточная оценка поступивших материалов, отчетной и иной документации;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несвоевременное отслеживание изменений действующего законодательства Российской Федерации и Республики Мордовия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вебинары</w:t>
            </w:r>
            <w:proofErr w:type="spellEnd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и т.п.);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соблюдение требований законодательства, наставничество;</w:t>
            </w:r>
          </w:p>
          <w:p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проведение оценки регулирующего воздействия проектов нормативно-правовых актов и экспертизы нормативно-правовых актов;</w:t>
            </w:r>
          </w:p>
          <w:p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мониторинг и анализ выявленных нарушений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  <w:tr w:rsidR="00E46E8A" w:rsidRPr="00CE2926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9A146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lastRenderedPageBreak/>
              <w:t>В сфере закупок товаров, работ, услуг для обеспечения муниципальных нужд</w:t>
            </w:r>
          </w:p>
        </w:tc>
      </w:tr>
      <w:tr w:rsidR="00E46E8A" w:rsidRPr="00CE2926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Высокий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Нарушение антимонопольного законодательства при осуществлении закупок товаров, работ, услуг для обеспечения муниципальных нужд;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ограничение количества участников закупки;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Недостаточный опыт применения законодательства о контрактной системе;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Недостаточная квалификация и опыт сотрудников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вебинары</w:t>
            </w:r>
            <w:proofErr w:type="spellEnd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и т.п.);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изучение правоприменительной практики и мониторинг изменений законодательства;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  <w:tr w:rsidR="00E46E8A" w:rsidRPr="00CE2926" w:rsidTr="005C737E">
        <w:tc>
          <w:tcPr>
            <w:tcW w:w="14790" w:type="dxa"/>
            <w:gridSpan w:val="8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9A146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В сфере предоставления </w:t>
            </w:r>
            <w:r w:rsidR="00B537B2"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 xml:space="preserve">государственных и </w:t>
            </w:r>
            <w:r w:rsidRPr="009A1466">
              <w:rPr>
                <w:rFonts w:ascii="Times New Roman" w:eastAsia="Times New Roman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муниципальных услуг</w:t>
            </w:r>
          </w:p>
        </w:tc>
      </w:tr>
      <w:tr w:rsidR="00E46E8A" w:rsidRPr="00CE2926" w:rsidTr="00B537B2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tabs>
                <w:tab w:val="left" w:pos="426"/>
              </w:tabs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Существенный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Истребование документов, непредусмотренных действующим законодательством при предоставлении муниципальных услуг;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нарушение установленных законодательством сроков предоставления муниципальных услуг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Нарушение единообразия, предоставление преимуществ отдельным хозяйствующим субъектам;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несоблюдение установленных  </w:t>
            </w: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процедур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отсутствие разъяснений и правоприменительной практики;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затягивание сроков рассмотрения документов </w:t>
            </w:r>
          </w:p>
        </w:tc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Недостаточная квалификация и опыт сотрудников</w:t>
            </w:r>
          </w:p>
        </w:tc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вебинары</w:t>
            </w:r>
            <w:proofErr w:type="spellEnd"/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 xml:space="preserve"> и т.п.);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периодическое обсуждение на общих собраниях сотрудников «отрицательной» практики;</w:t>
            </w:r>
          </w:p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соблюдение административных регламентов, наставничество;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мониторинг и анализ выявленных нарушений</w:t>
            </w:r>
          </w:p>
          <w:p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  <w:p w:rsidR="00E46E8A" w:rsidRPr="00CE2926" w:rsidRDefault="00E46E8A" w:rsidP="00E46E8A">
            <w:pPr>
              <w:snapToGri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lastRenderedPageBreak/>
              <w:t>Остаточный риск сохраняется, но снижается</w:t>
            </w: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6E8A" w:rsidRPr="00CE2926" w:rsidRDefault="00E46E8A" w:rsidP="00E46E8A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CE292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Сохраняется</w:t>
            </w:r>
          </w:p>
        </w:tc>
      </w:tr>
    </w:tbl>
    <w:p w:rsidR="002D31CF" w:rsidRPr="00CE2926" w:rsidRDefault="002D31CF" w:rsidP="002D31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C0D67" w:rsidRPr="00CE2926" w:rsidRDefault="005C0D67">
      <w:pPr>
        <w:rPr>
          <w:rFonts w:ascii="Times New Roman" w:eastAsia="Times New Roman" w:hAnsi="Times New Roman" w:cs="Times New Roman"/>
          <w:sz w:val="24"/>
          <w:szCs w:val="24"/>
        </w:rPr>
      </w:pPr>
      <w:r w:rsidRPr="00CE2926">
        <w:rPr>
          <w:rFonts w:ascii="Times New Roman" w:hAnsi="Times New Roman" w:cs="Times New Roman"/>
          <w:sz w:val="24"/>
          <w:szCs w:val="24"/>
        </w:rPr>
        <w:br w:type="page"/>
      </w:r>
    </w:p>
    <w:p w:rsidR="00AF0E39" w:rsidRPr="00A4478C" w:rsidRDefault="00AF0E39" w:rsidP="00A4478C">
      <w:pPr>
        <w:pStyle w:val="1"/>
        <w:ind w:left="10915" w:right="75"/>
        <w:jc w:val="right"/>
        <w:rPr>
          <w:sz w:val="24"/>
          <w:szCs w:val="24"/>
        </w:rPr>
      </w:pPr>
      <w:r w:rsidRPr="00A4478C">
        <w:rPr>
          <w:sz w:val="24"/>
          <w:szCs w:val="24"/>
        </w:rPr>
        <w:lastRenderedPageBreak/>
        <w:t>Приложение №</w:t>
      </w:r>
      <w:r w:rsidR="005C0D67" w:rsidRPr="00A4478C">
        <w:rPr>
          <w:sz w:val="24"/>
          <w:szCs w:val="24"/>
        </w:rPr>
        <w:t>2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AF0E39" w:rsidRPr="00A4478C" w:rsidRDefault="003858B5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AF0E39" w:rsidRPr="00A4478C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от</w:t>
      </w:r>
      <w:r w:rsidR="006B5B63">
        <w:rPr>
          <w:rFonts w:ascii="Times New Roman" w:hAnsi="Times New Roman" w:cs="Times New Roman"/>
          <w:sz w:val="24"/>
          <w:szCs w:val="24"/>
        </w:rPr>
        <w:t xml:space="preserve"> </w:t>
      </w:r>
      <w:r w:rsidR="00D91EBB">
        <w:rPr>
          <w:rFonts w:ascii="Times New Roman" w:hAnsi="Times New Roman" w:cs="Times New Roman"/>
          <w:sz w:val="24"/>
          <w:szCs w:val="24"/>
        </w:rPr>
        <w:t>23.</w:t>
      </w:r>
      <w:r w:rsidR="004E39DE">
        <w:rPr>
          <w:rFonts w:ascii="Times New Roman" w:hAnsi="Times New Roman" w:cs="Times New Roman"/>
          <w:sz w:val="24"/>
          <w:szCs w:val="24"/>
        </w:rPr>
        <w:t xml:space="preserve"> </w:t>
      </w:r>
      <w:r w:rsidR="00376D58">
        <w:rPr>
          <w:rFonts w:ascii="Times New Roman" w:hAnsi="Times New Roman" w:cs="Times New Roman"/>
          <w:sz w:val="24"/>
          <w:szCs w:val="24"/>
        </w:rPr>
        <w:t>01.</w:t>
      </w:r>
      <w:r w:rsidR="00B26308" w:rsidRPr="00A4478C">
        <w:rPr>
          <w:rFonts w:ascii="Times New Roman" w:hAnsi="Times New Roman" w:cs="Times New Roman"/>
          <w:sz w:val="24"/>
          <w:szCs w:val="24"/>
        </w:rPr>
        <w:t>202</w:t>
      </w:r>
      <w:r w:rsidR="004E39DE">
        <w:rPr>
          <w:rFonts w:ascii="Times New Roman" w:hAnsi="Times New Roman" w:cs="Times New Roman"/>
          <w:sz w:val="24"/>
          <w:szCs w:val="24"/>
        </w:rPr>
        <w:t>5</w:t>
      </w:r>
      <w:r w:rsidR="00A4478C">
        <w:rPr>
          <w:rFonts w:ascii="Times New Roman" w:hAnsi="Times New Roman" w:cs="Times New Roman"/>
          <w:sz w:val="24"/>
          <w:szCs w:val="24"/>
        </w:rPr>
        <w:t xml:space="preserve"> </w:t>
      </w:r>
      <w:r w:rsidRPr="00A4478C">
        <w:rPr>
          <w:rFonts w:ascii="Times New Roman" w:hAnsi="Times New Roman" w:cs="Times New Roman"/>
          <w:sz w:val="24"/>
          <w:szCs w:val="24"/>
        </w:rPr>
        <w:t>№</w:t>
      </w:r>
      <w:r w:rsidR="00D91EBB">
        <w:rPr>
          <w:rFonts w:ascii="Times New Roman" w:hAnsi="Times New Roman" w:cs="Times New Roman"/>
          <w:sz w:val="24"/>
          <w:szCs w:val="24"/>
        </w:rPr>
        <w:t xml:space="preserve"> 26</w:t>
      </w:r>
    </w:p>
    <w:p w:rsidR="00AF0E39" w:rsidRPr="00A4478C" w:rsidRDefault="00AF0E39" w:rsidP="00A4478C">
      <w:pPr>
        <w:ind w:left="5400" w:right="75"/>
        <w:jc w:val="right"/>
        <w:rPr>
          <w:sz w:val="24"/>
          <w:szCs w:val="24"/>
        </w:rPr>
      </w:pPr>
    </w:p>
    <w:p w:rsidR="00AF0E39" w:rsidRPr="009A1466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1466">
        <w:rPr>
          <w:rFonts w:ascii="Times New Roman" w:hAnsi="Times New Roman" w:cs="Times New Roman"/>
          <w:b/>
          <w:bCs/>
          <w:sz w:val="28"/>
          <w:szCs w:val="28"/>
        </w:rPr>
        <w:t>План мероприятий («дорожная карта») по снижению рисков нарушения антимонопольного законодательства (</w:t>
      </w:r>
      <w:proofErr w:type="spellStart"/>
      <w:r w:rsidRPr="009A1466">
        <w:rPr>
          <w:rFonts w:ascii="Times New Roman" w:hAnsi="Times New Roman" w:cs="Times New Roman"/>
          <w:b/>
          <w:bCs/>
          <w:sz w:val="28"/>
          <w:szCs w:val="28"/>
        </w:rPr>
        <w:t>комплаенс</w:t>
      </w:r>
      <w:proofErr w:type="spellEnd"/>
      <w:r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 – риски) администрации</w:t>
      </w:r>
      <w:r w:rsidR="003858B5"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858B5" w:rsidRPr="009A1466">
        <w:rPr>
          <w:rFonts w:ascii="Times New Roman" w:hAnsi="Times New Roman" w:cs="Times New Roman"/>
          <w:b/>
          <w:bCs/>
          <w:sz w:val="28"/>
          <w:szCs w:val="28"/>
        </w:rPr>
        <w:t>Ельниковс</w:t>
      </w:r>
      <w:r w:rsidRPr="009A1466">
        <w:rPr>
          <w:rFonts w:ascii="Times New Roman" w:hAnsi="Times New Roman" w:cs="Times New Roman"/>
          <w:b/>
          <w:bCs/>
          <w:sz w:val="28"/>
          <w:szCs w:val="28"/>
        </w:rPr>
        <w:t>кого</w:t>
      </w:r>
      <w:proofErr w:type="spellEnd"/>
      <w:r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="00A4478C" w:rsidRPr="009A1466">
        <w:rPr>
          <w:rFonts w:ascii="Times New Roman" w:hAnsi="Times New Roman" w:cs="Times New Roman"/>
          <w:b/>
          <w:bCs/>
          <w:sz w:val="28"/>
          <w:szCs w:val="28"/>
        </w:rPr>
        <w:t>на 202</w:t>
      </w:r>
      <w:r w:rsidR="004E39D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7F3A80"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 w:rsidRPr="009A1466">
        <w:rPr>
          <w:rFonts w:ascii="Times New Roman" w:hAnsi="Times New Roman" w:cs="Times New Roman"/>
          <w:b/>
          <w:bCs/>
          <w:sz w:val="28"/>
          <w:szCs w:val="28"/>
        </w:rPr>
        <w:t xml:space="preserve">од </w:t>
      </w:r>
    </w:p>
    <w:p w:rsidR="00AF0E39" w:rsidRDefault="00AF0E39" w:rsidP="00AF0E39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496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96"/>
        <w:gridCol w:w="2050"/>
        <w:gridCol w:w="2416"/>
        <w:gridCol w:w="2266"/>
        <w:gridCol w:w="2129"/>
        <w:gridCol w:w="2373"/>
        <w:gridCol w:w="1821"/>
      </w:tblGrid>
      <w:tr w:rsidR="005C737E" w:rsidRPr="005C737E" w:rsidTr="0046586F">
        <w:trPr>
          <w:trHeight w:val="1298"/>
        </w:trPr>
        <w:tc>
          <w:tcPr>
            <w:tcW w:w="720" w:type="pct"/>
            <w:vAlign w:val="center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5C737E">
              <w:rPr>
                <w:rFonts w:ascii="Times New Roman" w:hAnsi="Times New Roman" w:cs="Times New Roman"/>
              </w:rPr>
              <w:t>Комплаенс-риск</w:t>
            </w:r>
            <w:proofErr w:type="spellEnd"/>
          </w:p>
        </w:tc>
        <w:tc>
          <w:tcPr>
            <w:tcW w:w="672" w:type="pct"/>
            <w:vAlign w:val="center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Общие меры по минимизации и устранению рисков (согласно карте риска)</w:t>
            </w:r>
          </w:p>
        </w:tc>
        <w:tc>
          <w:tcPr>
            <w:tcW w:w="792" w:type="pct"/>
            <w:vAlign w:val="center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Предложенные действия</w:t>
            </w:r>
          </w:p>
        </w:tc>
        <w:tc>
          <w:tcPr>
            <w:tcW w:w="743" w:type="pct"/>
            <w:vAlign w:val="center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Необходимые ресурсы</w:t>
            </w:r>
          </w:p>
        </w:tc>
        <w:tc>
          <w:tcPr>
            <w:tcW w:w="698" w:type="pct"/>
            <w:vAlign w:val="center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Распределение ответственности и полномочий</w:t>
            </w:r>
          </w:p>
        </w:tc>
        <w:tc>
          <w:tcPr>
            <w:tcW w:w="778" w:type="pct"/>
            <w:vAlign w:val="center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Срок исполнения мероприятия</w:t>
            </w:r>
          </w:p>
        </w:tc>
        <w:tc>
          <w:tcPr>
            <w:tcW w:w="597" w:type="pct"/>
            <w:vAlign w:val="center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Критерии качества работы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5C737E" w:rsidRPr="005C737E" w:rsidTr="0046586F">
        <w:trPr>
          <w:trHeight w:val="2400"/>
        </w:trPr>
        <w:tc>
          <w:tcPr>
            <w:tcW w:w="720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Разработка документов стратегического планирования и  нормативных правовых актов с нарушениями антимонопольного законодательства, содержащими дискриминационные условия для хозяйствующих субъектов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</w:t>
            </w:r>
            <w:r>
              <w:rPr>
                <w:rFonts w:ascii="Times New Roman" w:hAnsi="Times New Roman" w:cs="Times New Roman"/>
              </w:rPr>
              <w:t>е</w:t>
            </w:r>
            <w:r w:rsidRPr="005C737E">
              <w:rPr>
                <w:rFonts w:ascii="Times New Roman" w:hAnsi="Times New Roman" w:cs="Times New Roman"/>
              </w:rPr>
              <w:t xml:space="preserve"> обучение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анализ правовых актов на предмет соответствия требованиям антимонопольного законодательства, </w:t>
            </w:r>
            <w:r w:rsidRPr="005C737E">
              <w:rPr>
                <w:rFonts w:ascii="Times New Roman" w:hAnsi="Times New Roman" w:cs="Times New Roman"/>
              </w:rPr>
              <w:lastRenderedPageBreak/>
              <w:t>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Проведение семинаров – совещаний;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административных регламентов, порядков и положений при разработке НПА, наставничество;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правовой экспертизы проектов НПА на предмет соответствия антимонопольному законодательству, изучение правоприменительно</w:t>
            </w:r>
            <w:r w:rsidRPr="005C737E">
              <w:rPr>
                <w:rFonts w:ascii="Times New Roman" w:hAnsi="Times New Roman" w:cs="Times New Roman"/>
              </w:rPr>
              <w:lastRenderedPageBreak/>
              <w:t>й практики и мониторинг изменений законодательства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Регулярное обучение сотрудников</w:t>
            </w:r>
            <w:proofErr w:type="gramStart"/>
            <w:r w:rsidRPr="005C737E">
              <w:rPr>
                <w:rFonts w:ascii="Times New Roman" w:hAnsi="Times New Roman" w:cs="Times New Roman"/>
              </w:rPr>
              <w:t xml:space="preserve"> </w:t>
            </w:r>
            <w:r w:rsidR="00A32A06"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46586F" w:rsidRPr="005C737E" w:rsidRDefault="0046586F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собраниях, совещаниях  сотрудников «отрицательной» 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заседаний рабочих групп, советов и сессий по вопросам разработки и исполнения документов стратегического  планирования</w:t>
            </w:r>
          </w:p>
        </w:tc>
        <w:tc>
          <w:tcPr>
            <w:tcW w:w="743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proofErr w:type="spellStart"/>
            <w:r w:rsidR="004D75D7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Первый заместитель Главы  </w:t>
            </w:r>
            <w:r w:rsidR="00A32A06">
              <w:rPr>
                <w:rFonts w:ascii="Times New Roman" w:hAnsi="Times New Roman" w:cs="Times New Roman"/>
              </w:rPr>
              <w:t>А</w:t>
            </w:r>
            <w:r w:rsidRPr="005C737E">
              <w:rPr>
                <w:rFonts w:ascii="Times New Roman" w:hAnsi="Times New Roman" w:cs="Times New Roman"/>
              </w:rPr>
              <w:t xml:space="preserve">дминистрации </w:t>
            </w:r>
            <w:proofErr w:type="spellStart"/>
            <w:r w:rsidR="00A32A0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proofErr w:type="spellStart"/>
            <w:r w:rsidR="00A32A0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proofErr w:type="spellStart"/>
            <w:r w:rsidR="00A32A06">
              <w:rPr>
                <w:rFonts w:ascii="Times New Roman" w:hAnsi="Times New Roman" w:cs="Times New Roman"/>
              </w:rPr>
              <w:lastRenderedPageBreak/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proofErr w:type="spellStart"/>
            <w:r w:rsidR="00A32A0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ответственные сотрудники Администрации </w:t>
            </w:r>
            <w:proofErr w:type="spellStart"/>
            <w:r w:rsidR="00A32A0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 муниципального района за разработку и реализацию муниципальных программ </w:t>
            </w:r>
            <w:proofErr w:type="spellStart"/>
            <w:r w:rsidR="00A32A0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778" w:type="pct"/>
          </w:tcPr>
          <w:p w:rsidR="005C737E" w:rsidRPr="005C737E" w:rsidRDefault="005C737E" w:rsidP="004E39D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202</w:t>
            </w:r>
            <w:r w:rsidR="004E39DE">
              <w:rPr>
                <w:rFonts w:ascii="Times New Roman" w:hAnsi="Times New Roman" w:cs="Times New Roman"/>
              </w:rPr>
              <w:t>5</w:t>
            </w:r>
            <w:r w:rsidR="00A32A06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нормотворческой деятельности у сотрудников при разработке проектов муниципальных программ;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:rsidTr="0046586F">
        <w:tc>
          <w:tcPr>
            <w:tcW w:w="720" w:type="pct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Истребование документов, непредусмотренных нормативными правовыми актами при проведении конкурсов на право получения государственной поддержки, заключение соглашений, ограничивающих конкуренцию</w:t>
            </w:r>
          </w:p>
        </w:tc>
        <w:tc>
          <w:tcPr>
            <w:tcW w:w="67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Регулярное обучение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анализ правовых актов </w:t>
            </w:r>
            <w:r w:rsidRPr="005C737E">
              <w:rPr>
                <w:rFonts w:ascii="Times New Roman" w:hAnsi="Times New Roman" w:cs="Times New Roman"/>
              </w:rPr>
              <w:lastRenderedPageBreak/>
              <w:t>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:rsidR="00642731" w:rsidRDefault="00642731" w:rsidP="00642731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Регулярное обучение сотрудников</w:t>
            </w:r>
            <w:proofErr w:type="gramStart"/>
            <w:r w:rsidRPr="005C73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мониторинг и анализ выявленных нарушений</w:t>
            </w:r>
          </w:p>
        </w:tc>
        <w:tc>
          <w:tcPr>
            <w:tcW w:w="743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proofErr w:type="spellStart"/>
            <w:r w:rsidR="00642731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заместитель Главы  Администрации </w:t>
            </w:r>
            <w:proofErr w:type="spellStart"/>
            <w:r w:rsidR="00642731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proofErr w:type="spellStart"/>
            <w:r w:rsidR="00642731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</w:t>
            </w:r>
            <w:r w:rsidRPr="005C737E">
              <w:rPr>
                <w:rFonts w:ascii="Times New Roman" w:hAnsi="Times New Roman" w:cs="Times New Roman"/>
              </w:rPr>
              <w:lastRenderedPageBreak/>
              <w:t>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proofErr w:type="spellStart"/>
            <w:r w:rsidR="00642731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proofErr w:type="spellStart"/>
            <w:r w:rsidR="00642731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:rsidR="005C737E" w:rsidRPr="005C737E" w:rsidRDefault="00642731" w:rsidP="004E39D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4E39D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квалификации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:rsidTr="0046586F">
        <w:tc>
          <w:tcPr>
            <w:tcW w:w="720" w:type="pct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proofErr w:type="gramStart"/>
            <w:r w:rsidRPr="005C737E">
              <w:rPr>
                <w:rFonts w:ascii="Times New Roman" w:hAnsi="Times New Roman" w:cs="Times New Roman"/>
              </w:rPr>
              <w:lastRenderedPageBreak/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субъектов;</w:t>
            </w:r>
            <w:proofErr w:type="gramEnd"/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5C737E">
              <w:rPr>
                <w:rFonts w:ascii="Times New Roman" w:hAnsi="Times New Roman" w:cs="Times New Roman"/>
              </w:rPr>
              <w:t>вебинары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и т.п.);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оценки регулирующего воздействия проектов нормативно-правовых актов и экспертизы нормативно-правовых актов;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обеспечение ведения на официальном сайте Администрации раздела «Оценка регулирующего воздействия проектов муниципальных нормативных правовых актов и экспертиза муниципальных правовых актов, затрагивающих вопросы осуществления предпринимательской и инвестиционной деятельности»;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мониторинг и анализ выявленных нарушений</w:t>
            </w:r>
          </w:p>
        </w:tc>
        <w:tc>
          <w:tcPr>
            <w:tcW w:w="792" w:type="pct"/>
          </w:tcPr>
          <w:p w:rsidR="00642731" w:rsidRDefault="00642731" w:rsidP="00642731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Регулярное обучение сотрудников</w:t>
            </w:r>
            <w:proofErr w:type="gramStart"/>
            <w:r w:rsidRPr="005C73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642731" w:rsidRDefault="00642731" w:rsidP="00642731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мониторинг и анализ выявленных нарушений;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проведение оценки регулирующего воздействия проектов </w:t>
            </w:r>
            <w:r w:rsidRPr="005C737E">
              <w:rPr>
                <w:rFonts w:ascii="Times New Roman" w:hAnsi="Times New Roman" w:cs="Times New Roman"/>
              </w:rPr>
              <w:lastRenderedPageBreak/>
              <w:t>нормативно-правовых актов и экспертизы нормативно-правовых актов;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обеспечение ведения на официальном сайте Администрации раздела «Оценка регулирующего воздействия проектов муниципальных нормативных правовых актов и экспертиза муниципальных правовых актов, затрагивающих вопросы осуществления предпринимательской и инвестиционной деятельности»;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43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Ельников</w:t>
            </w:r>
            <w:r w:rsidRPr="005C737E">
              <w:rPr>
                <w:rFonts w:ascii="Times New Roman" w:hAnsi="Times New Roman" w:cs="Times New Roman"/>
              </w:rPr>
              <w:t>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Первый заместитель Главы Администрации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:rsidR="005C737E" w:rsidRPr="005C737E" w:rsidRDefault="00D27DE6" w:rsidP="004E39D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4E39D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квалификации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:rsidTr="0046586F">
        <w:tc>
          <w:tcPr>
            <w:tcW w:w="720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Нарушение </w:t>
            </w:r>
            <w:r w:rsidRPr="005C737E">
              <w:rPr>
                <w:rFonts w:ascii="Times New Roman" w:hAnsi="Times New Roman" w:cs="Times New Roman"/>
              </w:rPr>
              <w:lastRenderedPageBreak/>
              <w:t>антимонопольного законодательства при осуществлении закупок товаров, работ, услуг для обеспечения муниципальных нужд;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ограничение количества участников закупки</w:t>
            </w:r>
          </w:p>
        </w:tc>
        <w:tc>
          <w:tcPr>
            <w:tcW w:w="67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</w:t>
            </w:r>
            <w:r w:rsidRPr="005C737E">
              <w:rPr>
                <w:rFonts w:ascii="Times New Roman" w:hAnsi="Times New Roman" w:cs="Times New Roman"/>
              </w:rPr>
              <w:lastRenderedPageBreak/>
              <w:t>е обучение сотрудников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периодическое обсуждение на общих собраниях сотрудников «отрицательной» 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:rsidR="00D27DE6" w:rsidRDefault="00D27DE6" w:rsidP="00D27DE6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Регулярное </w:t>
            </w:r>
            <w:r w:rsidRPr="005C737E">
              <w:rPr>
                <w:rFonts w:ascii="Times New Roman" w:hAnsi="Times New Roman" w:cs="Times New Roman"/>
              </w:rPr>
              <w:lastRenderedPageBreak/>
              <w:t>обучение сотрудников</w:t>
            </w:r>
            <w:proofErr w:type="gramStart"/>
            <w:r w:rsidRPr="005C73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осуществление предварительного контроля в части исполнения антимонопольного законодательства при осуществлении закупок товаров, работ, услуг для обеспечения муниципальных нужд администрации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наставничество;</w:t>
            </w:r>
          </w:p>
        </w:tc>
        <w:tc>
          <w:tcPr>
            <w:tcW w:w="743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повышения квалификации организованные Администрацией Главы РМ, Администрацией </w:t>
            </w:r>
            <w:proofErr w:type="spellStart"/>
            <w:r w:rsidR="00D27DE6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заместитель Главы Администрации </w:t>
            </w:r>
            <w:proofErr w:type="spellStart"/>
            <w:r w:rsidR="00B63B5B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анализа и прогнозирования Администрации </w:t>
            </w:r>
            <w:proofErr w:type="spellStart"/>
            <w:r w:rsidR="00B63B5B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proofErr w:type="spellStart"/>
            <w:r w:rsidR="00B63B5B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proofErr w:type="spellStart"/>
            <w:r w:rsidR="00B63B5B">
              <w:rPr>
                <w:rFonts w:ascii="Times New Roman" w:hAnsi="Times New Roman" w:cs="Times New Roman"/>
              </w:rPr>
              <w:t>Ельников</w:t>
            </w:r>
            <w:r w:rsidRPr="005C737E">
              <w:rPr>
                <w:rFonts w:ascii="Times New Roman" w:hAnsi="Times New Roman" w:cs="Times New Roman"/>
              </w:rPr>
              <w:t>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:rsidR="005C737E" w:rsidRPr="005C737E" w:rsidRDefault="00B63B5B" w:rsidP="004E39D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4E39D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</w:t>
            </w:r>
            <w:r w:rsidRPr="005C737E">
              <w:rPr>
                <w:rFonts w:ascii="Times New Roman" w:hAnsi="Times New Roman" w:cs="Times New Roman"/>
              </w:rPr>
              <w:lastRenderedPageBreak/>
              <w:t>ение уровня правовой грамотности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контроля со стороны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при проведении закупок;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выявление и снижение рисков нарушений</w:t>
            </w:r>
          </w:p>
        </w:tc>
      </w:tr>
      <w:tr w:rsidR="005C737E" w:rsidRPr="005C737E" w:rsidTr="0046586F">
        <w:tc>
          <w:tcPr>
            <w:tcW w:w="720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Истребование документов, непредусмотренных действующим законодательством при предоставлении муниципальных услуг;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нарушение установленных законодательством сроков предоставления муниципальных услуг</w:t>
            </w:r>
          </w:p>
        </w:tc>
        <w:tc>
          <w:tcPr>
            <w:tcW w:w="67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Регулярное обучение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периодическое обсуждение на общих собраниях сотрудников «отрицательной» </w:t>
            </w:r>
            <w:r w:rsidRPr="005C737E">
              <w:rPr>
                <w:rFonts w:ascii="Times New Roman" w:hAnsi="Times New Roman" w:cs="Times New Roman"/>
              </w:rPr>
              <w:lastRenderedPageBreak/>
              <w:t>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:rsidR="00AB344D" w:rsidRDefault="00AB344D" w:rsidP="00AB344D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Регулярное обучение сотрудников</w:t>
            </w:r>
            <w:proofErr w:type="gramStart"/>
            <w:r w:rsidRPr="005C73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AB344D" w:rsidRDefault="00AB344D" w:rsidP="00AB344D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соблюдение </w:t>
            </w:r>
            <w:r w:rsidRPr="005C737E">
              <w:rPr>
                <w:rFonts w:ascii="Times New Roman" w:hAnsi="Times New Roman" w:cs="Times New Roman"/>
              </w:rPr>
              <w:lastRenderedPageBreak/>
              <w:t>административных регламентов наставничество;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недопущение нарушений при предоставлении муниципальных услуг, а также исключение несоблюдения установленных процедур и затягивания </w:t>
            </w:r>
            <w:proofErr w:type="gramStart"/>
            <w:r w:rsidRPr="005C737E">
              <w:rPr>
                <w:rFonts w:ascii="Times New Roman" w:hAnsi="Times New Roman" w:cs="Times New Roman"/>
              </w:rPr>
              <w:t>сроков рассмотрения документов заявителей муниципальных услуг</w:t>
            </w:r>
            <w:proofErr w:type="gramEnd"/>
          </w:p>
        </w:tc>
        <w:tc>
          <w:tcPr>
            <w:tcW w:w="743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proofErr w:type="spellStart"/>
            <w:r w:rsidR="00B63B5B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заместитель Главы 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экономического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анализа и прогнозирования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Ельников</w:t>
            </w:r>
            <w:r w:rsidRPr="005C737E">
              <w:rPr>
                <w:rFonts w:ascii="Times New Roman" w:hAnsi="Times New Roman" w:cs="Times New Roman"/>
              </w:rPr>
              <w:t>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управление делами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сотрудники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</w:t>
            </w:r>
            <w:r w:rsidRPr="005C737E">
              <w:rPr>
                <w:rFonts w:ascii="Times New Roman" w:hAnsi="Times New Roman" w:cs="Times New Roman"/>
              </w:rPr>
              <w:t>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 муниципального района ответственные  за предоставление муниципальных услуг</w:t>
            </w:r>
          </w:p>
        </w:tc>
        <w:tc>
          <w:tcPr>
            <w:tcW w:w="778" w:type="pct"/>
          </w:tcPr>
          <w:p w:rsidR="005C737E" w:rsidRPr="005C737E" w:rsidRDefault="00AB344D" w:rsidP="004E39D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4E39D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правовой грамотности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повышение уровня контроля со </w:t>
            </w:r>
            <w:r w:rsidRPr="005C737E">
              <w:rPr>
                <w:rFonts w:ascii="Times New Roman" w:hAnsi="Times New Roman" w:cs="Times New Roman"/>
              </w:rPr>
              <w:lastRenderedPageBreak/>
              <w:t>стороны 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совершенствование системы внутреннего контроля;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при предоставлении муниципальных услуг</w:t>
            </w:r>
          </w:p>
        </w:tc>
      </w:tr>
      <w:tr w:rsidR="005C737E" w:rsidRPr="005C737E" w:rsidTr="0046586F">
        <w:tc>
          <w:tcPr>
            <w:tcW w:w="720" w:type="pct"/>
            <w:hideMark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Нарушение порядка заключения договоров в отношении муниципального имущества</w:t>
            </w:r>
          </w:p>
        </w:tc>
        <w:tc>
          <w:tcPr>
            <w:tcW w:w="672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Регулярное обучение сотрудников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периодическое обсуждение на общих собраниях сотрудников </w:t>
            </w:r>
            <w:r w:rsidRPr="005C737E">
              <w:rPr>
                <w:rFonts w:ascii="Times New Roman" w:hAnsi="Times New Roman" w:cs="Times New Roman"/>
              </w:rPr>
              <w:lastRenderedPageBreak/>
              <w:t>«отрицательной» практики;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792" w:type="pct"/>
          </w:tcPr>
          <w:p w:rsidR="00AB344D" w:rsidRDefault="00AB344D" w:rsidP="00AB344D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Регулярное обучение сотрудников</w:t>
            </w:r>
            <w:proofErr w:type="gramStart"/>
            <w:r w:rsidRPr="005C73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;</w:t>
            </w:r>
            <w:proofErr w:type="gramEnd"/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проведение семинаров – совещаний, круглых столов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>внесение изменений в должностные регламенты муниципальных служащих в части требований о знании и изучении антимонопольного законодательства;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 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организация проведения аттестации муниципальных служащих, в том числе по вопросам антимонопольного </w:t>
            </w:r>
            <w:proofErr w:type="spellStart"/>
            <w:r w:rsidRPr="005C737E">
              <w:rPr>
                <w:rFonts w:ascii="Times New Roman" w:hAnsi="Times New Roman" w:cs="Times New Roman"/>
              </w:rPr>
              <w:t>комплаенса</w:t>
            </w:r>
            <w:proofErr w:type="spellEnd"/>
            <w:r w:rsidRPr="005C737E">
              <w:rPr>
                <w:rFonts w:ascii="Times New Roman" w:hAnsi="Times New Roman" w:cs="Times New Roman"/>
              </w:rPr>
              <w:t>, осуществляется в соответствие с действующим законодательством;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соблюдение требований законодательства, наставничество при заключении договоров;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мониторинг и анализ выявленных нарушений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43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Курсы повышения квалификации организованные Администрацией Главы РМ, Администрацией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материально-технические и трудовые ресурсы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698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lastRenderedPageBreak/>
              <w:t xml:space="preserve">Первый заместитель Главы 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отдел по управлению </w:t>
            </w:r>
            <w:r w:rsidRPr="005C737E">
              <w:rPr>
                <w:rFonts w:ascii="Times New Roman" w:hAnsi="Times New Roman" w:cs="Times New Roman"/>
              </w:rPr>
              <w:lastRenderedPageBreak/>
              <w:t xml:space="preserve">муниципальным имуществом  и земельным отношениям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="00AB344D">
              <w:rPr>
                <w:rFonts w:ascii="Times New Roman" w:hAnsi="Times New Roman" w:cs="Times New Roman"/>
              </w:rPr>
              <w:t xml:space="preserve"> </w:t>
            </w:r>
            <w:r w:rsidRPr="005C737E">
              <w:rPr>
                <w:rFonts w:ascii="Times New Roman" w:hAnsi="Times New Roman" w:cs="Times New Roman"/>
              </w:rPr>
              <w:t>муниципального района;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правовое управление Администрации </w:t>
            </w:r>
            <w:proofErr w:type="spellStart"/>
            <w:r w:rsidR="00AB344D">
              <w:rPr>
                <w:rFonts w:ascii="Times New Roman" w:hAnsi="Times New Roman" w:cs="Times New Roman"/>
              </w:rPr>
              <w:t>Ельниковского</w:t>
            </w:r>
            <w:proofErr w:type="spellEnd"/>
            <w:r w:rsidRPr="005C737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78" w:type="pct"/>
          </w:tcPr>
          <w:p w:rsidR="005C737E" w:rsidRPr="005C737E" w:rsidRDefault="00AB344D" w:rsidP="004E39D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</w:t>
            </w:r>
            <w:r w:rsidR="004E39DE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597" w:type="pct"/>
          </w:tcPr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Повышение уровня правовой грамотности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сотрудников;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 xml:space="preserve">соблюдение требований </w:t>
            </w:r>
            <w:r w:rsidRPr="005C737E">
              <w:rPr>
                <w:rFonts w:ascii="Times New Roman" w:hAnsi="Times New Roman" w:cs="Times New Roman"/>
              </w:rPr>
              <w:lastRenderedPageBreak/>
              <w:t>при предоставлении муниципальных услуг;</w:t>
            </w: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</w:p>
          <w:p w:rsidR="005C737E" w:rsidRPr="005C737E" w:rsidRDefault="005C737E" w:rsidP="005C737E">
            <w:pPr>
              <w:spacing w:after="0" w:line="240" w:lineRule="auto"/>
              <w:ind w:right="141" w:firstLine="709"/>
              <w:contextualSpacing/>
              <w:rPr>
                <w:rFonts w:ascii="Times New Roman" w:hAnsi="Times New Roman" w:cs="Times New Roman"/>
              </w:rPr>
            </w:pPr>
            <w:r w:rsidRPr="005C737E">
              <w:rPr>
                <w:rFonts w:ascii="Times New Roman" w:hAnsi="Times New Roman" w:cs="Times New Roman"/>
              </w:rPr>
              <w:t>отсутствие выявленных контрольными органами нарушений антимонопольного законодательства</w:t>
            </w:r>
          </w:p>
        </w:tc>
      </w:tr>
    </w:tbl>
    <w:p w:rsidR="00AF0E39" w:rsidRPr="005C737E" w:rsidRDefault="00AF0E39" w:rsidP="00AF0E39">
      <w:pPr>
        <w:spacing w:after="0" w:line="240" w:lineRule="auto"/>
        <w:ind w:right="141" w:firstLine="709"/>
        <w:contextualSpacing/>
        <w:rPr>
          <w:rFonts w:ascii="Times New Roman" w:hAnsi="Times New Roman" w:cs="Times New Roman"/>
        </w:rPr>
      </w:pPr>
    </w:p>
    <w:p w:rsidR="00B0371F" w:rsidRPr="005C737E" w:rsidRDefault="00B0371F">
      <w:pPr>
        <w:rPr>
          <w:rFonts w:ascii="Times New Roman" w:hAnsi="Times New Roman" w:cs="Times New Roman"/>
        </w:rPr>
      </w:pPr>
      <w:r w:rsidRPr="005C737E">
        <w:rPr>
          <w:rFonts w:ascii="Times New Roman" w:hAnsi="Times New Roman" w:cs="Times New Roman"/>
        </w:rPr>
        <w:br w:type="page"/>
      </w:r>
    </w:p>
    <w:p w:rsidR="00AF0E39" w:rsidRPr="00A4478C" w:rsidRDefault="00AF0E39" w:rsidP="00A4478C">
      <w:pPr>
        <w:pStyle w:val="1"/>
        <w:ind w:left="10915" w:right="75"/>
        <w:jc w:val="right"/>
        <w:rPr>
          <w:sz w:val="24"/>
          <w:szCs w:val="24"/>
        </w:rPr>
      </w:pPr>
      <w:r w:rsidRPr="00A4478C">
        <w:rPr>
          <w:sz w:val="24"/>
          <w:szCs w:val="24"/>
        </w:rPr>
        <w:lastRenderedPageBreak/>
        <w:t>Приложение №</w:t>
      </w:r>
      <w:r w:rsidR="005C0D67" w:rsidRPr="00A4478C">
        <w:rPr>
          <w:sz w:val="24"/>
          <w:szCs w:val="24"/>
        </w:rPr>
        <w:t>3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AF0E39" w:rsidRPr="00A4478C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AF0E39" w:rsidRPr="00A4478C" w:rsidRDefault="003858B5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AF0E39" w:rsidRPr="00A4478C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4E39DE" w:rsidRDefault="00AF0E39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 w:rsidRPr="00A4478C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 w:rsidR="004E39D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AF0E39" w:rsidRPr="00A4478C" w:rsidRDefault="004E39DE" w:rsidP="00A4478C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</w:t>
      </w:r>
      <w:r w:rsidR="00D91EBB">
        <w:rPr>
          <w:rFonts w:ascii="Times New Roman" w:hAnsi="Times New Roman" w:cs="Times New Roman"/>
          <w:sz w:val="24"/>
          <w:szCs w:val="24"/>
        </w:rPr>
        <w:t>23.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76D58">
        <w:rPr>
          <w:rFonts w:ascii="Times New Roman" w:hAnsi="Times New Roman" w:cs="Times New Roman"/>
          <w:sz w:val="24"/>
          <w:szCs w:val="24"/>
        </w:rPr>
        <w:t>01.</w:t>
      </w:r>
      <w:r w:rsidR="00AB344D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="00A4478C">
        <w:rPr>
          <w:rFonts w:ascii="Times New Roman" w:hAnsi="Times New Roman" w:cs="Times New Roman"/>
          <w:sz w:val="24"/>
          <w:szCs w:val="24"/>
        </w:rPr>
        <w:t xml:space="preserve"> </w:t>
      </w:r>
      <w:r w:rsidR="00AF0E39" w:rsidRPr="00A4478C">
        <w:rPr>
          <w:rFonts w:ascii="Times New Roman" w:hAnsi="Times New Roman" w:cs="Times New Roman"/>
          <w:sz w:val="24"/>
          <w:szCs w:val="24"/>
        </w:rPr>
        <w:t>№</w:t>
      </w:r>
      <w:r w:rsidR="00AB344D">
        <w:rPr>
          <w:rFonts w:ascii="Times New Roman" w:hAnsi="Times New Roman" w:cs="Times New Roman"/>
          <w:sz w:val="24"/>
          <w:szCs w:val="24"/>
        </w:rPr>
        <w:t xml:space="preserve"> </w:t>
      </w:r>
      <w:r w:rsidR="00D91EBB">
        <w:rPr>
          <w:rFonts w:ascii="Times New Roman" w:hAnsi="Times New Roman" w:cs="Times New Roman"/>
          <w:sz w:val="24"/>
          <w:szCs w:val="24"/>
        </w:rPr>
        <w:t>26</w:t>
      </w:r>
      <w:r w:rsidR="00AB34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E39" w:rsidRDefault="00AF0E39" w:rsidP="00AF0E39">
      <w:pPr>
        <w:spacing w:after="0" w:line="240" w:lineRule="auto"/>
        <w:ind w:left="10915" w:right="75"/>
        <w:rPr>
          <w:rFonts w:ascii="Times New Roman" w:hAnsi="Times New Roman" w:cs="Times New Roman"/>
          <w:sz w:val="28"/>
          <w:szCs w:val="28"/>
        </w:rPr>
      </w:pPr>
    </w:p>
    <w:p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Ключевые показатели эффективности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антимонопольного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</w:p>
    <w:p w:rsidR="00AF0E39" w:rsidRDefault="00AF0E39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B44F6E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</w:t>
      </w:r>
      <w:r w:rsidR="00A4478C">
        <w:rPr>
          <w:rFonts w:ascii="Times New Roman" w:hAnsi="Times New Roman" w:cs="Times New Roman"/>
          <w:sz w:val="28"/>
          <w:szCs w:val="28"/>
        </w:rPr>
        <w:t>2</w:t>
      </w:r>
      <w:r w:rsidR="004E39DE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B0371F" w:rsidRDefault="00B0371F" w:rsidP="00AF0E39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/>
      </w:tblPr>
      <w:tblGrid>
        <w:gridCol w:w="534"/>
        <w:gridCol w:w="4782"/>
        <w:gridCol w:w="4522"/>
        <w:gridCol w:w="2048"/>
        <w:gridCol w:w="3071"/>
      </w:tblGrid>
      <w:tr w:rsidR="00AF0E39" w:rsidRPr="00E57154" w:rsidTr="00B0371F">
        <w:trPr>
          <w:jc w:val="center"/>
        </w:trPr>
        <w:tc>
          <w:tcPr>
            <w:tcW w:w="534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782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522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048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71" w:type="dxa"/>
          </w:tcPr>
          <w:p w:rsidR="00AF0E39" w:rsidRPr="00E57154" w:rsidRDefault="00AF0E39" w:rsidP="001307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>Ключевой показатель эффективности</w:t>
            </w:r>
            <w:proofErr w:type="gramStart"/>
            <w:r w:rsidRPr="00E571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проектов нормативно 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Организационно-правовое управление администрации </w:t>
            </w:r>
            <w:proofErr w:type="spellStart"/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48" w:type="dxa"/>
          </w:tcPr>
          <w:p w:rsidR="00AF0E39" w:rsidRPr="00874029" w:rsidRDefault="00AF0E39" w:rsidP="004E3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63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E39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2630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D5F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управление совместно с организационно-правовым управлением администрации </w:t>
            </w:r>
            <w:proofErr w:type="spellStart"/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48" w:type="dxa"/>
          </w:tcPr>
          <w:p w:rsidR="00AF0E39" w:rsidRPr="00874029" w:rsidRDefault="006D5FE3" w:rsidP="004E3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E39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71" w:type="dxa"/>
          </w:tcPr>
          <w:p w:rsidR="00AF0E39" w:rsidRPr="00874029" w:rsidRDefault="007C14D3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64E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нормативно-правовых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Организационно-правовое управление администрации </w:t>
            </w:r>
            <w:proofErr w:type="spellStart"/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048" w:type="dxa"/>
          </w:tcPr>
          <w:p w:rsidR="00AF0E39" w:rsidRPr="00874029" w:rsidRDefault="006D5FE3" w:rsidP="004E3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E39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F0E39" w:rsidRPr="00874029" w:rsidTr="00B0371F">
        <w:trPr>
          <w:jc w:val="center"/>
        </w:trPr>
        <w:tc>
          <w:tcPr>
            <w:tcW w:w="534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02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снижения количества нарушений антимонопольного законодательства со стороны администрации района.</w:t>
            </w:r>
          </w:p>
        </w:tc>
        <w:tc>
          <w:tcPr>
            <w:tcW w:w="4522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B44F6E">
              <w:rPr>
                <w:rFonts w:ascii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="00B44F6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униципального района</w:t>
            </w:r>
          </w:p>
        </w:tc>
        <w:tc>
          <w:tcPr>
            <w:tcW w:w="2048" w:type="dxa"/>
          </w:tcPr>
          <w:p w:rsidR="00AF0E39" w:rsidRPr="00874029" w:rsidRDefault="006D5FE3" w:rsidP="004E39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E39D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071" w:type="dxa"/>
          </w:tcPr>
          <w:p w:rsidR="00AF0E39" w:rsidRPr="00874029" w:rsidRDefault="00AF0E39" w:rsidP="00130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721F15" w:rsidRDefault="00721F15" w:rsidP="00AF0E39">
      <w:pPr>
        <w:pStyle w:val="1"/>
        <w:ind w:left="10915" w:right="75"/>
      </w:pPr>
    </w:p>
    <w:sectPr w:rsidR="00721F15" w:rsidSect="009F07FD">
      <w:pgSz w:w="16838" w:h="11906" w:orient="landscape"/>
      <w:pgMar w:top="1134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25CBF"/>
    <w:multiLevelType w:val="hybridMultilevel"/>
    <w:tmpl w:val="AE881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DE0E11"/>
    <w:multiLevelType w:val="multilevel"/>
    <w:tmpl w:val="35CC1D1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2">
    <w:nsid w:val="13C638D9"/>
    <w:multiLevelType w:val="hybridMultilevel"/>
    <w:tmpl w:val="D0585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AD3DA4"/>
    <w:multiLevelType w:val="hybridMultilevel"/>
    <w:tmpl w:val="0592F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183924"/>
    <w:multiLevelType w:val="hybridMultilevel"/>
    <w:tmpl w:val="A67E9E14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52F53DB"/>
    <w:multiLevelType w:val="multilevel"/>
    <w:tmpl w:val="8842EB3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B1037"/>
    <w:rsid w:val="00025FF3"/>
    <w:rsid w:val="000F3386"/>
    <w:rsid w:val="00160E6C"/>
    <w:rsid w:val="00176A9A"/>
    <w:rsid w:val="001B67B5"/>
    <w:rsid w:val="001E16DD"/>
    <w:rsid w:val="001E25B4"/>
    <w:rsid w:val="0020467C"/>
    <w:rsid w:val="002213CF"/>
    <w:rsid w:val="00227DD0"/>
    <w:rsid w:val="0023192C"/>
    <w:rsid w:val="002836EF"/>
    <w:rsid w:val="002D31CF"/>
    <w:rsid w:val="003274EB"/>
    <w:rsid w:val="00347262"/>
    <w:rsid w:val="00352267"/>
    <w:rsid w:val="00376D58"/>
    <w:rsid w:val="003858B5"/>
    <w:rsid w:val="003A5AF1"/>
    <w:rsid w:val="003A7855"/>
    <w:rsid w:val="003B4F6C"/>
    <w:rsid w:val="003F6F61"/>
    <w:rsid w:val="0040271A"/>
    <w:rsid w:val="00435FF7"/>
    <w:rsid w:val="00445382"/>
    <w:rsid w:val="0046586F"/>
    <w:rsid w:val="004B253A"/>
    <w:rsid w:val="004D75D7"/>
    <w:rsid w:val="004E39DE"/>
    <w:rsid w:val="004F5329"/>
    <w:rsid w:val="00516F02"/>
    <w:rsid w:val="00522728"/>
    <w:rsid w:val="005528ED"/>
    <w:rsid w:val="00582EC6"/>
    <w:rsid w:val="00596BC9"/>
    <w:rsid w:val="005C0D67"/>
    <w:rsid w:val="005C737E"/>
    <w:rsid w:val="00642731"/>
    <w:rsid w:val="006477C7"/>
    <w:rsid w:val="006631DF"/>
    <w:rsid w:val="00675471"/>
    <w:rsid w:val="006B5B63"/>
    <w:rsid w:val="006B6BDA"/>
    <w:rsid w:val="006D5FE3"/>
    <w:rsid w:val="00721974"/>
    <w:rsid w:val="00721F15"/>
    <w:rsid w:val="0073413E"/>
    <w:rsid w:val="00783BE4"/>
    <w:rsid w:val="007C14D3"/>
    <w:rsid w:val="007F3A80"/>
    <w:rsid w:val="007F4B9A"/>
    <w:rsid w:val="0081178A"/>
    <w:rsid w:val="008162D5"/>
    <w:rsid w:val="008476B4"/>
    <w:rsid w:val="008A308E"/>
    <w:rsid w:val="008C0714"/>
    <w:rsid w:val="008D2456"/>
    <w:rsid w:val="009460ED"/>
    <w:rsid w:val="00951E95"/>
    <w:rsid w:val="009742C3"/>
    <w:rsid w:val="009A1466"/>
    <w:rsid w:val="009E461D"/>
    <w:rsid w:val="009F07FD"/>
    <w:rsid w:val="009F281D"/>
    <w:rsid w:val="00A32A06"/>
    <w:rsid w:val="00A4478C"/>
    <w:rsid w:val="00A53E1E"/>
    <w:rsid w:val="00A61486"/>
    <w:rsid w:val="00A82A69"/>
    <w:rsid w:val="00AB344D"/>
    <w:rsid w:val="00AF0E39"/>
    <w:rsid w:val="00B0371F"/>
    <w:rsid w:val="00B26308"/>
    <w:rsid w:val="00B44F6E"/>
    <w:rsid w:val="00B4771A"/>
    <w:rsid w:val="00B537B2"/>
    <w:rsid w:val="00B63B5B"/>
    <w:rsid w:val="00B76DE2"/>
    <w:rsid w:val="00B84FD2"/>
    <w:rsid w:val="00BB1037"/>
    <w:rsid w:val="00BD5432"/>
    <w:rsid w:val="00C94B70"/>
    <w:rsid w:val="00CA7344"/>
    <w:rsid w:val="00CB13F0"/>
    <w:rsid w:val="00CE2926"/>
    <w:rsid w:val="00CE2F63"/>
    <w:rsid w:val="00D03D33"/>
    <w:rsid w:val="00D27DE6"/>
    <w:rsid w:val="00D35364"/>
    <w:rsid w:val="00D6695E"/>
    <w:rsid w:val="00D764E0"/>
    <w:rsid w:val="00D91EBB"/>
    <w:rsid w:val="00E04315"/>
    <w:rsid w:val="00E46E8A"/>
    <w:rsid w:val="00E650ED"/>
    <w:rsid w:val="00EA6272"/>
    <w:rsid w:val="00EB0AF5"/>
    <w:rsid w:val="00EB32E7"/>
    <w:rsid w:val="00ED092B"/>
    <w:rsid w:val="00F415F5"/>
    <w:rsid w:val="00F95259"/>
    <w:rsid w:val="00FA6EE6"/>
    <w:rsid w:val="00FC32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A69"/>
  </w:style>
  <w:style w:type="paragraph" w:styleId="1">
    <w:name w:val="heading 1"/>
    <w:basedOn w:val="a"/>
    <w:next w:val="a"/>
    <w:link w:val="10"/>
    <w:qFormat/>
    <w:rsid w:val="00BB103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1037"/>
    <w:rPr>
      <w:rFonts w:ascii="Times New Roman" w:eastAsia="Times New Roman" w:hAnsi="Times New Roman" w:cs="Times New Roman"/>
      <w:sz w:val="28"/>
      <w:szCs w:val="20"/>
    </w:rPr>
  </w:style>
  <w:style w:type="character" w:customStyle="1" w:styleId="a3">
    <w:name w:val="Гипертекстовая ссылка"/>
    <w:basedOn w:val="a0"/>
    <w:uiPriority w:val="99"/>
    <w:rsid w:val="00BB1037"/>
    <w:rPr>
      <w:color w:val="106BBE"/>
    </w:rPr>
  </w:style>
  <w:style w:type="paragraph" w:styleId="a4">
    <w:name w:val="List Paragraph"/>
    <w:basedOn w:val="a"/>
    <w:qFormat/>
    <w:rsid w:val="00EA6272"/>
    <w:pPr>
      <w:ind w:left="720"/>
      <w:contextualSpacing/>
    </w:pPr>
  </w:style>
  <w:style w:type="table" w:styleId="a5">
    <w:name w:val="Table Grid"/>
    <w:basedOn w:val="a1"/>
    <w:uiPriority w:val="59"/>
    <w:rsid w:val="005528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D31C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65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FFE2F-6E79-4B4B-A113-B45AFD19F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14</Pages>
  <Words>2934</Words>
  <Characters>16727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Эконом.управление</cp:lastModifiedBy>
  <cp:revision>61</cp:revision>
  <cp:lastPrinted>2025-01-23T09:02:00Z</cp:lastPrinted>
  <dcterms:created xsi:type="dcterms:W3CDTF">2022-01-19T11:34:00Z</dcterms:created>
  <dcterms:modified xsi:type="dcterms:W3CDTF">2025-01-24T09:10:00Z</dcterms:modified>
</cp:coreProperties>
</file>