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Свыше 5 млн человек получат набор социальных услуг в 2025 году</w:t>
      </w:r>
    </w:p>
    <w:p>
      <w:pPr>
        <w:pStyle w:val="Style16"/>
        <w:rPr/>
      </w:pPr>
      <w:r>
        <w:rPr/>
        <w:t>Социальный фонд удовлетворил 1,5 млн заявлений россиян о выборе варианта получения льгот, которые положены инвалидам, чернобыльцам, ветеранам боевых действий и другим людям, имеющим право на поддержку со стороны государства. До октября они могли определить, в какой форме – услугами или деньгами – получать в следующем году такие виды обеспечения, как бесплатные лекарства, санаторное лечение или проезд на электричках.</w:t>
      </w:r>
    </w:p>
    <w:p>
      <w:pPr>
        <w:pStyle w:val="Style16"/>
        <w:rPr/>
      </w:pPr>
      <w:r>
        <w:rPr/>
        <w:t xml:space="preserve">По действующим правилам, перечисленные меры входят в так называемый </w:t>
      </w:r>
      <w:hyperlink r:id="rId2">
        <w:r>
          <w:rPr>
            <w:rStyle w:val="Style13"/>
          </w:rPr>
          <w:t>набор социальных услуг</w:t>
        </w:r>
      </w:hyperlink>
      <w:r>
        <w:rPr/>
        <w:t>. Большинству льготников его назначают в натуральной форме, то есть непосредственно услугами. При этом существует возможность заменить весь набор или его часть деньгами. Например, сохранить право на путевку в санаторий и проезд до него, но отказаться от лекарств, которые будут ежемесячно компенсироваться выплатой.</w:t>
      </w:r>
    </w:p>
    <w:p>
      <w:pPr>
        <w:pStyle w:val="Style16"/>
        <w:rPr/>
      </w:pPr>
      <w:r>
        <w:rPr/>
        <w:t>Получение услуг в разной форме предусмотрено для того, чтобы каждый мог определить наиболее подходящий вариант обеспечения. Процесс выбора достаточно прост. Необходимо до 1 октября подать заявление в Социальный фонд и указать способ предоставления по каждой услуге набора. Сделать это можно через </w:t>
      </w:r>
      <w:hyperlink r:id="rId3">
        <w:r>
          <w:rPr>
            <w:rStyle w:val="Style13"/>
          </w:rPr>
          <w:t>электронный сервис</w:t>
        </w:r>
      </w:hyperlink>
      <w:r>
        <w:rPr/>
        <w:t>, в клиентской службе Социального фонда или многофункциональном центре. Выбранное распределение начнет действовать со следующего года и продолжит до тех пор, пока человек не подаст новое заявление.</w:t>
      </w:r>
    </w:p>
    <w:p>
      <w:pPr>
        <w:pStyle w:val="Style16"/>
        <w:rPr/>
      </w:pPr>
      <w:r>
        <w:rPr/>
        <w:t>Всего на данный момент порядка 15 млн россиян имеют право на набор соцуслуг или его компенсацию. С января следующего года 5,3 млн из них планируют пользоваться предоставленными государством услугами. Больше половины (2,9 млн человек) при этом смогут получить любую услугу из набора, а 2,4 млн человек – отдельные услуги, выбранные при подаче заявления. Полную компенсацию набора деньгами получат 9,9 млн человек, принявших соответствующее решение.</w:t>
      </w:r>
    </w:p>
    <w:p>
      <w:pPr>
        <w:pStyle w:val="Style16"/>
        <w:rPr/>
      </w:pPr>
      <w:r>
        <w:rPr/>
        <w:t>Согласно поданным в Социальный фонд заявлениям, самой востребованной услугой по-прежнему остается получение проездных билетов РЖД на пригородные электрички. Этой льготой с января будут пользоваться 4,2 млн человек. Обеспечение лекарствами выбрали для себя 3,9 млн граждан, а право оформить путевку в санаторий сохранили 3,8 млн человек.</w:t>
      </w:r>
    </w:p>
    <w:p>
      <w:pPr>
        <w:pStyle w:val="Style16"/>
        <w:rPr/>
      </w:pPr>
      <w:r>
        <w:rPr/>
        <w:t>Напомним, что перечень социальных услуг включает несколько видов обеспечения с фиксированными размерами денежной компенсации: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Лекарства и медицинские изделия; продукты лечебного питания для детей-инвалидов – 1 215,80 рубля в месяц.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Путевка на санаторно-курортное лечение для профилактики основных заболеваний – 188,08 рубля в месяц.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Бесплатный проезд на пригородном железнодорожном транспорте; проезд на междугородном транспорте до санатория и обратно – 174,62 рубля в месяц. </w:t>
      </w:r>
    </w:p>
    <w:p>
      <w:pPr>
        <w:pStyle w:val="Style16"/>
        <w:rPr/>
      </w:pPr>
      <w:r>
        <w:rPr/>
        <w:t>Полная компенсация в случае отказа от всех услуг составляет 1 578,5 рублей в месяц. Каждое 1 февраля правительство повышает размер денежного эквивалента набора по уровню инфляции за прошлый год.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grazhdanam/federal_beneficiaries/nsu" TargetMode="External"/><Relationship Id="rId3" Type="http://schemas.openxmlformats.org/officeDocument/2006/relationships/hyperlink" Target="https://www.gosuslugi.ru/110944/3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388</Words>
  <Characters>2470</Characters>
  <CharactersWithSpaces>2853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2024-11-15T08:56:54Z</dcterms:created>
  <dc:creator/>
  <dc:description/>
  <dc:language>ru-RU</dc:language>
  <cp:lastModifiedBy/>
  <dcterms:modified xsi:type="dcterms:W3CDTF">2024-11-15T08:57:40Z</dcterms:modified>
  <cp:revision>1</cp:revision>
  <dc:subject/>
  <dc:title/>
</cp:coreProperties>
</file>