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</w:t>
      </w:r>
      <w:r>
        <w:rPr/>
        <w:t>оциального фонда России</w:t>
      </w:r>
      <w:r>
        <w:rPr/>
        <w:t xml:space="preserve"> по Республике Мордовия проактивно назначает пенсии по инвалидности</w:t>
      </w:r>
    </w:p>
    <w:p>
      <w:pPr>
        <w:pStyle w:val="Style16"/>
        <w:rPr/>
      </w:pPr>
      <w:r>
        <w:rPr/>
        <w:t>С 2022 года Отделение Социального фонда России по Республике Мордовия назначает  страховые и социальные пенсии по инвалидности в проактивном формате. Решение об установлении пенсии принимается на основании данных Федерального реестра инвалидов без необходимости представления в Отделение фонда  дополнительных подтверждающих документов. </w:t>
      </w:r>
    </w:p>
    <w:p>
      <w:pPr>
        <w:pStyle w:val="Style16"/>
        <w:rPr/>
      </w:pPr>
      <w:r>
        <w:rPr/>
        <w:t> </w:t>
      </w:r>
      <w:r>
        <w:rPr/>
        <w:t>«Выплаты  назначаются после прохождения гражданином медико-социальной экспертизы (МСЭ). От ее результатов зависит группа инвалидности, а соответственно, и размер выплат. Информация об установленной инвалидности направляется органами МСЭ в Реестр инвалидов, после чего в течение 5 рабочих дней Отделение С</w:t>
      </w:r>
      <w:r>
        <w:rPr/>
        <w:t>оциального фонда</w:t>
      </w:r>
      <w:r>
        <w:rPr/>
        <w:t xml:space="preserve"> по Мордовии оформляет пенсию. Уведомление о назначенной пенсии направляется  гражданину в личный кабинет на портале Госуслуг, а при отсутствии учетной записи на портале извещение направляется по почте.  Пенсия устанавливается со дня признания гражданина инвалидом», — рассказал  управляющий Отделением Социального фонда России по Республике Мордовия </w:t>
      </w:r>
      <w:r>
        <w:rPr>
          <w:rStyle w:val="Style13"/>
        </w:rPr>
        <w:t>Владимир Василькин.</w:t>
      </w:r>
    </w:p>
    <w:p>
      <w:pPr>
        <w:pStyle w:val="Style16"/>
        <w:rPr/>
      </w:pPr>
      <w:r>
        <w:rPr/>
        <w:t>После назначения пенсии от гражданина потребуется определить способ её доставки. Соответствующее  заявление можно подать на портале госуслуг, в МФЦ или клиентской службе  Отделения Социального фонда по Мордовии. При необходимости изменить способ доставки выплат можно в любое время, для этого необходимо подать новое заявление.</w:t>
      </w:r>
    </w:p>
    <w:p>
      <w:pPr>
        <w:pStyle w:val="Style16"/>
        <w:rPr/>
      </w:pPr>
      <w:r>
        <w:rPr/>
        <w:t>Пенсия по инвалидности назначается гражданам, которые до ее установления не являлись пенсионерами. Если инвалидность устанавливается человеку, который уже получает пенсию, например по старости, то Отделение С</w:t>
      </w:r>
      <w:r>
        <w:rPr/>
        <w:t>оциального фонда</w:t>
      </w:r>
      <w:r>
        <w:rPr/>
        <w:t xml:space="preserve"> по Мордовии автоматически предоставляет ему ежемесячную денежную выплату.</w:t>
      </w:r>
    </w:p>
    <w:p>
      <w:pPr>
        <w:pStyle w:val="Style16"/>
        <w:rPr/>
      </w:pPr>
      <w:r>
        <w:rPr/>
        <w:t>Подробнее узнать о назначении пенсий по инвалидности, а также о других услугах Отделения фонда, можно по телефону горячей линии Отделения С</w:t>
      </w:r>
      <w:r>
        <w:rPr/>
        <w:t>оциального фонда</w:t>
      </w:r>
      <w:r>
        <w:rPr/>
        <w:t xml:space="preserve"> по Республике Мордовия: 8-800-200-01 88 </w:t>
      </w:r>
      <w:r>
        <w:rPr>
          <w:rStyle w:val="Style14"/>
        </w:rPr>
        <w:t>(звонок бесплатный, режим работы: понедельник - четверг с 8:30 до 17:30, пятница с 8:30 до 16:30)</w:t>
      </w:r>
      <w:r>
        <w:rPr/>
        <w:t>.</w:t>
      </w:r>
    </w:p>
    <w:p>
      <w:pPr>
        <w:pStyle w:val="Style16"/>
        <w:rPr/>
      </w:pPr>
      <w:r>
        <w:rPr>
          <w:rStyle w:val="Style13"/>
        </w:rPr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257</Words>
  <Characters>1786</Characters>
  <CharactersWithSpaces>2049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2024-09-19T11:55:46Z</dcterms:created>
  <dc:creator/>
  <dc:description/>
  <dc:language>ru-RU</dc:language>
  <cp:lastModifiedBy/>
  <dcterms:modified xsi:type="dcterms:W3CDTF">2024-09-19T11:58:04Z</dcterms:modified>
  <cp:revision>1</cp:revision>
  <dc:subject/>
  <dc:title/>
</cp:coreProperties>
</file>