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C" w:rsidRDefault="00A06BFC">
      <w:pPr>
        <w:spacing w:line="1" w:lineRule="exact"/>
      </w:pPr>
    </w:p>
    <w:p w:rsidR="00A06BFC" w:rsidRDefault="00F90B6F">
      <w:pPr>
        <w:pStyle w:val="1"/>
        <w:spacing w:after="40"/>
        <w:ind w:firstLine="380"/>
        <w:jc w:val="both"/>
      </w:pPr>
      <w:r>
        <w:t>О проведении обследования ИКТ</w:t>
      </w:r>
    </w:p>
    <w:p w:rsidR="00011F08" w:rsidRDefault="00011F08">
      <w:pPr>
        <w:pStyle w:val="1"/>
        <w:spacing w:after="40"/>
        <w:ind w:firstLine="380"/>
        <w:jc w:val="both"/>
      </w:pPr>
      <w:bookmarkStart w:id="0" w:name="_GoBack"/>
      <w:bookmarkEnd w:id="0"/>
    </w:p>
    <w:p w:rsidR="00A06BFC" w:rsidRDefault="00F90B6F">
      <w:pPr>
        <w:pStyle w:val="1"/>
        <w:ind w:left="380" w:firstLine="800"/>
        <w:jc w:val="both"/>
      </w:pPr>
      <w:r>
        <w:t>Территориальный орган Федеральной службы государственной статистики по Республике Мордовия информиру</w:t>
      </w:r>
      <w:r>
        <w:t>ет Вас что, во исполнение распоряжения Правительства Российской Федерации от 26 ноября 2012 года № 2191-р ежегодно проводится выборочное федеральное статистическое наблюдение по вопросам использования населением информационных технологий и информационно-те</w:t>
      </w:r>
      <w:r>
        <w:t>лекоммуникационных сетей (ИКТ). Обследование ИКТ является одним из важнейших источников получения статистической информации об использовании современных информационных технологий. Данное обследование проводится, начиная с 2013 года, не менее двух раз в год</w:t>
      </w:r>
      <w:r>
        <w:t xml:space="preserve"> по единой с выборочным обследованием рабочей силы выборке путем опроса населения во всех субъектах РФ. Для проведения опроса населения установлен период с 16 по 22 сентября 2024 года.</w:t>
      </w:r>
    </w:p>
    <w:p w:rsidR="00A06BFC" w:rsidRDefault="00F90B6F">
      <w:pPr>
        <w:pStyle w:val="1"/>
        <w:ind w:left="380" w:firstLine="800"/>
        <w:jc w:val="both"/>
      </w:pPr>
      <w:r>
        <w:t xml:space="preserve">Вся информация, полученная в ходе опроса, будет </w:t>
      </w:r>
      <w:proofErr w:type="gramStart"/>
      <w:r>
        <w:t>храниться с соблюдением</w:t>
      </w:r>
      <w:r>
        <w:t xml:space="preserve"> режима конфиденциальности и использоваться</w:t>
      </w:r>
      <w:proofErr w:type="gramEnd"/>
      <w:r>
        <w:t xml:space="preserve"> исключительно в целях исследования.</w:t>
      </w:r>
    </w:p>
    <w:p w:rsidR="00A06BFC" w:rsidRDefault="00F90B6F">
      <w:pPr>
        <w:pStyle w:val="1"/>
        <w:ind w:left="380" w:firstLine="800"/>
        <w:jc w:val="both"/>
      </w:pPr>
      <w:proofErr w:type="gramStart"/>
      <w:r>
        <w:t>Результаты обследования ИКТ находят свое применение в оценке результатов реализации государственной программы Российской Федерации «Информационное общество», утвержденной поста</w:t>
      </w:r>
      <w:r>
        <w:t>новлением Правительства Российской Федерации от 15 апреля 2014 г. № 313; Стратегии развития отрасли информационных технологий в Российской Федерации на 2014 - 2020 годы и на перспективу до 2025 года, утвержденной распоряжением Правительства Российской Феде</w:t>
      </w:r>
      <w:r>
        <w:t>рации от</w:t>
      </w:r>
      <w:proofErr w:type="gramEnd"/>
      <w:r>
        <w:t xml:space="preserve"> 1 ноября 2013 г. № 2036-р; Стратегии развития информационного общества в Российской Федерации на 2017 - 2030 годы, утвержденной указом Президента Российской Федерации от 9 мая 2017 г. № 203.</w:t>
      </w:r>
    </w:p>
    <w:sectPr w:rsidR="00A06BFC">
      <w:pgSz w:w="11900" w:h="16840"/>
      <w:pgMar w:top="1355" w:right="678" w:bottom="799" w:left="656" w:header="927" w:footer="3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B6F" w:rsidRDefault="00F90B6F">
      <w:r>
        <w:separator/>
      </w:r>
    </w:p>
  </w:endnote>
  <w:endnote w:type="continuationSeparator" w:id="0">
    <w:p w:rsidR="00F90B6F" w:rsidRDefault="00F9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B6F" w:rsidRDefault="00F90B6F"/>
  </w:footnote>
  <w:footnote w:type="continuationSeparator" w:id="0">
    <w:p w:rsidR="00F90B6F" w:rsidRDefault="00F90B6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06BFC"/>
    <w:rsid w:val="00011F08"/>
    <w:rsid w:val="00A06BFC"/>
    <w:rsid w:val="00F9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50">
    <w:name w:val="Основной текст (5)"/>
    <w:basedOn w:val="a"/>
    <w:link w:val="5"/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pacing w:line="235" w:lineRule="auto"/>
      <w:jc w:val="center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40">
    <w:name w:val="Основной текст (4)"/>
    <w:basedOn w:val="a"/>
    <w:link w:val="4"/>
    <w:pPr>
      <w:spacing w:line="329" w:lineRule="auto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20">
    <w:name w:val="Основной текст (2)"/>
    <w:basedOn w:val="a"/>
    <w:link w:val="2"/>
    <w:pPr>
      <w:spacing w:after="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ind w:left="46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50">
    <w:name w:val="Основной текст (5)"/>
    <w:basedOn w:val="a"/>
    <w:link w:val="5"/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pacing w:line="235" w:lineRule="auto"/>
      <w:jc w:val="center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40">
    <w:name w:val="Основной текст (4)"/>
    <w:basedOn w:val="a"/>
    <w:link w:val="4"/>
    <w:pPr>
      <w:spacing w:line="329" w:lineRule="auto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20">
    <w:name w:val="Основной текст (2)"/>
    <w:basedOn w:val="a"/>
    <w:link w:val="2"/>
    <w:pPr>
      <w:spacing w:after="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ind w:left="46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Титаренко Максим Николаевич</dc:creator>
  <cp:keywords/>
  <cp:lastModifiedBy>user</cp:lastModifiedBy>
  <cp:revision>2</cp:revision>
  <dcterms:created xsi:type="dcterms:W3CDTF">2024-08-29T11:43:00Z</dcterms:created>
  <dcterms:modified xsi:type="dcterms:W3CDTF">2024-08-29T11:49:00Z</dcterms:modified>
</cp:coreProperties>
</file>