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Более 4 тысяч работающих родителей Мордовии получают пособие по уходу за ребенком до 1,5 лет</w:t>
      </w:r>
    </w:p>
    <w:p>
      <w:pPr>
        <w:pStyle w:val="Style17"/>
        <w:rPr/>
      </w:pPr>
      <w:r>
        <w:rPr/>
        <w:t>Отделение Социального фонда по Мордовии напоминает, что трудоустроенные родители при рождении малыша могут оформить ежемесячное пособие по уходу за ребенком до исполнения  ему полутора лет. Нуждаемость семьи при его назначении не учитывается.</w:t>
      </w:r>
    </w:p>
    <w:p>
      <w:pPr>
        <w:pStyle w:val="Style17"/>
        <w:rPr/>
      </w:pPr>
      <w:r>
        <w:rPr/>
        <w:t>Сегодня в Мордовии такое пособие получают 4083 работающих родителя. Большинство из них — мамы, но есть и папы (68 человек), находящиеся в отпуске по уходу за ребенком. Также пособие может  оформить любой официально трудоустроенный родственник, который будет фактически осуществлять уход за ребенком.</w:t>
      </w:r>
    </w:p>
    <w:p>
      <w:pPr>
        <w:pStyle w:val="Style17"/>
        <w:rPr/>
      </w:pPr>
      <w:r>
        <w:rPr/>
        <w:t>Размер пособия составляет 40% среднего заработка за два предшествующих отпуску календарных года, но не меньше установленного минимального размера (</w:t>
      </w:r>
      <w:r>
        <w:rPr>
          <w:rStyle w:val="Style13"/>
        </w:rPr>
        <w:t>в Мордовии— 9227 рублей</w:t>
      </w:r>
      <w:r>
        <w:rPr/>
        <w:t>). Максимальный— 49 123 рубля.</w:t>
      </w:r>
    </w:p>
    <w:p>
      <w:pPr>
        <w:pStyle w:val="Style17"/>
        <w:rPr/>
      </w:pPr>
      <w:r>
        <w:rPr/>
        <w:t xml:space="preserve">Для оформления выплаты  необходимо подать заявление работодателю. Он передаст сведения для расчета в региональное Отделение Социального фонда, после чего </w:t>
      </w:r>
      <w:r>
        <w:rPr/>
        <w:t>Соцфонд</w:t>
      </w:r>
      <w:r>
        <w:rPr/>
        <w:t xml:space="preserve"> назначит и будет перечислять пособие напрямую родителю.  Первая выплата поступит на счет в течение 10 рабочих дней после получения сведений от работодателя. В дальнейшем  — ежемесячно 8-го числа текущего месяца за предыдущий.</w:t>
      </w:r>
    </w:p>
    <w:p>
      <w:pPr>
        <w:pStyle w:val="Style17"/>
        <w:rPr/>
      </w:pPr>
      <w:r>
        <w:rPr/>
        <w:t>Напомним, что с этого года родители могут выйти на работу на полный день, досрочно прервав отпуск по уходу за ребенком, и при этом продолжать получать пособие до достижения малышом полутора лет. Нововведение касается и тех, кто трудится во время отпуска на условиях неполного рабочего дня, работает на дому или дистанционно.</w:t>
      </w:r>
    </w:p>
    <w:p>
      <w:pPr>
        <w:pStyle w:val="Style17"/>
        <w:rPr/>
      </w:pPr>
      <w:r>
        <w:rPr/>
        <w:t>Если у вас остались  вопросы, вы всегда можете обратиться к специалистам регионального ОСФР, позвонив по телефону  8 800 200 01 88 (звонок бесплатный).</w:t>
      </w:r>
      <w:r>
        <w:rPr>
          <w:rStyle w:val="Style14"/>
        </w:rPr>
        <w:t> </w:t>
      </w:r>
    </w:p>
    <w:p>
      <w:pPr>
        <w:pStyle w:val="Style17"/>
        <w:spacing w:lineRule="auto" w:line="288" w:before="0" w:after="140"/>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6"/>
    <w:next w:val="Style17"/>
    <w:qFormat/>
    <w:pPr>
      <w:spacing w:before="240" w:after="120"/>
      <w:outlineLvl w:val="0"/>
    </w:pPr>
    <w:rPr>
      <w:rFonts w:ascii="Liberation Serif" w:hAnsi="Liberation Serif" w:eastAsia="SimSun" w:cs="Mangal"/>
      <w:b/>
      <w:bCs/>
      <w:sz w:val="48"/>
      <w:szCs w:val="48"/>
    </w:rPr>
  </w:style>
  <w:style w:type="character" w:styleId="Style13">
    <w:name w:val="Выделение"/>
    <w:qFormat/>
    <w:rPr>
      <w:i/>
      <w:iCs/>
    </w:rPr>
  </w:style>
  <w:style w:type="character" w:styleId="Style14">
    <w:name w:val="Выделение жирным"/>
    <w:qFormat/>
    <w:rPr>
      <w:b/>
      <w:bCs/>
    </w:rPr>
  </w:style>
  <w:style w:type="character" w:styleId="Style15">
    <w:name w:val="Маркеры списка"/>
    <w:qFormat/>
    <w:rPr>
      <w:rFonts w:ascii="OpenSymbol" w:hAnsi="OpenSymbol" w:eastAsia="OpenSymbol" w:cs="OpenSymbol"/>
    </w:rPr>
  </w:style>
  <w:style w:type="paragraph" w:styleId="Style16">
    <w:name w:val="Заголовок"/>
    <w:basedOn w:val="Normal"/>
    <w:next w:val="Style17"/>
    <w:qFormat/>
    <w:pPr>
      <w:keepNext/>
      <w:spacing w:before="240" w:after="120"/>
    </w:pPr>
    <w:rPr>
      <w:rFonts w:ascii="Liberation Sans" w:hAnsi="Liberation Sans" w:eastAsia="Microsoft YaHei" w:cs="Mang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Горизонтальная линия"/>
    <w:basedOn w:val="Normal"/>
    <w:next w:val="Style17"/>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1</Pages>
  <Words>238</Words>
  <Characters>1455</Characters>
  <CharactersWithSpaces>1696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2024-05-31T15:11:53Z</dcterms:created>
  <dc:creator/>
  <dc:description/>
  <dc:language>ru-RU</dc:language>
  <cp:lastModifiedBy/>
  <dcterms:modified xsi:type="dcterms:W3CDTF">2024-05-31T15:14:17Z</dcterms:modified>
  <cp:revision>1</cp:revision>
  <dc:subject/>
  <dc:title/>
</cp:coreProperties>
</file>