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spacing w:before="240" w:after="120"/>
        <w:rPr/>
      </w:pPr>
      <w:r>
        <w:rPr/>
        <w:t>Социальный фонд вводит дополнительный день приема граждан</w:t>
      </w:r>
    </w:p>
    <w:p>
      <w:pPr>
        <w:pStyle w:val="Style15"/>
        <w:rPr/>
      </w:pPr>
      <w:r>
        <w:rPr/>
        <w:t>Социальный фонд расширяет график приема в своих клиентских службах по всей стране. Начиная с марта офисы фонда, помимо основного обслуживания по будням, будут принимать посетителей в дополнительный день – каждую последнюю субботу месяца. Граждане и организации смогут получить в этот день весь перечень услуг фонда.</w:t>
      </w:r>
    </w:p>
    <w:p>
      <w:pPr>
        <w:pStyle w:val="Style15"/>
        <w:rPr/>
      </w:pPr>
      <w:r>
        <w:rPr/>
        <w:t>Первым дополнительным днем приема станет 30 марта, которое в следующем месяце выпадает на последнюю субботу.</w:t>
        <w:br/>
        <w:br/>
        <w:t>В этот день, как и во все другие дополнительные дни обслуживания, Социальный фонд будет вести прием посетителей с 8 до 14 часов или с 9 до 15 часов – в зависимости от того, когда в регионе открываются отделения С</w:t>
      </w:r>
      <w:r>
        <w:rPr/>
        <w:t>оциального фонда</w:t>
      </w:r>
      <w:r>
        <w:rPr/>
        <w:t>. Небольшие клиентские офисы в удаленных районах и сельской местности, где прием обеспечивают один-два специалиста, в дополнительный день будут работать по сокращенному графику: с 8 до 11 часов или с 9 до 12 часов.</w:t>
      </w:r>
    </w:p>
    <w:p>
      <w:pPr>
        <w:pStyle w:val="Style15"/>
        <w:rPr/>
      </w:pPr>
      <w:r>
        <w:rPr/>
        <w:t>Введение еще одного дня работы фонда в течение месяца позволит улучшить клиентское обслуживание и повысит доступность сервисов С</w:t>
      </w:r>
      <w:r>
        <w:rPr/>
        <w:t>оциального фонда</w:t>
      </w:r>
      <w:r>
        <w:rPr/>
        <w:t>. Новый график будет особенно удобен работающим россиянам, поскольку они смогут обратиться за услугами в выходной день.</w:t>
      </w:r>
    </w:p>
    <w:p>
      <w:pPr>
        <w:pStyle w:val="Style15"/>
        <w:rPr/>
      </w:pPr>
      <w:r>
        <w:rPr/>
        <w:t xml:space="preserve">Информация о режиме работы фонда с учетом дополнительного дня в ближайшее время появится во всех клиентских службах. Запись на прием в дополнительный день также будет открыта через </w:t>
      </w:r>
      <w:hyperlink r:id="rId2">
        <w:r>
          <w:rPr>
            <w:rStyle w:val="Style13"/>
          </w:rPr>
          <w:t>электронный сервис</w:t>
        </w:r>
      </w:hyperlink>
      <w:r>
        <w:rPr/>
        <w:t xml:space="preserve"> Соцфонда. Уточнить актуальное расписание работы ближайшей клиентской службы с учетом всех изменений всегда можно по телефону контакт-центра 8-800-1-00000-1 (звонок бесплатный из любого региона России).</w:t>
      </w:r>
    </w:p>
    <w:p>
      <w:pPr>
        <w:pStyle w:val="Style15"/>
        <w:rPr/>
      </w:pPr>
      <w:r>
        <w:rPr/>
        <w:t>Отметим, что перед посещением клиентского офиса Социального фонда можно попробовать решить возникший вопрос через контакт-центр. Его операторы окажут помощь и постараются дистанционно предоставить необходимую информацию, если это возможно. Если без личного посещения не обойтись, записаться на прием в Социальный фонд можно через сервис предварительной записи.</w:t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kern w:val="2"/>
        <w:sz w:val="24"/>
        <w:szCs w:val="24"/>
        <w:lang w:val="ru-RU" w:eastAsia="zh-CN" w:bidi="hi-IN"/>
      </w:rPr>
    </w:rPrDefault>
    <w:pPrDefault>
      <w:pPr>
        <w:widowControl/>
      </w:pPr>
    </w:pPrDefault>
  </w:docDefaults>
  <w:style w:type="paragraph" w:styleId="Normal">
    <w:name w:val="Normal"/>
    <w:qFormat/>
    <w:pPr>
      <w:widowControl/>
    </w:pPr>
    <w:rPr>
      <w:rFonts w:ascii="Liberation Serif" w:hAnsi="Liberation Serif" w:eastAsia="SimSun" w:cs="Mangal"/>
      <w:color w:val="auto"/>
      <w:kern w:val="2"/>
      <w:sz w:val="24"/>
      <w:szCs w:val="24"/>
      <w:lang w:val="ru-RU" w:eastAsia="zh-CN" w:bidi="hi-IN"/>
    </w:rPr>
  </w:style>
  <w:style w:type="paragraph" w:styleId="1">
    <w:name w:val="Heading 1"/>
    <w:basedOn w:val="Style14"/>
    <w:next w:val="Style15"/>
    <w:qFormat/>
    <w:pPr>
      <w:spacing w:before="240" w:after="120"/>
      <w:outlineLvl w:val="0"/>
    </w:pPr>
    <w:rPr>
      <w:rFonts w:ascii="Liberation Serif" w:hAnsi="Liberation Serif" w:eastAsia="SimSun" w:cs="Mangal"/>
      <w:b/>
      <w:bCs/>
      <w:sz w:val="48"/>
      <w:szCs w:val="48"/>
    </w:rPr>
  </w:style>
  <w:style w:type="character" w:styleId="Style13">
    <w:name w:val="Интернет-ссылка"/>
    <w:rPr>
      <w:color w:val="000080"/>
      <w:u w:val="single"/>
      <w:lang w:val="zxx" w:eastAsia="zxx" w:bidi="zxx"/>
    </w:rPr>
  </w:style>
  <w:style w:type="paragraph" w:styleId="Style14">
    <w:name w:val="Заголовок"/>
    <w:basedOn w:val="Normal"/>
    <w:next w:val="Style15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5">
    <w:name w:val="Body Text"/>
    <w:basedOn w:val="Normal"/>
    <w:pPr>
      <w:spacing w:lineRule="auto" w:line="288" w:before="0" w:after="140"/>
    </w:pPr>
    <w:rPr/>
  </w:style>
  <w:style w:type="paragraph" w:styleId="Style16">
    <w:name w:val="List"/>
    <w:basedOn w:val="Style15"/>
    <w:pPr/>
    <w:rPr>
      <w:rFonts w:cs="Mang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Mangal"/>
    </w:rPr>
  </w:style>
  <w:style w:type="paragraph" w:styleId="Style19">
    <w:name w:val="Горизонтальная линия"/>
    <w:basedOn w:val="Normal"/>
    <w:next w:val="Style15"/>
    <w:qFormat/>
    <w:pPr>
      <w:suppressLineNumbers/>
      <w:pBdr>
        <w:bottom w:val="double" w:sz="2" w:space="0" w:color="808080"/>
      </w:pBdr>
      <w:spacing w:before="0" w:after="283"/>
    </w:pPr>
    <w:rPr>
      <w:sz w:val="12"/>
      <w:szCs w:val="12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es.pfrf.ru/znp/" TargetMode="Externa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2</TotalTime>
  <Application>LibreOffice/5.4.0.3$Windows_x86 LibreOffice_project/7556cbc6811c9d992f4064ab9287069087d7f62c</Application>
  <Pages>1</Pages>
  <Words>271</Words>
  <Characters>1680</Characters>
  <CharactersWithSpaces>1948</CharactersWithSpaces>
  <Paragraphs>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2024-02-19T09:44:39Z</dcterms:created>
  <dc:creator/>
  <dc:description/>
  <dc:language>ru-RU</dc:language>
  <cp:lastModifiedBy/>
  <dcterms:modified xsi:type="dcterms:W3CDTF">2024-02-19T09:47:19Z</dcterms:modified>
  <cp:revision>1</cp:revision>
  <dc:subject/>
  <dc:title/>
</cp:coreProperties>
</file>