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  <w:b/>
          <w:b/>
          <w:bCs/>
        </w:rPr>
      </w:pPr>
      <w:bookmarkStart w:id="0" w:name="_GoBack"/>
      <w:bookmarkEnd w:id="0"/>
      <w:r>
        <w:rPr>
          <w:rFonts w:ascii="Liberation Sans" w:hAnsi="Liberation Sans"/>
          <w:b/>
          <w:bCs/>
        </w:rPr>
        <w:t>Коррупция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Коррупция подрывает авторитет государственных органов, дискредитирует их деятельность, нарушает принципы построения правового государства и демократического развития общества. Противодействие коррупции является общегосударственной задачей, именно поэтому борьба с этим негативным явлением была и остается одним из важнейших направлений деятельности Социального фонда Российской Федерации.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>Сегодня в государственных учреждениях вопросу соблюдения законодательства о противодействии коррупции уделяется особое внимание. Сотрудники С</w:t>
      </w:r>
      <w:r>
        <w:rPr>
          <w:rFonts w:ascii="Liberation Sans" w:hAnsi="Liberation Sans"/>
        </w:rPr>
        <w:t>оциального фонда</w:t>
      </w:r>
      <w:r>
        <w:rPr>
          <w:rFonts w:ascii="Liberation Sans" w:hAnsi="Liberation Sans"/>
        </w:rPr>
        <w:t xml:space="preserve"> ежегодно декларируют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супругов и несовершеннолетних детей.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>Мероприятия по правовому просвещению сотрудников С</w:t>
      </w:r>
      <w:r>
        <w:rPr>
          <w:rFonts w:ascii="Liberation Sans" w:hAnsi="Liberation Sans"/>
        </w:rPr>
        <w:t>оциального фонда</w:t>
      </w:r>
      <w:r>
        <w:rPr>
          <w:rFonts w:ascii="Liberation Sans" w:hAnsi="Liberation Sans"/>
        </w:rPr>
        <w:t>, по разъяснению положений законодательства Российской Федерации по противодействию коррупции направлены на предупреждение и недопущение коррупционных проявлений.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>Кроме того, проверяется обоснованность назначения пенсии и иных социальных выплат сотрудникам системы С</w:t>
      </w:r>
      <w:r>
        <w:rPr>
          <w:rFonts w:ascii="Liberation Sans" w:hAnsi="Liberation Sans"/>
        </w:rPr>
        <w:t>оциального фонда</w:t>
      </w:r>
      <w:r>
        <w:rPr>
          <w:rFonts w:ascii="Liberation Sans" w:hAnsi="Liberation Sans"/>
        </w:rPr>
        <w:t xml:space="preserve"> и их родственникам.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>Все мероприятия по предотвращению коррупции в С</w:t>
      </w:r>
      <w:r>
        <w:rPr>
          <w:rFonts w:ascii="Liberation Sans" w:hAnsi="Liberation Sans"/>
        </w:rPr>
        <w:t>оциального фонда</w:t>
      </w:r>
      <w:r>
        <w:rPr>
          <w:rFonts w:ascii="Liberation Sans" w:hAnsi="Liberation Sans"/>
        </w:rPr>
        <w:t xml:space="preserve"> носят системный характер и проводятся регулярно.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37535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rsid w:val="00a37535"/>
    <w:pPr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rsid w:val="00a37535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rsid w:val="00a37535"/>
    <w:pPr>
      <w:spacing w:before="140" w:after="1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 w:customStyle="1">
    <w:name w:val="Заголовок"/>
    <w:basedOn w:val="Normal"/>
    <w:next w:val="Style12"/>
    <w:qFormat/>
    <w:rsid w:val="00a37535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2">
    <w:name w:val="Body Text"/>
    <w:basedOn w:val="Normal"/>
    <w:rsid w:val="00a37535"/>
    <w:pPr>
      <w:spacing w:lineRule="auto" w:line="288" w:before="0" w:after="140"/>
    </w:pPr>
    <w:rPr/>
  </w:style>
  <w:style w:type="paragraph" w:styleId="Style13">
    <w:name w:val="List"/>
    <w:basedOn w:val="Style12"/>
    <w:rsid w:val="00a37535"/>
    <w:pPr/>
    <w:rPr/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 w:customStyle="1">
    <w:name w:val="Title"/>
    <w:basedOn w:val="Style11"/>
    <w:qFormat/>
    <w:rsid w:val="00a37535"/>
    <w:pPr>
      <w:jc w:val="center"/>
    </w:pPr>
    <w:rPr>
      <w:b/>
      <w:bCs/>
      <w:sz w:val="56"/>
      <w:szCs w:val="56"/>
    </w:rPr>
  </w:style>
  <w:style w:type="paragraph" w:styleId="Indexheading">
    <w:name w:val="index heading"/>
    <w:basedOn w:val="Normal"/>
    <w:qFormat/>
    <w:rsid w:val="00a37535"/>
    <w:pPr>
      <w:suppressLineNumbers/>
    </w:pPr>
    <w:rPr/>
  </w:style>
  <w:style w:type="paragraph" w:styleId="Style17" w:customStyle="1">
    <w:name w:val="Блочная цитата"/>
    <w:basedOn w:val="Normal"/>
    <w:qFormat/>
    <w:rsid w:val="00a37535"/>
    <w:pPr>
      <w:spacing w:before="0" w:after="283"/>
      <w:ind w:left="567" w:right="567" w:hanging="0"/>
    </w:pPr>
    <w:rPr/>
  </w:style>
  <w:style w:type="paragraph" w:styleId="Style18">
    <w:name w:val="Subtitle"/>
    <w:basedOn w:val="Style11"/>
    <w:qFormat/>
    <w:rsid w:val="00a37535"/>
    <w:pPr>
      <w:spacing w:before="60" w:after="120"/>
      <w:jc w:val="center"/>
    </w:pPr>
    <w:rPr>
      <w:sz w:val="36"/>
      <w:szCs w:val="3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LibreOffice/5.4.0.3$Windows_x86 LibreOffice_project/7556cbc6811c9d992f4064ab9287069087d7f62c</Application>
  <Pages>1</Pages>
  <Words>139</Words>
  <Characters>1120</Characters>
  <CharactersWithSpaces>1254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2021-10-07T06:57:00Z</dcterms:created>
  <dc:creator>Акашева Светлана Петровна</dc:creator>
  <dc:description/>
  <dc:language>ru-RU</dc:language>
  <cp:lastModifiedBy/>
  <dcterms:modified xsi:type="dcterms:W3CDTF">2023-08-31T16:35:22Z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