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5B930" w14:textId="77777777" w:rsidR="009314EA" w:rsidRDefault="000E3C59">
      <w:pPr>
        <w:spacing w:after="0" w:line="240" w:lineRule="auto"/>
        <w:ind w:left="10620"/>
        <w:jc w:val="right"/>
        <w:rPr>
          <w:rFonts w:ascii="Times New Roman" w:hAnsi="Times New Roman"/>
          <w:sz w:val="28"/>
        </w:rPr>
      </w:pPr>
      <w:r>
        <w:rPr>
          <w:rFonts w:ascii="Times New Roman" w:hAnsi="Times New Roman"/>
          <w:sz w:val="28"/>
        </w:rPr>
        <w:t xml:space="preserve">Приложение </w:t>
      </w:r>
    </w:p>
    <w:p w14:paraId="5BBE522F" w14:textId="77777777" w:rsidR="009314EA" w:rsidRDefault="009314EA">
      <w:pPr>
        <w:spacing w:after="0" w:line="240" w:lineRule="auto"/>
        <w:ind w:left="10620"/>
        <w:jc w:val="center"/>
        <w:rPr>
          <w:rFonts w:ascii="Times New Roman" w:hAnsi="Times New Roman"/>
          <w:sz w:val="24"/>
        </w:rPr>
      </w:pPr>
    </w:p>
    <w:p w14:paraId="2F63B68F" w14:textId="77777777" w:rsidR="009314EA" w:rsidRDefault="000E3C59">
      <w:pPr>
        <w:spacing w:after="0" w:line="240" w:lineRule="auto"/>
        <w:jc w:val="center"/>
        <w:rPr>
          <w:rFonts w:ascii="Times New Roman" w:hAnsi="Times New Roman"/>
          <w:b/>
          <w:sz w:val="28"/>
        </w:rPr>
      </w:pPr>
      <w:r>
        <w:rPr>
          <w:rFonts w:ascii="Times New Roman" w:hAnsi="Times New Roman"/>
          <w:b/>
          <w:sz w:val="28"/>
        </w:rPr>
        <w:t xml:space="preserve">Электронная форма </w:t>
      </w:r>
    </w:p>
    <w:p w14:paraId="1F5F4B7E" w14:textId="77777777" w:rsidR="009314EA" w:rsidRDefault="000E3C59">
      <w:pPr>
        <w:spacing w:after="0" w:line="240" w:lineRule="auto"/>
        <w:jc w:val="center"/>
      </w:pPr>
      <w:r>
        <w:rPr>
          <w:rFonts w:ascii="Times New Roman" w:hAnsi="Times New Roman"/>
          <w:b/>
          <w:sz w:val="28"/>
        </w:rPr>
        <w:t>«Информация о содействии развитию конкуренции в муниципальном районе</w:t>
      </w:r>
    </w:p>
    <w:p w14:paraId="25DFD573" w14:textId="77777777" w:rsidR="009314EA" w:rsidRDefault="000E3C59">
      <w:pPr>
        <w:spacing w:after="0" w:line="240" w:lineRule="auto"/>
        <w:jc w:val="center"/>
        <w:rPr>
          <w:rFonts w:ascii="Times New Roman" w:hAnsi="Times New Roman"/>
          <w:b/>
          <w:sz w:val="28"/>
        </w:rPr>
      </w:pPr>
      <w:r>
        <w:rPr>
          <w:rFonts w:ascii="Times New Roman" w:hAnsi="Times New Roman"/>
          <w:b/>
          <w:sz w:val="28"/>
        </w:rPr>
        <w:t>(городском округе Саранск)» в 2022 году</w:t>
      </w:r>
    </w:p>
    <w:p w14:paraId="170C6ADB" w14:textId="77777777" w:rsidR="009314EA" w:rsidRDefault="009314EA">
      <w:pPr>
        <w:spacing w:after="0" w:line="240" w:lineRule="auto"/>
        <w:jc w:val="center"/>
        <w:rPr>
          <w:rFonts w:ascii="Times New Roman" w:hAnsi="Times New Roman"/>
          <w:b/>
          <w:sz w:val="20"/>
        </w:rPr>
      </w:pPr>
    </w:p>
    <w:tbl>
      <w:tblPr>
        <w:tblW w:w="0" w:type="auto"/>
        <w:tblInd w:w="-567" w:type="dxa"/>
        <w:tblLayout w:type="fixed"/>
        <w:tblLook w:val="04A0" w:firstRow="1" w:lastRow="0" w:firstColumn="1" w:lastColumn="0" w:noHBand="0" w:noVBand="1"/>
      </w:tblPr>
      <w:tblGrid>
        <w:gridCol w:w="618"/>
        <w:gridCol w:w="5700"/>
        <w:gridCol w:w="5130"/>
        <w:gridCol w:w="3556"/>
      </w:tblGrid>
      <w:tr w:rsidR="009314EA" w14:paraId="2AF39D71" w14:textId="77777777" w:rsidTr="000E3C59">
        <w:tc>
          <w:tcPr>
            <w:tcW w:w="618" w:type="dxa"/>
            <w:tcBorders>
              <w:top w:val="single" w:sz="4" w:space="0" w:color="00000A"/>
              <w:left w:val="single" w:sz="4" w:space="0" w:color="00000A"/>
              <w:bottom w:val="single" w:sz="4" w:space="0" w:color="000000"/>
              <w:right w:val="single" w:sz="4" w:space="0" w:color="00000A"/>
            </w:tcBorders>
            <w:shd w:val="clear" w:color="auto" w:fill="auto"/>
          </w:tcPr>
          <w:p w14:paraId="526C1160" w14:textId="77777777" w:rsidR="009314EA" w:rsidRDefault="000E3C59">
            <w:pPr>
              <w:spacing w:after="0" w:line="240" w:lineRule="auto"/>
              <w:jc w:val="center"/>
              <w:rPr>
                <w:rFonts w:ascii="Times New Roman" w:hAnsi="Times New Roman"/>
                <w:b/>
                <w:sz w:val="24"/>
              </w:rPr>
            </w:pPr>
            <w:r>
              <w:rPr>
                <w:rFonts w:ascii="Times New Roman" w:hAnsi="Times New Roman"/>
                <w:b/>
                <w:sz w:val="24"/>
              </w:rPr>
              <w:t>№</w:t>
            </w:r>
          </w:p>
          <w:p w14:paraId="16E36419" w14:textId="77777777" w:rsidR="009314EA" w:rsidRDefault="000E3C59">
            <w:pPr>
              <w:spacing w:after="0" w:line="240" w:lineRule="auto"/>
              <w:jc w:val="center"/>
              <w:rPr>
                <w:rFonts w:ascii="Times New Roman" w:hAnsi="Times New Roman"/>
                <w:b/>
                <w:sz w:val="24"/>
              </w:rPr>
            </w:pPr>
            <w:r>
              <w:rPr>
                <w:rFonts w:ascii="Times New Roman" w:hAnsi="Times New Roman"/>
                <w:b/>
                <w:sz w:val="24"/>
              </w:rPr>
              <w:t>п/п</w:t>
            </w:r>
          </w:p>
        </w:tc>
        <w:tc>
          <w:tcPr>
            <w:tcW w:w="5700" w:type="dxa"/>
            <w:tcBorders>
              <w:top w:val="single" w:sz="4" w:space="0" w:color="00000A"/>
              <w:left w:val="single" w:sz="4" w:space="0" w:color="00000A"/>
              <w:bottom w:val="single" w:sz="4" w:space="0" w:color="000000"/>
              <w:right w:val="single" w:sz="4" w:space="0" w:color="00000A"/>
            </w:tcBorders>
            <w:shd w:val="clear" w:color="auto" w:fill="auto"/>
          </w:tcPr>
          <w:p w14:paraId="2C83CCDA" w14:textId="77777777" w:rsidR="009314EA" w:rsidRDefault="000E3C59">
            <w:pPr>
              <w:spacing w:after="0" w:line="240" w:lineRule="auto"/>
              <w:jc w:val="center"/>
              <w:rPr>
                <w:rFonts w:ascii="Times New Roman" w:hAnsi="Times New Roman"/>
                <w:b/>
                <w:sz w:val="24"/>
              </w:rPr>
            </w:pPr>
            <w:r>
              <w:rPr>
                <w:rFonts w:ascii="Times New Roman" w:hAnsi="Times New Roman"/>
                <w:b/>
                <w:sz w:val="24"/>
              </w:rPr>
              <w:t>Наименование мероприятия</w:t>
            </w:r>
          </w:p>
        </w:tc>
        <w:tc>
          <w:tcPr>
            <w:tcW w:w="5130" w:type="dxa"/>
            <w:tcBorders>
              <w:top w:val="single" w:sz="4" w:space="0" w:color="00000A"/>
              <w:left w:val="single" w:sz="4" w:space="0" w:color="00000A"/>
              <w:bottom w:val="single" w:sz="4" w:space="0" w:color="000000"/>
              <w:right w:val="single" w:sz="4" w:space="0" w:color="000000"/>
            </w:tcBorders>
            <w:shd w:val="clear" w:color="auto" w:fill="auto"/>
          </w:tcPr>
          <w:p w14:paraId="5756A2C2" w14:textId="77777777" w:rsidR="009314EA" w:rsidRDefault="000E3C59">
            <w:pPr>
              <w:spacing w:after="0" w:line="240" w:lineRule="auto"/>
              <w:jc w:val="center"/>
              <w:rPr>
                <w:rFonts w:ascii="Times New Roman" w:hAnsi="Times New Roman"/>
                <w:b/>
                <w:sz w:val="24"/>
              </w:rPr>
            </w:pPr>
            <w:r>
              <w:rPr>
                <w:rFonts w:ascii="Times New Roman" w:hAnsi="Times New Roman"/>
                <w:b/>
                <w:sz w:val="24"/>
              </w:rPr>
              <w:t>Отчет</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31AEC4F8" w14:textId="77777777" w:rsidR="009314EA" w:rsidRDefault="000E3C59">
            <w:pPr>
              <w:spacing w:after="0" w:line="240" w:lineRule="auto"/>
              <w:jc w:val="center"/>
              <w:rPr>
                <w:rFonts w:ascii="Times New Roman" w:hAnsi="Times New Roman"/>
                <w:b/>
                <w:sz w:val="24"/>
              </w:rPr>
            </w:pPr>
            <w:r>
              <w:rPr>
                <w:rFonts w:ascii="Times New Roman" w:hAnsi="Times New Roman"/>
                <w:b/>
                <w:sz w:val="24"/>
              </w:rPr>
              <w:t>Ссылка*</w:t>
            </w:r>
          </w:p>
          <w:p w14:paraId="18C7256E" w14:textId="77777777" w:rsidR="009314EA" w:rsidRDefault="000E3C59">
            <w:pPr>
              <w:spacing w:after="0" w:line="240" w:lineRule="auto"/>
              <w:jc w:val="center"/>
              <w:rPr>
                <w:rFonts w:ascii="Times New Roman" w:hAnsi="Times New Roman"/>
                <w:b/>
                <w:sz w:val="24"/>
              </w:rPr>
            </w:pPr>
            <w:r>
              <w:rPr>
                <w:rFonts w:ascii="Times New Roman" w:hAnsi="Times New Roman"/>
                <w:b/>
                <w:sz w:val="24"/>
              </w:rPr>
              <w:t>на интернет-источник</w:t>
            </w:r>
          </w:p>
        </w:tc>
      </w:tr>
      <w:tr w:rsidR="009314EA" w14:paraId="36DF4883" w14:textId="77777777" w:rsidTr="000E3C59">
        <w:tc>
          <w:tcPr>
            <w:tcW w:w="618" w:type="dxa"/>
            <w:tcBorders>
              <w:top w:val="single" w:sz="4" w:space="0" w:color="00000A"/>
              <w:left w:val="single" w:sz="4" w:space="0" w:color="00000A"/>
              <w:bottom w:val="single" w:sz="4" w:space="0" w:color="00000A"/>
              <w:right w:val="single" w:sz="4" w:space="0" w:color="00000A"/>
            </w:tcBorders>
            <w:shd w:val="clear" w:color="auto" w:fill="auto"/>
          </w:tcPr>
          <w:p w14:paraId="5EEBBF88" w14:textId="77777777" w:rsidR="009314EA" w:rsidRDefault="000E3C59">
            <w:pPr>
              <w:spacing w:after="0" w:line="240" w:lineRule="auto"/>
              <w:jc w:val="center"/>
              <w:rPr>
                <w:rFonts w:ascii="Times New Roman" w:hAnsi="Times New Roman"/>
                <w:b/>
              </w:rPr>
            </w:pPr>
            <w:r>
              <w:rPr>
                <w:rFonts w:ascii="Times New Roman" w:hAnsi="Times New Roman"/>
                <w:b/>
              </w:rPr>
              <w:t>1</w:t>
            </w:r>
          </w:p>
        </w:tc>
        <w:tc>
          <w:tcPr>
            <w:tcW w:w="5700" w:type="dxa"/>
            <w:tcBorders>
              <w:top w:val="single" w:sz="4" w:space="0" w:color="00000A"/>
              <w:left w:val="single" w:sz="4" w:space="0" w:color="00000A"/>
              <w:bottom w:val="single" w:sz="4" w:space="0" w:color="00000A"/>
              <w:right w:val="single" w:sz="4" w:space="0" w:color="00000A"/>
            </w:tcBorders>
            <w:shd w:val="clear" w:color="auto" w:fill="auto"/>
          </w:tcPr>
          <w:p w14:paraId="151FA930"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Наличие координационного органа, созданного в муниципальном образовании Республики Мордовия и </w:t>
            </w:r>
            <w:proofErr w:type="spellStart"/>
            <w:r>
              <w:rPr>
                <w:rFonts w:ascii="Times New Roman" w:hAnsi="Times New Roman"/>
                <w:sz w:val="24"/>
              </w:rPr>
              <w:t>г.о</w:t>
            </w:r>
            <w:proofErr w:type="spellEnd"/>
            <w:r>
              <w:rPr>
                <w:rFonts w:ascii="Times New Roman" w:hAnsi="Times New Roman"/>
                <w:sz w:val="24"/>
              </w:rPr>
              <w:t xml:space="preserve">. Саранск, для решения вопросов по содействию развитию конкуренции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7AAA55AC" w14:textId="251C5CDB" w:rsidR="009314EA" w:rsidRDefault="00CB0881">
            <w:pPr>
              <w:spacing w:after="0" w:line="240" w:lineRule="auto"/>
              <w:rPr>
                <w:rFonts w:ascii="Times New Roman" w:hAnsi="Times New Roman"/>
                <w:i/>
                <w:sz w:val="24"/>
              </w:rPr>
            </w:pPr>
            <w:r>
              <w:rPr>
                <w:rFonts w:ascii="Times New Roman" w:hAnsi="Times New Roman"/>
                <w:sz w:val="24"/>
                <w:szCs w:val="24"/>
              </w:rPr>
              <w:t xml:space="preserve">Рабочая группа по содействию развитию конкуренции в </w:t>
            </w:r>
            <w:proofErr w:type="spellStart"/>
            <w:r>
              <w:rPr>
                <w:rFonts w:ascii="Times New Roman" w:hAnsi="Times New Roman"/>
                <w:sz w:val="24"/>
                <w:szCs w:val="24"/>
              </w:rPr>
              <w:t>Ельниковском</w:t>
            </w:r>
            <w:proofErr w:type="spellEnd"/>
            <w:r>
              <w:rPr>
                <w:rFonts w:ascii="Times New Roman" w:hAnsi="Times New Roman"/>
                <w:sz w:val="24"/>
                <w:szCs w:val="24"/>
              </w:rPr>
              <w:t xml:space="preserve"> муниципальном районе</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39234DA" w14:textId="77777777" w:rsidR="00103828" w:rsidRDefault="00103828">
            <w:pPr>
              <w:spacing w:after="0" w:line="240" w:lineRule="auto"/>
              <w:jc w:val="center"/>
              <w:rPr>
                <w:rFonts w:ascii="Times New Roman" w:hAnsi="Times New Roman"/>
                <w:b/>
                <w:bCs/>
                <w:sz w:val="24"/>
                <w:szCs w:val="24"/>
              </w:rPr>
            </w:pPr>
          </w:p>
          <w:p w14:paraId="73A5B35F" w14:textId="10E67138" w:rsidR="009314EA" w:rsidRPr="00103828" w:rsidRDefault="000E3C59">
            <w:pPr>
              <w:spacing w:after="0" w:line="240" w:lineRule="auto"/>
              <w:jc w:val="center"/>
              <w:rPr>
                <w:rFonts w:ascii="Times New Roman" w:hAnsi="Times New Roman"/>
                <w:b/>
                <w:sz w:val="24"/>
                <w:szCs w:val="24"/>
              </w:rPr>
            </w:pPr>
            <w:r w:rsidRPr="00103828">
              <w:rPr>
                <w:rFonts w:ascii="Times New Roman" w:hAnsi="Times New Roman"/>
                <w:b/>
                <w:bCs/>
                <w:sz w:val="24"/>
                <w:szCs w:val="24"/>
              </w:rPr>
              <w:t>https://elniki.e-mordovia.ru/news/view/68315</w:t>
            </w:r>
          </w:p>
        </w:tc>
      </w:tr>
      <w:tr w:rsidR="009314EA" w14:paraId="3D5B9ACE" w14:textId="77777777" w:rsidTr="000E3C59">
        <w:tc>
          <w:tcPr>
            <w:tcW w:w="618" w:type="dxa"/>
            <w:tcBorders>
              <w:left w:val="single" w:sz="4" w:space="0" w:color="00000A"/>
              <w:bottom w:val="single" w:sz="4" w:space="0" w:color="00000A"/>
              <w:right w:val="single" w:sz="4" w:space="0" w:color="00000A"/>
            </w:tcBorders>
            <w:shd w:val="clear" w:color="auto" w:fill="auto"/>
          </w:tcPr>
          <w:p w14:paraId="2EED8CF4" w14:textId="77777777" w:rsidR="009314EA" w:rsidRDefault="000E3C59">
            <w:pPr>
              <w:spacing w:after="0" w:line="240" w:lineRule="auto"/>
              <w:jc w:val="center"/>
              <w:rPr>
                <w:rFonts w:ascii="Times New Roman" w:hAnsi="Times New Roman"/>
                <w:b/>
              </w:rPr>
            </w:pPr>
            <w:r>
              <w:rPr>
                <w:rFonts w:ascii="Times New Roman" w:hAnsi="Times New Roman"/>
                <w:b/>
              </w:rPr>
              <w:t>2</w:t>
            </w:r>
          </w:p>
        </w:tc>
        <w:tc>
          <w:tcPr>
            <w:tcW w:w="5700" w:type="dxa"/>
            <w:tcBorders>
              <w:left w:val="single" w:sz="4" w:space="0" w:color="00000A"/>
              <w:bottom w:val="single" w:sz="4" w:space="0" w:color="00000A"/>
              <w:right w:val="single" w:sz="4" w:space="0" w:color="00000A"/>
            </w:tcBorders>
            <w:shd w:val="clear" w:color="auto" w:fill="auto"/>
          </w:tcPr>
          <w:p w14:paraId="6A452B6E"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Проведение заседаний по рассмотрению вопросов о </w:t>
            </w:r>
            <w:bookmarkStart w:id="0" w:name="_GoBack1"/>
            <w:bookmarkEnd w:id="0"/>
            <w:r>
              <w:rPr>
                <w:rFonts w:ascii="Times New Roman" w:hAnsi="Times New Roman"/>
                <w:sz w:val="24"/>
              </w:rPr>
              <w:t>содействии развитию конкуренции, обеспечении условий для благоприятного инвестиционного климата</w:t>
            </w:r>
          </w:p>
        </w:tc>
        <w:tc>
          <w:tcPr>
            <w:tcW w:w="5130" w:type="dxa"/>
            <w:tcBorders>
              <w:left w:val="single" w:sz="4" w:space="0" w:color="00000A"/>
              <w:bottom w:val="single" w:sz="4" w:space="0" w:color="00000A"/>
              <w:right w:val="single" w:sz="4" w:space="0" w:color="000000"/>
            </w:tcBorders>
            <w:shd w:val="clear" w:color="auto" w:fill="auto"/>
          </w:tcPr>
          <w:p w14:paraId="3D39C658" w14:textId="77777777" w:rsidR="00B63068" w:rsidRDefault="00B63068">
            <w:pPr>
              <w:spacing w:after="0" w:line="240" w:lineRule="auto"/>
              <w:rPr>
                <w:rFonts w:ascii="Times New Roman" w:hAnsi="Times New Roman"/>
                <w:iCs/>
                <w:sz w:val="24"/>
              </w:rPr>
            </w:pPr>
            <w:r>
              <w:rPr>
                <w:rFonts w:ascii="Times New Roman" w:hAnsi="Times New Roman"/>
                <w:iCs/>
                <w:sz w:val="24"/>
              </w:rPr>
              <w:t>Заседание рабочей группы по развитию конкуренции</w:t>
            </w:r>
          </w:p>
          <w:p w14:paraId="7A9FFD0A" w14:textId="4C981BC8" w:rsidR="009314EA" w:rsidRPr="0087426A" w:rsidRDefault="00D770F9">
            <w:pPr>
              <w:spacing w:after="0" w:line="240" w:lineRule="auto"/>
              <w:rPr>
                <w:rFonts w:ascii="Times New Roman" w:hAnsi="Times New Roman"/>
                <w:iCs/>
                <w:sz w:val="24"/>
              </w:rPr>
            </w:pPr>
            <w:r w:rsidRPr="0087426A">
              <w:rPr>
                <w:rFonts w:ascii="Times New Roman" w:hAnsi="Times New Roman"/>
                <w:iCs/>
                <w:sz w:val="24"/>
              </w:rPr>
              <w:t>Протокол №1 от 19.12.2022г.</w:t>
            </w:r>
            <w:r w:rsidR="00B63068">
              <w:rPr>
                <w:rFonts w:ascii="Times New Roman" w:hAnsi="Times New Roman"/>
                <w:iCs/>
                <w:sz w:val="24"/>
              </w:rPr>
              <w:t xml:space="preserve"> (подведение итогов по реализации Плана мероприятий «дорожной карты» по содействию развития конкуренции в </w:t>
            </w:r>
            <w:proofErr w:type="spellStart"/>
            <w:r w:rsidR="00B63068">
              <w:rPr>
                <w:rFonts w:ascii="Times New Roman" w:hAnsi="Times New Roman"/>
                <w:iCs/>
                <w:sz w:val="24"/>
              </w:rPr>
              <w:t>Ельниковском</w:t>
            </w:r>
            <w:proofErr w:type="spellEnd"/>
            <w:r w:rsidR="00B63068">
              <w:rPr>
                <w:rFonts w:ascii="Times New Roman" w:hAnsi="Times New Roman"/>
                <w:iCs/>
                <w:sz w:val="24"/>
              </w:rPr>
              <w:t xml:space="preserve"> муниципальном районе за 2022 год.</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66BB5FEB" w14:textId="77777777" w:rsidR="009314EA" w:rsidRDefault="009314EA">
            <w:pPr>
              <w:spacing w:after="0" w:line="240" w:lineRule="auto"/>
              <w:jc w:val="center"/>
              <w:rPr>
                <w:rFonts w:ascii="Times New Roman" w:hAnsi="Times New Roman"/>
                <w:b/>
                <w:sz w:val="28"/>
              </w:rPr>
            </w:pPr>
          </w:p>
        </w:tc>
      </w:tr>
      <w:tr w:rsidR="009314EA" w14:paraId="301D3CA8" w14:textId="77777777" w:rsidTr="000E3C59">
        <w:tc>
          <w:tcPr>
            <w:tcW w:w="618" w:type="dxa"/>
            <w:tcBorders>
              <w:top w:val="single" w:sz="4" w:space="0" w:color="000000"/>
              <w:left w:val="single" w:sz="4" w:space="0" w:color="000000"/>
              <w:bottom w:val="single" w:sz="4" w:space="0" w:color="000000"/>
              <w:right w:val="single" w:sz="4" w:space="0" w:color="000000"/>
            </w:tcBorders>
            <w:shd w:val="clear" w:color="auto" w:fill="auto"/>
          </w:tcPr>
          <w:p w14:paraId="7E4EA1E8" w14:textId="77777777" w:rsidR="009314EA" w:rsidRDefault="000E3C59">
            <w:pPr>
              <w:spacing w:after="0" w:line="240" w:lineRule="auto"/>
              <w:jc w:val="center"/>
              <w:rPr>
                <w:rFonts w:ascii="Times New Roman" w:hAnsi="Times New Roman"/>
                <w:b/>
              </w:rPr>
            </w:pPr>
            <w:r>
              <w:rPr>
                <w:rFonts w:ascii="Times New Roman" w:hAnsi="Times New Roman"/>
                <w:b/>
              </w:rPr>
              <w:t>3</w:t>
            </w:r>
          </w:p>
        </w:tc>
        <w:tc>
          <w:tcPr>
            <w:tcW w:w="5700" w:type="dxa"/>
            <w:tcBorders>
              <w:top w:val="single" w:sz="4" w:space="0" w:color="000000"/>
              <w:left w:val="single" w:sz="4" w:space="0" w:color="000000"/>
              <w:bottom w:val="single" w:sz="4" w:space="0" w:color="000000"/>
              <w:right w:val="single" w:sz="4" w:space="0" w:color="000000"/>
            </w:tcBorders>
            <w:shd w:val="clear" w:color="auto" w:fill="auto"/>
          </w:tcPr>
          <w:p w14:paraId="29A62FA7"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Проведение обучающих мероприятий по содействию развитию конкуренции и обеспечению условий для благоприятного инвестиционного климата непосредственно сотрудниками администраций муниципальных образований и </w:t>
            </w:r>
            <w:proofErr w:type="spellStart"/>
            <w:r>
              <w:rPr>
                <w:rFonts w:ascii="Times New Roman" w:hAnsi="Times New Roman"/>
                <w:sz w:val="24"/>
              </w:rPr>
              <w:t>г.о</w:t>
            </w:r>
            <w:proofErr w:type="spellEnd"/>
            <w:r>
              <w:rPr>
                <w:rFonts w:ascii="Times New Roman" w:hAnsi="Times New Roman"/>
                <w:sz w:val="24"/>
              </w:rPr>
              <w:t>. Саранск для заинтересованных участников</w: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14:paraId="677EE292" w14:textId="301ADC86" w:rsidR="009314EA" w:rsidRPr="00B63068" w:rsidRDefault="00103828">
            <w:pPr>
              <w:spacing w:after="0" w:line="240" w:lineRule="auto"/>
              <w:rPr>
                <w:rFonts w:ascii="Times New Roman" w:hAnsi="Times New Roman"/>
                <w:iCs/>
                <w:sz w:val="24"/>
              </w:rPr>
            </w:pPr>
            <w:r w:rsidRPr="00D72FAB">
              <w:rPr>
                <w:rFonts w:ascii="Times New Roman" w:hAnsi="Times New Roman"/>
                <w:bCs/>
                <w:sz w:val="24"/>
                <w:szCs w:val="24"/>
              </w:rPr>
              <w:t>На основании приказа</w:t>
            </w:r>
            <w:r>
              <w:rPr>
                <w:rFonts w:ascii="Times New Roman" w:hAnsi="Times New Roman"/>
                <w:bCs/>
                <w:sz w:val="24"/>
                <w:szCs w:val="24"/>
              </w:rPr>
              <w:t xml:space="preserve"> Министерства экономики, торговли и предпринимательства Республики </w:t>
            </w:r>
            <w:proofErr w:type="gramStart"/>
            <w:r>
              <w:rPr>
                <w:rFonts w:ascii="Times New Roman" w:hAnsi="Times New Roman"/>
                <w:bCs/>
                <w:sz w:val="24"/>
                <w:szCs w:val="24"/>
              </w:rPr>
              <w:t>Мордовия  от</w:t>
            </w:r>
            <w:proofErr w:type="gramEnd"/>
            <w:r>
              <w:rPr>
                <w:rFonts w:ascii="Times New Roman" w:hAnsi="Times New Roman"/>
                <w:bCs/>
                <w:sz w:val="24"/>
                <w:szCs w:val="24"/>
              </w:rPr>
              <w:t xml:space="preserve"> 07.07.2022 г. № 209-П «О проведении обучающих мероприятий» проведены дистанционные тренинги с руководителями, специалистами, представителями организаций и предприятий соответствующей направленности</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09C6F121" w14:textId="77777777" w:rsidR="009314EA" w:rsidRDefault="009314EA">
            <w:pPr>
              <w:spacing w:after="0" w:line="240" w:lineRule="auto"/>
              <w:jc w:val="center"/>
              <w:rPr>
                <w:rFonts w:ascii="Times New Roman" w:hAnsi="Times New Roman"/>
                <w:b/>
                <w:sz w:val="28"/>
              </w:rPr>
            </w:pPr>
          </w:p>
        </w:tc>
      </w:tr>
      <w:tr w:rsidR="009314EA" w14:paraId="03CF3761" w14:textId="77777777" w:rsidTr="000E3C59">
        <w:tc>
          <w:tcPr>
            <w:tcW w:w="618" w:type="dxa"/>
            <w:tcBorders>
              <w:top w:val="single" w:sz="4" w:space="0" w:color="00000A"/>
              <w:left w:val="single" w:sz="4" w:space="0" w:color="00000A"/>
              <w:bottom w:val="single" w:sz="4" w:space="0" w:color="00000A"/>
            </w:tcBorders>
            <w:shd w:val="clear" w:color="auto" w:fill="auto"/>
          </w:tcPr>
          <w:p w14:paraId="6CACBF50" w14:textId="77777777" w:rsidR="009314EA" w:rsidRDefault="000E3C59">
            <w:pPr>
              <w:spacing w:after="0" w:line="240" w:lineRule="auto"/>
              <w:jc w:val="center"/>
              <w:rPr>
                <w:rFonts w:ascii="Times New Roman" w:hAnsi="Times New Roman"/>
                <w:b/>
              </w:rPr>
            </w:pPr>
            <w:r>
              <w:rPr>
                <w:rFonts w:ascii="Times New Roman" w:hAnsi="Times New Roman"/>
                <w:b/>
              </w:rPr>
              <w:t>4</w:t>
            </w:r>
          </w:p>
        </w:tc>
        <w:tc>
          <w:tcPr>
            <w:tcW w:w="5700" w:type="dxa"/>
            <w:tcBorders>
              <w:top w:val="single" w:sz="4" w:space="0" w:color="00000A"/>
              <w:left w:val="single" w:sz="4" w:space="0" w:color="00000A"/>
              <w:bottom w:val="single" w:sz="4" w:space="0" w:color="00000A"/>
            </w:tcBorders>
            <w:shd w:val="clear" w:color="auto" w:fill="auto"/>
          </w:tcPr>
          <w:p w14:paraId="3A344870" w14:textId="77777777" w:rsidR="009314EA" w:rsidRDefault="000E3C59">
            <w:pPr>
              <w:spacing w:after="0" w:line="240" w:lineRule="auto"/>
              <w:jc w:val="both"/>
              <w:rPr>
                <w:rFonts w:ascii="Times New Roman" w:hAnsi="Times New Roman"/>
                <w:sz w:val="24"/>
              </w:rPr>
            </w:pPr>
            <w:r>
              <w:rPr>
                <w:rFonts w:ascii="Times New Roman" w:hAnsi="Times New Roman"/>
                <w:sz w:val="24"/>
              </w:rPr>
              <w:t xml:space="preserve">Наличие на официальном сайте администрации муниципального образования Республики Мордовия и </w:t>
            </w:r>
            <w:proofErr w:type="spellStart"/>
            <w:r>
              <w:rPr>
                <w:rFonts w:ascii="Times New Roman" w:hAnsi="Times New Roman"/>
                <w:sz w:val="24"/>
              </w:rPr>
              <w:t>г.о</w:t>
            </w:r>
            <w:proofErr w:type="spellEnd"/>
            <w:r>
              <w:rPr>
                <w:rFonts w:ascii="Times New Roman" w:hAnsi="Times New Roman"/>
                <w:sz w:val="24"/>
              </w:rPr>
              <w:t>. Саранск раздела «Развитие конкуренции», содержащего актуальную информацию о деятельности по содействию развитию конкуренции</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02CBCB94" w14:textId="6DD6E3FF" w:rsidR="009314EA" w:rsidRPr="00103828" w:rsidRDefault="00103828">
            <w:pPr>
              <w:spacing w:after="0" w:line="240" w:lineRule="auto"/>
              <w:rPr>
                <w:rFonts w:ascii="Times New Roman" w:hAnsi="Times New Roman"/>
                <w:iCs/>
                <w:sz w:val="24"/>
              </w:rPr>
            </w:pPr>
            <w:r>
              <w:rPr>
                <w:rFonts w:ascii="Times New Roman" w:hAnsi="Times New Roman"/>
                <w:iCs/>
                <w:sz w:val="24"/>
              </w:rPr>
              <w:t>Раздел. Деятельность администрации – Развитие конкуренции</w:t>
            </w:r>
          </w:p>
          <w:p w14:paraId="5F4DACE7" w14:textId="77777777" w:rsidR="009314EA" w:rsidRDefault="009314EA">
            <w:pPr>
              <w:spacing w:after="0" w:line="240" w:lineRule="auto"/>
              <w:rPr>
                <w:rFonts w:ascii="Times New Roman" w:hAnsi="Times New Roman"/>
                <w:i/>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41EF0657" w14:textId="77777777" w:rsidR="009314EA" w:rsidRDefault="009314EA">
            <w:pPr>
              <w:spacing w:after="0" w:line="240" w:lineRule="auto"/>
              <w:jc w:val="center"/>
              <w:rPr>
                <w:rFonts w:ascii="Times New Roman" w:hAnsi="Times New Roman"/>
                <w:b/>
                <w:sz w:val="28"/>
              </w:rPr>
            </w:pPr>
          </w:p>
          <w:p w14:paraId="02D79161" w14:textId="77777777" w:rsidR="00103828" w:rsidRPr="00103828" w:rsidRDefault="00103828" w:rsidP="00103828">
            <w:pPr>
              <w:spacing w:after="0" w:line="240" w:lineRule="auto"/>
              <w:jc w:val="center"/>
              <w:rPr>
                <w:rFonts w:ascii="Times New Roman" w:hAnsi="Times New Roman"/>
                <w:b/>
                <w:sz w:val="24"/>
                <w:szCs w:val="24"/>
              </w:rPr>
            </w:pPr>
            <w:r w:rsidRPr="00103828">
              <w:rPr>
                <w:rFonts w:ascii="Times New Roman" w:hAnsi="Times New Roman"/>
                <w:b/>
                <w:sz w:val="24"/>
                <w:szCs w:val="24"/>
              </w:rPr>
              <w:t>https://elniki.e-mordovia.ru/newsline/view/1690</w:t>
            </w:r>
          </w:p>
          <w:p w14:paraId="09D32215" w14:textId="77777777" w:rsidR="009314EA" w:rsidRDefault="009314EA">
            <w:pPr>
              <w:spacing w:after="0" w:line="240" w:lineRule="auto"/>
              <w:jc w:val="center"/>
              <w:rPr>
                <w:rFonts w:ascii="Times New Roman" w:hAnsi="Times New Roman"/>
                <w:b/>
                <w:sz w:val="28"/>
              </w:rPr>
            </w:pPr>
          </w:p>
        </w:tc>
      </w:tr>
      <w:tr w:rsidR="00103828" w14:paraId="0ACD3BD1" w14:textId="77777777" w:rsidTr="000E3C59">
        <w:tc>
          <w:tcPr>
            <w:tcW w:w="618" w:type="dxa"/>
            <w:tcBorders>
              <w:top w:val="single" w:sz="4" w:space="0" w:color="00000A"/>
              <w:left w:val="single" w:sz="4" w:space="0" w:color="00000A"/>
              <w:bottom w:val="single" w:sz="4" w:space="0" w:color="00000A"/>
            </w:tcBorders>
            <w:shd w:val="clear" w:color="auto" w:fill="auto"/>
          </w:tcPr>
          <w:p w14:paraId="7FFBB19B"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75D976CD" w14:textId="1375890F" w:rsidR="00103828" w:rsidRDefault="00103828" w:rsidP="00103828">
            <w:pPr>
              <w:spacing w:after="0" w:line="240" w:lineRule="auto"/>
              <w:jc w:val="both"/>
              <w:rPr>
                <w:rFonts w:ascii="Times New Roman" w:hAnsi="Times New Roman"/>
                <w:sz w:val="24"/>
              </w:rPr>
            </w:pPr>
            <w:r>
              <w:rPr>
                <w:rFonts w:ascii="Times New Roman" w:hAnsi="Times New Roman"/>
              </w:rPr>
              <w:t>нормативные правовые акты Российской Федерации, Республики Мордовия,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32AF7B1A" w14:textId="77777777" w:rsidR="00103828" w:rsidRDefault="00103828" w:rsidP="00103828">
            <w:pPr>
              <w:spacing w:after="0" w:line="240" w:lineRule="auto"/>
              <w:rPr>
                <w:rFonts w:ascii="Times New Roman" w:hAnsi="Times New Roman"/>
                <w:iCs/>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11126C31" w14:textId="1C78974A" w:rsidR="00103828" w:rsidRPr="00103828" w:rsidRDefault="00103828" w:rsidP="00103828">
            <w:pPr>
              <w:spacing w:after="0" w:line="240" w:lineRule="auto"/>
              <w:jc w:val="center"/>
              <w:rPr>
                <w:rFonts w:ascii="Times New Roman" w:hAnsi="Times New Roman"/>
                <w:b/>
                <w:sz w:val="24"/>
                <w:szCs w:val="24"/>
              </w:rPr>
            </w:pPr>
            <w:r w:rsidRPr="00103828">
              <w:rPr>
                <w:rFonts w:ascii="Times New Roman" w:hAnsi="Times New Roman"/>
                <w:b/>
                <w:sz w:val="24"/>
                <w:szCs w:val="24"/>
              </w:rPr>
              <w:t>https://elniki.e-mordovia.ru/newsline/view/4737</w:t>
            </w:r>
          </w:p>
        </w:tc>
      </w:tr>
      <w:tr w:rsidR="00103828" w14:paraId="29AEA9F8" w14:textId="77777777" w:rsidTr="000E3C59">
        <w:tc>
          <w:tcPr>
            <w:tcW w:w="618" w:type="dxa"/>
            <w:tcBorders>
              <w:top w:val="single" w:sz="4" w:space="0" w:color="00000A"/>
              <w:left w:val="single" w:sz="4" w:space="0" w:color="00000A"/>
              <w:bottom w:val="single" w:sz="4" w:space="0" w:color="00000A"/>
            </w:tcBorders>
            <w:shd w:val="clear" w:color="auto" w:fill="auto"/>
          </w:tcPr>
          <w:p w14:paraId="10FC5087"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3AA9FDB2" w14:textId="0F745A9C" w:rsidR="00103828" w:rsidRDefault="00103828" w:rsidP="00103828">
            <w:pPr>
              <w:spacing w:after="0" w:line="240" w:lineRule="auto"/>
              <w:jc w:val="both"/>
              <w:rPr>
                <w:rFonts w:ascii="Times New Roman" w:hAnsi="Times New Roman"/>
              </w:rPr>
            </w:pPr>
            <w:r w:rsidRPr="00B534A0">
              <w:rPr>
                <w:rFonts w:ascii="Times New Roman" w:hAnsi="Times New Roman"/>
              </w:rPr>
              <w:t>план мероприятий «дорожная карта» по развитию конкуренции муниципального образования</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2676676A" w14:textId="77777777" w:rsidR="00103828" w:rsidRDefault="00103828" w:rsidP="00103828">
            <w:pPr>
              <w:spacing w:after="0" w:line="240" w:lineRule="auto"/>
              <w:rPr>
                <w:rFonts w:ascii="Times New Roman" w:hAnsi="Times New Roman"/>
                <w:iCs/>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276A0781" w14:textId="3DEF212C" w:rsidR="00103828" w:rsidRPr="00103828" w:rsidRDefault="00103828" w:rsidP="00103828">
            <w:pPr>
              <w:spacing w:after="0" w:line="240" w:lineRule="auto"/>
              <w:jc w:val="center"/>
              <w:rPr>
                <w:rFonts w:ascii="Times New Roman" w:hAnsi="Times New Roman"/>
                <w:b/>
                <w:sz w:val="24"/>
                <w:szCs w:val="24"/>
              </w:rPr>
            </w:pPr>
            <w:r w:rsidRPr="00103828">
              <w:rPr>
                <w:rFonts w:ascii="Times New Roman" w:hAnsi="Times New Roman"/>
                <w:b/>
                <w:sz w:val="24"/>
                <w:szCs w:val="24"/>
              </w:rPr>
              <w:t>https://elniki.e-mordovia.ru/news/view/194828</w:t>
            </w:r>
          </w:p>
        </w:tc>
      </w:tr>
      <w:tr w:rsidR="00103828" w14:paraId="252DE8C4" w14:textId="77777777" w:rsidTr="000E3C59">
        <w:tc>
          <w:tcPr>
            <w:tcW w:w="618" w:type="dxa"/>
            <w:tcBorders>
              <w:top w:val="single" w:sz="4" w:space="0" w:color="00000A"/>
              <w:left w:val="single" w:sz="4" w:space="0" w:color="00000A"/>
              <w:bottom w:val="single" w:sz="4" w:space="0" w:color="00000A"/>
            </w:tcBorders>
            <w:shd w:val="clear" w:color="auto" w:fill="auto"/>
          </w:tcPr>
          <w:p w14:paraId="6F6C7DC1"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30213A45" w14:textId="5E0DCA17" w:rsidR="00103828" w:rsidRPr="00B534A0" w:rsidRDefault="00103828" w:rsidP="00103828">
            <w:pPr>
              <w:spacing w:after="0" w:line="240" w:lineRule="auto"/>
              <w:jc w:val="both"/>
              <w:rPr>
                <w:rFonts w:ascii="Times New Roman" w:hAnsi="Times New Roman"/>
              </w:rPr>
            </w:pPr>
            <w:r>
              <w:rPr>
                <w:rFonts w:ascii="Times New Roman" w:hAnsi="Times New Roman"/>
              </w:rPr>
              <w:t xml:space="preserve">Аналитическая информация о состоянии и развитии </w:t>
            </w:r>
            <w:r>
              <w:rPr>
                <w:rFonts w:ascii="Times New Roman" w:hAnsi="Times New Roman"/>
              </w:rPr>
              <w:lastRenderedPageBreak/>
              <w:t>конкурентной среды</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05C524F0" w14:textId="27208EE5" w:rsidR="00103828" w:rsidRDefault="00103828" w:rsidP="00103828">
            <w:pPr>
              <w:spacing w:after="0" w:line="240" w:lineRule="auto"/>
              <w:rPr>
                <w:rFonts w:ascii="Times New Roman" w:hAnsi="Times New Roman"/>
                <w:iCs/>
                <w:sz w:val="24"/>
              </w:rPr>
            </w:pPr>
            <w:r w:rsidRPr="00C247F6">
              <w:rPr>
                <w:rFonts w:ascii="Times New Roman" w:hAnsi="Times New Roman"/>
                <w:bCs/>
                <w:sz w:val="24"/>
                <w:szCs w:val="24"/>
              </w:rPr>
              <w:lastRenderedPageBreak/>
              <w:t xml:space="preserve">Аналитическая </w:t>
            </w:r>
            <w:proofErr w:type="gramStart"/>
            <w:r w:rsidRPr="00C247F6">
              <w:rPr>
                <w:rFonts w:ascii="Times New Roman" w:hAnsi="Times New Roman"/>
                <w:bCs/>
                <w:sz w:val="24"/>
                <w:szCs w:val="24"/>
              </w:rPr>
              <w:t>справка  за</w:t>
            </w:r>
            <w:proofErr w:type="gramEnd"/>
            <w:r w:rsidRPr="00C247F6">
              <w:rPr>
                <w:rFonts w:ascii="Times New Roman" w:hAnsi="Times New Roman"/>
                <w:bCs/>
                <w:sz w:val="24"/>
                <w:szCs w:val="24"/>
              </w:rPr>
              <w:t xml:space="preserve"> 202</w:t>
            </w:r>
            <w:r>
              <w:rPr>
                <w:rFonts w:ascii="Times New Roman" w:hAnsi="Times New Roman"/>
                <w:bCs/>
                <w:sz w:val="24"/>
                <w:szCs w:val="24"/>
              </w:rPr>
              <w:t>2</w:t>
            </w:r>
            <w:r w:rsidRPr="00C247F6">
              <w:rPr>
                <w:rFonts w:ascii="Times New Roman" w:hAnsi="Times New Roman"/>
                <w:bCs/>
                <w:sz w:val="24"/>
                <w:szCs w:val="24"/>
              </w:rPr>
              <w:t xml:space="preserve"> год по Плану </w:t>
            </w:r>
            <w:r w:rsidRPr="00C247F6">
              <w:rPr>
                <w:rFonts w:ascii="Times New Roman" w:hAnsi="Times New Roman"/>
                <w:bCs/>
                <w:sz w:val="24"/>
                <w:szCs w:val="24"/>
              </w:rPr>
              <w:lastRenderedPageBreak/>
              <w:t xml:space="preserve">мероприятий («дорожная карта») по содействию развитию конкуренции  в </w:t>
            </w:r>
            <w:proofErr w:type="spellStart"/>
            <w:r w:rsidRPr="00103828">
              <w:rPr>
                <w:rFonts w:ascii="Times New Roman" w:hAnsi="Times New Roman"/>
                <w:bCs/>
                <w:sz w:val="24"/>
                <w:szCs w:val="24"/>
              </w:rPr>
              <w:t>Ельниковском</w:t>
            </w:r>
            <w:proofErr w:type="spellEnd"/>
            <w:r w:rsidRPr="00103828">
              <w:rPr>
                <w:rFonts w:ascii="Times New Roman" w:hAnsi="Times New Roman"/>
                <w:bCs/>
                <w:sz w:val="24"/>
                <w:szCs w:val="24"/>
              </w:rPr>
              <w:t xml:space="preserve"> муниципальном районе</w:t>
            </w:r>
            <w:r w:rsidRPr="00C247F6">
              <w:rPr>
                <w:rFonts w:ascii="Times New Roman" w:hAnsi="Times New Roman"/>
                <w:bCs/>
                <w:sz w:val="24"/>
                <w:szCs w:val="24"/>
              </w:rPr>
              <w:t xml:space="preserve"> Республики Мордовия на 2020-2022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726C3AE" w14:textId="77777777" w:rsidR="00103828" w:rsidRPr="00103828" w:rsidRDefault="00103828" w:rsidP="00103828">
            <w:pPr>
              <w:spacing w:after="0" w:line="240" w:lineRule="auto"/>
              <w:jc w:val="center"/>
              <w:rPr>
                <w:rFonts w:ascii="Times New Roman" w:hAnsi="Times New Roman"/>
                <w:b/>
                <w:sz w:val="24"/>
                <w:szCs w:val="24"/>
              </w:rPr>
            </w:pPr>
          </w:p>
        </w:tc>
      </w:tr>
      <w:tr w:rsidR="00103828" w14:paraId="443D45F2" w14:textId="77777777" w:rsidTr="000E3C59">
        <w:tc>
          <w:tcPr>
            <w:tcW w:w="618" w:type="dxa"/>
            <w:tcBorders>
              <w:top w:val="single" w:sz="4" w:space="0" w:color="00000A"/>
              <w:left w:val="single" w:sz="4" w:space="0" w:color="00000A"/>
              <w:bottom w:val="single" w:sz="4" w:space="0" w:color="00000A"/>
            </w:tcBorders>
            <w:shd w:val="clear" w:color="auto" w:fill="auto"/>
          </w:tcPr>
          <w:p w14:paraId="654AF1DC" w14:textId="77777777" w:rsidR="00103828" w:rsidRDefault="00103828" w:rsidP="00103828">
            <w:pPr>
              <w:spacing w:after="0" w:line="240" w:lineRule="auto"/>
              <w:jc w:val="center"/>
              <w:rPr>
                <w:rFonts w:ascii="Times New Roman" w:hAnsi="Times New Roman"/>
                <w:b/>
              </w:rPr>
            </w:pPr>
          </w:p>
        </w:tc>
        <w:tc>
          <w:tcPr>
            <w:tcW w:w="5700" w:type="dxa"/>
            <w:tcBorders>
              <w:top w:val="single" w:sz="4" w:space="0" w:color="00000A"/>
              <w:left w:val="single" w:sz="4" w:space="0" w:color="00000A"/>
              <w:bottom w:val="single" w:sz="4" w:space="0" w:color="00000A"/>
            </w:tcBorders>
            <w:shd w:val="clear" w:color="auto" w:fill="auto"/>
          </w:tcPr>
          <w:p w14:paraId="072D7984" w14:textId="20D7834E" w:rsidR="00103828" w:rsidRDefault="00103828" w:rsidP="00103828">
            <w:pPr>
              <w:spacing w:after="0" w:line="240" w:lineRule="auto"/>
              <w:jc w:val="both"/>
              <w:rPr>
                <w:rFonts w:ascii="Times New Roman" w:hAnsi="Times New Roman"/>
              </w:rPr>
            </w:pPr>
            <w:r w:rsidRPr="00B534A0">
              <w:rPr>
                <w:rFonts w:ascii="Times New Roman" w:hAnsi="Times New Roman"/>
              </w:rPr>
              <w:t xml:space="preserve">мониторинг конкурентной среды на рынках товаров, работ и услуг муниципального образования </w:t>
            </w:r>
          </w:p>
        </w:tc>
        <w:tc>
          <w:tcPr>
            <w:tcW w:w="5130" w:type="dxa"/>
            <w:tcBorders>
              <w:top w:val="single" w:sz="4" w:space="0" w:color="00000A"/>
              <w:left w:val="single" w:sz="4" w:space="0" w:color="00000A"/>
              <w:bottom w:val="single" w:sz="4" w:space="0" w:color="00000A"/>
              <w:right w:val="single" w:sz="4" w:space="0" w:color="000000"/>
            </w:tcBorders>
            <w:shd w:val="clear" w:color="auto" w:fill="auto"/>
          </w:tcPr>
          <w:p w14:paraId="769B6257" w14:textId="708BD3ED" w:rsidR="00103828" w:rsidRPr="00C247F6" w:rsidRDefault="00103828" w:rsidP="00103828">
            <w:pPr>
              <w:spacing w:after="0" w:line="240" w:lineRule="auto"/>
              <w:rPr>
                <w:rFonts w:ascii="Times New Roman" w:hAnsi="Times New Roman"/>
                <w:bCs/>
                <w:sz w:val="24"/>
                <w:szCs w:val="24"/>
              </w:rPr>
            </w:pPr>
            <w:r w:rsidRPr="00C247F6">
              <w:rPr>
                <w:rFonts w:ascii="Times New Roman" w:hAnsi="Times New Roman"/>
              </w:rPr>
              <w:t xml:space="preserve">Мониторинг конкурентной среды на рынках товаров, работ и услуг по </w:t>
            </w:r>
            <w:proofErr w:type="spellStart"/>
            <w:r w:rsidRPr="00C247F6">
              <w:rPr>
                <w:rFonts w:ascii="Times New Roman" w:hAnsi="Times New Roman"/>
              </w:rPr>
              <w:t>Ельниковскомк</w:t>
            </w:r>
            <w:proofErr w:type="spellEnd"/>
            <w:r w:rsidRPr="00C247F6">
              <w:rPr>
                <w:rFonts w:ascii="Times New Roman" w:hAnsi="Times New Roman"/>
              </w:rPr>
              <w:t xml:space="preserve"> муниципальному району на 1.01.202</w:t>
            </w:r>
            <w:r>
              <w:rPr>
                <w:rFonts w:ascii="Times New Roman" w:hAnsi="Times New Roman"/>
              </w:rPr>
              <w:t>3</w:t>
            </w:r>
            <w:r w:rsidRPr="00C247F6">
              <w:rPr>
                <w:rFonts w:ascii="Times New Roman" w:hAnsi="Times New Roman"/>
              </w:rPr>
              <w:t xml:space="preserve"> года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421895F2" w14:textId="77777777" w:rsidR="00103828" w:rsidRPr="00103828" w:rsidRDefault="00103828" w:rsidP="00103828">
            <w:pPr>
              <w:spacing w:after="0" w:line="240" w:lineRule="auto"/>
              <w:jc w:val="center"/>
              <w:rPr>
                <w:rFonts w:ascii="Times New Roman" w:hAnsi="Times New Roman"/>
                <w:b/>
                <w:sz w:val="24"/>
                <w:szCs w:val="24"/>
              </w:rPr>
            </w:pPr>
          </w:p>
        </w:tc>
      </w:tr>
      <w:tr w:rsidR="001D0703" w14:paraId="702330AB" w14:textId="77777777" w:rsidTr="000E3C59">
        <w:tc>
          <w:tcPr>
            <w:tcW w:w="618" w:type="dxa"/>
            <w:tcBorders>
              <w:left w:val="single" w:sz="4" w:space="0" w:color="00000A"/>
              <w:bottom w:val="single" w:sz="4" w:space="0" w:color="00000A"/>
            </w:tcBorders>
            <w:shd w:val="clear" w:color="auto" w:fill="auto"/>
          </w:tcPr>
          <w:p w14:paraId="3F8C3D1C" w14:textId="77777777" w:rsidR="001D0703" w:rsidRDefault="001D0703" w:rsidP="001D0703">
            <w:pPr>
              <w:spacing w:after="0" w:line="240" w:lineRule="auto"/>
              <w:jc w:val="center"/>
              <w:rPr>
                <w:rFonts w:ascii="Times New Roman" w:hAnsi="Times New Roman"/>
                <w:b/>
                <w:sz w:val="20"/>
              </w:rPr>
            </w:pPr>
            <w:r w:rsidRPr="001D0703">
              <w:rPr>
                <w:rFonts w:ascii="Times New Roman" w:hAnsi="Times New Roman"/>
                <w:b/>
                <w:sz w:val="20"/>
              </w:rPr>
              <w:t>5</w:t>
            </w:r>
          </w:p>
        </w:tc>
        <w:tc>
          <w:tcPr>
            <w:tcW w:w="5700" w:type="dxa"/>
            <w:tcBorders>
              <w:left w:val="single" w:sz="4" w:space="0" w:color="00000A"/>
              <w:bottom w:val="single" w:sz="4" w:space="0" w:color="00000A"/>
            </w:tcBorders>
            <w:shd w:val="clear" w:color="auto" w:fill="auto"/>
          </w:tcPr>
          <w:p w14:paraId="02112FD8" w14:textId="77777777" w:rsidR="001D0703" w:rsidRDefault="001D0703" w:rsidP="001D0703">
            <w:pPr>
              <w:spacing w:after="0" w:line="240" w:lineRule="auto"/>
              <w:jc w:val="both"/>
            </w:pPr>
            <w:r w:rsidRPr="003B2810">
              <w:rPr>
                <w:rFonts w:ascii="Times New Roman" w:hAnsi="Times New Roman"/>
                <w:sz w:val="24"/>
              </w:rPr>
              <w:t>Внедрение лучших практик по вопросам содействия развитию конкуренции</w:t>
            </w:r>
            <w:r>
              <w:rPr>
                <w:rFonts w:ascii="Times New Roman" w:hAnsi="Times New Roman"/>
                <w:sz w:val="24"/>
              </w:rPr>
              <w:t xml:space="preserve"> </w:t>
            </w:r>
          </w:p>
        </w:tc>
        <w:tc>
          <w:tcPr>
            <w:tcW w:w="5130" w:type="dxa"/>
            <w:tcBorders>
              <w:left w:val="single" w:sz="4" w:space="0" w:color="00000A"/>
              <w:bottom w:val="single" w:sz="4" w:space="0" w:color="00000A"/>
              <w:right w:val="single" w:sz="4" w:space="0" w:color="000000"/>
            </w:tcBorders>
            <w:shd w:val="clear" w:color="auto" w:fill="auto"/>
          </w:tcPr>
          <w:p w14:paraId="24989DA7" w14:textId="77777777" w:rsidR="001D0703" w:rsidRPr="0052308F" w:rsidRDefault="001D0703" w:rsidP="001D0703">
            <w:pPr>
              <w:shd w:val="clear" w:color="auto" w:fill="FFFFFF"/>
              <w:spacing w:line="240" w:lineRule="auto"/>
              <w:jc w:val="both"/>
              <w:textAlignment w:val="baseline"/>
              <w:rPr>
                <w:rFonts w:ascii="Times New Roman" w:hAnsi="Times New Roman"/>
                <w:sz w:val="24"/>
                <w:szCs w:val="24"/>
              </w:rPr>
            </w:pPr>
            <w:r w:rsidRPr="0052308F">
              <w:rPr>
                <w:rFonts w:ascii="Times New Roman" w:hAnsi="Times New Roman"/>
                <w:spacing w:val="2"/>
                <w:sz w:val="24"/>
                <w:szCs w:val="24"/>
              </w:rPr>
              <w:t>Создание приоритетного проекта "Формирование комфортной городской среды" является новым инструментом для учета реальных потребностей жителей, изменения социальных и экономических реалий. Необходимо активно вовлекать жителей в процесс планирования и реализации программ благоустройства, поддерживать общественные проекты, использовать самые современные технологии и коммуникации. Благоустроенные парки, велодорожки, освещенные улицы, пешеходные зоны - все это должно быть в любом населенном пункте. Только в этом случае людям будет комфортно жить и работать в селе.</w:t>
            </w:r>
            <w:r w:rsidRPr="0052308F">
              <w:rPr>
                <w:rFonts w:ascii="Times New Roman" w:hAnsi="Times New Roman"/>
                <w:sz w:val="24"/>
                <w:szCs w:val="24"/>
                <w:lang w:eastAsia="ar-SA"/>
              </w:rPr>
              <w:t xml:space="preserve"> 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и общественных территорий для инвалидов и других маломобильных групп населения.</w:t>
            </w:r>
            <w:r w:rsidRPr="0052308F">
              <w:rPr>
                <w:rFonts w:ascii="Times New Roman" w:hAnsi="Times New Roman"/>
                <w:sz w:val="24"/>
                <w:szCs w:val="24"/>
              </w:rPr>
              <w:t xml:space="preserve">       </w:t>
            </w:r>
          </w:p>
          <w:p w14:paraId="0DE4D607" w14:textId="77777777" w:rsidR="001D0703" w:rsidRPr="0052308F" w:rsidRDefault="001D0703" w:rsidP="001D0703">
            <w:pPr>
              <w:shd w:val="clear" w:color="auto" w:fill="FFFFFF"/>
              <w:spacing w:line="240" w:lineRule="auto"/>
              <w:jc w:val="both"/>
              <w:textAlignment w:val="baseline"/>
              <w:rPr>
                <w:rFonts w:ascii="Times New Roman" w:hAnsi="Times New Roman"/>
                <w:sz w:val="24"/>
                <w:szCs w:val="24"/>
              </w:rPr>
            </w:pPr>
            <w:r w:rsidRPr="0052308F">
              <w:rPr>
                <w:rFonts w:ascii="Times New Roman" w:hAnsi="Times New Roman"/>
                <w:sz w:val="24"/>
                <w:szCs w:val="24"/>
              </w:rPr>
              <w:t xml:space="preserve">Так в 2021 году количество благоустроенных дворовых территорий МКД составила 2 на общую сумму 1 751 951 рубль.  Площадь благоустроенных дворовых территорий составила 874,5 </w:t>
            </w:r>
            <w:proofErr w:type="spellStart"/>
            <w:r w:rsidRPr="0052308F">
              <w:rPr>
                <w:rFonts w:ascii="Times New Roman" w:hAnsi="Times New Roman"/>
                <w:sz w:val="24"/>
                <w:szCs w:val="24"/>
              </w:rPr>
              <w:t>кв.м</w:t>
            </w:r>
            <w:proofErr w:type="spellEnd"/>
            <w:r w:rsidRPr="0052308F">
              <w:rPr>
                <w:rFonts w:ascii="Times New Roman" w:hAnsi="Times New Roman"/>
                <w:sz w:val="24"/>
                <w:szCs w:val="24"/>
              </w:rPr>
              <w:t xml:space="preserve">. Установлено 6 диванов парковых, стол со </w:t>
            </w:r>
            <w:proofErr w:type="gramStart"/>
            <w:r w:rsidRPr="0052308F">
              <w:rPr>
                <w:rFonts w:ascii="Times New Roman" w:hAnsi="Times New Roman"/>
                <w:sz w:val="24"/>
                <w:szCs w:val="24"/>
              </w:rPr>
              <w:t>скамьей,  8</w:t>
            </w:r>
            <w:proofErr w:type="gramEnd"/>
            <w:r w:rsidRPr="0052308F">
              <w:rPr>
                <w:rFonts w:ascii="Times New Roman" w:hAnsi="Times New Roman"/>
                <w:sz w:val="24"/>
                <w:szCs w:val="24"/>
              </w:rPr>
              <w:t xml:space="preserve"> урн, заасфальтирован дворовый проезд, </w:t>
            </w:r>
            <w:r w:rsidRPr="0052308F">
              <w:rPr>
                <w:rFonts w:ascii="Times New Roman" w:hAnsi="Times New Roman"/>
                <w:sz w:val="24"/>
                <w:szCs w:val="24"/>
              </w:rPr>
              <w:lastRenderedPageBreak/>
              <w:t xml:space="preserve">установлена детская игровая площадка, состоящая из дивана – качелей, песочницы,  горки, баскетбольной стойки с кольцом. На территории детской площадки установлены 1 скамейка и 1 урна. Доля благоустроенных дворовых территорий МКД от общего количества дворовых территорий МКД благоустроенных с момента начала реализации </w:t>
            </w:r>
            <w:proofErr w:type="gramStart"/>
            <w:r w:rsidRPr="0052308F">
              <w:rPr>
                <w:rFonts w:ascii="Times New Roman" w:hAnsi="Times New Roman"/>
                <w:sz w:val="24"/>
                <w:szCs w:val="24"/>
              </w:rPr>
              <w:t>программы  составила</w:t>
            </w:r>
            <w:proofErr w:type="gramEnd"/>
            <w:r w:rsidRPr="0052308F">
              <w:rPr>
                <w:rFonts w:ascii="Times New Roman" w:hAnsi="Times New Roman"/>
                <w:sz w:val="24"/>
                <w:szCs w:val="24"/>
              </w:rPr>
              <w:t xml:space="preserve"> 90 %.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МКД) составил – 83 %. Доля дворовых территорий, благоустроенных с участием заинтересованных лиц составила – 100 %. Объем трудового участия заинтересованных лиц в выполнении дополнительного перечня работ по благоустройству дворовых территорий составил 1500 чел/часов. Доля граждан, принявших участие в решении вопросов развития городской среды от общего количества граждан в возрасте от 14 лет, проживающих на территории Ельниковского сельского поселения, на территории которого реализуется проект по созданию комфортной городской среды – 13 %, в том числе доля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технологий- 20 %.</w:t>
            </w:r>
          </w:p>
          <w:p w14:paraId="43D515AC" w14:textId="2F10E226" w:rsidR="001D0703" w:rsidRPr="00D878D2" w:rsidRDefault="001D0703" w:rsidP="001D0703">
            <w:pPr>
              <w:spacing w:after="0" w:line="240" w:lineRule="auto"/>
              <w:rPr>
                <w:rFonts w:ascii="Times New Roman" w:hAnsi="Times New Roman"/>
                <w:iCs/>
                <w:sz w:val="24"/>
              </w:rPr>
            </w:pPr>
            <w:r w:rsidRPr="0052308F">
              <w:rPr>
                <w:rFonts w:ascii="Times New Roman" w:hAnsi="Times New Roman"/>
                <w:sz w:val="24"/>
                <w:szCs w:val="24"/>
              </w:rPr>
              <w:t xml:space="preserve">       Благоустройство общественной территории села Ельники – парка культуры и отдыха вдохнуло в село новую жизнь. Посещаемость парка резко возросла как среди молодежи, так и среди людей пенсионного возраста. </w:t>
            </w:r>
            <w:r w:rsidR="00D878D2">
              <w:rPr>
                <w:rFonts w:ascii="Times New Roman" w:hAnsi="Times New Roman"/>
                <w:sz w:val="24"/>
                <w:szCs w:val="24"/>
              </w:rPr>
              <w:t xml:space="preserve">                                                       </w:t>
            </w:r>
            <w:r w:rsidR="00D878D2">
              <w:rPr>
                <w:rFonts w:ascii="Times New Roman" w:hAnsi="Times New Roman"/>
                <w:sz w:val="24"/>
                <w:szCs w:val="24"/>
              </w:rPr>
              <w:lastRenderedPageBreak/>
              <w:t>Нехватка качественных, современных детских площадок – большая проблема сельской местности. Игра на детской площадке пополняет силу, здоровье, ловкость. В 2022 году на территории парка была обустроена детская игровая площадка, которая прекрасно вписалась в облик центральной части села. Общая стоимость проекта – 2 574 400 рублей</w:t>
            </w:r>
            <w:r w:rsidR="000D1340">
              <w:rPr>
                <w:rFonts w:ascii="Times New Roman" w:hAnsi="Times New Roman"/>
                <w:sz w:val="24"/>
                <w:szCs w:val="24"/>
              </w:rPr>
              <w:t xml:space="preserve">. На эту сумму, вместо устаревшего был установлен новый игровой комплекс «Замок рыцаря», уложено 225 </w:t>
            </w:r>
            <w:proofErr w:type="spellStart"/>
            <w:r w:rsidR="000D1340">
              <w:rPr>
                <w:rFonts w:ascii="Times New Roman" w:hAnsi="Times New Roman"/>
                <w:sz w:val="24"/>
                <w:szCs w:val="24"/>
              </w:rPr>
              <w:t>кв.м</w:t>
            </w:r>
            <w:proofErr w:type="spellEnd"/>
            <w:r w:rsidR="000D1340">
              <w:rPr>
                <w:rFonts w:ascii="Times New Roman" w:hAnsi="Times New Roman"/>
                <w:sz w:val="24"/>
                <w:szCs w:val="24"/>
              </w:rPr>
              <w:t>. резиновой плитки. Данная площадка стала излюбленным местом для детей и их родителей.</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60AD36FB" w14:textId="77777777" w:rsidR="001D0703" w:rsidRDefault="001D0703" w:rsidP="001D0703">
            <w:pPr>
              <w:spacing w:after="0" w:line="240" w:lineRule="auto"/>
              <w:jc w:val="center"/>
              <w:rPr>
                <w:rFonts w:ascii="Times New Roman" w:hAnsi="Times New Roman"/>
                <w:b/>
                <w:sz w:val="28"/>
              </w:rPr>
            </w:pPr>
          </w:p>
        </w:tc>
      </w:tr>
      <w:tr w:rsidR="001D0703" w14:paraId="200D943E" w14:textId="77777777" w:rsidTr="000E3C59">
        <w:tc>
          <w:tcPr>
            <w:tcW w:w="618" w:type="dxa"/>
            <w:tcBorders>
              <w:left w:val="single" w:sz="4" w:space="0" w:color="00000A"/>
              <w:bottom w:val="single" w:sz="4" w:space="0" w:color="00000A"/>
            </w:tcBorders>
            <w:shd w:val="clear" w:color="auto" w:fill="auto"/>
          </w:tcPr>
          <w:p w14:paraId="110F0922" w14:textId="77777777" w:rsidR="001D0703" w:rsidRDefault="001D0703" w:rsidP="001D0703">
            <w:pPr>
              <w:spacing w:after="0" w:line="240" w:lineRule="auto"/>
              <w:jc w:val="center"/>
              <w:rPr>
                <w:rFonts w:ascii="Times New Roman" w:hAnsi="Times New Roman"/>
                <w:b/>
              </w:rPr>
            </w:pPr>
            <w:r>
              <w:rPr>
                <w:rFonts w:ascii="Times New Roman" w:hAnsi="Times New Roman"/>
                <w:b/>
              </w:rPr>
              <w:lastRenderedPageBreak/>
              <w:t>6</w:t>
            </w:r>
          </w:p>
        </w:tc>
        <w:tc>
          <w:tcPr>
            <w:tcW w:w="5700" w:type="dxa"/>
            <w:tcBorders>
              <w:left w:val="single" w:sz="4" w:space="0" w:color="00000A"/>
              <w:bottom w:val="single" w:sz="4" w:space="0" w:color="00000A"/>
            </w:tcBorders>
            <w:shd w:val="clear" w:color="auto" w:fill="auto"/>
          </w:tcPr>
          <w:p w14:paraId="08DE1E51"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Наличие утвержденного перечня товарных рынков и аргументированного обоснования их выбора для содействия развитию конкуренции в муниципальном образовании и </w:t>
            </w:r>
            <w:proofErr w:type="spellStart"/>
            <w:r>
              <w:rPr>
                <w:rFonts w:ascii="Times New Roman" w:hAnsi="Times New Roman"/>
                <w:sz w:val="24"/>
              </w:rPr>
              <w:t>г.о</w:t>
            </w:r>
            <w:proofErr w:type="spellEnd"/>
            <w:r>
              <w:rPr>
                <w:rFonts w:ascii="Times New Roman" w:hAnsi="Times New Roman"/>
                <w:sz w:val="24"/>
              </w:rPr>
              <w:t>. Саранск</w:t>
            </w:r>
          </w:p>
        </w:tc>
        <w:tc>
          <w:tcPr>
            <w:tcW w:w="5130" w:type="dxa"/>
            <w:tcBorders>
              <w:left w:val="single" w:sz="4" w:space="0" w:color="00000A"/>
              <w:bottom w:val="single" w:sz="4" w:space="0" w:color="00000A"/>
              <w:right w:val="single" w:sz="4" w:space="0" w:color="000000"/>
            </w:tcBorders>
            <w:shd w:val="clear" w:color="auto" w:fill="auto"/>
          </w:tcPr>
          <w:p w14:paraId="04E13805"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14 рынков включены в Перечень на основании муниципальных программ.</w:t>
            </w:r>
          </w:p>
          <w:p w14:paraId="4F2ECCDD"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1.Рынок услуг дошкольного образования – Муниципальная программа «Развитие образования в </w:t>
            </w:r>
            <w:proofErr w:type="spellStart"/>
            <w:r w:rsidRPr="00BB76AC">
              <w:rPr>
                <w:rFonts w:ascii="Times New Roman" w:hAnsi="Times New Roman"/>
                <w:bCs/>
                <w:iCs/>
                <w:sz w:val="24"/>
                <w:szCs w:val="24"/>
              </w:rPr>
              <w:t>Ельниковском</w:t>
            </w:r>
            <w:proofErr w:type="spellEnd"/>
            <w:r w:rsidRPr="00BB76AC">
              <w:rPr>
                <w:rFonts w:ascii="Times New Roman" w:hAnsi="Times New Roman"/>
                <w:bCs/>
                <w:iCs/>
                <w:sz w:val="24"/>
                <w:szCs w:val="24"/>
              </w:rPr>
              <w:t xml:space="preserve"> муниципальном районе на 2016-202</w:t>
            </w:r>
            <w:r>
              <w:rPr>
                <w:rFonts w:ascii="Times New Roman" w:hAnsi="Times New Roman"/>
                <w:bCs/>
                <w:iCs/>
                <w:sz w:val="24"/>
                <w:szCs w:val="24"/>
              </w:rPr>
              <w:t>5</w:t>
            </w:r>
            <w:r w:rsidRPr="00BB76AC">
              <w:rPr>
                <w:rFonts w:ascii="Times New Roman" w:hAnsi="Times New Roman"/>
                <w:bCs/>
                <w:iCs/>
                <w:sz w:val="24"/>
                <w:szCs w:val="24"/>
              </w:rPr>
              <w:t xml:space="preserve"> гг.»;</w:t>
            </w:r>
          </w:p>
          <w:p w14:paraId="51762B34"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2.Рынок услуг детского отдыха и оздоровления - Муниципальная программа «Развитие образования в </w:t>
            </w:r>
            <w:proofErr w:type="spellStart"/>
            <w:r w:rsidRPr="00BB76AC">
              <w:rPr>
                <w:rFonts w:ascii="Times New Roman" w:hAnsi="Times New Roman"/>
                <w:bCs/>
                <w:iCs/>
                <w:sz w:val="24"/>
                <w:szCs w:val="24"/>
              </w:rPr>
              <w:t>Ельниковском</w:t>
            </w:r>
            <w:proofErr w:type="spellEnd"/>
            <w:r w:rsidRPr="00BB76AC">
              <w:rPr>
                <w:rFonts w:ascii="Times New Roman" w:hAnsi="Times New Roman"/>
                <w:bCs/>
                <w:iCs/>
                <w:sz w:val="24"/>
                <w:szCs w:val="24"/>
              </w:rPr>
              <w:t xml:space="preserve"> муниципальном районе на 2016-202</w:t>
            </w:r>
            <w:r>
              <w:rPr>
                <w:rFonts w:ascii="Times New Roman" w:hAnsi="Times New Roman"/>
                <w:bCs/>
                <w:iCs/>
                <w:sz w:val="24"/>
                <w:szCs w:val="24"/>
              </w:rPr>
              <w:t>5</w:t>
            </w:r>
            <w:r w:rsidRPr="00BB76AC">
              <w:rPr>
                <w:rFonts w:ascii="Times New Roman" w:hAnsi="Times New Roman"/>
                <w:bCs/>
                <w:iCs/>
                <w:sz w:val="24"/>
                <w:szCs w:val="24"/>
              </w:rPr>
              <w:t>гг.»;</w:t>
            </w:r>
          </w:p>
          <w:p w14:paraId="3D643977"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3.Рынок услуг дополнительного образования детей - Муниципальная программа «Развитие образования в </w:t>
            </w:r>
            <w:proofErr w:type="spellStart"/>
            <w:r w:rsidRPr="00BB76AC">
              <w:rPr>
                <w:rFonts w:ascii="Times New Roman" w:hAnsi="Times New Roman"/>
                <w:bCs/>
                <w:iCs/>
                <w:sz w:val="24"/>
                <w:szCs w:val="24"/>
              </w:rPr>
              <w:t>Ельниковском</w:t>
            </w:r>
            <w:proofErr w:type="spellEnd"/>
            <w:r w:rsidRPr="00BB76AC">
              <w:rPr>
                <w:rFonts w:ascii="Times New Roman" w:hAnsi="Times New Roman"/>
                <w:bCs/>
                <w:iCs/>
                <w:sz w:val="24"/>
                <w:szCs w:val="24"/>
              </w:rPr>
              <w:t xml:space="preserve"> муниципальном районе на 2016-202</w:t>
            </w:r>
            <w:r>
              <w:rPr>
                <w:rFonts w:ascii="Times New Roman" w:hAnsi="Times New Roman"/>
                <w:bCs/>
                <w:iCs/>
                <w:sz w:val="24"/>
                <w:szCs w:val="24"/>
              </w:rPr>
              <w:t>5</w:t>
            </w:r>
            <w:r w:rsidRPr="00BB76AC">
              <w:rPr>
                <w:rFonts w:ascii="Times New Roman" w:hAnsi="Times New Roman"/>
                <w:bCs/>
                <w:iCs/>
                <w:sz w:val="24"/>
                <w:szCs w:val="24"/>
              </w:rPr>
              <w:t>гг.»;</w:t>
            </w:r>
          </w:p>
          <w:p w14:paraId="48FD6053"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4.Рынок услуг психолого-педагогического сопровождения детей с ограниченными возможностями здоровья - Муниципальная программа «Развитие образования в </w:t>
            </w:r>
            <w:proofErr w:type="spellStart"/>
            <w:r w:rsidRPr="00BB76AC">
              <w:rPr>
                <w:rFonts w:ascii="Times New Roman" w:hAnsi="Times New Roman"/>
                <w:bCs/>
                <w:iCs/>
                <w:sz w:val="24"/>
                <w:szCs w:val="24"/>
              </w:rPr>
              <w:t>Ельниковском</w:t>
            </w:r>
            <w:proofErr w:type="spellEnd"/>
            <w:r w:rsidRPr="00BB76AC">
              <w:rPr>
                <w:rFonts w:ascii="Times New Roman" w:hAnsi="Times New Roman"/>
                <w:bCs/>
                <w:iCs/>
                <w:sz w:val="24"/>
                <w:szCs w:val="24"/>
              </w:rPr>
              <w:t xml:space="preserve"> муниципальном районе на 2016-202</w:t>
            </w:r>
            <w:r>
              <w:rPr>
                <w:rFonts w:ascii="Times New Roman" w:hAnsi="Times New Roman"/>
                <w:bCs/>
                <w:iCs/>
                <w:sz w:val="24"/>
                <w:szCs w:val="24"/>
              </w:rPr>
              <w:t>5</w:t>
            </w:r>
            <w:r w:rsidRPr="00BB76AC">
              <w:rPr>
                <w:rFonts w:ascii="Times New Roman" w:hAnsi="Times New Roman"/>
                <w:bCs/>
                <w:iCs/>
                <w:sz w:val="24"/>
                <w:szCs w:val="24"/>
              </w:rPr>
              <w:t>гг.»;</w:t>
            </w:r>
          </w:p>
          <w:p w14:paraId="3B651EAE"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5.Рынок оказания услуг по перевозке пассажиров автомобильным транспортом по муниципальным маршрутам регулярных перевозок - Муниципальная программа Ельниковского муниципального района </w:t>
            </w:r>
            <w:r w:rsidRPr="00BB76AC">
              <w:rPr>
                <w:rFonts w:ascii="Times New Roman" w:hAnsi="Times New Roman"/>
                <w:bCs/>
                <w:iCs/>
                <w:sz w:val="24"/>
                <w:szCs w:val="24"/>
              </w:rPr>
              <w:lastRenderedPageBreak/>
              <w:t>«Развитие автомобильных дорог на 20</w:t>
            </w:r>
            <w:r>
              <w:rPr>
                <w:rFonts w:ascii="Times New Roman" w:hAnsi="Times New Roman"/>
                <w:bCs/>
                <w:iCs/>
                <w:sz w:val="24"/>
                <w:szCs w:val="24"/>
              </w:rPr>
              <w:t>20</w:t>
            </w:r>
            <w:r w:rsidRPr="00BB76AC">
              <w:rPr>
                <w:rFonts w:ascii="Times New Roman" w:hAnsi="Times New Roman"/>
                <w:bCs/>
                <w:iCs/>
                <w:sz w:val="24"/>
                <w:szCs w:val="24"/>
              </w:rPr>
              <w:t>-202</w:t>
            </w:r>
            <w:r>
              <w:rPr>
                <w:rFonts w:ascii="Times New Roman" w:hAnsi="Times New Roman"/>
                <w:bCs/>
                <w:iCs/>
                <w:sz w:val="24"/>
                <w:szCs w:val="24"/>
              </w:rPr>
              <w:t>5</w:t>
            </w:r>
            <w:r w:rsidRPr="00BB76AC">
              <w:rPr>
                <w:rFonts w:ascii="Times New Roman" w:hAnsi="Times New Roman"/>
                <w:bCs/>
                <w:iCs/>
                <w:sz w:val="24"/>
                <w:szCs w:val="24"/>
              </w:rPr>
              <w:t>годы»;</w:t>
            </w:r>
          </w:p>
          <w:p w14:paraId="3156BA7A"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6. Рынок оказания услуг по перевозке пассажиров автомобильным транспортом по межмуниципальным маршрутам регулярных перевозок - Муниципальная программа Ельниковского муниципального района «Развитие автомобильных дорог на 20</w:t>
            </w:r>
            <w:r>
              <w:rPr>
                <w:rFonts w:ascii="Times New Roman" w:hAnsi="Times New Roman"/>
                <w:bCs/>
                <w:iCs/>
                <w:sz w:val="24"/>
                <w:szCs w:val="24"/>
              </w:rPr>
              <w:t>20</w:t>
            </w:r>
            <w:r w:rsidRPr="00BB76AC">
              <w:rPr>
                <w:rFonts w:ascii="Times New Roman" w:hAnsi="Times New Roman"/>
                <w:bCs/>
                <w:iCs/>
                <w:sz w:val="24"/>
                <w:szCs w:val="24"/>
              </w:rPr>
              <w:t>-202</w:t>
            </w:r>
            <w:r>
              <w:rPr>
                <w:rFonts w:ascii="Times New Roman" w:hAnsi="Times New Roman"/>
                <w:bCs/>
                <w:iCs/>
                <w:sz w:val="24"/>
                <w:szCs w:val="24"/>
              </w:rPr>
              <w:t>5</w:t>
            </w:r>
            <w:r w:rsidRPr="00BB76AC">
              <w:rPr>
                <w:rFonts w:ascii="Times New Roman" w:hAnsi="Times New Roman"/>
                <w:bCs/>
                <w:iCs/>
                <w:sz w:val="24"/>
                <w:szCs w:val="24"/>
              </w:rPr>
              <w:t xml:space="preserve"> годы»;</w:t>
            </w:r>
          </w:p>
          <w:p w14:paraId="673C95D0"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7. Рынок услуг розничной торговли лекарственными препаратами, медицинскими изделиями и сопутствующими товарами – Муниципальная программа Ельниковского муниципального района развития малого и среднего предпринимательства на 2017-2025 годы;</w:t>
            </w:r>
          </w:p>
          <w:p w14:paraId="1A4C2EF2"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8. Рынок ритуальных услуг - Муниципальная программа Ельниковского муниципального района развития малого и среднего предпринимательства на 2017-2025 годы;</w:t>
            </w:r>
          </w:p>
          <w:p w14:paraId="77B1C058"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9. </w:t>
            </w:r>
            <w:proofErr w:type="gramStart"/>
            <w:r w:rsidRPr="00BB76AC">
              <w:rPr>
                <w:rFonts w:ascii="Times New Roman" w:hAnsi="Times New Roman"/>
                <w:bCs/>
                <w:iCs/>
                <w:sz w:val="24"/>
                <w:szCs w:val="24"/>
              </w:rPr>
              <w:t>Рынок  выполнения</w:t>
            </w:r>
            <w:proofErr w:type="gramEnd"/>
            <w:r w:rsidRPr="00BB76AC">
              <w:rPr>
                <w:rFonts w:ascii="Times New Roman" w:hAnsi="Times New Roman"/>
                <w:bCs/>
                <w:iCs/>
                <w:sz w:val="24"/>
                <w:szCs w:val="24"/>
              </w:rPr>
              <w:t xml:space="preserve"> работ по благоустройству городской среды – Муниципальная программа Ельниковского муниципального района «Доступная среда на 2018-2024 годы»;</w:t>
            </w:r>
          </w:p>
          <w:p w14:paraId="792CE647"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10. Рынок выполнения </w:t>
            </w:r>
            <w:proofErr w:type="gramStart"/>
            <w:r w:rsidRPr="00BB76AC">
              <w:rPr>
                <w:rFonts w:ascii="Times New Roman" w:hAnsi="Times New Roman"/>
                <w:bCs/>
                <w:iCs/>
                <w:sz w:val="24"/>
                <w:szCs w:val="24"/>
              </w:rPr>
              <w:t>работ  по</w:t>
            </w:r>
            <w:proofErr w:type="gramEnd"/>
            <w:r w:rsidRPr="00BB76AC">
              <w:rPr>
                <w:rFonts w:ascii="Times New Roman" w:hAnsi="Times New Roman"/>
                <w:bCs/>
                <w:iCs/>
                <w:sz w:val="24"/>
                <w:szCs w:val="24"/>
              </w:rPr>
              <w:t xml:space="preserve"> содержанию и текущему ремонту общего имущества собственников помещений в МКД - Муниципальная программа Ельниковского муниципального района «Доступная среда на 2018-2024 годы»;</w:t>
            </w:r>
          </w:p>
          <w:p w14:paraId="4A8B2ACD"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11.Рынок оказания услуг по ремонту автотранспортных средств - Муниципальная программа Ельниковского муниципального района развития малого и среднего предпринимательства на 2017-2025 годы;</w:t>
            </w:r>
          </w:p>
          <w:p w14:paraId="57F5E1CC"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12.Рынок услуг связи – Муниципальная </w:t>
            </w:r>
            <w:proofErr w:type="gramStart"/>
            <w:r w:rsidRPr="00BB76AC">
              <w:rPr>
                <w:rFonts w:ascii="Times New Roman" w:hAnsi="Times New Roman"/>
                <w:bCs/>
                <w:iCs/>
                <w:sz w:val="24"/>
                <w:szCs w:val="24"/>
              </w:rPr>
              <w:t>программа  Ельниковского</w:t>
            </w:r>
            <w:proofErr w:type="gramEnd"/>
            <w:r w:rsidRPr="00BB76AC">
              <w:rPr>
                <w:rFonts w:ascii="Times New Roman" w:hAnsi="Times New Roman"/>
                <w:bCs/>
                <w:iCs/>
                <w:sz w:val="24"/>
                <w:szCs w:val="24"/>
              </w:rPr>
              <w:t xml:space="preserve"> муниципального </w:t>
            </w:r>
            <w:r w:rsidRPr="00BB76AC">
              <w:rPr>
                <w:rFonts w:ascii="Times New Roman" w:hAnsi="Times New Roman"/>
                <w:bCs/>
                <w:iCs/>
                <w:sz w:val="24"/>
                <w:szCs w:val="24"/>
              </w:rPr>
              <w:lastRenderedPageBreak/>
              <w:t>района «Формирование информационного общества в период до 202</w:t>
            </w:r>
            <w:r>
              <w:rPr>
                <w:rFonts w:ascii="Times New Roman" w:hAnsi="Times New Roman"/>
                <w:bCs/>
                <w:iCs/>
                <w:sz w:val="24"/>
                <w:szCs w:val="24"/>
              </w:rPr>
              <w:t>5</w:t>
            </w:r>
            <w:r w:rsidRPr="00BB76AC">
              <w:rPr>
                <w:rFonts w:ascii="Times New Roman" w:hAnsi="Times New Roman"/>
                <w:bCs/>
                <w:iCs/>
                <w:sz w:val="24"/>
                <w:szCs w:val="24"/>
              </w:rPr>
              <w:t xml:space="preserve"> г.»;</w:t>
            </w:r>
          </w:p>
          <w:p w14:paraId="0EE43B76"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13.Рынок </w:t>
            </w:r>
            <w:proofErr w:type="gramStart"/>
            <w:r w:rsidRPr="00BB76AC">
              <w:rPr>
                <w:rFonts w:ascii="Times New Roman" w:hAnsi="Times New Roman"/>
                <w:bCs/>
                <w:iCs/>
                <w:sz w:val="24"/>
                <w:szCs w:val="24"/>
              </w:rPr>
              <w:t>производства  молока</w:t>
            </w:r>
            <w:proofErr w:type="gramEnd"/>
            <w:r w:rsidRPr="00BB76AC">
              <w:rPr>
                <w:rFonts w:ascii="Times New Roman" w:hAnsi="Times New Roman"/>
                <w:bCs/>
                <w:iCs/>
                <w:sz w:val="24"/>
                <w:szCs w:val="24"/>
              </w:rPr>
              <w:t xml:space="preserve"> –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w:t>
            </w:r>
            <w:r>
              <w:rPr>
                <w:rFonts w:ascii="Times New Roman" w:hAnsi="Times New Roman"/>
                <w:bCs/>
                <w:iCs/>
                <w:sz w:val="24"/>
                <w:szCs w:val="24"/>
              </w:rPr>
              <w:t>5</w:t>
            </w:r>
            <w:r w:rsidRPr="00BB76AC">
              <w:rPr>
                <w:rFonts w:ascii="Times New Roman" w:hAnsi="Times New Roman"/>
                <w:bCs/>
                <w:iCs/>
                <w:sz w:val="24"/>
                <w:szCs w:val="24"/>
              </w:rPr>
              <w:t>гг.».</w:t>
            </w:r>
          </w:p>
          <w:p w14:paraId="64C9C401"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14. Рынок производства кирпича – Муниципальная программа «Экономическое развитие Ельниковского муниципального района на 2019-2025 годы» </w:t>
            </w:r>
          </w:p>
          <w:p w14:paraId="2B7145AA"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Перечень документов стратегического планирования утверждается постановлением главы района и </w:t>
            </w:r>
            <w:proofErr w:type="gramStart"/>
            <w:r w:rsidRPr="00BB76AC">
              <w:rPr>
                <w:rFonts w:ascii="Times New Roman" w:hAnsi="Times New Roman"/>
                <w:bCs/>
                <w:iCs/>
                <w:sz w:val="24"/>
                <w:szCs w:val="24"/>
              </w:rPr>
              <w:t>ежегодно уточняется</w:t>
            </w:r>
            <w:proofErr w:type="gramEnd"/>
            <w:r w:rsidRPr="00BB76AC">
              <w:rPr>
                <w:rFonts w:ascii="Times New Roman" w:hAnsi="Times New Roman"/>
                <w:bCs/>
                <w:iCs/>
                <w:sz w:val="24"/>
                <w:szCs w:val="24"/>
              </w:rPr>
              <w:t xml:space="preserve"> и обновляется.</w:t>
            </w:r>
          </w:p>
          <w:p w14:paraId="338A426E" w14:textId="77777777" w:rsidR="001D0703" w:rsidRPr="00BB76AC" w:rsidRDefault="001D0703" w:rsidP="001D0703">
            <w:pPr>
              <w:spacing w:after="0" w:line="240" w:lineRule="auto"/>
              <w:rPr>
                <w:rFonts w:ascii="Times New Roman" w:hAnsi="Times New Roman"/>
                <w:bCs/>
                <w:iCs/>
                <w:sz w:val="24"/>
                <w:szCs w:val="24"/>
              </w:rPr>
            </w:pPr>
          </w:p>
          <w:p w14:paraId="5A234E3A" w14:textId="77777777" w:rsidR="001D0703" w:rsidRPr="00BB76AC" w:rsidRDefault="001D0703" w:rsidP="001D0703">
            <w:pPr>
              <w:spacing w:after="0" w:line="240" w:lineRule="auto"/>
              <w:rPr>
                <w:rFonts w:ascii="Times New Roman" w:hAnsi="Times New Roman"/>
                <w:bCs/>
                <w:iCs/>
                <w:sz w:val="24"/>
                <w:szCs w:val="24"/>
              </w:rPr>
            </w:pPr>
          </w:p>
          <w:p w14:paraId="177CDFDD"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5 рынков включены в Перечень на основании Стратегии социально-экономического развития Ельниковского муниципального района Республики Мордовия на период до 2025 года.</w:t>
            </w:r>
          </w:p>
          <w:p w14:paraId="2CA4DE21"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1.Рынок услуг социального обслуживания населения – Стратегия социально-экономического развития Ельниковского муниципального района Республики Мордовия на период до 2025 года;</w:t>
            </w:r>
          </w:p>
          <w:p w14:paraId="4BEA5E58"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2.Рынок медицинских услуг - Стратегия социально-экономического развития Ельниковского муниципального района Республики Мордовия на период до 2025 года.</w:t>
            </w:r>
          </w:p>
          <w:p w14:paraId="7932454F"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3. Рынок услуг строительства - Стратегия социально-экономического развития Ельниковского муниципального района Республики Мордовия на период до 2025 года.</w:t>
            </w:r>
          </w:p>
          <w:p w14:paraId="1899E4C2"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4. Рынок дорожной деятельности - Стратегия социально-экономического развития Ельниковского муниципального района </w:t>
            </w:r>
            <w:r w:rsidRPr="00BB76AC">
              <w:rPr>
                <w:rFonts w:ascii="Times New Roman" w:hAnsi="Times New Roman"/>
                <w:bCs/>
                <w:iCs/>
                <w:sz w:val="24"/>
                <w:szCs w:val="24"/>
              </w:rPr>
              <w:lastRenderedPageBreak/>
              <w:t>Республики Мордовия на период до 2025 года.</w:t>
            </w:r>
          </w:p>
          <w:p w14:paraId="62E9A018"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5. Рынок кадастровых и землеустроитель-</w:t>
            </w:r>
            <w:proofErr w:type="spellStart"/>
            <w:r w:rsidRPr="00BB76AC">
              <w:rPr>
                <w:rFonts w:ascii="Times New Roman" w:hAnsi="Times New Roman"/>
                <w:bCs/>
                <w:iCs/>
                <w:sz w:val="24"/>
                <w:szCs w:val="24"/>
              </w:rPr>
              <w:t>ных</w:t>
            </w:r>
            <w:proofErr w:type="spellEnd"/>
            <w:r w:rsidRPr="00BB76AC">
              <w:rPr>
                <w:rFonts w:ascii="Times New Roman" w:hAnsi="Times New Roman"/>
                <w:bCs/>
                <w:iCs/>
                <w:sz w:val="24"/>
                <w:szCs w:val="24"/>
              </w:rPr>
              <w:t xml:space="preserve"> </w:t>
            </w:r>
            <w:proofErr w:type="gramStart"/>
            <w:r w:rsidRPr="00BB76AC">
              <w:rPr>
                <w:rFonts w:ascii="Times New Roman" w:hAnsi="Times New Roman"/>
                <w:bCs/>
                <w:iCs/>
                <w:sz w:val="24"/>
                <w:szCs w:val="24"/>
              </w:rPr>
              <w:t>работ  -</w:t>
            </w:r>
            <w:proofErr w:type="gramEnd"/>
            <w:r w:rsidRPr="00BB76AC">
              <w:rPr>
                <w:rFonts w:ascii="Times New Roman" w:hAnsi="Times New Roman"/>
                <w:bCs/>
                <w:iCs/>
                <w:sz w:val="24"/>
                <w:szCs w:val="24"/>
              </w:rPr>
              <w:t xml:space="preserve"> Стратегия социально-экономического развития Ельниковского муниципального района Республики Мордовия на период до 2025 года.</w:t>
            </w:r>
          </w:p>
          <w:p w14:paraId="37AFACB5" w14:textId="77777777" w:rsidR="001D0703" w:rsidRPr="00BB76AC" w:rsidRDefault="001D0703" w:rsidP="001D0703">
            <w:pPr>
              <w:spacing w:after="0" w:line="240" w:lineRule="auto"/>
              <w:rPr>
                <w:rFonts w:ascii="Times New Roman" w:hAnsi="Times New Roman"/>
                <w:bCs/>
                <w:iCs/>
                <w:sz w:val="24"/>
                <w:szCs w:val="24"/>
              </w:rPr>
            </w:pPr>
            <w:r w:rsidRPr="00BB76AC">
              <w:rPr>
                <w:rFonts w:ascii="Times New Roman" w:hAnsi="Times New Roman"/>
                <w:bCs/>
                <w:iCs/>
                <w:sz w:val="24"/>
                <w:szCs w:val="24"/>
              </w:rPr>
              <w:t xml:space="preserve">Перечень документов стратегического планирования утверждается постановлением главы района и </w:t>
            </w:r>
            <w:proofErr w:type="gramStart"/>
            <w:r w:rsidRPr="00BB76AC">
              <w:rPr>
                <w:rFonts w:ascii="Times New Roman" w:hAnsi="Times New Roman"/>
                <w:bCs/>
                <w:iCs/>
                <w:sz w:val="24"/>
                <w:szCs w:val="24"/>
              </w:rPr>
              <w:t>ежегодно уточняется</w:t>
            </w:r>
            <w:proofErr w:type="gramEnd"/>
            <w:r w:rsidRPr="00BB76AC">
              <w:rPr>
                <w:rFonts w:ascii="Times New Roman" w:hAnsi="Times New Roman"/>
                <w:bCs/>
                <w:iCs/>
                <w:sz w:val="24"/>
                <w:szCs w:val="24"/>
              </w:rPr>
              <w:t xml:space="preserve"> и обновляется.</w:t>
            </w:r>
          </w:p>
          <w:p w14:paraId="4C3DCF69" w14:textId="0154A5A8" w:rsidR="001D0703" w:rsidRDefault="001D0703" w:rsidP="001D0703">
            <w:pPr>
              <w:spacing w:after="0" w:line="240" w:lineRule="auto"/>
              <w:rPr>
                <w:rFonts w:ascii="Times New Roman" w:hAnsi="Times New Roman"/>
                <w:i/>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A4ABBA5" w14:textId="77777777" w:rsidR="001D0703" w:rsidRDefault="001D0703" w:rsidP="001D0703">
            <w:pPr>
              <w:spacing w:after="0" w:line="240" w:lineRule="auto"/>
              <w:jc w:val="center"/>
              <w:rPr>
                <w:rFonts w:ascii="Times New Roman" w:hAnsi="Times New Roman"/>
                <w:b/>
                <w:sz w:val="28"/>
              </w:rPr>
            </w:pPr>
          </w:p>
        </w:tc>
      </w:tr>
      <w:tr w:rsidR="001D0703" w14:paraId="06EBCD5E" w14:textId="77777777" w:rsidTr="000E3C59">
        <w:tc>
          <w:tcPr>
            <w:tcW w:w="618" w:type="dxa"/>
            <w:tcBorders>
              <w:left w:val="single" w:sz="4" w:space="0" w:color="00000A"/>
              <w:bottom w:val="single" w:sz="4" w:space="0" w:color="00000A"/>
            </w:tcBorders>
            <w:shd w:val="clear" w:color="auto" w:fill="auto"/>
          </w:tcPr>
          <w:p w14:paraId="43FCC632"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lastRenderedPageBreak/>
              <w:t>7</w:t>
            </w:r>
          </w:p>
        </w:tc>
        <w:tc>
          <w:tcPr>
            <w:tcW w:w="5700" w:type="dxa"/>
            <w:tcBorders>
              <w:left w:val="single" w:sz="4" w:space="0" w:color="00000A"/>
              <w:bottom w:val="single" w:sz="4" w:space="0" w:color="00000A"/>
            </w:tcBorders>
            <w:shd w:val="clear" w:color="auto" w:fill="auto"/>
          </w:tcPr>
          <w:p w14:paraId="534C446E"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Наличие утвержденного (актуализированного) плана мероприятий («дорожной карты») по содействию развитию конкуренции в муниципальном районе Республики Мордовия и </w:t>
            </w:r>
            <w:proofErr w:type="spellStart"/>
            <w:r>
              <w:rPr>
                <w:rFonts w:ascii="Times New Roman" w:hAnsi="Times New Roman"/>
                <w:sz w:val="24"/>
              </w:rPr>
              <w:t>г.о</w:t>
            </w:r>
            <w:proofErr w:type="spellEnd"/>
            <w:r>
              <w:rPr>
                <w:rFonts w:ascii="Times New Roman" w:hAnsi="Times New Roman"/>
                <w:sz w:val="24"/>
              </w:rPr>
              <w:t>. Саранск</w:t>
            </w:r>
          </w:p>
        </w:tc>
        <w:tc>
          <w:tcPr>
            <w:tcW w:w="5130" w:type="dxa"/>
            <w:tcBorders>
              <w:left w:val="single" w:sz="4" w:space="0" w:color="00000A"/>
              <w:bottom w:val="single" w:sz="4" w:space="0" w:color="00000A"/>
              <w:right w:val="single" w:sz="4" w:space="0" w:color="000000"/>
            </w:tcBorders>
            <w:shd w:val="clear" w:color="auto" w:fill="auto"/>
          </w:tcPr>
          <w:p w14:paraId="2FEA08C1" w14:textId="5758B6E6" w:rsidR="001D0703" w:rsidRDefault="001D0703" w:rsidP="001D0703">
            <w:pPr>
              <w:spacing w:after="0" w:line="240" w:lineRule="auto"/>
              <w:rPr>
                <w:rFonts w:ascii="Times New Roman" w:hAnsi="Times New Roman"/>
                <w:i/>
                <w:sz w:val="24"/>
              </w:rPr>
            </w:pPr>
            <w:r w:rsidRPr="00B534A0">
              <w:rPr>
                <w:rFonts w:ascii="Times New Roman" w:hAnsi="Times New Roman"/>
                <w:bCs/>
                <w:iCs/>
                <w:sz w:val="24"/>
                <w:szCs w:val="24"/>
              </w:rPr>
              <w:t>Постановление</w:t>
            </w:r>
            <w:r>
              <w:rPr>
                <w:rFonts w:ascii="Times New Roman" w:hAnsi="Times New Roman"/>
                <w:bCs/>
                <w:iCs/>
                <w:sz w:val="24"/>
                <w:szCs w:val="24"/>
              </w:rPr>
              <w:t xml:space="preserve"> администрации Ельниковского муниципального района    № 390 от 15.11.2021 «Об утверждении Плана мероприятий («дорожной карты») по развитию конкуренции в </w:t>
            </w:r>
            <w:proofErr w:type="spellStart"/>
            <w:r>
              <w:rPr>
                <w:rFonts w:ascii="Times New Roman" w:hAnsi="Times New Roman"/>
                <w:bCs/>
                <w:iCs/>
                <w:sz w:val="24"/>
                <w:szCs w:val="24"/>
              </w:rPr>
              <w:t>Ельниковском</w:t>
            </w:r>
            <w:proofErr w:type="spellEnd"/>
            <w:r>
              <w:rPr>
                <w:rFonts w:ascii="Times New Roman" w:hAnsi="Times New Roman"/>
                <w:bCs/>
                <w:iCs/>
                <w:sz w:val="24"/>
                <w:szCs w:val="24"/>
              </w:rPr>
              <w:t xml:space="preserve"> муниципальном районе на 2020-2022 годы»</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405E90F5" w14:textId="77777777" w:rsidR="001D0703" w:rsidRDefault="001D0703" w:rsidP="001D0703">
            <w:pPr>
              <w:spacing w:after="0" w:line="240" w:lineRule="auto"/>
              <w:jc w:val="center"/>
              <w:rPr>
                <w:rFonts w:ascii="Times New Roman" w:hAnsi="Times New Roman"/>
                <w:b/>
                <w:sz w:val="28"/>
              </w:rPr>
            </w:pPr>
          </w:p>
        </w:tc>
      </w:tr>
      <w:tr w:rsidR="001D0703" w14:paraId="21CDC94D" w14:textId="77777777" w:rsidTr="000E3C59">
        <w:tc>
          <w:tcPr>
            <w:tcW w:w="618" w:type="dxa"/>
            <w:tcBorders>
              <w:left w:val="single" w:sz="4" w:space="0" w:color="00000A"/>
              <w:bottom w:val="single" w:sz="4" w:space="0" w:color="00000A"/>
            </w:tcBorders>
            <w:shd w:val="clear" w:color="auto" w:fill="auto"/>
          </w:tcPr>
          <w:p w14:paraId="1F3231C5"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t>8</w:t>
            </w:r>
          </w:p>
        </w:tc>
        <w:tc>
          <w:tcPr>
            <w:tcW w:w="5700" w:type="dxa"/>
            <w:tcBorders>
              <w:left w:val="single" w:sz="4" w:space="0" w:color="00000A"/>
              <w:bottom w:val="single" w:sz="4" w:space="0" w:color="00000A"/>
              <w:right w:val="single" w:sz="6" w:space="0" w:color="000000"/>
            </w:tcBorders>
            <w:shd w:val="clear" w:color="auto" w:fill="auto"/>
          </w:tcPr>
          <w:p w14:paraId="63AC02E5"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Реализация плана мероприятий («дорожной карты») по содействию развитию конкуренции в муниципальном районе Республики Мордовия и </w:t>
            </w:r>
            <w:proofErr w:type="spellStart"/>
            <w:r>
              <w:rPr>
                <w:rFonts w:ascii="Times New Roman" w:hAnsi="Times New Roman"/>
                <w:sz w:val="24"/>
              </w:rPr>
              <w:t>г.о</w:t>
            </w:r>
            <w:proofErr w:type="spellEnd"/>
            <w:r>
              <w:rPr>
                <w:rFonts w:ascii="Times New Roman" w:hAnsi="Times New Roman"/>
                <w:sz w:val="24"/>
              </w:rPr>
              <w:t xml:space="preserve">. Саранск </w:t>
            </w:r>
          </w:p>
        </w:tc>
        <w:tc>
          <w:tcPr>
            <w:tcW w:w="5130" w:type="dxa"/>
            <w:tcBorders>
              <w:top w:val="single" w:sz="6" w:space="0" w:color="000000"/>
              <w:left w:val="single" w:sz="6" w:space="0" w:color="000000"/>
              <w:bottom w:val="single" w:sz="6" w:space="0" w:color="000000"/>
              <w:right w:val="single" w:sz="6" w:space="0" w:color="000000"/>
            </w:tcBorders>
            <w:shd w:val="clear" w:color="auto" w:fill="auto"/>
          </w:tcPr>
          <w:p w14:paraId="04B2328C" w14:textId="55A75B42" w:rsidR="001D0703" w:rsidRPr="00A116D9" w:rsidRDefault="001D0703" w:rsidP="001D0703">
            <w:pPr>
              <w:spacing w:after="0" w:line="240" w:lineRule="auto"/>
              <w:rPr>
                <w:rFonts w:ascii="Times New Roman" w:hAnsi="Times New Roman"/>
                <w:bCs/>
                <w:iCs/>
                <w:sz w:val="24"/>
                <w:szCs w:val="24"/>
              </w:rPr>
            </w:pPr>
            <w:r>
              <w:rPr>
                <w:rFonts w:ascii="Times New Roman" w:hAnsi="Times New Roman"/>
                <w:bCs/>
                <w:iCs/>
                <w:sz w:val="24"/>
                <w:szCs w:val="24"/>
              </w:rPr>
              <w:t xml:space="preserve">Отчет по реализации плана мероприятий («дорожной карты») по содействию развитию конкуренции в </w:t>
            </w:r>
            <w:proofErr w:type="spellStart"/>
            <w:r>
              <w:rPr>
                <w:rFonts w:ascii="Times New Roman" w:hAnsi="Times New Roman"/>
                <w:bCs/>
                <w:iCs/>
                <w:sz w:val="24"/>
                <w:szCs w:val="24"/>
              </w:rPr>
              <w:t>Ельниковском</w:t>
            </w:r>
            <w:proofErr w:type="spellEnd"/>
            <w:r>
              <w:rPr>
                <w:rFonts w:ascii="Times New Roman" w:hAnsi="Times New Roman"/>
                <w:bCs/>
                <w:iCs/>
                <w:sz w:val="24"/>
                <w:szCs w:val="24"/>
              </w:rPr>
              <w:t xml:space="preserve"> муниципальном районе за 2020-2022гг.</w:t>
            </w:r>
          </w:p>
          <w:p w14:paraId="4349DA5C" w14:textId="77777777" w:rsidR="001D0703" w:rsidRPr="00A116D9" w:rsidRDefault="001D0703" w:rsidP="001D0703">
            <w:pPr>
              <w:spacing w:after="0" w:line="240" w:lineRule="auto"/>
              <w:jc w:val="both"/>
              <w:rPr>
                <w:rFonts w:ascii="Times New Roman" w:hAnsi="Times New Roman"/>
                <w:bCs/>
                <w:iCs/>
                <w:sz w:val="24"/>
                <w:szCs w:val="24"/>
              </w:rPr>
            </w:pPr>
          </w:p>
          <w:p w14:paraId="58F7EB19" w14:textId="3AC4928B" w:rsidR="001D0703" w:rsidRDefault="001D0703" w:rsidP="001D0703">
            <w:pPr>
              <w:spacing w:after="0" w:line="240" w:lineRule="auto"/>
              <w:rPr>
                <w:rFonts w:ascii="Times New Roman" w:hAnsi="Times New Roman"/>
                <w:i/>
                <w:sz w:val="24"/>
              </w:rPr>
            </w:pPr>
          </w:p>
        </w:tc>
        <w:tc>
          <w:tcPr>
            <w:tcW w:w="3556" w:type="dxa"/>
            <w:tcBorders>
              <w:top w:val="single" w:sz="4" w:space="0" w:color="000000"/>
              <w:left w:val="single" w:sz="6" w:space="0" w:color="000000"/>
              <w:bottom w:val="single" w:sz="4" w:space="0" w:color="000000"/>
              <w:right w:val="single" w:sz="4" w:space="0" w:color="000000"/>
            </w:tcBorders>
            <w:shd w:val="clear" w:color="auto" w:fill="auto"/>
          </w:tcPr>
          <w:p w14:paraId="3A030B1A" w14:textId="77777777" w:rsidR="001D0703" w:rsidRDefault="001D0703" w:rsidP="001D0703">
            <w:pPr>
              <w:spacing w:after="0" w:line="240" w:lineRule="auto"/>
              <w:jc w:val="center"/>
              <w:rPr>
                <w:rFonts w:ascii="Times New Roman" w:hAnsi="Times New Roman"/>
                <w:b/>
                <w:sz w:val="28"/>
              </w:rPr>
            </w:pPr>
          </w:p>
        </w:tc>
      </w:tr>
      <w:tr w:rsidR="001D0703" w14:paraId="31EC05B5" w14:textId="77777777" w:rsidTr="000E3C59">
        <w:tc>
          <w:tcPr>
            <w:tcW w:w="618" w:type="dxa"/>
            <w:tcBorders>
              <w:left w:val="single" w:sz="4" w:space="0" w:color="00000A"/>
              <w:bottom w:val="single" w:sz="4" w:space="0" w:color="00000A"/>
            </w:tcBorders>
            <w:shd w:val="clear" w:color="auto" w:fill="auto"/>
          </w:tcPr>
          <w:p w14:paraId="6EB0552E"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t>9</w:t>
            </w:r>
          </w:p>
        </w:tc>
        <w:tc>
          <w:tcPr>
            <w:tcW w:w="5700" w:type="dxa"/>
            <w:tcBorders>
              <w:left w:val="single" w:sz="4" w:space="0" w:color="00000A"/>
              <w:bottom w:val="single" w:sz="4" w:space="0" w:color="00000A"/>
            </w:tcBorders>
            <w:shd w:val="clear" w:color="auto" w:fill="auto"/>
          </w:tcPr>
          <w:p w14:paraId="7DC0A71D"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Проведение мониторинга конкурентной среды посредством самостоятельного анализа с выявлением изменений во времени на товарных рынках муниципального образования с привлечением экспертов из предметных областей, подготовка аналитической справки о состоянии и развитии конкурентной среды в муниципальном образовании и </w:t>
            </w:r>
            <w:proofErr w:type="spellStart"/>
            <w:r>
              <w:rPr>
                <w:rFonts w:ascii="Times New Roman" w:hAnsi="Times New Roman"/>
                <w:sz w:val="24"/>
              </w:rPr>
              <w:t>г.о</w:t>
            </w:r>
            <w:proofErr w:type="spellEnd"/>
            <w:r>
              <w:rPr>
                <w:rFonts w:ascii="Times New Roman" w:hAnsi="Times New Roman"/>
                <w:sz w:val="24"/>
              </w:rPr>
              <w:t xml:space="preserve"> Саранск</w:t>
            </w:r>
          </w:p>
        </w:tc>
        <w:tc>
          <w:tcPr>
            <w:tcW w:w="5130" w:type="dxa"/>
            <w:tcBorders>
              <w:top w:val="single" w:sz="6" w:space="0" w:color="000000"/>
              <w:left w:val="single" w:sz="4" w:space="0" w:color="00000A"/>
              <w:bottom w:val="single" w:sz="4" w:space="0" w:color="00000A"/>
              <w:right w:val="single" w:sz="4" w:space="0" w:color="000000"/>
            </w:tcBorders>
            <w:shd w:val="clear" w:color="auto" w:fill="auto"/>
          </w:tcPr>
          <w:p w14:paraId="62D808D5" w14:textId="265074AB" w:rsidR="001D0703" w:rsidRDefault="001D0703" w:rsidP="001D0703">
            <w:pPr>
              <w:spacing w:after="0" w:line="240" w:lineRule="auto"/>
              <w:rPr>
                <w:rFonts w:ascii="Times New Roman" w:hAnsi="Times New Roman"/>
                <w:i/>
                <w:sz w:val="24"/>
              </w:rPr>
            </w:pPr>
            <w:r w:rsidRPr="00E6091C">
              <w:rPr>
                <w:rFonts w:ascii="Times New Roman" w:hAnsi="Times New Roman"/>
                <w:sz w:val="24"/>
                <w:szCs w:val="24"/>
              </w:rPr>
              <w:t>В 202</w:t>
            </w:r>
            <w:r>
              <w:rPr>
                <w:rFonts w:ascii="Times New Roman" w:hAnsi="Times New Roman"/>
                <w:sz w:val="24"/>
                <w:szCs w:val="24"/>
              </w:rPr>
              <w:t>2</w:t>
            </w:r>
            <w:r w:rsidRPr="00E6091C">
              <w:rPr>
                <w:rFonts w:ascii="Times New Roman" w:hAnsi="Times New Roman"/>
                <w:sz w:val="24"/>
                <w:szCs w:val="24"/>
              </w:rPr>
              <w:t xml:space="preserve"> году  мониторинг конкурентной среды показал, что: рынки услуг образования: рынок услуг дошкольного образования, рынок услуг дополнительного образования детей, рынок услуг детского отдыха и оздоровления, рынок психолого-педагогического сопровождения детей с ограниченными возможностями здоровья представлен  на 100% бюджетными организациями;  рынок медицинских услуг: ГБУЗ РМ «</w:t>
            </w:r>
            <w:proofErr w:type="spellStart"/>
            <w:r w:rsidRPr="00E6091C">
              <w:rPr>
                <w:rFonts w:ascii="Times New Roman" w:hAnsi="Times New Roman"/>
                <w:sz w:val="24"/>
                <w:szCs w:val="24"/>
              </w:rPr>
              <w:t>Краснослободская</w:t>
            </w:r>
            <w:proofErr w:type="spellEnd"/>
            <w:r w:rsidRPr="00E6091C">
              <w:rPr>
                <w:rFonts w:ascii="Times New Roman" w:hAnsi="Times New Roman"/>
                <w:sz w:val="24"/>
                <w:szCs w:val="24"/>
              </w:rPr>
              <w:t xml:space="preserve"> межрайонная больница» и ООО «Росток» - 50%;  рынок  услуг розничной торговли  лекарственными препаратами, медицинскими изделиями и сопутствующими товарами  ООО «Фармация», ООО «Росток» и аптека 13 </w:t>
            </w:r>
            <w:r>
              <w:rPr>
                <w:rFonts w:ascii="Times New Roman" w:hAnsi="Times New Roman"/>
                <w:sz w:val="24"/>
                <w:szCs w:val="24"/>
              </w:rPr>
              <w:t>«</w:t>
            </w:r>
            <w:r w:rsidRPr="00E6091C">
              <w:rPr>
                <w:rFonts w:ascii="Times New Roman" w:hAnsi="Times New Roman"/>
                <w:sz w:val="24"/>
                <w:szCs w:val="24"/>
              </w:rPr>
              <w:t xml:space="preserve">Партнер плюс» - </w:t>
            </w:r>
            <w:r w:rsidRPr="00E6091C">
              <w:rPr>
                <w:rFonts w:ascii="Times New Roman" w:hAnsi="Times New Roman"/>
                <w:sz w:val="24"/>
                <w:szCs w:val="24"/>
              </w:rPr>
              <w:lastRenderedPageBreak/>
              <w:t xml:space="preserve">100%; рынок социальных  услуг: ГКУ «Социальная защита населения по </w:t>
            </w:r>
            <w:proofErr w:type="spellStart"/>
            <w:r w:rsidRPr="00E6091C">
              <w:rPr>
                <w:rFonts w:ascii="Times New Roman" w:hAnsi="Times New Roman"/>
                <w:sz w:val="24"/>
                <w:szCs w:val="24"/>
              </w:rPr>
              <w:t>Ельниковскому</w:t>
            </w:r>
            <w:proofErr w:type="spellEnd"/>
            <w:r w:rsidRPr="00E6091C">
              <w:rPr>
                <w:rFonts w:ascii="Times New Roman" w:hAnsi="Times New Roman"/>
                <w:sz w:val="24"/>
                <w:szCs w:val="24"/>
              </w:rPr>
              <w:t xml:space="preserve"> району РМ», АНО «Благо» и ООО «Шанс» - </w:t>
            </w:r>
            <w:r>
              <w:rPr>
                <w:rFonts w:ascii="Times New Roman" w:hAnsi="Times New Roman"/>
                <w:sz w:val="24"/>
                <w:szCs w:val="24"/>
              </w:rPr>
              <w:t>50</w:t>
            </w:r>
            <w:r w:rsidRPr="00E6091C">
              <w:rPr>
                <w:rFonts w:ascii="Times New Roman" w:hAnsi="Times New Roman"/>
                <w:sz w:val="24"/>
                <w:szCs w:val="24"/>
              </w:rPr>
              <w:t>%; рынок ритуальных услуг: ООО «</w:t>
            </w:r>
            <w:proofErr w:type="spellStart"/>
            <w:r w:rsidRPr="00E6091C">
              <w:rPr>
                <w:rFonts w:ascii="Times New Roman" w:hAnsi="Times New Roman"/>
                <w:sz w:val="24"/>
                <w:szCs w:val="24"/>
              </w:rPr>
              <w:t>Элегант</w:t>
            </w:r>
            <w:proofErr w:type="spellEnd"/>
            <w:r w:rsidRPr="00E6091C">
              <w:rPr>
                <w:rFonts w:ascii="Times New Roman" w:hAnsi="Times New Roman"/>
                <w:sz w:val="24"/>
                <w:szCs w:val="24"/>
              </w:rPr>
              <w:t>»  и 1 индивидуальный предприниматель – 100%; рынок  выполнения работ по благоустройству городской среды: все  исполнители муниципальных контрактов определены с помощью электронных аукционов и составляют 100% организации частной формы собственности;  обслуживание  и текущий ремонт имущества собственников помещений в МКД: ООО «</w:t>
            </w:r>
            <w:proofErr w:type="spellStart"/>
            <w:r w:rsidRPr="00E6091C">
              <w:rPr>
                <w:rFonts w:ascii="Times New Roman" w:hAnsi="Times New Roman"/>
                <w:sz w:val="24"/>
                <w:szCs w:val="24"/>
              </w:rPr>
              <w:t>Монтажстройсервис</w:t>
            </w:r>
            <w:proofErr w:type="spellEnd"/>
            <w:r w:rsidRPr="00E6091C">
              <w:rPr>
                <w:rFonts w:ascii="Times New Roman" w:hAnsi="Times New Roman"/>
                <w:sz w:val="24"/>
                <w:szCs w:val="24"/>
              </w:rPr>
              <w:t xml:space="preserve">» - 100%; рынок оказания услуг по перевозке пассажиров автомобильным транспортом по муниципальным и межмуниципальным маршрутам : ООО « АТП </w:t>
            </w:r>
            <w:proofErr w:type="spellStart"/>
            <w:r w:rsidRPr="00E6091C">
              <w:rPr>
                <w:rFonts w:ascii="Times New Roman" w:hAnsi="Times New Roman"/>
                <w:sz w:val="24"/>
                <w:szCs w:val="24"/>
              </w:rPr>
              <w:t>Ельниковское</w:t>
            </w:r>
            <w:proofErr w:type="spellEnd"/>
            <w:r w:rsidRPr="00E6091C">
              <w:rPr>
                <w:rFonts w:ascii="Times New Roman" w:hAnsi="Times New Roman"/>
                <w:sz w:val="24"/>
                <w:szCs w:val="24"/>
              </w:rPr>
              <w:t xml:space="preserve">» - 100%;  рынок оказания услуг по ремонту автотранспортных средств: 4 индивидуальных предпринимателя – 100%;  рынок услуг связи: ПАО «Ростелеком», отделение </w:t>
            </w:r>
            <w:proofErr w:type="spellStart"/>
            <w:r w:rsidRPr="00E6091C">
              <w:rPr>
                <w:rFonts w:ascii="Times New Roman" w:hAnsi="Times New Roman"/>
                <w:sz w:val="24"/>
                <w:szCs w:val="24"/>
              </w:rPr>
              <w:t>Краснослободского</w:t>
            </w:r>
            <w:proofErr w:type="spellEnd"/>
            <w:r w:rsidRPr="00E6091C">
              <w:rPr>
                <w:rFonts w:ascii="Times New Roman" w:hAnsi="Times New Roman"/>
                <w:sz w:val="24"/>
                <w:szCs w:val="24"/>
              </w:rPr>
              <w:t xml:space="preserve">  почтамта, «МегаФон», «Билайн», «МТС", «Теле 2» -</w:t>
            </w:r>
            <w:r>
              <w:rPr>
                <w:rFonts w:ascii="Times New Roman" w:hAnsi="Times New Roman"/>
                <w:sz w:val="24"/>
                <w:szCs w:val="24"/>
              </w:rPr>
              <w:t>71,4</w:t>
            </w:r>
            <w:r w:rsidRPr="00E6091C">
              <w:rPr>
                <w:rFonts w:ascii="Times New Roman" w:hAnsi="Times New Roman"/>
                <w:sz w:val="24"/>
                <w:szCs w:val="24"/>
              </w:rPr>
              <w:t>%; рынок услуг строительства: АО «</w:t>
            </w:r>
            <w:proofErr w:type="spellStart"/>
            <w:r w:rsidRPr="00E6091C">
              <w:rPr>
                <w:rFonts w:ascii="Times New Roman" w:hAnsi="Times New Roman"/>
                <w:sz w:val="24"/>
                <w:szCs w:val="24"/>
              </w:rPr>
              <w:t>Ельниковская</w:t>
            </w:r>
            <w:proofErr w:type="spellEnd"/>
            <w:r w:rsidRPr="00E6091C">
              <w:rPr>
                <w:rFonts w:ascii="Times New Roman" w:hAnsi="Times New Roman"/>
                <w:sz w:val="24"/>
                <w:szCs w:val="24"/>
              </w:rPr>
              <w:t xml:space="preserve"> ДСПМК», ООО «</w:t>
            </w:r>
            <w:proofErr w:type="spellStart"/>
            <w:r w:rsidRPr="00E6091C">
              <w:rPr>
                <w:rFonts w:ascii="Times New Roman" w:hAnsi="Times New Roman"/>
                <w:sz w:val="24"/>
                <w:szCs w:val="24"/>
              </w:rPr>
              <w:t>Монтажремстрой</w:t>
            </w:r>
            <w:proofErr w:type="spellEnd"/>
            <w:r w:rsidRPr="00E6091C">
              <w:rPr>
                <w:rFonts w:ascii="Times New Roman" w:hAnsi="Times New Roman"/>
                <w:sz w:val="24"/>
                <w:szCs w:val="24"/>
              </w:rPr>
              <w:t>», ООО «</w:t>
            </w:r>
            <w:proofErr w:type="spellStart"/>
            <w:r w:rsidRPr="00E6091C">
              <w:rPr>
                <w:rFonts w:ascii="Times New Roman" w:hAnsi="Times New Roman"/>
                <w:sz w:val="24"/>
                <w:szCs w:val="24"/>
              </w:rPr>
              <w:t>Агростройсервис</w:t>
            </w:r>
            <w:proofErr w:type="spellEnd"/>
            <w:r w:rsidRPr="00E6091C">
              <w:rPr>
                <w:rFonts w:ascii="Times New Roman" w:hAnsi="Times New Roman"/>
                <w:sz w:val="24"/>
                <w:szCs w:val="24"/>
              </w:rPr>
              <w:t>» - 100%; рынок дорожной деятельности: АО «</w:t>
            </w:r>
            <w:proofErr w:type="spellStart"/>
            <w:r w:rsidRPr="00E6091C">
              <w:rPr>
                <w:rFonts w:ascii="Times New Roman" w:hAnsi="Times New Roman"/>
                <w:sz w:val="24"/>
                <w:szCs w:val="24"/>
              </w:rPr>
              <w:t>Ельниковская</w:t>
            </w:r>
            <w:proofErr w:type="spellEnd"/>
            <w:r w:rsidRPr="00E6091C">
              <w:rPr>
                <w:rFonts w:ascii="Times New Roman" w:hAnsi="Times New Roman"/>
                <w:sz w:val="24"/>
                <w:szCs w:val="24"/>
              </w:rPr>
              <w:t xml:space="preserve"> ДСПМК», ООО «</w:t>
            </w:r>
            <w:proofErr w:type="spellStart"/>
            <w:r w:rsidRPr="00E6091C">
              <w:rPr>
                <w:rFonts w:ascii="Times New Roman" w:hAnsi="Times New Roman"/>
                <w:sz w:val="24"/>
                <w:szCs w:val="24"/>
              </w:rPr>
              <w:t>Агростройсервис</w:t>
            </w:r>
            <w:proofErr w:type="spellEnd"/>
            <w:r w:rsidRPr="00E6091C">
              <w:rPr>
                <w:rFonts w:ascii="Times New Roman" w:hAnsi="Times New Roman"/>
                <w:sz w:val="24"/>
                <w:szCs w:val="24"/>
              </w:rPr>
              <w:t xml:space="preserve">» - 100%; рынок кадастровых и землеустроительных работ: </w:t>
            </w:r>
            <w:r>
              <w:rPr>
                <w:rFonts w:ascii="Times New Roman" w:hAnsi="Times New Roman"/>
                <w:sz w:val="24"/>
                <w:szCs w:val="24"/>
              </w:rPr>
              <w:t>2</w:t>
            </w:r>
            <w:r w:rsidRPr="00E6091C">
              <w:rPr>
                <w:rFonts w:ascii="Times New Roman" w:hAnsi="Times New Roman"/>
                <w:sz w:val="24"/>
                <w:szCs w:val="24"/>
              </w:rPr>
              <w:t xml:space="preserve"> индивидуальных предпринимателя – 100%; рынок производства молока:  </w:t>
            </w:r>
            <w:r>
              <w:rPr>
                <w:rFonts w:ascii="Times New Roman" w:hAnsi="Times New Roman"/>
                <w:sz w:val="24"/>
                <w:szCs w:val="24"/>
              </w:rPr>
              <w:t>3</w:t>
            </w:r>
            <w:r w:rsidRPr="00E6091C">
              <w:rPr>
                <w:rFonts w:ascii="Times New Roman" w:hAnsi="Times New Roman"/>
                <w:sz w:val="24"/>
                <w:szCs w:val="24"/>
              </w:rPr>
              <w:t xml:space="preserve"> сельскохозяйственных предприятия и </w:t>
            </w:r>
            <w:r>
              <w:rPr>
                <w:rFonts w:ascii="Times New Roman" w:hAnsi="Times New Roman"/>
                <w:sz w:val="24"/>
                <w:szCs w:val="24"/>
              </w:rPr>
              <w:t>2</w:t>
            </w:r>
            <w:r w:rsidRPr="00E6091C">
              <w:rPr>
                <w:rFonts w:ascii="Times New Roman" w:hAnsi="Times New Roman"/>
                <w:sz w:val="24"/>
                <w:szCs w:val="24"/>
              </w:rPr>
              <w:t xml:space="preserve"> КФХ – 100%; рынок производства кирпича: ООО «ОСТ-КЛИНКЕР», АО «</w:t>
            </w:r>
            <w:proofErr w:type="spellStart"/>
            <w:r w:rsidRPr="00E6091C">
              <w:rPr>
                <w:rFonts w:ascii="Times New Roman" w:hAnsi="Times New Roman"/>
                <w:sz w:val="24"/>
                <w:szCs w:val="24"/>
              </w:rPr>
              <w:t>Ельниковская</w:t>
            </w:r>
            <w:proofErr w:type="spellEnd"/>
            <w:r w:rsidRPr="00E6091C">
              <w:rPr>
                <w:rFonts w:ascii="Times New Roman" w:hAnsi="Times New Roman"/>
                <w:sz w:val="24"/>
                <w:szCs w:val="24"/>
              </w:rPr>
              <w:t xml:space="preserve"> ДСПМК» - 100%</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14D7B29E" w14:textId="77777777" w:rsidR="001D0703" w:rsidRDefault="001D0703" w:rsidP="001D0703">
            <w:pPr>
              <w:spacing w:after="0" w:line="240" w:lineRule="auto"/>
              <w:jc w:val="center"/>
              <w:rPr>
                <w:rFonts w:ascii="Times New Roman" w:hAnsi="Times New Roman"/>
                <w:b/>
                <w:sz w:val="28"/>
              </w:rPr>
            </w:pPr>
          </w:p>
        </w:tc>
      </w:tr>
      <w:tr w:rsidR="001D0703" w14:paraId="2D8E7DD6" w14:textId="77777777" w:rsidTr="000E3C59">
        <w:tc>
          <w:tcPr>
            <w:tcW w:w="618" w:type="dxa"/>
            <w:tcBorders>
              <w:left w:val="single" w:sz="4" w:space="0" w:color="00000A"/>
              <w:bottom w:val="single" w:sz="4" w:space="0" w:color="00000A"/>
            </w:tcBorders>
            <w:shd w:val="clear" w:color="auto" w:fill="auto"/>
          </w:tcPr>
          <w:p w14:paraId="46A3ADF8"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t>10</w:t>
            </w:r>
          </w:p>
        </w:tc>
        <w:tc>
          <w:tcPr>
            <w:tcW w:w="5700" w:type="dxa"/>
            <w:tcBorders>
              <w:left w:val="single" w:sz="4" w:space="0" w:color="00000A"/>
              <w:bottom w:val="single" w:sz="4" w:space="0" w:color="00000A"/>
            </w:tcBorders>
            <w:shd w:val="clear" w:color="auto" w:fill="auto"/>
          </w:tcPr>
          <w:p w14:paraId="1055EC4C"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Наличие данных с анализом информации о мониторинге цен (с учетом динамики) на товары, </w:t>
            </w:r>
            <w:r>
              <w:rPr>
                <w:rFonts w:ascii="Times New Roman" w:hAnsi="Times New Roman"/>
                <w:sz w:val="24"/>
              </w:rPr>
              <w:lastRenderedPageBreak/>
              <w:t>входящие в перечень отдельных видов социально значимых продовольственных товаров первой необходимости, а также проведение оценки факторов, способных оказать влияние на такие цены</w:t>
            </w:r>
          </w:p>
        </w:tc>
        <w:tc>
          <w:tcPr>
            <w:tcW w:w="5130" w:type="dxa"/>
            <w:tcBorders>
              <w:left w:val="single" w:sz="4" w:space="0" w:color="00000A"/>
              <w:bottom w:val="single" w:sz="4" w:space="0" w:color="00000A"/>
              <w:right w:val="single" w:sz="4" w:space="0" w:color="000000"/>
            </w:tcBorders>
            <w:shd w:val="clear" w:color="auto" w:fill="auto"/>
          </w:tcPr>
          <w:p w14:paraId="596155C5" w14:textId="3BDDF861" w:rsidR="001D0703" w:rsidRDefault="001D0703" w:rsidP="001D0703">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В районе проводится еженедельный мониторинг цен на товары, входящие в </w:t>
            </w:r>
            <w:r>
              <w:rPr>
                <w:rFonts w:ascii="Times New Roman" w:hAnsi="Times New Roman"/>
                <w:sz w:val="24"/>
                <w:szCs w:val="24"/>
              </w:rPr>
              <w:lastRenderedPageBreak/>
              <w:t>перечень отдельных видов социально значимых продовольственных товаров первой необходимости: универсам «Пятерочка» ООО «Агроторг», супермаркет «</w:t>
            </w:r>
            <w:proofErr w:type="spellStart"/>
            <w:r>
              <w:rPr>
                <w:rFonts w:ascii="Times New Roman" w:hAnsi="Times New Roman"/>
                <w:sz w:val="24"/>
                <w:szCs w:val="24"/>
              </w:rPr>
              <w:t>Райповский</w:t>
            </w:r>
            <w:proofErr w:type="spellEnd"/>
            <w:r>
              <w:rPr>
                <w:rFonts w:ascii="Times New Roman" w:hAnsi="Times New Roman"/>
                <w:sz w:val="24"/>
                <w:szCs w:val="24"/>
              </w:rPr>
              <w:t>» ООО «</w:t>
            </w:r>
            <w:proofErr w:type="spellStart"/>
            <w:r>
              <w:rPr>
                <w:rFonts w:ascii="Times New Roman" w:hAnsi="Times New Roman"/>
                <w:sz w:val="24"/>
                <w:szCs w:val="24"/>
              </w:rPr>
              <w:t>Ельниковское</w:t>
            </w:r>
            <w:proofErr w:type="spellEnd"/>
            <w:r>
              <w:rPr>
                <w:rFonts w:ascii="Times New Roman" w:hAnsi="Times New Roman"/>
                <w:sz w:val="24"/>
                <w:szCs w:val="24"/>
              </w:rPr>
              <w:t xml:space="preserve"> </w:t>
            </w:r>
            <w:proofErr w:type="spellStart"/>
            <w:r>
              <w:rPr>
                <w:rFonts w:ascii="Times New Roman" w:hAnsi="Times New Roman"/>
                <w:sz w:val="24"/>
                <w:szCs w:val="24"/>
              </w:rPr>
              <w:t>райпо</w:t>
            </w:r>
            <w:proofErr w:type="spellEnd"/>
            <w:r>
              <w:rPr>
                <w:rFonts w:ascii="Times New Roman" w:hAnsi="Times New Roman"/>
                <w:sz w:val="24"/>
                <w:szCs w:val="24"/>
              </w:rPr>
              <w:t xml:space="preserve">», супермаркет «Отличный выбор» ООО «Сателлит».  Данные мониторинга заполняются в электронную программу с последующим </w:t>
            </w:r>
            <w:proofErr w:type="gramStart"/>
            <w:r>
              <w:rPr>
                <w:rFonts w:ascii="Times New Roman" w:hAnsi="Times New Roman"/>
                <w:sz w:val="24"/>
                <w:szCs w:val="24"/>
              </w:rPr>
              <w:t>представлением  в</w:t>
            </w:r>
            <w:proofErr w:type="gramEnd"/>
            <w:r>
              <w:rPr>
                <w:rFonts w:ascii="Times New Roman" w:hAnsi="Times New Roman"/>
                <w:sz w:val="24"/>
                <w:szCs w:val="24"/>
              </w:rPr>
              <w:t xml:space="preserve"> Министерство экономики, торговли и предпринимательства РМ.</w:t>
            </w:r>
          </w:p>
          <w:p w14:paraId="06245BAF" w14:textId="5D76969E" w:rsidR="001D0703" w:rsidRDefault="001D0703" w:rsidP="001D0703">
            <w:pPr>
              <w:spacing w:after="0" w:line="240" w:lineRule="auto"/>
              <w:jc w:val="both"/>
              <w:rPr>
                <w:rFonts w:ascii="Times New Roman" w:hAnsi="Times New Roman"/>
                <w:sz w:val="24"/>
                <w:szCs w:val="24"/>
              </w:rPr>
            </w:pPr>
            <w:r>
              <w:rPr>
                <w:rFonts w:ascii="Times New Roman" w:hAnsi="Times New Roman"/>
                <w:sz w:val="24"/>
                <w:szCs w:val="24"/>
              </w:rPr>
              <w:t xml:space="preserve">В сравнении с декабрем 2021 года в декабре 2022 года  выявлено, что только </w:t>
            </w:r>
            <w:r w:rsidRPr="00736B9C">
              <w:rPr>
                <w:rFonts w:ascii="Times New Roman" w:hAnsi="Times New Roman"/>
                <w:sz w:val="24"/>
                <w:szCs w:val="24"/>
              </w:rPr>
              <w:t>цены на сахар   увеличились более чем</w:t>
            </w:r>
            <w:r>
              <w:rPr>
                <w:rFonts w:ascii="Times New Roman" w:hAnsi="Times New Roman"/>
                <w:sz w:val="24"/>
                <w:szCs w:val="24"/>
              </w:rPr>
              <w:t xml:space="preserve">  на 16 %,  на крупы в среднем на 27%, на свежие овощи (капуста, лук, морковь) наблюдалось незначительное повышение цен, связанное с сезонностью продаж, на другие виды социально значимых продовольственных товаров также наблюдается  небольшое повышение цен.</w:t>
            </w:r>
          </w:p>
          <w:p w14:paraId="4B56D3FC" w14:textId="5FD47D06" w:rsidR="001D0703" w:rsidRDefault="001D0703" w:rsidP="001D0703">
            <w:pPr>
              <w:spacing w:after="0" w:line="240" w:lineRule="auto"/>
              <w:rPr>
                <w:rFonts w:ascii="Times New Roman" w:hAnsi="Times New Roman"/>
                <w:i/>
                <w:sz w:val="24"/>
              </w:rPr>
            </w:pP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5D0F431C" w14:textId="77777777" w:rsidR="001D0703" w:rsidRDefault="001D0703" w:rsidP="001D0703">
            <w:pPr>
              <w:spacing w:after="0" w:line="240" w:lineRule="auto"/>
              <w:jc w:val="center"/>
              <w:rPr>
                <w:rFonts w:ascii="Times New Roman" w:hAnsi="Times New Roman"/>
                <w:b/>
                <w:sz w:val="28"/>
              </w:rPr>
            </w:pPr>
          </w:p>
        </w:tc>
      </w:tr>
      <w:tr w:rsidR="001D0703" w14:paraId="68EF6349" w14:textId="77777777" w:rsidTr="000E3C59">
        <w:trPr>
          <w:trHeight w:val="2136"/>
        </w:trPr>
        <w:tc>
          <w:tcPr>
            <w:tcW w:w="618" w:type="dxa"/>
            <w:tcBorders>
              <w:left w:val="single" w:sz="4" w:space="0" w:color="00000A"/>
              <w:bottom w:val="single" w:sz="4" w:space="0" w:color="00000A"/>
            </w:tcBorders>
            <w:shd w:val="clear" w:color="auto" w:fill="auto"/>
          </w:tcPr>
          <w:p w14:paraId="4E7E4D76" w14:textId="77777777" w:rsidR="001D0703" w:rsidRDefault="001D0703" w:rsidP="001D0703">
            <w:pPr>
              <w:spacing w:after="0" w:line="240" w:lineRule="auto"/>
              <w:jc w:val="center"/>
              <w:rPr>
                <w:rFonts w:ascii="Times New Roman" w:hAnsi="Times New Roman"/>
                <w:b/>
                <w:sz w:val="21"/>
              </w:rPr>
            </w:pPr>
            <w:r>
              <w:rPr>
                <w:rFonts w:ascii="Times New Roman" w:hAnsi="Times New Roman"/>
                <w:b/>
                <w:sz w:val="21"/>
              </w:rPr>
              <w:t>11</w:t>
            </w:r>
          </w:p>
        </w:tc>
        <w:tc>
          <w:tcPr>
            <w:tcW w:w="5700" w:type="dxa"/>
            <w:tcBorders>
              <w:left w:val="single" w:sz="4" w:space="0" w:color="00000A"/>
              <w:bottom w:val="single" w:sz="4" w:space="0" w:color="00000A"/>
            </w:tcBorders>
            <w:shd w:val="clear" w:color="auto" w:fill="auto"/>
          </w:tcPr>
          <w:p w14:paraId="5E6E9616"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Наличие данных об обеспеченности муниципального образования транспортной инфраструктурой и соответствующей логистикой, в том числе наличие сервисной и сопутствующей инфраструктуры, необходимой как для транспортных средств, так и для работников, задействованных в данном сегменте</w:t>
            </w:r>
          </w:p>
        </w:tc>
        <w:tc>
          <w:tcPr>
            <w:tcW w:w="5130" w:type="dxa"/>
            <w:tcBorders>
              <w:left w:val="single" w:sz="4" w:space="0" w:color="00000A"/>
              <w:bottom w:val="single" w:sz="4" w:space="0" w:color="00000A"/>
              <w:right w:val="single" w:sz="4" w:space="0" w:color="000000"/>
            </w:tcBorders>
            <w:shd w:val="clear" w:color="auto" w:fill="auto"/>
          </w:tcPr>
          <w:p w14:paraId="37E93143" w14:textId="4D7D6151" w:rsidR="001D0703" w:rsidRPr="00FC23C5" w:rsidRDefault="001D0703" w:rsidP="001D0703">
            <w:pPr>
              <w:spacing w:after="0" w:line="240" w:lineRule="auto"/>
              <w:jc w:val="both"/>
              <w:rPr>
                <w:rFonts w:ascii="Times New Roman" w:hAnsi="Times New Roman"/>
                <w:bCs/>
                <w:iCs/>
                <w:sz w:val="24"/>
                <w:szCs w:val="24"/>
              </w:rPr>
            </w:pPr>
            <w:r w:rsidRPr="00FC23C5">
              <w:rPr>
                <w:rFonts w:ascii="Times New Roman" w:hAnsi="Times New Roman"/>
                <w:bCs/>
                <w:iCs/>
                <w:sz w:val="24"/>
                <w:szCs w:val="24"/>
              </w:rPr>
              <w:t>В районе в 202</w:t>
            </w:r>
            <w:r w:rsidRPr="00E85855">
              <w:rPr>
                <w:rFonts w:ascii="Times New Roman" w:hAnsi="Times New Roman"/>
                <w:bCs/>
                <w:iCs/>
                <w:sz w:val="24"/>
                <w:szCs w:val="24"/>
              </w:rPr>
              <w:t>2</w:t>
            </w:r>
            <w:r w:rsidRPr="00FC23C5">
              <w:rPr>
                <w:rFonts w:ascii="Times New Roman" w:hAnsi="Times New Roman"/>
                <w:bCs/>
                <w:iCs/>
                <w:sz w:val="24"/>
                <w:szCs w:val="24"/>
              </w:rPr>
              <w:t>-202</w:t>
            </w:r>
            <w:r w:rsidRPr="00E85855">
              <w:rPr>
                <w:rFonts w:ascii="Times New Roman" w:hAnsi="Times New Roman"/>
                <w:bCs/>
                <w:iCs/>
                <w:sz w:val="24"/>
                <w:szCs w:val="24"/>
              </w:rPr>
              <w:t>3</w:t>
            </w:r>
            <w:r w:rsidRPr="00FC23C5">
              <w:rPr>
                <w:rFonts w:ascii="Times New Roman" w:hAnsi="Times New Roman"/>
                <w:bCs/>
                <w:iCs/>
                <w:sz w:val="24"/>
                <w:szCs w:val="24"/>
              </w:rPr>
              <w:t xml:space="preserve"> учебном году организован подвоз учащихся в базовые школы. Количество школьных маршрутов – </w:t>
            </w:r>
            <w:r>
              <w:rPr>
                <w:rFonts w:ascii="Times New Roman" w:hAnsi="Times New Roman"/>
                <w:bCs/>
                <w:iCs/>
                <w:sz w:val="24"/>
                <w:szCs w:val="24"/>
              </w:rPr>
              <w:t>9</w:t>
            </w:r>
            <w:r w:rsidRPr="00FC23C5">
              <w:rPr>
                <w:rFonts w:ascii="Times New Roman" w:hAnsi="Times New Roman"/>
                <w:bCs/>
                <w:iCs/>
                <w:sz w:val="24"/>
                <w:szCs w:val="24"/>
              </w:rPr>
              <w:t xml:space="preserve">, количество подвозимых детей  - </w:t>
            </w:r>
            <w:r>
              <w:rPr>
                <w:rFonts w:ascii="Times New Roman" w:hAnsi="Times New Roman"/>
                <w:bCs/>
                <w:iCs/>
                <w:sz w:val="24"/>
                <w:szCs w:val="24"/>
              </w:rPr>
              <w:t>57</w:t>
            </w:r>
            <w:r w:rsidRPr="00FC23C5">
              <w:rPr>
                <w:rFonts w:ascii="Times New Roman" w:hAnsi="Times New Roman"/>
                <w:bCs/>
                <w:iCs/>
                <w:sz w:val="24"/>
                <w:szCs w:val="24"/>
              </w:rPr>
              <w:t>,   количество транспортных единиц, осуществляющих перевозки – 5: МОУ «</w:t>
            </w:r>
            <w:proofErr w:type="spellStart"/>
            <w:r w:rsidRPr="00FC23C5">
              <w:rPr>
                <w:rFonts w:ascii="Times New Roman" w:hAnsi="Times New Roman"/>
                <w:bCs/>
                <w:iCs/>
                <w:sz w:val="24"/>
                <w:szCs w:val="24"/>
              </w:rPr>
              <w:t>Стародевиченская</w:t>
            </w:r>
            <w:proofErr w:type="spellEnd"/>
            <w:r w:rsidRPr="00FC23C5">
              <w:rPr>
                <w:rFonts w:ascii="Times New Roman" w:hAnsi="Times New Roman"/>
                <w:bCs/>
                <w:iCs/>
                <w:sz w:val="24"/>
                <w:szCs w:val="24"/>
              </w:rPr>
              <w:t xml:space="preserve"> СОШ – ПАЗ-3206-110-70, 2018 года выпуска; МОУ «Лицей» - ГАЗ А67R43, 2018 года выпуска, ГАЗ А66R33, 2017 года выпуска, ПАЗ-32053-70, 2016 года выпуска; МОУ </w:t>
            </w:r>
            <w:proofErr w:type="spellStart"/>
            <w:r w:rsidRPr="00FC23C5">
              <w:rPr>
                <w:rFonts w:ascii="Times New Roman" w:hAnsi="Times New Roman"/>
                <w:bCs/>
                <w:iCs/>
                <w:sz w:val="24"/>
                <w:szCs w:val="24"/>
              </w:rPr>
              <w:t>Мордовско</w:t>
            </w:r>
            <w:r>
              <w:rPr>
                <w:rFonts w:ascii="Times New Roman" w:hAnsi="Times New Roman"/>
                <w:bCs/>
                <w:iCs/>
                <w:sz w:val="24"/>
                <w:szCs w:val="24"/>
              </w:rPr>
              <w:t>-П</w:t>
            </w:r>
            <w:r w:rsidRPr="00FC23C5">
              <w:rPr>
                <w:rFonts w:ascii="Times New Roman" w:hAnsi="Times New Roman"/>
                <w:bCs/>
                <w:iCs/>
                <w:sz w:val="24"/>
                <w:szCs w:val="24"/>
              </w:rPr>
              <w:t>ошатская</w:t>
            </w:r>
            <w:proofErr w:type="spellEnd"/>
            <w:r w:rsidRPr="00FC23C5">
              <w:rPr>
                <w:rFonts w:ascii="Times New Roman" w:hAnsi="Times New Roman"/>
                <w:bCs/>
                <w:iCs/>
                <w:sz w:val="24"/>
                <w:szCs w:val="24"/>
              </w:rPr>
              <w:t xml:space="preserve"> СОШ имени В.В. </w:t>
            </w:r>
            <w:proofErr w:type="spellStart"/>
            <w:r w:rsidRPr="00FC23C5">
              <w:rPr>
                <w:rFonts w:ascii="Times New Roman" w:hAnsi="Times New Roman"/>
                <w:bCs/>
                <w:iCs/>
                <w:sz w:val="24"/>
                <w:szCs w:val="24"/>
              </w:rPr>
              <w:t>Кирдяшкина</w:t>
            </w:r>
            <w:proofErr w:type="spellEnd"/>
            <w:r w:rsidRPr="00FC23C5">
              <w:rPr>
                <w:rFonts w:ascii="Times New Roman" w:hAnsi="Times New Roman"/>
                <w:bCs/>
                <w:iCs/>
                <w:sz w:val="24"/>
                <w:szCs w:val="24"/>
              </w:rPr>
              <w:t xml:space="preserve"> – ГАЗ -322121, 2020 года выпуска</w:t>
            </w:r>
            <w:r>
              <w:rPr>
                <w:rFonts w:ascii="Times New Roman" w:hAnsi="Times New Roman"/>
                <w:bCs/>
                <w:iCs/>
                <w:sz w:val="24"/>
                <w:szCs w:val="24"/>
              </w:rPr>
              <w:t>.</w:t>
            </w:r>
          </w:p>
          <w:p w14:paraId="5380AB40" w14:textId="50C32CCC" w:rsidR="001D0703" w:rsidRPr="00AE01FF" w:rsidRDefault="001D0703" w:rsidP="001D0703">
            <w:pPr>
              <w:spacing w:after="0" w:line="240" w:lineRule="auto"/>
              <w:jc w:val="both"/>
              <w:rPr>
                <w:rFonts w:ascii="Times New Roman" w:hAnsi="Times New Roman"/>
                <w:bCs/>
                <w:iCs/>
                <w:sz w:val="24"/>
                <w:szCs w:val="24"/>
              </w:rPr>
            </w:pPr>
            <w:r w:rsidRPr="00FC23C5">
              <w:rPr>
                <w:rFonts w:ascii="Times New Roman" w:hAnsi="Times New Roman"/>
                <w:bCs/>
                <w:iCs/>
                <w:sz w:val="24"/>
                <w:szCs w:val="24"/>
              </w:rPr>
              <w:t>В 2021 году поступил в МОУ «Лицей» - ГАЗ-322121</w:t>
            </w:r>
            <w:r>
              <w:rPr>
                <w:rFonts w:ascii="Times New Roman" w:hAnsi="Times New Roman"/>
                <w:bCs/>
                <w:iCs/>
                <w:sz w:val="24"/>
                <w:szCs w:val="24"/>
              </w:rPr>
              <w:t>,</w:t>
            </w:r>
            <w:r w:rsidRPr="00FC23C5">
              <w:rPr>
                <w:rFonts w:ascii="Times New Roman" w:hAnsi="Times New Roman"/>
                <w:bCs/>
                <w:iCs/>
                <w:sz w:val="24"/>
                <w:szCs w:val="24"/>
              </w:rPr>
              <w:t xml:space="preserve"> 2021 года выпуска</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0A368740" w14:textId="77777777" w:rsidR="001D0703" w:rsidRDefault="001D0703" w:rsidP="001D0703">
            <w:pPr>
              <w:spacing w:after="0" w:line="240" w:lineRule="auto"/>
              <w:jc w:val="center"/>
              <w:rPr>
                <w:rFonts w:ascii="Times New Roman" w:hAnsi="Times New Roman"/>
                <w:b/>
                <w:sz w:val="28"/>
              </w:rPr>
            </w:pPr>
          </w:p>
        </w:tc>
      </w:tr>
      <w:tr w:rsidR="001D0703" w14:paraId="166DCD43" w14:textId="77777777" w:rsidTr="000E3C59">
        <w:tc>
          <w:tcPr>
            <w:tcW w:w="618" w:type="dxa"/>
            <w:tcBorders>
              <w:left w:val="single" w:sz="4" w:space="0" w:color="00000A"/>
              <w:bottom w:val="single" w:sz="4" w:space="0" w:color="00000A"/>
            </w:tcBorders>
            <w:shd w:val="clear" w:color="auto" w:fill="auto"/>
          </w:tcPr>
          <w:p w14:paraId="42C0DAD6" w14:textId="77777777" w:rsidR="001D0703" w:rsidRDefault="001D0703" w:rsidP="001D0703">
            <w:pPr>
              <w:spacing w:after="0" w:line="240" w:lineRule="auto"/>
              <w:jc w:val="center"/>
              <w:rPr>
                <w:rFonts w:ascii="Times New Roman" w:hAnsi="Times New Roman"/>
                <w:b/>
                <w:strike/>
                <w:sz w:val="21"/>
              </w:rPr>
            </w:pPr>
            <w:r>
              <w:rPr>
                <w:rFonts w:ascii="Times New Roman" w:hAnsi="Times New Roman"/>
                <w:b/>
                <w:sz w:val="21"/>
              </w:rPr>
              <w:t>12</w:t>
            </w:r>
          </w:p>
        </w:tc>
        <w:tc>
          <w:tcPr>
            <w:tcW w:w="5700" w:type="dxa"/>
            <w:tcBorders>
              <w:left w:val="single" w:sz="4" w:space="0" w:color="00000A"/>
              <w:bottom w:val="single" w:sz="4" w:space="0" w:color="00000A"/>
            </w:tcBorders>
            <w:shd w:val="clear" w:color="auto" w:fill="auto"/>
          </w:tcPr>
          <w:p w14:paraId="7B980C1F" w14:textId="77777777" w:rsidR="001D0703" w:rsidRDefault="001D0703" w:rsidP="001D0703">
            <w:pPr>
              <w:spacing w:after="0" w:line="240" w:lineRule="auto"/>
              <w:jc w:val="both"/>
              <w:rPr>
                <w:rFonts w:ascii="Times New Roman" w:hAnsi="Times New Roman"/>
                <w:sz w:val="24"/>
              </w:rPr>
            </w:pPr>
            <w:r>
              <w:rPr>
                <w:rFonts w:ascii="Times New Roman" w:hAnsi="Times New Roman"/>
                <w:sz w:val="24"/>
              </w:rPr>
              <w:t xml:space="preserve">Размещение на официальном сайте администрации муниципального образования Республики Мордовия и </w:t>
            </w:r>
            <w:proofErr w:type="spellStart"/>
            <w:r>
              <w:rPr>
                <w:rFonts w:ascii="Times New Roman" w:hAnsi="Times New Roman"/>
                <w:sz w:val="24"/>
              </w:rPr>
              <w:t>г.о</w:t>
            </w:r>
            <w:proofErr w:type="spellEnd"/>
            <w:r>
              <w:rPr>
                <w:rFonts w:ascii="Times New Roman" w:hAnsi="Times New Roman"/>
                <w:sz w:val="24"/>
              </w:rPr>
              <w:t xml:space="preserve">. Саранск информации о функционировании </w:t>
            </w:r>
            <w:r>
              <w:rPr>
                <w:rFonts w:ascii="Times New Roman" w:hAnsi="Times New Roman"/>
                <w:sz w:val="24"/>
              </w:rPr>
              <w:lastRenderedPageBreak/>
              <w:t>системы внутреннего обеспечения соответствия требованиям антимонопольного законодательства (антимонопольного комплаенса), в том числе нормативных правовых актов об утверждении: карты комплаенс-рисков,</w:t>
            </w:r>
            <w:r>
              <w:t xml:space="preserve"> </w:t>
            </w:r>
            <w:r>
              <w:rPr>
                <w:rFonts w:ascii="Times New Roman" w:hAnsi="Times New Roman"/>
                <w:sz w:val="24"/>
              </w:rPr>
              <w:t>плана мероприятий («дорожной карты») по снижению комплаенс-рисков,</w:t>
            </w:r>
            <w:r>
              <w:t xml:space="preserve"> </w:t>
            </w:r>
            <w:r>
              <w:rPr>
                <w:rFonts w:ascii="Times New Roman" w:hAnsi="Times New Roman"/>
                <w:sz w:val="24"/>
              </w:rPr>
              <w:t xml:space="preserve">показателей эффективности </w:t>
            </w:r>
            <w:proofErr w:type="spellStart"/>
            <w:r>
              <w:rPr>
                <w:rFonts w:ascii="Times New Roman" w:hAnsi="Times New Roman"/>
                <w:sz w:val="24"/>
              </w:rPr>
              <w:t>антимопольного</w:t>
            </w:r>
            <w:proofErr w:type="spellEnd"/>
            <w:r>
              <w:rPr>
                <w:rFonts w:ascii="Times New Roman" w:hAnsi="Times New Roman"/>
                <w:sz w:val="24"/>
              </w:rPr>
              <w:t xml:space="preserve"> комплаенса</w:t>
            </w:r>
          </w:p>
        </w:tc>
        <w:tc>
          <w:tcPr>
            <w:tcW w:w="5130" w:type="dxa"/>
            <w:tcBorders>
              <w:left w:val="single" w:sz="4" w:space="0" w:color="00000A"/>
              <w:bottom w:val="single" w:sz="4" w:space="0" w:color="00000A"/>
              <w:right w:val="single" w:sz="4" w:space="0" w:color="000000"/>
            </w:tcBorders>
            <w:shd w:val="clear" w:color="auto" w:fill="auto"/>
          </w:tcPr>
          <w:p w14:paraId="4B2F676A" w14:textId="3614FF46" w:rsidR="001D0703" w:rsidRDefault="001D0703" w:rsidP="001D0703">
            <w:pPr>
              <w:spacing w:after="0" w:line="240" w:lineRule="auto"/>
              <w:rPr>
                <w:rFonts w:ascii="Times New Roman" w:hAnsi="Times New Roman"/>
                <w:i/>
                <w:sz w:val="24"/>
              </w:rPr>
            </w:pPr>
            <w:r>
              <w:rPr>
                <w:rFonts w:ascii="Times New Roman" w:hAnsi="Times New Roman"/>
                <w:sz w:val="24"/>
                <w:szCs w:val="24"/>
              </w:rPr>
              <w:lastRenderedPageBreak/>
              <w:t xml:space="preserve">Постановление № 475 от 31.12.2019 </w:t>
            </w:r>
            <w:proofErr w:type="gramStart"/>
            <w:r>
              <w:rPr>
                <w:rFonts w:ascii="Times New Roman" w:hAnsi="Times New Roman"/>
                <w:sz w:val="24"/>
                <w:szCs w:val="24"/>
              </w:rPr>
              <w:t>« Об</w:t>
            </w:r>
            <w:proofErr w:type="gramEnd"/>
            <w:r>
              <w:rPr>
                <w:rFonts w:ascii="Times New Roman" w:hAnsi="Times New Roman"/>
                <w:sz w:val="24"/>
                <w:szCs w:val="24"/>
              </w:rPr>
              <w:t xml:space="preserve">  утверждении карты комплаенс рисков, плана мероприятий («дорожной карты») по </w:t>
            </w:r>
            <w:r>
              <w:rPr>
                <w:rFonts w:ascii="Times New Roman" w:hAnsi="Times New Roman"/>
                <w:sz w:val="24"/>
                <w:szCs w:val="24"/>
              </w:rPr>
              <w:lastRenderedPageBreak/>
              <w:t xml:space="preserve">снижению  комплаенс рисков и ключевых показателей эффективности антимонопольного законодательства (комплаенс) администрации Ельниковского муниципального района РМ </w:t>
            </w:r>
          </w:p>
        </w:tc>
        <w:tc>
          <w:tcPr>
            <w:tcW w:w="3556" w:type="dxa"/>
            <w:tcBorders>
              <w:top w:val="single" w:sz="4" w:space="0" w:color="000000"/>
              <w:left w:val="single" w:sz="4" w:space="0" w:color="000000"/>
              <w:bottom w:val="single" w:sz="4" w:space="0" w:color="000000"/>
              <w:right w:val="single" w:sz="4" w:space="0" w:color="000000"/>
            </w:tcBorders>
            <w:shd w:val="clear" w:color="auto" w:fill="auto"/>
          </w:tcPr>
          <w:p w14:paraId="706CD6E9" w14:textId="77777777" w:rsidR="001D0703" w:rsidRDefault="001D0703" w:rsidP="001D0703">
            <w:pPr>
              <w:spacing w:after="0" w:line="240" w:lineRule="auto"/>
              <w:jc w:val="center"/>
              <w:rPr>
                <w:rFonts w:ascii="Times New Roman" w:hAnsi="Times New Roman"/>
                <w:b/>
                <w:sz w:val="24"/>
                <w:szCs w:val="24"/>
              </w:rPr>
            </w:pPr>
          </w:p>
          <w:p w14:paraId="749F1822" w14:textId="497D8BE6" w:rsidR="001D0703" w:rsidRPr="00E85855" w:rsidRDefault="001D0703" w:rsidP="001D0703">
            <w:pPr>
              <w:spacing w:after="0" w:line="240" w:lineRule="auto"/>
              <w:jc w:val="center"/>
              <w:rPr>
                <w:rFonts w:ascii="Times New Roman" w:hAnsi="Times New Roman"/>
                <w:b/>
                <w:strike/>
                <w:sz w:val="24"/>
                <w:szCs w:val="24"/>
              </w:rPr>
            </w:pPr>
            <w:r w:rsidRPr="00E85855">
              <w:rPr>
                <w:rFonts w:ascii="Times New Roman" w:hAnsi="Times New Roman"/>
                <w:b/>
                <w:sz w:val="24"/>
                <w:szCs w:val="24"/>
              </w:rPr>
              <w:t>https://elniki.e-mordovia.ru/news/view/139573</w:t>
            </w:r>
          </w:p>
        </w:tc>
      </w:tr>
    </w:tbl>
    <w:p w14:paraId="0D682F07" w14:textId="77777777" w:rsidR="009314EA" w:rsidRDefault="009314EA">
      <w:pPr>
        <w:pStyle w:val="a3"/>
        <w:spacing w:after="0" w:line="240" w:lineRule="auto"/>
        <w:ind w:left="0"/>
        <w:rPr>
          <w:rFonts w:ascii="Times New Roman" w:hAnsi="Times New Roman"/>
          <w:b/>
          <w:sz w:val="28"/>
        </w:rPr>
      </w:pPr>
    </w:p>
    <w:p w14:paraId="70E0CF0B" w14:textId="77777777" w:rsidR="009314EA" w:rsidRDefault="000E3C59">
      <w:pPr>
        <w:pStyle w:val="a3"/>
        <w:spacing w:after="0" w:line="240" w:lineRule="auto"/>
        <w:ind w:left="0"/>
      </w:pPr>
      <w:r>
        <w:rPr>
          <w:rFonts w:ascii="Times New Roman" w:hAnsi="Times New Roman"/>
          <w:b/>
          <w:sz w:val="28"/>
        </w:rPr>
        <w:t>*</w:t>
      </w:r>
      <w:r>
        <w:rPr>
          <w:rFonts w:ascii="Times New Roman" w:hAnsi="Times New Roman"/>
          <w:sz w:val="28"/>
        </w:rPr>
        <w:t xml:space="preserve">интернет </w:t>
      </w:r>
      <w:r>
        <w:rPr>
          <w:rFonts w:ascii="Times New Roman" w:hAnsi="Times New Roman"/>
          <w:b/>
          <w:sz w:val="28"/>
        </w:rPr>
        <w:t xml:space="preserve">- </w:t>
      </w:r>
      <w:r>
        <w:rPr>
          <w:rFonts w:ascii="Times New Roman" w:hAnsi="Times New Roman"/>
          <w:sz w:val="28"/>
        </w:rPr>
        <w:t>ссылка на размещение на сайте администрации</w:t>
      </w:r>
    </w:p>
    <w:p w14:paraId="7B73DF57" w14:textId="77777777" w:rsidR="009314EA" w:rsidRDefault="009314EA">
      <w:pPr>
        <w:pStyle w:val="a3"/>
        <w:spacing w:after="0" w:line="240" w:lineRule="auto"/>
        <w:ind w:left="0"/>
      </w:pPr>
    </w:p>
    <w:p w14:paraId="274C00AC" w14:textId="77777777" w:rsidR="009314EA" w:rsidRDefault="000E3C59">
      <w:pPr>
        <w:spacing w:after="0"/>
        <w:rPr>
          <w:rFonts w:ascii="Times New Roman" w:hAnsi="Times New Roman"/>
          <w:b/>
          <w:sz w:val="28"/>
        </w:rPr>
      </w:pPr>
      <w:r>
        <w:rPr>
          <w:rFonts w:ascii="Times New Roman" w:hAnsi="Times New Roman"/>
          <w:b/>
          <w:sz w:val="28"/>
        </w:rPr>
        <w:br w:type="page"/>
      </w:r>
    </w:p>
    <w:p w14:paraId="460FEF9B" w14:textId="40911379" w:rsidR="00F959E9" w:rsidRPr="00F959E9" w:rsidRDefault="00F959E9" w:rsidP="00F959E9">
      <w:pPr>
        <w:pStyle w:val="a3"/>
        <w:spacing w:after="0" w:line="240" w:lineRule="auto"/>
        <w:ind w:left="0"/>
        <w:rPr>
          <w:rFonts w:ascii="Times New Roman" w:hAnsi="Times New Roman"/>
          <w:bCs/>
          <w:szCs w:val="22"/>
        </w:rPr>
      </w:pPr>
      <w:r>
        <w:rPr>
          <w:rFonts w:ascii="Times New Roman" w:hAnsi="Times New Roman"/>
          <w:b/>
          <w:sz w:val="28"/>
        </w:rPr>
        <w:lastRenderedPageBreak/>
        <w:t xml:space="preserve">                                                                                                                                                             </w:t>
      </w:r>
      <w:r w:rsidRPr="00F959E9">
        <w:rPr>
          <w:rFonts w:ascii="Times New Roman" w:hAnsi="Times New Roman"/>
          <w:bCs/>
          <w:szCs w:val="22"/>
        </w:rPr>
        <w:t xml:space="preserve">Приложение для отчета </w:t>
      </w:r>
      <w:r w:rsidR="006E5108">
        <w:rPr>
          <w:rFonts w:ascii="Times New Roman" w:hAnsi="Times New Roman"/>
          <w:bCs/>
          <w:szCs w:val="22"/>
        </w:rPr>
        <w:t>к</w:t>
      </w:r>
      <w:r w:rsidRPr="00F959E9">
        <w:rPr>
          <w:rFonts w:ascii="Times New Roman" w:hAnsi="Times New Roman"/>
          <w:bCs/>
          <w:szCs w:val="22"/>
        </w:rPr>
        <w:t xml:space="preserve"> пункту 8</w:t>
      </w:r>
    </w:p>
    <w:p w14:paraId="672744FA" w14:textId="77777777" w:rsidR="00F959E9" w:rsidRDefault="00F959E9">
      <w:pPr>
        <w:pStyle w:val="a3"/>
        <w:spacing w:after="0" w:line="240" w:lineRule="auto"/>
        <w:ind w:left="0"/>
        <w:jc w:val="center"/>
        <w:rPr>
          <w:rFonts w:ascii="Times New Roman" w:hAnsi="Times New Roman"/>
          <w:b/>
          <w:sz w:val="28"/>
        </w:rPr>
      </w:pPr>
    </w:p>
    <w:p w14:paraId="29C287E6" w14:textId="28DA2CAA" w:rsidR="009314EA" w:rsidRDefault="00075840">
      <w:pPr>
        <w:pStyle w:val="a3"/>
        <w:spacing w:after="0" w:line="240" w:lineRule="auto"/>
        <w:ind w:left="0"/>
        <w:jc w:val="center"/>
        <w:rPr>
          <w:rFonts w:ascii="Times New Roman" w:hAnsi="Times New Roman"/>
          <w:b/>
          <w:sz w:val="28"/>
        </w:rPr>
      </w:pPr>
      <w:r>
        <w:rPr>
          <w:rFonts w:ascii="Times New Roman" w:hAnsi="Times New Roman"/>
          <w:b/>
          <w:sz w:val="28"/>
        </w:rPr>
        <w:t>О</w:t>
      </w:r>
      <w:r w:rsidR="000E3C59">
        <w:rPr>
          <w:rFonts w:ascii="Times New Roman" w:hAnsi="Times New Roman"/>
          <w:b/>
          <w:sz w:val="28"/>
        </w:rPr>
        <w:t>тчет по</w:t>
      </w:r>
      <w:r w:rsidR="00F959E9">
        <w:rPr>
          <w:rFonts w:ascii="Times New Roman" w:hAnsi="Times New Roman"/>
          <w:b/>
          <w:sz w:val="28"/>
        </w:rPr>
        <w:t xml:space="preserve"> р</w:t>
      </w:r>
      <w:r w:rsidR="000E3C59">
        <w:rPr>
          <w:rFonts w:ascii="Times New Roman" w:hAnsi="Times New Roman"/>
          <w:b/>
          <w:sz w:val="28"/>
        </w:rPr>
        <w:t>еализаци</w:t>
      </w:r>
      <w:r w:rsidR="00F959E9">
        <w:rPr>
          <w:rFonts w:ascii="Times New Roman" w:hAnsi="Times New Roman"/>
          <w:b/>
          <w:sz w:val="28"/>
        </w:rPr>
        <w:t>и</w:t>
      </w:r>
      <w:r w:rsidR="000E3C59">
        <w:rPr>
          <w:rFonts w:ascii="Times New Roman" w:hAnsi="Times New Roman"/>
          <w:b/>
          <w:sz w:val="28"/>
        </w:rPr>
        <w:t xml:space="preserve"> </w:t>
      </w:r>
      <w:r w:rsidR="00F959E9">
        <w:rPr>
          <w:rFonts w:ascii="Times New Roman" w:hAnsi="Times New Roman"/>
          <w:b/>
          <w:sz w:val="28"/>
        </w:rPr>
        <w:t>П</w:t>
      </w:r>
      <w:r w:rsidR="000E3C59">
        <w:rPr>
          <w:rFonts w:ascii="Times New Roman" w:hAnsi="Times New Roman"/>
          <w:b/>
          <w:sz w:val="28"/>
        </w:rPr>
        <w:t xml:space="preserve">лана мероприятий («дорожной карты») по содействию развитию конкуренции в </w:t>
      </w:r>
      <w:proofErr w:type="spellStart"/>
      <w:r w:rsidR="00CC4646">
        <w:rPr>
          <w:rFonts w:ascii="Times New Roman" w:hAnsi="Times New Roman"/>
          <w:b/>
          <w:sz w:val="28"/>
        </w:rPr>
        <w:t>Ельниковском</w:t>
      </w:r>
      <w:proofErr w:type="spellEnd"/>
      <w:r w:rsidR="00CC4646">
        <w:rPr>
          <w:rFonts w:ascii="Times New Roman" w:hAnsi="Times New Roman"/>
          <w:b/>
          <w:sz w:val="28"/>
        </w:rPr>
        <w:t xml:space="preserve"> муниципальном районе</w:t>
      </w:r>
      <w:r w:rsidR="00EB6B1C">
        <w:rPr>
          <w:rFonts w:ascii="Times New Roman" w:hAnsi="Times New Roman"/>
          <w:b/>
          <w:sz w:val="28"/>
        </w:rPr>
        <w:t xml:space="preserve"> на 2020-2022гг.</w:t>
      </w:r>
    </w:p>
    <w:p w14:paraId="26E44BFC" w14:textId="77777777" w:rsidR="009314EA" w:rsidRDefault="009314EA">
      <w:pPr>
        <w:pStyle w:val="a3"/>
        <w:spacing w:after="0" w:line="240" w:lineRule="auto"/>
        <w:ind w:left="0"/>
        <w:rPr>
          <w:rFonts w:ascii="Times New Roman" w:hAnsi="Times New Roman"/>
          <w:b/>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9"/>
        <w:gridCol w:w="3321"/>
        <w:gridCol w:w="1120"/>
        <w:gridCol w:w="971"/>
        <w:gridCol w:w="1060"/>
        <w:gridCol w:w="971"/>
        <w:gridCol w:w="971"/>
        <w:gridCol w:w="986"/>
        <w:gridCol w:w="4336"/>
      </w:tblGrid>
      <w:tr w:rsidR="009314EA" w14:paraId="14428239" w14:textId="77777777">
        <w:trPr>
          <w:trHeight w:val="930"/>
        </w:trPr>
        <w:tc>
          <w:tcPr>
            <w:tcW w:w="769" w:type="dxa"/>
            <w:vMerge w:val="restart"/>
            <w:tcBorders>
              <w:top w:val="single" w:sz="4" w:space="0" w:color="000000"/>
              <w:left w:val="single" w:sz="4" w:space="0" w:color="000000"/>
              <w:bottom w:val="single" w:sz="4" w:space="0" w:color="000000"/>
              <w:right w:val="single" w:sz="4" w:space="0" w:color="000000"/>
            </w:tcBorders>
          </w:tcPr>
          <w:p w14:paraId="1F43DCB0" w14:textId="77777777" w:rsidR="009314EA" w:rsidRDefault="000E3C59">
            <w:pPr>
              <w:spacing w:after="0" w:line="240" w:lineRule="auto"/>
              <w:jc w:val="center"/>
              <w:rPr>
                <w:rFonts w:ascii="Times New Roman" w:hAnsi="Times New Roman"/>
                <w:sz w:val="24"/>
              </w:rPr>
            </w:pPr>
            <w:r>
              <w:rPr>
                <w:rFonts w:ascii="Times New Roman" w:hAnsi="Times New Roman"/>
                <w:sz w:val="24"/>
              </w:rPr>
              <w:t>№</w:t>
            </w:r>
          </w:p>
          <w:p w14:paraId="0976131F" w14:textId="77777777" w:rsidR="009314EA" w:rsidRDefault="000E3C59">
            <w:pPr>
              <w:spacing w:after="0" w:line="240" w:lineRule="auto"/>
              <w:jc w:val="center"/>
              <w:rPr>
                <w:rFonts w:ascii="Times New Roman" w:hAnsi="Times New Roman"/>
                <w:sz w:val="24"/>
              </w:rPr>
            </w:pPr>
            <w:r>
              <w:rPr>
                <w:rFonts w:ascii="Times New Roman" w:hAnsi="Times New Roman"/>
                <w:sz w:val="24"/>
              </w:rPr>
              <w:t>п/п</w:t>
            </w:r>
          </w:p>
        </w:tc>
        <w:tc>
          <w:tcPr>
            <w:tcW w:w="3321" w:type="dxa"/>
            <w:vMerge w:val="restart"/>
            <w:tcBorders>
              <w:top w:val="single" w:sz="4" w:space="0" w:color="000000"/>
              <w:left w:val="single" w:sz="4" w:space="0" w:color="000000"/>
              <w:bottom w:val="single" w:sz="4" w:space="0" w:color="000000"/>
              <w:right w:val="single" w:sz="4" w:space="0" w:color="000000"/>
            </w:tcBorders>
          </w:tcPr>
          <w:p w14:paraId="11C8552C" w14:textId="77777777" w:rsidR="009314EA" w:rsidRDefault="000E3C59">
            <w:pPr>
              <w:spacing w:after="0" w:line="240" w:lineRule="auto"/>
              <w:jc w:val="center"/>
              <w:rPr>
                <w:rFonts w:ascii="Times New Roman" w:hAnsi="Times New Roman"/>
                <w:sz w:val="24"/>
              </w:rPr>
            </w:pPr>
            <w:r>
              <w:rPr>
                <w:rFonts w:ascii="Times New Roman" w:hAnsi="Times New Roman"/>
                <w:sz w:val="24"/>
              </w:rPr>
              <w:t>наименование товарного рынка</w:t>
            </w:r>
          </w:p>
        </w:tc>
        <w:tc>
          <w:tcPr>
            <w:tcW w:w="2091" w:type="dxa"/>
            <w:gridSpan w:val="2"/>
            <w:tcBorders>
              <w:top w:val="single" w:sz="4" w:space="0" w:color="000000"/>
              <w:left w:val="single" w:sz="4" w:space="0" w:color="000000"/>
              <w:bottom w:val="single" w:sz="4" w:space="0" w:color="000000"/>
              <w:right w:val="single" w:sz="4" w:space="0" w:color="000000"/>
            </w:tcBorders>
          </w:tcPr>
          <w:p w14:paraId="4D782258" w14:textId="77777777" w:rsidR="009314EA" w:rsidRDefault="000E3C59">
            <w:pPr>
              <w:spacing w:after="0" w:line="240" w:lineRule="auto"/>
              <w:jc w:val="center"/>
              <w:rPr>
                <w:rFonts w:ascii="Times New Roman" w:hAnsi="Times New Roman"/>
                <w:sz w:val="24"/>
              </w:rPr>
            </w:pPr>
            <w:r>
              <w:rPr>
                <w:rFonts w:ascii="Times New Roman" w:hAnsi="Times New Roman"/>
                <w:sz w:val="24"/>
              </w:rPr>
              <w:t>2020 г.</w:t>
            </w:r>
          </w:p>
        </w:tc>
        <w:tc>
          <w:tcPr>
            <w:tcW w:w="2031" w:type="dxa"/>
            <w:gridSpan w:val="2"/>
            <w:tcBorders>
              <w:top w:val="single" w:sz="4" w:space="0" w:color="000000"/>
              <w:left w:val="single" w:sz="4" w:space="0" w:color="000000"/>
              <w:bottom w:val="single" w:sz="4" w:space="0" w:color="000000"/>
              <w:right w:val="single" w:sz="4" w:space="0" w:color="000000"/>
            </w:tcBorders>
          </w:tcPr>
          <w:p w14:paraId="14CA6E00" w14:textId="77777777" w:rsidR="009314EA" w:rsidRDefault="000E3C59">
            <w:pPr>
              <w:spacing w:after="0" w:line="240" w:lineRule="auto"/>
              <w:jc w:val="center"/>
              <w:rPr>
                <w:rFonts w:ascii="Times New Roman" w:hAnsi="Times New Roman"/>
                <w:sz w:val="24"/>
              </w:rPr>
            </w:pPr>
            <w:r>
              <w:rPr>
                <w:rFonts w:ascii="Times New Roman" w:hAnsi="Times New Roman"/>
                <w:sz w:val="24"/>
              </w:rPr>
              <w:t>2021 г.</w:t>
            </w:r>
          </w:p>
        </w:tc>
        <w:tc>
          <w:tcPr>
            <w:tcW w:w="1957" w:type="dxa"/>
            <w:gridSpan w:val="2"/>
            <w:tcBorders>
              <w:top w:val="single" w:sz="4" w:space="0" w:color="000000"/>
              <w:left w:val="single" w:sz="4" w:space="0" w:color="000000"/>
              <w:bottom w:val="single" w:sz="4" w:space="0" w:color="000000"/>
              <w:right w:val="single" w:sz="4" w:space="0" w:color="000000"/>
            </w:tcBorders>
          </w:tcPr>
          <w:p w14:paraId="34EABC49" w14:textId="77777777" w:rsidR="009314EA" w:rsidRDefault="000E3C59">
            <w:pPr>
              <w:spacing w:after="0" w:line="240" w:lineRule="auto"/>
              <w:jc w:val="center"/>
              <w:rPr>
                <w:rFonts w:ascii="Times New Roman" w:hAnsi="Times New Roman"/>
                <w:sz w:val="24"/>
              </w:rPr>
            </w:pPr>
            <w:r>
              <w:rPr>
                <w:rFonts w:ascii="Times New Roman" w:hAnsi="Times New Roman"/>
                <w:sz w:val="24"/>
              </w:rPr>
              <w:t>2022 г.</w:t>
            </w:r>
          </w:p>
        </w:tc>
        <w:tc>
          <w:tcPr>
            <w:tcW w:w="4336" w:type="dxa"/>
            <w:vMerge w:val="restart"/>
            <w:tcBorders>
              <w:top w:val="single" w:sz="4" w:space="0" w:color="000000"/>
              <w:left w:val="single" w:sz="4" w:space="0" w:color="000000"/>
              <w:bottom w:val="single" w:sz="4" w:space="0" w:color="000000"/>
              <w:right w:val="single" w:sz="4" w:space="0" w:color="000000"/>
            </w:tcBorders>
          </w:tcPr>
          <w:p w14:paraId="2C45FE88" w14:textId="77777777" w:rsidR="009314EA" w:rsidRDefault="000E3C59">
            <w:pPr>
              <w:spacing w:after="0" w:line="240" w:lineRule="auto"/>
              <w:jc w:val="center"/>
              <w:rPr>
                <w:rFonts w:ascii="Times New Roman" w:hAnsi="Times New Roman"/>
                <w:sz w:val="24"/>
              </w:rPr>
            </w:pPr>
            <w:r>
              <w:rPr>
                <w:rFonts w:ascii="Times New Roman" w:hAnsi="Times New Roman"/>
                <w:sz w:val="24"/>
              </w:rPr>
              <w:t>отчет о достижении (причины невыполнения)</w:t>
            </w:r>
          </w:p>
        </w:tc>
      </w:tr>
      <w:tr w:rsidR="009314EA" w14:paraId="1A89C755" w14:textId="77777777">
        <w:trPr>
          <w:trHeight w:val="607"/>
        </w:trPr>
        <w:tc>
          <w:tcPr>
            <w:tcW w:w="769" w:type="dxa"/>
            <w:vMerge/>
            <w:tcBorders>
              <w:top w:val="single" w:sz="4" w:space="0" w:color="000000"/>
              <w:left w:val="single" w:sz="4" w:space="0" w:color="000000"/>
              <w:bottom w:val="single" w:sz="4" w:space="0" w:color="000000"/>
              <w:right w:val="single" w:sz="4" w:space="0" w:color="000000"/>
            </w:tcBorders>
          </w:tcPr>
          <w:p w14:paraId="568A7DE0" w14:textId="77777777" w:rsidR="009314EA" w:rsidRDefault="009314EA"/>
        </w:tc>
        <w:tc>
          <w:tcPr>
            <w:tcW w:w="3321" w:type="dxa"/>
            <w:vMerge/>
            <w:tcBorders>
              <w:top w:val="single" w:sz="4" w:space="0" w:color="000000"/>
              <w:left w:val="single" w:sz="4" w:space="0" w:color="000000"/>
              <w:bottom w:val="single" w:sz="4" w:space="0" w:color="000000"/>
              <w:right w:val="single" w:sz="4" w:space="0" w:color="000000"/>
            </w:tcBorders>
          </w:tcPr>
          <w:p w14:paraId="1A0BEAEC" w14:textId="77777777" w:rsidR="009314EA" w:rsidRDefault="009314EA"/>
        </w:tc>
        <w:tc>
          <w:tcPr>
            <w:tcW w:w="1120" w:type="dxa"/>
            <w:tcBorders>
              <w:top w:val="single" w:sz="4" w:space="0" w:color="000000"/>
              <w:left w:val="single" w:sz="4" w:space="0" w:color="000000"/>
              <w:bottom w:val="single" w:sz="4" w:space="0" w:color="000000"/>
              <w:right w:val="single" w:sz="4" w:space="0" w:color="000000"/>
            </w:tcBorders>
          </w:tcPr>
          <w:p w14:paraId="56400C77" w14:textId="77777777" w:rsidR="009314EA" w:rsidRDefault="000E3C59">
            <w:pPr>
              <w:spacing w:after="0" w:line="240" w:lineRule="auto"/>
              <w:jc w:val="center"/>
              <w:rPr>
                <w:rFonts w:ascii="Times New Roman" w:hAnsi="Times New Roman"/>
                <w:sz w:val="24"/>
              </w:rPr>
            </w:pPr>
            <w:r>
              <w:rPr>
                <w:rFonts w:ascii="Times New Roman" w:hAnsi="Times New Roman"/>
                <w:sz w:val="24"/>
              </w:rPr>
              <w:t>план</w:t>
            </w:r>
          </w:p>
        </w:tc>
        <w:tc>
          <w:tcPr>
            <w:tcW w:w="971" w:type="dxa"/>
            <w:tcBorders>
              <w:top w:val="single" w:sz="4" w:space="0" w:color="000000"/>
              <w:left w:val="single" w:sz="4" w:space="0" w:color="000000"/>
              <w:bottom w:val="single" w:sz="4" w:space="0" w:color="000000"/>
              <w:right w:val="single" w:sz="4" w:space="0" w:color="000000"/>
            </w:tcBorders>
          </w:tcPr>
          <w:p w14:paraId="722B1BED" w14:textId="77777777" w:rsidR="009314EA" w:rsidRDefault="000E3C59">
            <w:pPr>
              <w:spacing w:after="0" w:line="240" w:lineRule="auto"/>
              <w:jc w:val="center"/>
              <w:rPr>
                <w:rFonts w:ascii="Times New Roman" w:hAnsi="Times New Roman"/>
                <w:sz w:val="24"/>
              </w:rPr>
            </w:pPr>
            <w:r>
              <w:rPr>
                <w:rFonts w:ascii="Times New Roman" w:hAnsi="Times New Roman"/>
                <w:sz w:val="24"/>
              </w:rPr>
              <w:t>факт</w:t>
            </w:r>
          </w:p>
        </w:tc>
        <w:tc>
          <w:tcPr>
            <w:tcW w:w="1060" w:type="dxa"/>
            <w:tcBorders>
              <w:top w:val="single" w:sz="4" w:space="0" w:color="000000"/>
              <w:left w:val="single" w:sz="4" w:space="0" w:color="000000"/>
              <w:bottom w:val="single" w:sz="4" w:space="0" w:color="000000"/>
              <w:right w:val="single" w:sz="4" w:space="0" w:color="000000"/>
            </w:tcBorders>
          </w:tcPr>
          <w:p w14:paraId="7ADB461C" w14:textId="77777777" w:rsidR="009314EA" w:rsidRDefault="000E3C59">
            <w:pPr>
              <w:spacing w:after="0" w:line="240" w:lineRule="auto"/>
              <w:jc w:val="center"/>
              <w:rPr>
                <w:rFonts w:ascii="Times New Roman" w:hAnsi="Times New Roman"/>
                <w:sz w:val="24"/>
              </w:rPr>
            </w:pPr>
            <w:r>
              <w:rPr>
                <w:rFonts w:ascii="Times New Roman" w:hAnsi="Times New Roman"/>
                <w:sz w:val="24"/>
              </w:rPr>
              <w:t>план</w:t>
            </w:r>
          </w:p>
        </w:tc>
        <w:tc>
          <w:tcPr>
            <w:tcW w:w="971" w:type="dxa"/>
            <w:tcBorders>
              <w:top w:val="single" w:sz="4" w:space="0" w:color="000000"/>
              <w:left w:val="single" w:sz="4" w:space="0" w:color="000000"/>
              <w:bottom w:val="single" w:sz="4" w:space="0" w:color="000000"/>
              <w:right w:val="single" w:sz="4" w:space="0" w:color="000000"/>
            </w:tcBorders>
          </w:tcPr>
          <w:p w14:paraId="491D997B" w14:textId="77777777" w:rsidR="009314EA" w:rsidRDefault="000E3C59">
            <w:pPr>
              <w:spacing w:after="0" w:line="240" w:lineRule="auto"/>
              <w:jc w:val="center"/>
              <w:rPr>
                <w:rFonts w:ascii="Times New Roman" w:hAnsi="Times New Roman"/>
                <w:sz w:val="24"/>
              </w:rPr>
            </w:pPr>
            <w:r>
              <w:rPr>
                <w:rFonts w:ascii="Times New Roman" w:hAnsi="Times New Roman"/>
                <w:sz w:val="24"/>
              </w:rPr>
              <w:t>факт</w:t>
            </w:r>
          </w:p>
        </w:tc>
        <w:tc>
          <w:tcPr>
            <w:tcW w:w="971" w:type="dxa"/>
            <w:tcBorders>
              <w:top w:val="single" w:sz="4" w:space="0" w:color="000000"/>
              <w:left w:val="single" w:sz="4" w:space="0" w:color="000000"/>
              <w:bottom w:val="single" w:sz="4" w:space="0" w:color="000000"/>
              <w:right w:val="single" w:sz="4" w:space="0" w:color="000000"/>
            </w:tcBorders>
          </w:tcPr>
          <w:p w14:paraId="0F95E086" w14:textId="77777777" w:rsidR="009314EA" w:rsidRDefault="000E3C59">
            <w:pPr>
              <w:spacing w:after="0" w:line="240" w:lineRule="auto"/>
              <w:jc w:val="center"/>
              <w:rPr>
                <w:rFonts w:ascii="Times New Roman" w:hAnsi="Times New Roman"/>
                <w:sz w:val="24"/>
              </w:rPr>
            </w:pPr>
            <w:r>
              <w:rPr>
                <w:rFonts w:ascii="Times New Roman" w:hAnsi="Times New Roman"/>
                <w:sz w:val="24"/>
              </w:rPr>
              <w:t>план</w:t>
            </w:r>
          </w:p>
        </w:tc>
        <w:tc>
          <w:tcPr>
            <w:tcW w:w="986" w:type="dxa"/>
            <w:tcBorders>
              <w:top w:val="single" w:sz="4" w:space="0" w:color="000000"/>
              <w:left w:val="single" w:sz="4" w:space="0" w:color="000000"/>
              <w:bottom w:val="single" w:sz="4" w:space="0" w:color="000000"/>
              <w:right w:val="single" w:sz="4" w:space="0" w:color="000000"/>
            </w:tcBorders>
          </w:tcPr>
          <w:p w14:paraId="03D32A2F" w14:textId="77777777" w:rsidR="009314EA" w:rsidRDefault="000E3C59">
            <w:pPr>
              <w:spacing w:after="0" w:line="240" w:lineRule="auto"/>
              <w:jc w:val="center"/>
              <w:rPr>
                <w:rFonts w:ascii="Times New Roman" w:hAnsi="Times New Roman"/>
                <w:sz w:val="24"/>
              </w:rPr>
            </w:pPr>
            <w:r w:rsidRPr="00826BB2">
              <w:rPr>
                <w:rFonts w:ascii="Times New Roman" w:hAnsi="Times New Roman"/>
                <w:sz w:val="24"/>
              </w:rPr>
              <w:t>факт</w:t>
            </w:r>
          </w:p>
        </w:tc>
        <w:tc>
          <w:tcPr>
            <w:tcW w:w="4336" w:type="dxa"/>
            <w:vMerge/>
            <w:tcBorders>
              <w:top w:val="single" w:sz="4" w:space="0" w:color="000000"/>
              <w:left w:val="single" w:sz="4" w:space="0" w:color="000000"/>
              <w:bottom w:val="single" w:sz="4" w:space="0" w:color="000000"/>
              <w:right w:val="single" w:sz="4" w:space="0" w:color="000000"/>
            </w:tcBorders>
          </w:tcPr>
          <w:p w14:paraId="5705F4B6" w14:textId="77777777" w:rsidR="009314EA" w:rsidRDefault="009314EA"/>
        </w:tc>
      </w:tr>
      <w:tr w:rsidR="009314EA" w14:paraId="64A4DEAD"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2B0B9DB" w14:textId="0518F47B" w:rsidR="009314EA" w:rsidRPr="00AC6B1B" w:rsidRDefault="009314EA" w:rsidP="00AC6B1B">
            <w:pPr>
              <w:spacing w:after="0" w:line="240" w:lineRule="auto"/>
              <w:jc w:val="center"/>
              <w:rPr>
                <w:rFonts w:ascii="Times New Roman" w:hAnsi="Times New Roman"/>
                <w:b/>
                <w:bCs/>
                <w:sz w:val="24"/>
              </w:rPr>
            </w:pPr>
          </w:p>
        </w:tc>
        <w:tc>
          <w:tcPr>
            <w:tcW w:w="3321" w:type="dxa"/>
            <w:tcBorders>
              <w:top w:val="single" w:sz="4" w:space="0" w:color="000000"/>
              <w:left w:val="single" w:sz="4" w:space="0" w:color="000000"/>
              <w:bottom w:val="single" w:sz="4" w:space="0" w:color="000000"/>
              <w:right w:val="single" w:sz="4" w:space="0" w:color="000000"/>
            </w:tcBorders>
          </w:tcPr>
          <w:p w14:paraId="40D6E651" w14:textId="12AEE2FE" w:rsidR="009314EA" w:rsidRPr="00AC6B1B" w:rsidRDefault="000E3C59">
            <w:pPr>
              <w:spacing w:after="0" w:line="240" w:lineRule="auto"/>
              <w:rPr>
                <w:rFonts w:ascii="Times New Roman" w:hAnsi="Times New Roman"/>
                <w:b/>
                <w:bCs/>
                <w:sz w:val="24"/>
              </w:rPr>
            </w:pPr>
            <w:r w:rsidRPr="00AC6B1B">
              <w:rPr>
                <w:rFonts w:ascii="Times New Roman" w:hAnsi="Times New Roman"/>
                <w:b/>
                <w:bCs/>
                <w:sz w:val="24"/>
              </w:rPr>
              <w:t>Рын</w:t>
            </w:r>
            <w:r w:rsidR="00AC6B1B" w:rsidRPr="00AC6B1B">
              <w:rPr>
                <w:rFonts w:ascii="Times New Roman" w:hAnsi="Times New Roman"/>
                <w:b/>
                <w:bCs/>
                <w:sz w:val="24"/>
              </w:rPr>
              <w:t>ки</w:t>
            </w:r>
            <w:r w:rsidRPr="00AC6B1B">
              <w:rPr>
                <w:rFonts w:ascii="Times New Roman" w:hAnsi="Times New Roman"/>
                <w:b/>
                <w:bCs/>
                <w:sz w:val="24"/>
              </w:rPr>
              <w:t xml:space="preserve"> услуг образования</w:t>
            </w:r>
          </w:p>
        </w:tc>
        <w:tc>
          <w:tcPr>
            <w:tcW w:w="1120" w:type="dxa"/>
            <w:tcBorders>
              <w:top w:val="single" w:sz="4" w:space="0" w:color="000000"/>
              <w:left w:val="single" w:sz="4" w:space="0" w:color="000000"/>
              <w:bottom w:val="single" w:sz="4" w:space="0" w:color="000000"/>
              <w:right w:val="single" w:sz="4" w:space="0" w:color="000000"/>
            </w:tcBorders>
          </w:tcPr>
          <w:p w14:paraId="0F4E9083" w14:textId="77777777" w:rsidR="009314EA" w:rsidRDefault="009314EA">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40AB852" w14:textId="77777777" w:rsidR="009314EA" w:rsidRDefault="009314EA">
            <w:pPr>
              <w:spacing w:after="0" w:line="240" w:lineRule="auto"/>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3A4E0D9D" w14:textId="77777777" w:rsidR="009314EA" w:rsidRDefault="009314EA">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F6D021F" w14:textId="77777777" w:rsidR="009314EA" w:rsidRDefault="009314EA">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3F7410A" w14:textId="77777777" w:rsidR="009314EA" w:rsidRDefault="009314EA">
            <w:pPr>
              <w:spacing w:after="0" w:line="240" w:lineRule="auto"/>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6F871E68" w14:textId="77777777" w:rsidR="009314EA" w:rsidRDefault="009314EA">
            <w:pPr>
              <w:spacing w:after="0" w:line="240" w:lineRule="auto"/>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2DA66CB3" w14:textId="77777777" w:rsidR="009314EA" w:rsidRDefault="009314EA">
            <w:pPr>
              <w:spacing w:after="0" w:line="240" w:lineRule="auto"/>
              <w:rPr>
                <w:rFonts w:ascii="Times New Roman" w:hAnsi="Times New Roman"/>
                <w:sz w:val="24"/>
              </w:rPr>
            </w:pPr>
          </w:p>
        </w:tc>
      </w:tr>
      <w:tr w:rsidR="00AC6B1B" w14:paraId="0F10678C"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89483DA" w14:textId="0E661658" w:rsidR="00AC6B1B" w:rsidRPr="00244458" w:rsidRDefault="00AC6B1B">
            <w:pPr>
              <w:spacing w:after="0" w:line="240" w:lineRule="auto"/>
              <w:jc w:val="center"/>
              <w:rPr>
                <w:rFonts w:ascii="Times New Roman" w:hAnsi="Times New Roman"/>
                <w:b/>
                <w:bCs/>
                <w:sz w:val="24"/>
              </w:rPr>
            </w:pPr>
            <w:r w:rsidRPr="00244458">
              <w:rPr>
                <w:rFonts w:ascii="Times New Roman" w:hAnsi="Times New Roman"/>
                <w:b/>
                <w:bCs/>
                <w:sz w:val="24"/>
              </w:rPr>
              <w:t>1</w:t>
            </w:r>
          </w:p>
        </w:tc>
        <w:tc>
          <w:tcPr>
            <w:tcW w:w="3321" w:type="dxa"/>
            <w:tcBorders>
              <w:top w:val="single" w:sz="4" w:space="0" w:color="000000"/>
              <w:left w:val="single" w:sz="4" w:space="0" w:color="000000"/>
              <w:bottom w:val="single" w:sz="4" w:space="0" w:color="000000"/>
              <w:right w:val="single" w:sz="4" w:space="0" w:color="000000"/>
            </w:tcBorders>
          </w:tcPr>
          <w:p w14:paraId="04932EC5" w14:textId="341865BF" w:rsidR="00AC6B1B" w:rsidRPr="00244458" w:rsidRDefault="00AC6B1B">
            <w:pPr>
              <w:spacing w:after="0" w:line="240" w:lineRule="auto"/>
              <w:rPr>
                <w:rFonts w:ascii="Times New Roman" w:hAnsi="Times New Roman"/>
                <w:b/>
                <w:bCs/>
                <w:sz w:val="24"/>
              </w:rPr>
            </w:pPr>
            <w:r w:rsidRPr="00244458">
              <w:rPr>
                <w:rFonts w:ascii="Times New Roman" w:hAnsi="Times New Roman"/>
                <w:b/>
                <w:bCs/>
                <w:sz w:val="24"/>
              </w:rPr>
              <w:t>Рынок услуг дошкольного образования</w:t>
            </w:r>
          </w:p>
        </w:tc>
        <w:tc>
          <w:tcPr>
            <w:tcW w:w="1120" w:type="dxa"/>
            <w:tcBorders>
              <w:top w:val="single" w:sz="4" w:space="0" w:color="000000"/>
              <w:left w:val="single" w:sz="4" w:space="0" w:color="000000"/>
              <w:bottom w:val="single" w:sz="4" w:space="0" w:color="000000"/>
              <w:right w:val="single" w:sz="4" w:space="0" w:color="000000"/>
            </w:tcBorders>
          </w:tcPr>
          <w:p w14:paraId="1D75F69D" w14:textId="77777777" w:rsidR="00AC6B1B" w:rsidRDefault="00AC6B1B">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1829D9B" w14:textId="77777777" w:rsidR="00AC6B1B" w:rsidRDefault="00AC6B1B">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1AE52278" w14:textId="77777777" w:rsidR="00AC6B1B" w:rsidRDefault="00AC6B1B">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368234B" w14:textId="77777777" w:rsidR="00AC6B1B" w:rsidRDefault="00AC6B1B">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D1EDBF3" w14:textId="77777777" w:rsidR="00AC6B1B" w:rsidRDefault="00AC6B1B">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3E8BBBE" w14:textId="77777777" w:rsidR="00AC6B1B" w:rsidRDefault="00AC6B1B">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62771FEB" w14:textId="77777777" w:rsidR="00AC6B1B" w:rsidRDefault="00AC6B1B">
            <w:pPr>
              <w:spacing w:after="0" w:line="240" w:lineRule="auto"/>
              <w:jc w:val="center"/>
              <w:rPr>
                <w:rFonts w:ascii="Times New Roman" w:hAnsi="Times New Roman"/>
                <w:sz w:val="24"/>
              </w:rPr>
            </w:pPr>
          </w:p>
        </w:tc>
      </w:tr>
      <w:tr w:rsidR="009314EA" w14:paraId="1A170882"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3FF6FE9" w14:textId="659491EA" w:rsidR="009314EA" w:rsidRDefault="00F23894">
            <w:pPr>
              <w:spacing w:after="0" w:line="240" w:lineRule="auto"/>
              <w:jc w:val="center"/>
              <w:rPr>
                <w:rFonts w:ascii="Times New Roman" w:hAnsi="Times New Roman"/>
                <w:sz w:val="24"/>
              </w:rPr>
            </w:pPr>
            <w:r>
              <w:rPr>
                <w:rFonts w:ascii="Times New Roman" w:hAnsi="Times New Roman"/>
                <w:sz w:val="24"/>
              </w:rPr>
              <w:t>1.1</w:t>
            </w:r>
          </w:p>
        </w:tc>
        <w:tc>
          <w:tcPr>
            <w:tcW w:w="3321" w:type="dxa"/>
            <w:tcBorders>
              <w:top w:val="single" w:sz="4" w:space="0" w:color="000000"/>
              <w:left w:val="single" w:sz="4" w:space="0" w:color="000000"/>
              <w:bottom w:val="single" w:sz="4" w:space="0" w:color="000000"/>
              <w:right w:val="single" w:sz="4" w:space="0" w:color="000000"/>
            </w:tcBorders>
          </w:tcPr>
          <w:p w14:paraId="39C29C5C" w14:textId="2F6A2FF5" w:rsidR="009314EA" w:rsidRDefault="00AC6B1B">
            <w:pPr>
              <w:spacing w:after="0" w:line="240" w:lineRule="auto"/>
              <w:rPr>
                <w:rFonts w:ascii="Times New Roman" w:hAnsi="Times New Roman"/>
                <w:sz w:val="24"/>
              </w:rPr>
            </w:pPr>
            <w:r>
              <w:rPr>
                <w:rFonts w:ascii="Times New Roman" w:hAnsi="Times New Roman"/>
                <w:sz w:val="24"/>
              </w:rPr>
              <w:t>уровень охвата детей, посещающих детские дошкольные учреждения в общем количестве детей в возрасте 1-6 лет, процент</w:t>
            </w:r>
          </w:p>
        </w:tc>
        <w:tc>
          <w:tcPr>
            <w:tcW w:w="1120" w:type="dxa"/>
            <w:tcBorders>
              <w:top w:val="single" w:sz="4" w:space="0" w:color="000000"/>
              <w:left w:val="single" w:sz="4" w:space="0" w:color="000000"/>
              <w:bottom w:val="single" w:sz="4" w:space="0" w:color="000000"/>
              <w:right w:val="single" w:sz="4" w:space="0" w:color="000000"/>
            </w:tcBorders>
          </w:tcPr>
          <w:p w14:paraId="79F553C1" w14:textId="3C9C1B0E" w:rsidR="009314EA" w:rsidRDefault="00244458">
            <w:pPr>
              <w:spacing w:after="0" w:line="240" w:lineRule="auto"/>
              <w:jc w:val="center"/>
              <w:rPr>
                <w:rFonts w:ascii="Times New Roman" w:hAnsi="Times New Roman"/>
                <w:sz w:val="24"/>
              </w:rPr>
            </w:pPr>
            <w:r>
              <w:rPr>
                <w:rFonts w:ascii="Times New Roman" w:hAnsi="Times New Roman"/>
                <w:sz w:val="24"/>
              </w:rPr>
              <w:t>53,6</w:t>
            </w:r>
          </w:p>
        </w:tc>
        <w:tc>
          <w:tcPr>
            <w:tcW w:w="971" w:type="dxa"/>
            <w:tcBorders>
              <w:top w:val="single" w:sz="4" w:space="0" w:color="000000"/>
              <w:left w:val="single" w:sz="4" w:space="0" w:color="000000"/>
              <w:bottom w:val="single" w:sz="4" w:space="0" w:color="000000"/>
              <w:right w:val="single" w:sz="4" w:space="0" w:color="000000"/>
            </w:tcBorders>
          </w:tcPr>
          <w:p w14:paraId="539B0740" w14:textId="6FFF5269" w:rsidR="009314EA" w:rsidRDefault="00AC6B1B">
            <w:pPr>
              <w:spacing w:after="0" w:line="240" w:lineRule="auto"/>
              <w:jc w:val="center"/>
              <w:rPr>
                <w:rFonts w:ascii="Times New Roman" w:hAnsi="Times New Roman"/>
                <w:sz w:val="24"/>
              </w:rPr>
            </w:pPr>
            <w:r>
              <w:rPr>
                <w:rFonts w:ascii="Times New Roman" w:hAnsi="Times New Roman"/>
                <w:sz w:val="24"/>
              </w:rPr>
              <w:t>53,6</w:t>
            </w:r>
          </w:p>
        </w:tc>
        <w:tc>
          <w:tcPr>
            <w:tcW w:w="1060" w:type="dxa"/>
            <w:tcBorders>
              <w:top w:val="single" w:sz="4" w:space="0" w:color="000000"/>
              <w:left w:val="single" w:sz="4" w:space="0" w:color="000000"/>
              <w:bottom w:val="single" w:sz="4" w:space="0" w:color="000000"/>
              <w:right w:val="single" w:sz="4" w:space="0" w:color="000000"/>
            </w:tcBorders>
          </w:tcPr>
          <w:p w14:paraId="7D721111" w14:textId="1483513E" w:rsidR="009314EA" w:rsidRDefault="00AC6B1B">
            <w:pPr>
              <w:spacing w:after="0" w:line="240" w:lineRule="auto"/>
              <w:jc w:val="center"/>
              <w:rPr>
                <w:rFonts w:ascii="Times New Roman" w:hAnsi="Times New Roman"/>
                <w:sz w:val="24"/>
              </w:rPr>
            </w:pPr>
            <w:r>
              <w:rPr>
                <w:rFonts w:ascii="Times New Roman" w:hAnsi="Times New Roman"/>
                <w:sz w:val="24"/>
              </w:rPr>
              <w:t>54,2</w:t>
            </w:r>
          </w:p>
        </w:tc>
        <w:tc>
          <w:tcPr>
            <w:tcW w:w="971" w:type="dxa"/>
            <w:tcBorders>
              <w:top w:val="single" w:sz="4" w:space="0" w:color="000000"/>
              <w:left w:val="single" w:sz="4" w:space="0" w:color="000000"/>
              <w:bottom w:val="single" w:sz="4" w:space="0" w:color="000000"/>
              <w:right w:val="single" w:sz="4" w:space="0" w:color="000000"/>
            </w:tcBorders>
          </w:tcPr>
          <w:p w14:paraId="1C05ABD2" w14:textId="7350604E" w:rsidR="009314EA" w:rsidRDefault="00AC6B1B">
            <w:pPr>
              <w:spacing w:after="0" w:line="240" w:lineRule="auto"/>
              <w:jc w:val="center"/>
              <w:rPr>
                <w:rFonts w:ascii="Times New Roman" w:hAnsi="Times New Roman"/>
                <w:sz w:val="24"/>
              </w:rPr>
            </w:pPr>
            <w:r>
              <w:rPr>
                <w:rFonts w:ascii="Times New Roman" w:hAnsi="Times New Roman"/>
                <w:sz w:val="24"/>
              </w:rPr>
              <w:t>54,2</w:t>
            </w:r>
          </w:p>
        </w:tc>
        <w:tc>
          <w:tcPr>
            <w:tcW w:w="971" w:type="dxa"/>
            <w:tcBorders>
              <w:top w:val="single" w:sz="4" w:space="0" w:color="000000"/>
              <w:left w:val="single" w:sz="4" w:space="0" w:color="000000"/>
              <w:bottom w:val="single" w:sz="4" w:space="0" w:color="000000"/>
              <w:right w:val="single" w:sz="4" w:space="0" w:color="000000"/>
            </w:tcBorders>
          </w:tcPr>
          <w:p w14:paraId="209D4778" w14:textId="305B9990" w:rsidR="009314EA" w:rsidRDefault="00AC6B1B">
            <w:pPr>
              <w:spacing w:after="0" w:line="240" w:lineRule="auto"/>
              <w:jc w:val="center"/>
              <w:rPr>
                <w:rFonts w:ascii="Times New Roman" w:hAnsi="Times New Roman"/>
                <w:sz w:val="24"/>
              </w:rPr>
            </w:pPr>
            <w:r>
              <w:rPr>
                <w:rFonts w:ascii="Times New Roman" w:hAnsi="Times New Roman"/>
                <w:sz w:val="24"/>
              </w:rPr>
              <w:t>54</w:t>
            </w:r>
          </w:p>
        </w:tc>
        <w:tc>
          <w:tcPr>
            <w:tcW w:w="986" w:type="dxa"/>
            <w:tcBorders>
              <w:top w:val="single" w:sz="4" w:space="0" w:color="000000"/>
              <w:left w:val="single" w:sz="4" w:space="0" w:color="000000"/>
              <w:bottom w:val="single" w:sz="4" w:space="0" w:color="000000"/>
              <w:right w:val="single" w:sz="4" w:space="0" w:color="000000"/>
            </w:tcBorders>
          </w:tcPr>
          <w:p w14:paraId="4CCB9891" w14:textId="5AD137B8" w:rsidR="009314EA" w:rsidRDefault="00826BB2">
            <w:pPr>
              <w:spacing w:after="0" w:line="240" w:lineRule="auto"/>
              <w:jc w:val="center"/>
              <w:rPr>
                <w:rFonts w:ascii="Times New Roman" w:hAnsi="Times New Roman"/>
                <w:sz w:val="24"/>
              </w:rPr>
            </w:pPr>
            <w:r>
              <w:rPr>
                <w:rFonts w:ascii="Times New Roman" w:hAnsi="Times New Roman"/>
                <w:sz w:val="24"/>
              </w:rPr>
              <w:t>57,7</w:t>
            </w:r>
          </w:p>
        </w:tc>
        <w:tc>
          <w:tcPr>
            <w:tcW w:w="4336" w:type="dxa"/>
            <w:tcBorders>
              <w:top w:val="single" w:sz="4" w:space="0" w:color="000000"/>
              <w:left w:val="single" w:sz="4" w:space="0" w:color="000000"/>
              <w:bottom w:val="single" w:sz="4" w:space="0" w:color="000000"/>
              <w:right w:val="single" w:sz="4" w:space="0" w:color="000000"/>
            </w:tcBorders>
          </w:tcPr>
          <w:p w14:paraId="39A8C193" w14:textId="77777777" w:rsidR="009314EA" w:rsidRDefault="009314EA">
            <w:pPr>
              <w:spacing w:after="0" w:line="240" w:lineRule="auto"/>
              <w:jc w:val="center"/>
              <w:rPr>
                <w:rFonts w:ascii="Times New Roman" w:hAnsi="Times New Roman"/>
                <w:sz w:val="24"/>
              </w:rPr>
            </w:pPr>
          </w:p>
        </w:tc>
      </w:tr>
      <w:tr w:rsidR="00244458" w14:paraId="3417E5BE"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00AE307B" w14:textId="098FBB30" w:rsidR="00244458" w:rsidRDefault="00F23894" w:rsidP="00F23894">
            <w:pPr>
              <w:spacing w:after="0" w:line="240" w:lineRule="auto"/>
              <w:jc w:val="center"/>
              <w:rPr>
                <w:rFonts w:ascii="Times New Roman" w:hAnsi="Times New Roman"/>
                <w:sz w:val="24"/>
              </w:rPr>
            </w:pPr>
            <w:r>
              <w:rPr>
                <w:rFonts w:ascii="Times New Roman" w:hAnsi="Times New Roman"/>
                <w:sz w:val="24"/>
              </w:rPr>
              <w:t>1.2</w:t>
            </w:r>
          </w:p>
        </w:tc>
        <w:tc>
          <w:tcPr>
            <w:tcW w:w="3321" w:type="dxa"/>
            <w:tcBorders>
              <w:top w:val="single" w:sz="4" w:space="0" w:color="000000"/>
              <w:left w:val="single" w:sz="4" w:space="0" w:color="000000"/>
              <w:bottom w:val="single" w:sz="4" w:space="0" w:color="000000"/>
              <w:right w:val="single" w:sz="4" w:space="0" w:color="000000"/>
            </w:tcBorders>
          </w:tcPr>
          <w:p w14:paraId="35869C93" w14:textId="2CC3F793" w:rsidR="00244458" w:rsidRDefault="00244458" w:rsidP="00244458">
            <w:pPr>
              <w:spacing w:after="0" w:line="240" w:lineRule="auto"/>
              <w:rPr>
                <w:rFonts w:ascii="Times New Roman" w:hAnsi="Times New Roman"/>
                <w:sz w:val="24"/>
              </w:rPr>
            </w:pPr>
            <w:r w:rsidRPr="00244458">
              <w:rPr>
                <w:rFonts w:ascii="Times New Roman" w:hAnsi="Times New Roman"/>
                <w:sz w:val="24"/>
                <w:szCs w:val="24"/>
              </w:rPr>
              <w:t>Создание условий для развития конкуренции на рынке услуг дошкольного образования, оказание организационно-методической и информационно- консультативной поддержки</w:t>
            </w:r>
          </w:p>
        </w:tc>
        <w:tc>
          <w:tcPr>
            <w:tcW w:w="1120" w:type="dxa"/>
            <w:tcBorders>
              <w:top w:val="single" w:sz="4" w:space="0" w:color="000000"/>
              <w:left w:val="single" w:sz="4" w:space="0" w:color="000000"/>
              <w:bottom w:val="single" w:sz="4" w:space="0" w:color="000000"/>
              <w:right w:val="single" w:sz="4" w:space="0" w:color="000000"/>
            </w:tcBorders>
          </w:tcPr>
          <w:p w14:paraId="08318E98" w14:textId="77777777" w:rsidR="00244458" w:rsidRDefault="00244458"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0381E54" w14:textId="77777777" w:rsidR="00244458" w:rsidRDefault="00244458" w:rsidP="00244458">
            <w:pPr>
              <w:spacing w:after="0" w:line="240" w:lineRule="auto"/>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33F076CD" w14:textId="77777777" w:rsidR="00244458" w:rsidRDefault="00244458"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B0A5ABC" w14:textId="77777777" w:rsidR="00244458" w:rsidRDefault="00244458"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747A3FB" w14:textId="77777777" w:rsidR="00244458" w:rsidRDefault="00244458" w:rsidP="00244458">
            <w:pPr>
              <w:spacing w:after="0" w:line="240" w:lineRule="auto"/>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26AAB2D" w14:textId="77777777" w:rsidR="00244458" w:rsidRDefault="00244458" w:rsidP="00244458">
            <w:pPr>
              <w:spacing w:after="0" w:line="240" w:lineRule="auto"/>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558134C3" w14:textId="0BE6DB74" w:rsidR="00A3080A" w:rsidRPr="00A3080A" w:rsidRDefault="00A3080A" w:rsidP="00A3080A">
            <w:pPr>
              <w:spacing w:after="0"/>
              <w:jc w:val="both"/>
              <w:rPr>
                <w:rFonts w:ascii="Times New Roman" w:eastAsia="SimSun" w:hAnsi="Times New Roman"/>
                <w:color w:val="auto"/>
                <w:sz w:val="24"/>
                <w:szCs w:val="24"/>
              </w:rPr>
            </w:pPr>
            <w:r w:rsidRPr="00A3080A">
              <w:rPr>
                <w:rFonts w:ascii="Times New Roman" w:eastAsia="SimSun" w:hAnsi="Times New Roman"/>
                <w:color w:val="auto"/>
                <w:sz w:val="24"/>
                <w:szCs w:val="24"/>
              </w:rPr>
              <w:t>В районе работает одно дошкольное образовательное учреждение - МБДОО «</w:t>
            </w:r>
            <w:proofErr w:type="spellStart"/>
            <w:r w:rsidRPr="00A3080A">
              <w:rPr>
                <w:rFonts w:ascii="Times New Roman" w:eastAsia="SimSun" w:hAnsi="Times New Roman"/>
                <w:color w:val="auto"/>
                <w:sz w:val="24"/>
                <w:szCs w:val="24"/>
              </w:rPr>
              <w:t>Ельниковский</w:t>
            </w:r>
            <w:proofErr w:type="spellEnd"/>
            <w:r w:rsidRPr="00A3080A">
              <w:rPr>
                <w:rFonts w:ascii="Times New Roman" w:eastAsia="SimSun" w:hAnsi="Times New Roman"/>
                <w:color w:val="auto"/>
                <w:sz w:val="24"/>
                <w:szCs w:val="24"/>
              </w:rPr>
              <w:t xml:space="preserve"> детский сад «Теремок» комбинированного вида» с количеством мест – 185. По состоянию на 01.01.202</w:t>
            </w:r>
            <w:r>
              <w:rPr>
                <w:rFonts w:ascii="Times New Roman" w:eastAsia="SimSun" w:hAnsi="Times New Roman"/>
                <w:color w:val="auto"/>
                <w:sz w:val="24"/>
                <w:szCs w:val="24"/>
              </w:rPr>
              <w:t>3</w:t>
            </w:r>
            <w:r w:rsidRPr="00A3080A">
              <w:rPr>
                <w:rFonts w:ascii="Times New Roman" w:eastAsia="SimSun" w:hAnsi="Times New Roman"/>
                <w:color w:val="auto"/>
                <w:sz w:val="24"/>
                <w:szCs w:val="24"/>
              </w:rPr>
              <w:t xml:space="preserve"> актуальной очереди на зачисление ребенка в дошкольное учреждение не имелось. Из </w:t>
            </w:r>
            <w:r w:rsidR="00826BB2">
              <w:rPr>
                <w:rFonts w:ascii="Times New Roman" w:eastAsia="SimSun" w:hAnsi="Times New Roman"/>
                <w:color w:val="auto"/>
                <w:sz w:val="24"/>
                <w:szCs w:val="24"/>
              </w:rPr>
              <w:t>265</w:t>
            </w:r>
            <w:r w:rsidRPr="00A3080A">
              <w:rPr>
                <w:rFonts w:ascii="Times New Roman" w:eastAsia="SimSun" w:hAnsi="Times New Roman"/>
                <w:color w:val="auto"/>
                <w:sz w:val="24"/>
                <w:szCs w:val="24"/>
              </w:rPr>
              <w:t xml:space="preserve"> детей в возрасте 1-6 лет </w:t>
            </w:r>
            <w:r w:rsidR="00001A76">
              <w:rPr>
                <w:rFonts w:ascii="Times New Roman" w:eastAsia="SimSun" w:hAnsi="Times New Roman"/>
                <w:color w:val="auto"/>
                <w:sz w:val="24"/>
                <w:szCs w:val="24"/>
              </w:rPr>
              <w:t>153</w:t>
            </w:r>
            <w:r w:rsidRPr="00A3080A">
              <w:rPr>
                <w:rFonts w:ascii="Times New Roman" w:eastAsia="SimSun" w:hAnsi="Times New Roman"/>
                <w:color w:val="auto"/>
                <w:sz w:val="24"/>
                <w:szCs w:val="24"/>
              </w:rPr>
              <w:t xml:space="preserve"> </w:t>
            </w:r>
            <w:r w:rsidR="00001A76">
              <w:rPr>
                <w:rFonts w:ascii="Times New Roman" w:eastAsia="SimSun" w:hAnsi="Times New Roman"/>
                <w:color w:val="auto"/>
                <w:sz w:val="24"/>
                <w:szCs w:val="24"/>
              </w:rPr>
              <w:t>ребенка</w:t>
            </w:r>
            <w:r w:rsidRPr="00A3080A">
              <w:rPr>
                <w:rFonts w:ascii="Times New Roman" w:eastAsia="SimSun" w:hAnsi="Times New Roman"/>
                <w:color w:val="auto"/>
                <w:sz w:val="24"/>
                <w:szCs w:val="24"/>
              </w:rPr>
              <w:t xml:space="preserve"> посещают детские дошкольные </w:t>
            </w:r>
            <w:proofErr w:type="gramStart"/>
            <w:r w:rsidRPr="00A3080A">
              <w:rPr>
                <w:rFonts w:ascii="Times New Roman" w:eastAsia="SimSun" w:hAnsi="Times New Roman"/>
                <w:color w:val="auto"/>
                <w:sz w:val="24"/>
                <w:szCs w:val="24"/>
              </w:rPr>
              <w:t>учреждения ,</w:t>
            </w:r>
            <w:proofErr w:type="gramEnd"/>
            <w:r w:rsidRPr="00A3080A">
              <w:rPr>
                <w:rFonts w:ascii="Times New Roman" w:eastAsia="SimSun" w:hAnsi="Times New Roman"/>
                <w:color w:val="auto"/>
                <w:sz w:val="24"/>
                <w:szCs w:val="24"/>
              </w:rPr>
              <w:t xml:space="preserve"> что составляет </w:t>
            </w:r>
            <w:r w:rsidR="00826BB2">
              <w:rPr>
                <w:rFonts w:ascii="Times New Roman" w:eastAsia="SimSun" w:hAnsi="Times New Roman"/>
                <w:color w:val="auto"/>
                <w:sz w:val="24"/>
                <w:szCs w:val="24"/>
              </w:rPr>
              <w:t>57,7</w:t>
            </w:r>
            <w:r w:rsidRPr="00A3080A">
              <w:rPr>
                <w:rFonts w:ascii="Times New Roman" w:eastAsia="SimSun" w:hAnsi="Times New Roman"/>
                <w:color w:val="auto"/>
                <w:sz w:val="24"/>
                <w:szCs w:val="24"/>
              </w:rPr>
              <w:t>%.</w:t>
            </w:r>
          </w:p>
          <w:p w14:paraId="58D1FFAB" w14:textId="601CF0AF" w:rsidR="00A3080A" w:rsidRPr="00A3080A" w:rsidRDefault="00A3080A" w:rsidP="00A3080A">
            <w:pPr>
              <w:widowControl w:val="0"/>
              <w:spacing w:after="0"/>
              <w:ind w:right="-57"/>
              <w:jc w:val="both"/>
              <w:textAlignment w:val="baseline"/>
              <w:rPr>
                <w:rFonts w:ascii="Times New Roman" w:eastAsia="SimSun" w:hAnsi="Times New Roman"/>
                <w:color w:val="auto"/>
                <w:sz w:val="24"/>
                <w:szCs w:val="24"/>
              </w:rPr>
            </w:pPr>
            <w:r w:rsidRPr="00A3080A">
              <w:rPr>
                <w:rFonts w:ascii="Times New Roman" w:eastAsia="SimSun" w:hAnsi="Times New Roman"/>
                <w:color w:val="auto"/>
                <w:sz w:val="24"/>
                <w:szCs w:val="24"/>
              </w:rPr>
              <w:t xml:space="preserve">Дети, проживающие в селах района, охвачены дошкольным образованием с 3-х лет. Группа кратковременного пребывания на 20 мест организована на базе </w:t>
            </w:r>
            <w:proofErr w:type="spellStart"/>
            <w:r w:rsidRPr="00A3080A">
              <w:rPr>
                <w:rFonts w:ascii="Times New Roman" w:eastAsia="SimSun" w:hAnsi="Times New Roman"/>
                <w:color w:val="auto"/>
                <w:sz w:val="24"/>
                <w:szCs w:val="24"/>
              </w:rPr>
              <w:t>Стародевиченской</w:t>
            </w:r>
            <w:proofErr w:type="spellEnd"/>
            <w:r w:rsidRPr="00A3080A">
              <w:rPr>
                <w:rFonts w:ascii="Times New Roman" w:eastAsia="SimSun" w:hAnsi="Times New Roman"/>
                <w:color w:val="auto"/>
                <w:sz w:val="24"/>
                <w:szCs w:val="24"/>
              </w:rPr>
              <w:t xml:space="preserve"> СОШ. </w:t>
            </w:r>
            <w:r w:rsidRPr="00A3080A">
              <w:rPr>
                <w:rFonts w:ascii="Times New Roman" w:eastAsia="SimSun" w:hAnsi="Times New Roman"/>
                <w:color w:val="auto"/>
                <w:sz w:val="24"/>
                <w:szCs w:val="24"/>
              </w:rPr>
              <w:lastRenderedPageBreak/>
              <w:t>Фактически в группе занимаются</w:t>
            </w:r>
            <w:r>
              <w:rPr>
                <w:rFonts w:ascii="Times New Roman" w:eastAsia="SimSun" w:hAnsi="Times New Roman"/>
                <w:color w:val="auto"/>
                <w:sz w:val="24"/>
                <w:szCs w:val="24"/>
              </w:rPr>
              <w:t xml:space="preserve"> </w:t>
            </w:r>
            <w:r w:rsidRPr="00A3080A">
              <w:rPr>
                <w:rFonts w:ascii="Times New Roman" w:eastAsia="SimSun" w:hAnsi="Times New Roman"/>
                <w:color w:val="auto"/>
                <w:sz w:val="24"/>
                <w:szCs w:val="24"/>
              </w:rPr>
              <w:t>9 детей.</w:t>
            </w:r>
          </w:p>
          <w:p w14:paraId="7135B2C3" w14:textId="74FD9E09" w:rsidR="00244458" w:rsidRPr="00A3080A" w:rsidRDefault="00244458" w:rsidP="00A3080A">
            <w:pPr>
              <w:spacing w:after="0"/>
              <w:rPr>
                <w:rFonts w:ascii="Times New Roman" w:hAnsi="Times New Roman"/>
                <w:sz w:val="24"/>
                <w:szCs w:val="24"/>
              </w:rPr>
            </w:pPr>
          </w:p>
        </w:tc>
      </w:tr>
      <w:tr w:rsidR="00244458" w14:paraId="58551AAA"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0FB2FA6" w14:textId="1CC9046A" w:rsidR="00244458" w:rsidRPr="00244458" w:rsidRDefault="00AB6E03" w:rsidP="00244458">
            <w:pPr>
              <w:spacing w:after="0" w:line="240" w:lineRule="auto"/>
              <w:jc w:val="center"/>
              <w:rPr>
                <w:rFonts w:ascii="Times New Roman" w:hAnsi="Times New Roman"/>
                <w:b/>
                <w:bCs/>
                <w:sz w:val="24"/>
              </w:rPr>
            </w:pPr>
            <w:r>
              <w:rPr>
                <w:rFonts w:ascii="Times New Roman" w:hAnsi="Times New Roman"/>
                <w:b/>
                <w:bCs/>
                <w:sz w:val="24"/>
              </w:rPr>
              <w:lastRenderedPageBreak/>
              <w:t>2</w:t>
            </w:r>
          </w:p>
        </w:tc>
        <w:tc>
          <w:tcPr>
            <w:tcW w:w="3321" w:type="dxa"/>
            <w:tcBorders>
              <w:top w:val="single" w:sz="4" w:space="0" w:color="000000"/>
              <w:left w:val="single" w:sz="4" w:space="0" w:color="000000"/>
              <w:bottom w:val="single" w:sz="4" w:space="0" w:color="000000"/>
              <w:right w:val="single" w:sz="4" w:space="0" w:color="000000"/>
            </w:tcBorders>
          </w:tcPr>
          <w:p w14:paraId="5F5FB8D6" w14:textId="1B25F6D7" w:rsidR="00244458" w:rsidRPr="00244458" w:rsidRDefault="00244458" w:rsidP="00244458">
            <w:pPr>
              <w:spacing w:after="0" w:line="240" w:lineRule="auto"/>
              <w:rPr>
                <w:rFonts w:ascii="Times New Roman" w:hAnsi="Times New Roman"/>
                <w:b/>
                <w:bCs/>
                <w:sz w:val="24"/>
                <w:szCs w:val="24"/>
              </w:rPr>
            </w:pPr>
            <w:r w:rsidRPr="00244458">
              <w:rPr>
                <w:rFonts w:ascii="Times New Roman" w:hAnsi="Times New Roman"/>
                <w:b/>
                <w:bCs/>
                <w:sz w:val="24"/>
                <w:szCs w:val="24"/>
              </w:rPr>
              <w:t>Рынок услуг дополнительного образования детей</w:t>
            </w:r>
          </w:p>
        </w:tc>
        <w:tc>
          <w:tcPr>
            <w:tcW w:w="1120" w:type="dxa"/>
            <w:tcBorders>
              <w:top w:val="single" w:sz="4" w:space="0" w:color="000000"/>
              <w:left w:val="single" w:sz="4" w:space="0" w:color="000000"/>
              <w:bottom w:val="single" w:sz="4" w:space="0" w:color="000000"/>
              <w:right w:val="single" w:sz="4" w:space="0" w:color="000000"/>
            </w:tcBorders>
          </w:tcPr>
          <w:p w14:paraId="7642D928" w14:textId="77777777" w:rsidR="00244458" w:rsidRDefault="00244458"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D91D78D" w14:textId="77777777" w:rsidR="00244458" w:rsidRDefault="00244458" w:rsidP="00244458">
            <w:pPr>
              <w:spacing w:after="0" w:line="240" w:lineRule="auto"/>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5F073E85" w14:textId="77777777" w:rsidR="00244458" w:rsidRDefault="00244458"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3F66FB9" w14:textId="77777777" w:rsidR="00244458" w:rsidRDefault="00244458" w:rsidP="00244458">
            <w:pPr>
              <w:spacing w:after="0" w:line="240" w:lineRule="auto"/>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028EC45" w14:textId="77777777" w:rsidR="00244458" w:rsidRDefault="00244458" w:rsidP="00244458">
            <w:pPr>
              <w:spacing w:after="0" w:line="240" w:lineRule="auto"/>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CFCC14D" w14:textId="77777777" w:rsidR="00244458" w:rsidRDefault="00244458" w:rsidP="00244458">
            <w:pPr>
              <w:spacing w:after="0" w:line="240" w:lineRule="auto"/>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57905D38" w14:textId="77777777" w:rsidR="00244458" w:rsidRPr="00244458" w:rsidRDefault="00244458" w:rsidP="00244458">
            <w:pPr>
              <w:spacing w:after="0" w:line="240" w:lineRule="auto"/>
              <w:rPr>
                <w:rFonts w:ascii="Times New Roman" w:hAnsi="Times New Roman"/>
                <w:sz w:val="24"/>
                <w:szCs w:val="24"/>
              </w:rPr>
            </w:pPr>
          </w:p>
        </w:tc>
      </w:tr>
      <w:tr w:rsidR="00244458" w14:paraId="1B67E6B8"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9622306" w14:textId="529C99C8" w:rsidR="00244458" w:rsidRDefault="001C714F" w:rsidP="00F23894">
            <w:pPr>
              <w:spacing w:after="0" w:line="240" w:lineRule="auto"/>
              <w:jc w:val="center"/>
              <w:rPr>
                <w:rFonts w:ascii="Times New Roman" w:hAnsi="Times New Roman"/>
                <w:sz w:val="24"/>
              </w:rPr>
            </w:pPr>
            <w:r>
              <w:rPr>
                <w:rFonts w:ascii="Times New Roman" w:hAnsi="Times New Roman"/>
                <w:sz w:val="24"/>
              </w:rPr>
              <w:t>2.1</w:t>
            </w:r>
          </w:p>
        </w:tc>
        <w:tc>
          <w:tcPr>
            <w:tcW w:w="3321" w:type="dxa"/>
            <w:tcBorders>
              <w:top w:val="single" w:sz="4" w:space="0" w:color="000000"/>
              <w:left w:val="single" w:sz="4" w:space="0" w:color="000000"/>
              <w:bottom w:val="single" w:sz="4" w:space="0" w:color="000000"/>
              <w:right w:val="single" w:sz="4" w:space="0" w:color="000000"/>
            </w:tcBorders>
          </w:tcPr>
          <w:p w14:paraId="54E66F86" w14:textId="752D33AF" w:rsidR="00244458" w:rsidRPr="00244458" w:rsidRDefault="00244458" w:rsidP="00244458">
            <w:pPr>
              <w:spacing w:after="0" w:line="240" w:lineRule="auto"/>
              <w:rPr>
                <w:rFonts w:ascii="Times New Roman" w:hAnsi="Times New Roman"/>
                <w:sz w:val="24"/>
                <w:szCs w:val="24"/>
              </w:rPr>
            </w:pPr>
            <w:r w:rsidRPr="00244458">
              <w:rPr>
                <w:rFonts w:ascii="Times New Roman" w:hAnsi="Times New Roman"/>
                <w:sz w:val="24"/>
                <w:szCs w:val="24"/>
              </w:rPr>
              <w:t>уровень охвата детей посещающих детские дошкольные учреждения в общем количестве детей в возрасте 5-18 лет, процент</w:t>
            </w:r>
          </w:p>
        </w:tc>
        <w:tc>
          <w:tcPr>
            <w:tcW w:w="1120" w:type="dxa"/>
            <w:tcBorders>
              <w:top w:val="single" w:sz="4" w:space="0" w:color="000000"/>
              <w:left w:val="single" w:sz="4" w:space="0" w:color="000000"/>
              <w:bottom w:val="single" w:sz="4" w:space="0" w:color="000000"/>
              <w:right w:val="single" w:sz="4" w:space="0" w:color="000000"/>
            </w:tcBorders>
          </w:tcPr>
          <w:p w14:paraId="2751596C" w14:textId="33A7E862" w:rsidR="00244458" w:rsidRDefault="00244458" w:rsidP="00244458">
            <w:pPr>
              <w:spacing w:after="0" w:line="240" w:lineRule="auto"/>
              <w:jc w:val="center"/>
              <w:rPr>
                <w:rFonts w:ascii="Times New Roman" w:hAnsi="Times New Roman"/>
                <w:sz w:val="24"/>
              </w:rPr>
            </w:pPr>
            <w:r>
              <w:rPr>
                <w:rFonts w:ascii="Times New Roman" w:hAnsi="Times New Roman"/>
                <w:sz w:val="24"/>
              </w:rPr>
              <w:t>70,7</w:t>
            </w:r>
          </w:p>
        </w:tc>
        <w:tc>
          <w:tcPr>
            <w:tcW w:w="971" w:type="dxa"/>
            <w:tcBorders>
              <w:top w:val="single" w:sz="4" w:space="0" w:color="000000"/>
              <w:left w:val="single" w:sz="4" w:space="0" w:color="000000"/>
              <w:bottom w:val="single" w:sz="4" w:space="0" w:color="000000"/>
              <w:right w:val="single" w:sz="4" w:space="0" w:color="000000"/>
            </w:tcBorders>
          </w:tcPr>
          <w:p w14:paraId="76E053BB" w14:textId="45A79513" w:rsidR="00244458" w:rsidRDefault="00244458" w:rsidP="00244458">
            <w:pPr>
              <w:spacing w:after="0" w:line="240" w:lineRule="auto"/>
              <w:jc w:val="center"/>
              <w:rPr>
                <w:rFonts w:ascii="Times New Roman" w:hAnsi="Times New Roman"/>
                <w:sz w:val="24"/>
              </w:rPr>
            </w:pPr>
            <w:r>
              <w:rPr>
                <w:rFonts w:ascii="Times New Roman" w:hAnsi="Times New Roman"/>
                <w:sz w:val="24"/>
              </w:rPr>
              <w:t>70,7</w:t>
            </w:r>
          </w:p>
        </w:tc>
        <w:tc>
          <w:tcPr>
            <w:tcW w:w="1060" w:type="dxa"/>
            <w:tcBorders>
              <w:top w:val="single" w:sz="4" w:space="0" w:color="000000"/>
              <w:left w:val="single" w:sz="4" w:space="0" w:color="000000"/>
              <w:bottom w:val="single" w:sz="4" w:space="0" w:color="000000"/>
              <w:right w:val="single" w:sz="4" w:space="0" w:color="000000"/>
            </w:tcBorders>
          </w:tcPr>
          <w:p w14:paraId="16F9226D" w14:textId="04878A42" w:rsidR="00244458" w:rsidRDefault="00244458" w:rsidP="00244458">
            <w:pPr>
              <w:spacing w:after="0" w:line="240" w:lineRule="auto"/>
              <w:jc w:val="center"/>
              <w:rPr>
                <w:rFonts w:ascii="Times New Roman" w:hAnsi="Times New Roman"/>
                <w:sz w:val="24"/>
              </w:rPr>
            </w:pPr>
            <w:r>
              <w:rPr>
                <w:rFonts w:ascii="Times New Roman" w:hAnsi="Times New Roman"/>
                <w:sz w:val="24"/>
              </w:rPr>
              <w:t>72,5</w:t>
            </w:r>
          </w:p>
        </w:tc>
        <w:tc>
          <w:tcPr>
            <w:tcW w:w="971" w:type="dxa"/>
            <w:tcBorders>
              <w:top w:val="single" w:sz="4" w:space="0" w:color="000000"/>
              <w:left w:val="single" w:sz="4" w:space="0" w:color="000000"/>
              <w:bottom w:val="single" w:sz="4" w:space="0" w:color="000000"/>
              <w:right w:val="single" w:sz="4" w:space="0" w:color="000000"/>
            </w:tcBorders>
          </w:tcPr>
          <w:p w14:paraId="6EAA5BE1" w14:textId="5B45AB87" w:rsidR="00244458" w:rsidRDefault="00244458" w:rsidP="00244458">
            <w:pPr>
              <w:spacing w:after="0" w:line="240" w:lineRule="auto"/>
              <w:jc w:val="center"/>
              <w:rPr>
                <w:rFonts w:ascii="Times New Roman" w:hAnsi="Times New Roman"/>
                <w:sz w:val="24"/>
              </w:rPr>
            </w:pPr>
            <w:r>
              <w:rPr>
                <w:rFonts w:ascii="Times New Roman" w:hAnsi="Times New Roman"/>
                <w:sz w:val="24"/>
              </w:rPr>
              <w:t>55,2</w:t>
            </w:r>
          </w:p>
        </w:tc>
        <w:tc>
          <w:tcPr>
            <w:tcW w:w="971" w:type="dxa"/>
            <w:tcBorders>
              <w:top w:val="single" w:sz="4" w:space="0" w:color="000000"/>
              <w:left w:val="single" w:sz="4" w:space="0" w:color="000000"/>
              <w:bottom w:val="single" w:sz="4" w:space="0" w:color="000000"/>
              <w:right w:val="single" w:sz="4" w:space="0" w:color="000000"/>
            </w:tcBorders>
          </w:tcPr>
          <w:p w14:paraId="1893ADFE" w14:textId="19125BE9" w:rsidR="00244458" w:rsidRDefault="00244458" w:rsidP="00244458">
            <w:pPr>
              <w:spacing w:after="0" w:line="240" w:lineRule="auto"/>
              <w:jc w:val="center"/>
              <w:rPr>
                <w:rFonts w:ascii="Times New Roman" w:hAnsi="Times New Roman"/>
                <w:sz w:val="24"/>
              </w:rPr>
            </w:pPr>
            <w:r>
              <w:rPr>
                <w:rFonts w:ascii="Times New Roman" w:hAnsi="Times New Roman"/>
                <w:sz w:val="24"/>
              </w:rPr>
              <w:t>73</w:t>
            </w:r>
          </w:p>
        </w:tc>
        <w:tc>
          <w:tcPr>
            <w:tcW w:w="986" w:type="dxa"/>
            <w:tcBorders>
              <w:top w:val="single" w:sz="4" w:space="0" w:color="000000"/>
              <w:left w:val="single" w:sz="4" w:space="0" w:color="000000"/>
              <w:bottom w:val="single" w:sz="4" w:space="0" w:color="000000"/>
              <w:right w:val="single" w:sz="4" w:space="0" w:color="000000"/>
            </w:tcBorders>
          </w:tcPr>
          <w:p w14:paraId="7486A86F" w14:textId="3E06A15B" w:rsidR="00244458" w:rsidRDefault="001C714F" w:rsidP="00244458">
            <w:pPr>
              <w:spacing w:after="0" w:line="240" w:lineRule="auto"/>
              <w:jc w:val="center"/>
              <w:rPr>
                <w:rFonts w:ascii="Times New Roman" w:hAnsi="Times New Roman"/>
                <w:sz w:val="24"/>
              </w:rPr>
            </w:pPr>
            <w:r>
              <w:rPr>
                <w:rFonts w:ascii="Times New Roman" w:hAnsi="Times New Roman"/>
                <w:sz w:val="24"/>
              </w:rPr>
              <w:t>73</w:t>
            </w:r>
          </w:p>
        </w:tc>
        <w:tc>
          <w:tcPr>
            <w:tcW w:w="4336" w:type="dxa"/>
            <w:tcBorders>
              <w:top w:val="single" w:sz="4" w:space="0" w:color="000000"/>
              <w:left w:val="single" w:sz="4" w:space="0" w:color="000000"/>
              <w:bottom w:val="single" w:sz="4" w:space="0" w:color="000000"/>
              <w:right w:val="single" w:sz="4" w:space="0" w:color="000000"/>
            </w:tcBorders>
          </w:tcPr>
          <w:p w14:paraId="6CF8AF3F" w14:textId="77777777" w:rsidR="00244458" w:rsidRPr="00244458" w:rsidRDefault="00244458" w:rsidP="00244458">
            <w:pPr>
              <w:spacing w:after="0" w:line="240" w:lineRule="auto"/>
              <w:rPr>
                <w:rFonts w:ascii="Times New Roman" w:hAnsi="Times New Roman"/>
                <w:sz w:val="24"/>
                <w:szCs w:val="24"/>
              </w:rPr>
            </w:pPr>
          </w:p>
        </w:tc>
      </w:tr>
      <w:tr w:rsidR="00244458" w14:paraId="40934D8E"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3430CF1" w14:textId="2F0BBC9B" w:rsidR="00244458" w:rsidRDefault="00F23894" w:rsidP="00F23894">
            <w:pPr>
              <w:spacing w:after="0" w:line="240" w:lineRule="auto"/>
              <w:jc w:val="center"/>
              <w:rPr>
                <w:rFonts w:ascii="Times New Roman" w:hAnsi="Times New Roman"/>
                <w:sz w:val="24"/>
              </w:rPr>
            </w:pPr>
            <w:r>
              <w:rPr>
                <w:rFonts w:ascii="Times New Roman" w:hAnsi="Times New Roman"/>
                <w:sz w:val="24"/>
              </w:rPr>
              <w:t>2.2</w:t>
            </w:r>
          </w:p>
        </w:tc>
        <w:tc>
          <w:tcPr>
            <w:tcW w:w="3321" w:type="dxa"/>
            <w:tcBorders>
              <w:top w:val="single" w:sz="4" w:space="0" w:color="000000"/>
              <w:left w:val="single" w:sz="4" w:space="0" w:color="000000"/>
              <w:bottom w:val="single" w:sz="4" w:space="0" w:color="000000"/>
              <w:right w:val="single" w:sz="4" w:space="0" w:color="000000"/>
            </w:tcBorders>
          </w:tcPr>
          <w:p w14:paraId="5E544959" w14:textId="3176B7D6" w:rsidR="00244458" w:rsidRPr="00244458" w:rsidRDefault="00244458" w:rsidP="00244458">
            <w:pPr>
              <w:spacing w:after="0" w:line="240" w:lineRule="auto"/>
              <w:rPr>
                <w:rFonts w:ascii="Times New Roman" w:hAnsi="Times New Roman"/>
                <w:sz w:val="24"/>
                <w:szCs w:val="24"/>
              </w:rPr>
            </w:pPr>
            <w:r w:rsidRPr="00244458">
              <w:rPr>
                <w:rFonts w:ascii="Times New Roman" w:hAnsi="Times New Roman"/>
                <w:sz w:val="24"/>
                <w:szCs w:val="24"/>
              </w:rPr>
              <w:t xml:space="preserve">Создание условий для развития конкуренции на рынке услуг дополнительного образования детей за счет развития сектора немуниципальных </w:t>
            </w:r>
            <w:proofErr w:type="gramStart"/>
            <w:r w:rsidRPr="00244458">
              <w:rPr>
                <w:rFonts w:ascii="Times New Roman" w:hAnsi="Times New Roman"/>
                <w:sz w:val="24"/>
                <w:szCs w:val="24"/>
              </w:rPr>
              <w:t>организаций  дополнительного</w:t>
            </w:r>
            <w:proofErr w:type="gramEnd"/>
            <w:r w:rsidRPr="00244458">
              <w:rPr>
                <w:rFonts w:ascii="Times New Roman" w:hAnsi="Times New Roman"/>
                <w:sz w:val="24"/>
                <w:szCs w:val="24"/>
              </w:rPr>
              <w:t xml:space="preserve"> образования детей</w:t>
            </w:r>
          </w:p>
        </w:tc>
        <w:tc>
          <w:tcPr>
            <w:tcW w:w="1120" w:type="dxa"/>
            <w:tcBorders>
              <w:top w:val="single" w:sz="4" w:space="0" w:color="000000"/>
              <w:left w:val="single" w:sz="4" w:space="0" w:color="000000"/>
              <w:bottom w:val="single" w:sz="4" w:space="0" w:color="000000"/>
              <w:right w:val="single" w:sz="4" w:space="0" w:color="000000"/>
            </w:tcBorders>
          </w:tcPr>
          <w:p w14:paraId="628EC654" w14:textId="77777777" w:rsidR="00244458" w:rsidRDefault="00244458"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A5B6D0B" w14:textId="77777777" w:rsidR="00244458" w:rsidRDefault="00244458" w:rsidP="00244458">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40730162" w14:textId="77777777" w:rsidR="00244458" w:rsidRDefault="00244458"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708E3E5" w14:textId="77777777" w:rsidR="00244458" w:rsidRDefault="00244458"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B1B931F" w14:textId="77777777" w:rsidR="00244458" w:rsidRDefault="00244458" w:rsidP="00244458">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BE7D850" w14:textId="77777777" w:rsidR="00244458" w:rsidRDefault="00244458" w:rsidP="00244458">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3FA57069" w14:textId="00F5196E" w:rsidR="00733CC1" w:rsidRPr="00733CC1" w:rsidRDefault="00733CC1" w:rsidP="00733CC1">
            <w:pPr>
              <w:spacing w:after="0"/>
              <w:jc w:val="both"/>
              <w:rPr>
                <w:rFonts w:ascii="Times New Roman" w:hAnsi="Times New Roman"/>
                <w:color w:val="auto"/>
                <w:sz w:val="24"/>
                <w:szCs w:val="24"/>
              </w:rPr>
            </w:pPr>
            <w:r w:rsidRPr="00733CC1">
              <w:rPr>
                <w:rFonts w:ascii="Times New Roman" w:eastAsia="SimSun" w:hAnsi="Times New Roman"/>
                <w:color w:val="auto"/>
                <w:sz w:val="24"/>
                <w:szCs w:val="24"/>
              </w:rPr>
              <w:t>В 202</w:t>
            </w:r>
            <w:r>
              <w:rPr>
                <w:rFonts w:ascii="Times New Roman" w:eastAsia="SimSun" w:hAnsi="Times New Roman"/>
                <w:color w:val="auto"/>
                <w:sz w:val="24"/>
                <w:szCs w:val="24"/>
              </w:rPr>
              <w:t>2</w:t>
            </w:r>
            <w:r w:rsidRPr="00733CC1">
              <w:rPr>
                <w:rFonts w:ascii="Times New Roman" w:eastAsia="SimSun" w:hAnsi="Times New Roman"/>
                <w:color w:val="auto"/>
                <w:sz w:val="24"/>
                <w:szCs w:val="24"/>
              </w:rPr>
              <w:t xml:space="preserve"> году программы дополнительного образования детей в </w:t>
            </w:r>
            <w:proofErr w:type="spellStart"/>
            <w:r w:rsidRPr="00733CC1">
              <w:rPr>
                <w:rFonts w:ascii="Times New Roman" w:eastAsia="SimSun" w:hAnsi="Times New Roman"/>
                <w:color w:val="auto"/>
                <w:sz w:val="24"/>
                <w:szCs w:val="24"/>
              </w:rPr>
              <w:t>Ельниковском</w:t>
            </w:r>
            <w:proofErr w:type="spellEnd"/>
            <w:r w:rsidRPr="00733CC1">
              <w:rPr>
                <w:rFonts w:ascii="Times New Roman" w:eastAsia="SimSun" w:hAnsi="Times New Roman"/>
                <w:color w:val="auto"/>
                <w:sz w:val="24"/>
                <w:szCs w:val="24"/>
              </w:rPr>
              <w:t xml:space="preserve"> муниципальном районе реализовывались МБООДО «Центр дополнительного образования для детей Ельниковского района», где в </w:t>
            </w:r>
            <w:r w:rsidR="001C714F">
              <w:rPr>
                <w:rFonts w:ascii="Times New Roman" w:eastAsia="SimSun" w:hAnsi="Times New Roman"/>
                <w:color w:val="auto"/>
                <w:sz w:val="24"/>
                <w:szCs w:val="24"/>
              </w:rPr>
              <w:t>43</w:t>
            </w:r>
            <w:r w:rsidRPr="00733CC1">
              <w:rPr>
                <w:rFonts w:ascii="Times New Roman" w:hAnsi="Times New Roman"/>
                <w:color w:val="auto"/>
                <w:sz w:val="24"/>
                <w:szCs w:val="24"/>
              </w:rPr>
              <w:t xml:space="preserve">   кружках различной направленности занимается  </w:t>
            </w:r>
            <w:r w:rsidR="001C714F">
              <w:rPr>
                <w:rFonts w:ascii="Times New Roman" w:hAnsi="Times New Roman"/>
                <w:color w:val="auto"/>
                <w:sz w:val="24"/>
                <w:szCs w:val="24"/>
              </w:rPr>
              <w:t>469</w:t>
            </w:r>
            <w:r w:rsidRPr="00733CC1">
              <w:rPr>
                <w:rFonts w:ascii="Times New Roman" w:hAnsi="Times New Roman"/>
                <w:color w:val="auto"/>
                <w:sz w:val="24"/>
                <w:szCs w:val="24"/>
              </w:rPr>
              <w:t xml:space="preserve"> ребенка  в общем количестве детей в возрасте 5-18 лет, это составляет </w:t>
            </w:r>
            <w:r w:rsidR="001C714F">
              <w:rPr>
                <w:rFonts w:ascii="Times New Roman" w:hAnsi="Times New Roman"/>
                <w:color w:val="auto"/>
                <w:sz w:val="24"/>
                <w:szCs w:val="24"/>
              </w:rPr>
              <w:t>73</w:t>
            </w:r>
            <w:r w:rsidRPr="00733CC1">
              <w:rPr>
                <w:rFonts w:ascii="Times New Roman" w:hAnsi="Times New Roman"/>
                <w:color w:val="auto"/>
                <w:sz w:val="24"/>
                <w:szCs w:val="24"/>
              </w:rPr>
              <w:t>% .</w:t>
            </w:r>
          </w:p>
          <w:p w14:paraId="2D4181AB" w14:textId="5FD8EC02" w:rsidR="00FB5E46" w:rsidRDefault="00FB5E46" w:rsidP="001C714F">
            <w:pPr>
              <w:widowControl w:val="0"/>
              <w:spacing w:after="0"/>
              <w:ind w:right="-57"/>
              <w:jc w:val="both"/>
              <w:textAlignment w:val="baseline"/>
              <w:rPr>
                <w:rFonts w:ascii="Times New Roman" w:eastAsia="SimSun" w:hAnsi="Times New Roman"/>
                <w:color w:val="auto"/>
                <w:sz w:val="24"/>
                <w:szCs w:val="24"/>
              </w:rPr>
            </w:pPr>
            <w:r>
              <w:rPr>
                <w:rFonts w:ascii="Times New Roman" w:eastAsia="SimSun" w:hAnsi="Times New Roman"/>
                <w:color w:val="auto"/>
                <w:sz w:val="24"/>
                <w:szCs w:val="24"/>
              </w:rPr>
              <w:t xml:space="preserve">В 2021 году в кружках различной направленности занималось 542 ребенка, в общем количестве детей в возрасте от 5-18 лет это составило 55,2%. </w:t>
            </w:r>
            <w:r w:rsidR="00EA4072" w:rsidRPr="000934B3">
              <w:rPr>
                <w:rFonts w:ascii="Times New Roman" w:eastAsia="SimSun" w:hAnsi="Times New Roman"/>
                <w:color w:val="auto"/>
                <w:sz w:val="24"/>
                <w:szCs w:val="24"/>
                <w:highlight w:val="yellow"/>
              </w:rPr>
              <w:t>В ноябре и декабре 2021 года более 10% детей прекратили занятия в кружках</w:t>
            </w:r>
            <w:r w:rsidR="006559F5" w:rsidRPr="000934B3">
              <w:rPr>
                <w:rFonts w:ascii="Times New Roman" w:eastAsia="SimSun" w:hAnsi="Times New Roman"/>
                <w:color w:val="auto"/>
                <w:sz w:val="24"/>
                <w:szCs w:val="24"/>
                <w:highlight w:val="yellow"/>
              </w:rPr>
              <w:t xml:space="preserve"> в связи с высокой заболеваемостью.</w:t>
            </w:r>
            <w:r w:rsidR="006559F5">
              <w:rPr>
                <w:rFonts w:ascii="Times New Roman" w:eastAsia="SimSun" w:hAnsi="Times New Roman"/>
                <w:color w:val="auto"/>
                <w:sz w:val="24"/>
                <w:szCs w:val="24"/>
              </w:rPr>
              <w:t xml:space="preserve"> </w:t>
            </w:r>
          </w:p>
          <w:p w14:paraId="08625CEB" w14:textId="134DDDC5" w:rsidR="00244458" w:rsidRPr="001C714F" w:rsidRDefault="00733CC1" w:rsidP="001C714F">
            <w:pPr>
              <w:widowControl w:val="0"/>
              <w:spacing w:after="0"/>
              <w:ind w:right="-57"/>
              <w:jc w:val="both"/>
              <w:textAlignment w:val="baseline"/>
              <w:rPr>
                <w:rFonts w:ascii="Times New Roman" w:eastAsia="SimSun" w:hAnsi="Times New Roman"/>
                <w:color w:val="auto"/>
                <w:sz w:val="24"/>
                <w:szCs w:val="24"/>
              </w:rPr>
            </w:pPr>
            <w:r w:rsidRPr="00733CC1">
              <w:rPr>
                <w:rFonts w:ascii="Times New Roman" w:eastAsia="SimSun" w:hAnsi="Times New Roman"/>
                <w:color w:val="auto"/>
                <w:sz w:val="24"/>
                <w:szCs w:val="24"/>
              </w:rPr>
              <w:t xml:space="preserve">Проблема развития частного </w:t>
            </w:r>
            <w:proofErr w:type="gramStart"/>
            <w:r w:rsidRPr="00733CC1">
              <w:rPr>
                <w:rFonts w:ascii="Times New Roman" w:eastAsia="SimSun" w:hAnsi="Times New Roman"/>
                <w:color w:val="auto"/>
                <w:sz w:val="24"/>
                <w:szCs w:val="24"/>
              </w:rPr>
              <w:t>бизнеса  на</w:t>
            </w:r>
            <w:proofErr w:type="gramEnd"/>
            <w:r w:rsidRPr="00733CC1">
              <w:rPr>
                <w:rFonts w:ascii="Times New Roman" w:eastAsia="SimSun" w:hAnsi="Times New Roman"/>
                <w:color w:val="auto"/>
                <w:sz w:val="24"/>
                <w:szCs w:val="24"/>
              </w:rPr>
              <w:t xml:space="preserve"> рынке  услуг дополнительного образования детей: высокая цена услуги для потребителя.</w:t>
            </w:r>
          </w:p>
        </w:tc>
      </w:tr>
      <w:tr w:rsidR="00244458" w14:paraId="423CDF87"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DA21507" w14:textId="4033D0CE" w:rsidR="00244458" w:rsidRPr="00244458" w:rsidRDefault="00AB6E03" w:rsidP="00244458">
            <w:pPr>
              <w:spacing w:after="0" w:line="240" w:lineRule="auto"/>
              <w:jc w:val="center"/>
              <w:rPr>
                <w:rFonts w:ascii="Times New Roman" w:hAnsi="Times New Roman"/>
                <w:b/>
                <w:bCs/>
                <w:sz w:val="24"/>
              </w:rPr>
            </w:pPr>
            <w:r>
              <w:rPr>
                <w:rFonts w:ascii="Times New Roman" w:hAnsi="Times New Roman"/>
                <w:b/>
                <w:bCs/>
                <w:sz w:val="24"/>
              </w:rPr>
              <w:lastRenderedPageBreak/>
              <w:t>3</w:t>
            </w:r>
          </w:p>
        </w:tc>
        <w:tc>
          <w:tcPr>
            <w:tcW w:w="3321" w:type="dxa"/>
            <w:tcBorders>
              <w:top w:val="single" w:sz="4" w:space="0" w:color="000000"/>
              <w:left w:val="single" w:sz="4" w:space="0" w:color="000000"/>
              <w:bottom w:val="single" w:sz="4" w:space="0" w:color="000000"/>
              <w:right w:val="single" w:sz="4" w:space="0" w:color="000000"/>
            </w:tcBorders>
          </w:tcPr>
          <w:p w14:paraId="3E0D84FC" w14:textId="3D950328" w:rsidR="00244458" w:rsidRPr="00244458" w:rsidRDefault="00244458" w:rsidP="00244458">
            <w:pPr>
              <w:spacing w:after="0" w:line="240" w:lineRule="auto"/>
              <w:rPr>
                <w:rFonts w:ascii="Times New Roman" w:hAnsi="Times New Roman"/>
                <w:b/>
                <w:bCs/>
                <w:sz w:val="24"/>
                <w:szCs w:val="24"/>
              </w:rPr>
            </w:pPr>
            <w:r w:rsidRPr="00244458">
              <w:rPr>
                <w:rFonts w:ascii="Times New Roman" w:hAnsi="Times New Roman"/>
                <w:b/>
                <w:bCs/>
                <w:sz w:val="24"/>
                <w:szCs w:val="24"/>
              </w:rPr>
              <w:t>Рынок услуг детского отдыха и оздоровления</w:t>
            </w:r>
          </w:p>
        </w:tc>
        <w:tc>
          <w:tcPr>
            <w:tcW w:w="1120" w:type="dxa"/>
            <w:tcBorders>
              <w:top w:val="single" w:sz="4" w:space="0" w:color="000000"/>
              <w:left w:val="single" w:sz="4" w:space="0" w:color="000000"/>
              <w:bottom w:val="single" w:sz="4" w:space="0" w:color="000000"/>
              <w:right w:val="single" w:sz="4" w:space="0" w:color="000000"/>
            </w:tcBorders>
          </w:tcPr>
          <w:p w14:paraId="27B3906A" w14:textId="77777777" w:rsidR="00244458" w:rsidRDefault="00244458"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EB7F652" w14:textId="77777777" w:rsidR="00244458" w:rsidRDefault="00244458" w:rsidP="00244458">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62716A06" w14:textId="77777777" w:rsidR="00244458" w:rsidRDefault="00244458"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3FD57E6" w14:textId="77777777" w:rsidR="00244458" w:rsidRDefault="00244458" w:rsidP="00244458">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921E5BA" w14:textId="77777777" w:rsidR="00244458" w:rsidRDefault="00244458" w:rsidP="00244458">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4476DBE0" w14:textId="77777777" w:rsidR="00244458" w:rsidRDefault="00244458" w:rsidP="00244458">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1EDDE8E8" w14:textId="77777777" w:rsidR="00244458" w:rsidRPr="00244458" w:rsidRDefault="00244458" w:rsidP="00244458">
            <w:pPr>
              <w:spacing w:after="0" w:line="240" w:lineRule="auto"/>
              <w:rPr>
                <w:rFonts w:ascii="Times New Roman" w:hAnsi="Times New Roman"/>
                <w:sz w:val="24"/>
                <w:szCs w:val="24"/>
              </w:rPr>
            </w:pPr>
          </w:p>
        </w:tc>
      </w:tr>
      <w:tr w:rsidR="00244458" w14:paraId="478D393D"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4AC43C3" w14:textId="5139E513" w:rsidR="00244458" w:rsidRDefault="00F23894" w:rsidP="00244458">
            <w:pPr>
              <w:spacing w:after="0" w:line="240" w:lineRule="auto"/>
              <w:jc w:val="center"/>
              <w:rPr>
                <w:rFonts w:ascii="Times New Roman" w:hAnsi="Times New Roman"/>
                <w:sz w:val="24"/>
              </w:rPr>
            </w:pPr>
            <w:r>
              <w:rPr>
                <w:rFonts w:ascii="Times New Roman" w:hAnsi="Times New Roman"/>
                <w:sz w:val="24"/>
              </w:rPr>
              <w:t>3.1</w:t>
            </w:r>
          </w:p>
        </w:tc>
        <w:tc>
          <w:tcPr>
            <w:tcW w:w="3321" w:type="dxa"/>
            <w:tcBorders>
              <w:top w:val="single" w:sz="4" w:space="0" w:color="000000"/>
              <w:left w:val="single" w:sz="4" w:space="0" w:color="000000"/>
              <w:bottom w:val="single" w:sz="4" w:space="0" w:color="000000"/>
              <w:right w:val="single" w:sz="4" w:space="0" w:color="000000"/>
            </w:tcBorders>
          </w:tcPr>
          <w:p w14:paraId="1FB06A48" w14:textId="57DD54D4" w:rsidR="00244458" w:rsidRPr="00244458" w:rsidRDefault="00244458" w:rsidP="00244458">
            <w:pPr>
              <w:spacing w:after="0" w:line="240" w:lineRule="auto"/>
              <w:rPr>
                <w:rFonts w:ascii="Times New Roman" w:hAnsi="Times New Roman"/>
                <w:sz w:val="24"/>
                <w:szCs w:val="24"/>
              </w:rPr>
            </w:pPr>
            <w:r w:rsidRPr="00244458">
              <w:rPr>
                <w:rFonts w:ascii="Times New Roman" w:hAnsi="Times New Roman"/>
                <w:sz w:val="24"/>
                <w:szCs w:val="24"/>
              </w:rPr>
              <w:t>численность детей в возрасте от 7 до 17 лет, отдохнувших в организациях отдыха  и  оздоровления детей соответствующего типа стационарный загородный лагерь (приоритет), лагерь с дневным пребыванием, палаточный лагерь, стационарно-оздоровительный лагерь труда и отдыха), в общей численности детей этой категории проживающих на территории Ельниковского муниципального района, процент</w:t>
            </w:r>
          </w:p>
        </w:tc>
        <w:tc>
          <w:tcPr>
            <w:tcW w:w="1120" w:type="dxa"/>
            <w:tcBorders>
              <w:top w:val="single" w:sz="4" w:space="0" w:color="000000"/>
              <w:left w:val="single" w:sz="4" w:space="0" w:color="000000"/>
              <w:bottom w:val="single" w:sz="4" w:space="0" w:color="000000"/>
              <w:right w:val="single" w:sz="4" w:space="0" w:color="000000"/>
            </w:tcBorders>
          </w:tcPr>
          <w:p w14:paraId="4DEA08D9" w14:textId="1BEBF2D2" w:rsidR="00244458" w:rsidRDefault="0020674E" w:rsidP="00244458">
            <w:pPr>
              <w:spacing w:after="0" w:line="240" w:lineRule="auto"/>
              <w:jc w:val="center"/>
              <w:rPr>
                <w:rFonts w:ascii="Times New Roman" w:hAnsi="Times New Roman"/>
                <w:sz w:val="24"/>
              </w:rPr>
            </w:pPr>
            <w:r>
              <w:rPr>
                <w:rFonts w:ascii="Times New Roman" w:hAnsi="Times New Roman"/>
                <w:sz w:val="24"/>
              </w:rPr>
              <w:t>34</w:t>
            </w:r>
          </w:p>
        </w:tc>
        <w:tc>
          <w:tcPr>
            <w:tcW w:w="971" w:type="dxa"/>
            <w:tcBorders>
              <w:top w:val="single" w:sz="4" w:space="0" w:color="000000"/>
              <w:left w:val="single" w:sz="4" w:space="0" w:color="000000"/>
              <w:bottom w:val="single" w:sz="4" w:space="0" w:color="000000"/>
              <w:right w:val="single" w:sz="4" w:space="0" w:color="000000"/>
            </w:tcBorders>
          </w:tcPr>
          <w:p w14:paraId="26624B9E" w14:textId="38C720BB" w:rsidR="00244458" w:rsidRDefault="0020674E" w:rsidP="00244458">
            <w:pPr>
              <w:spacing w:after="0" w:line="240" w:lineRule="auto"/>
              <w:jc w:val="center"/>
              <w:rPr>
                <w:rFonts w:ascii="Times New Roman" w:hAnsi="Times New Roman"/>
                <w:sz w:val="24"/>
              </w:rPr>
            </w:pPr>
            <w:r>
              <w:rPr>
                <w:rFonts w:ascii="Times New Roman" w:hAnsi="Times New Roman"/>
                <w:sz w:val="24"/>
              </w:rPr>
              <w:t>34</w:t>
            </w:r>
          </w:p>
        </w:tc>
        <w:tc>
          <w:tcPr>
            <w:tcW w:w="1060" w:type="dxa"/>
            <w:tcBorders>
              <w:top w:val="single" w:sz="4" w:space="0" w:color="000000"/>
              <w:left w:val="single" w:sz="4" w:space="0" w:color="000000"/>
              <w:bottom w:val="single" w:sz="4" w:space="0" w:color="000000"/>
              <w:right w:val="single" w:sz="4" w:space="0" w:color="000000"/>
            </w:tcBorders>
          </w:tcPr>
          <w:p w14:paraId="23FBBD9F" w14:textId="74B44317" w:rsidR="00244458" w:rsidRDefault="0020674E" w:rsidP="00244458">
            <w:pPr>
              <w:spacing w:after="0" w:line="240" w:lineRule="auto"/>
              <w:jc w:val="center"/>
              <w:rPr>
                <w:rFonts w:ascii="Times New Roman" w:hAnsi="Times New Roman"/>
                <w:sz w:val="24"/>
              </w:rPr>
            </w:pPr>
            <w:r>
              <w:rPr>
                <w:rFonts w:ascii="Times New Roman" w:hAnsi="Times New Roman"/>
                <w:sz w:val="24"/>
              </w:rPr>
              <w:t>29,1</w:t>
            </w:r>
          </w:p>
        </w:tc>
        <w:tc>
          <w:tcPr>
            <w:tcW w:w="971" w:type="dxa"/>
            <w:tcBorders>
              <w:top w:val="single" w:sz="4" w:space="0" w:color="000000"/>
              <w:left w:val="single" w:sz="4" w:space="0" w:color="000000"/>
              <w:bottom w:val="single" w:sz="4" w:space="0" w:color="000000"/>
              <w:right w:val="single" w:sz="4" w:space="0" w:color="000000"/>
            </w:tcBorders>
          </w:tcPr>
          <w:p w14:paraId="0BA652B5" w14:textId="75340D33" w:rsidR="00244458" w:rsidRDefault="0020674E" w:rsidP="00244458">
            <w:pPr>
              <w:spacing w:after="0" w:line="240" w:lineRule="auto"/>
              <w:jc w:val="center"/>
              <w:rPr>
                <w:rFonts w:ascii="Times New Roman" w:hAnsi="Times New Roman"/>
                <w:sz w:val="24"/>
              </w:rPr>
            </w:pPr>
            <w:r>
              <w:rPr>
                <w:rFonts w:ascii="Times New Roman" w:hAnsi="Times New Roman"/>
                <w:sz w:val="24"/>
              </w:rPr>
              <w:t>2</w:t>
            </w:r>
            <w:r w:rsidR="00850655">
              <w:rPr>
                <w:rFonts w:ascii="Times New Roman" w:hAnsi="Times New Roman"/>
                <w:sz w:val="24"/>
              </w:rPr>
              <w:t>5,2</w:t>
            </w:r>
          </w:p>
        </w:tc>
        <w:tc>
          <w:tcPr>
            <w:tcW w:w="971" w:type="dxa"/>
            <w:tcBorders>
              <w:top w:val="single" w:sz="4" w:space="0" w:color="000000"/>
              <w:left w:val="single" w:sz="4" w:space="0" w:color="000000"/>
              <w:bottom w:val="single" w:sz="4" w:space="0" w:color="000000"/>
              <w:right w:val="single" w:sz="4" w:space="0" w:color="000000"/>
            </w:tcBorders>
          </w:tcPr>
          <w:p w14:paraId="06BFAA59" w14:textId="020CD57C" w:rsidR="00244458" w:rsidRDefault="0020674E" w:rsidP="00244458">
            <w:pPr>
              <w:spacing w:after="0" w:line="240" w:lineRule="auto"/>
              <w:jc w:val="center"/>
              <w:rPr>
                <w:rFonts w:ascii="Times New Roman" w:hAnsi="Times New Roman"/>
                <w:sz w:val="24"/>
              </w:rPr>
            </w:pPr>
            <w:r>
              <w:rPr>
                <w:rFonts w:ascii="Times New Roman" w:hAnsi="Times New Roman"/>
                <w:sz w:val="24"/>
              </w:rPr>
              <w:t>31</w:t>
            </w:r>
          </w:p>
        </w:tc>
        <w:tc>
          <w:tcPr>
            <w:tcW w:w="986" w:type="dxa"/>
            <w:tcBorders>
              <w:top w:val="single" w:sz="4" w:space="0" w:color="000000"/>
              <w:left w:val="single" w:sz="4" w:space="0" w:color="000000"/>
              <w:bottom w:val="single" w:sz="4" w:space="0" w:color="000000"/>
              <w:right w:val="single" w:sz="4" w:space="0" w:color="000000"/>
            </w:tcBorders>
          </w:tcPr>
          <w:p w14:paraId="01F6BB7A" w14:textId="75B828D4" w:rsidR="00244458" w:rsidRDefault="00AE01FF" w:rsidP="00244458">
            <w:pPr>
              <w:spacing w:after="0" w:line="240" w:lineRule="auto"/>
              <w:jc w:val="center"/>
              <w:rPr>
                <w:rFonts w:ascii="Times New Roman" w:hAnsi="Times New Roman"/>
                <w:sz w:val="24"/>
              </w:rPr>
            </w:pPr>
            <w:r>
              <w:rPr>
                <w:rFonts w:ascii="Times New Roman" w:hAnsi="Times New Roman"/>
                <w:sz w:val="24"/>
              </w:rPr>
              <w:t>31,8</w:t>
            </w:r>
          </w:p>
        </w:tc>
        <w:tc>
          <w:tcPr>
            <w:tcW w:w="4336" w:type="dxa"/>
            <w:tcBorders>
              <w:top w:val="single" w:sz="4" w:space="0" w:color="000000"/>
              <w:left w:val="single" w:sz="4" w:space="0" w:color="000000"/>
              <w:bottom w:val="single" w:sz="4" w:space="0" w:color="000000"/>
              <w:right w:val="single" w:sz="4" w:space="0" w:color="000000"/>
            </w:tcBorders>
          </w:tcPr>
          <w:p w14:paraId="7182F210" w14:textId="77777777" w:rsidR="00244458" w:rsidRPr="00244458" w:rsidRDefault="00244458" w:rsidP="00244458">
            <w:pPr>
              <w:spacing w:after="0" w:line="240" w:lineRule="auto"/>
              <w:rPr>
                <w:rFonts w:ascii="Times New Roman" w:hAnsi="Times New Roman"/>
                <w:sz w:val="24"/>
                <w:szCs w:val="24"/>
              </w:rPr>
            </w:pPr>
          </w:p>
        </w:tc>
      </w:tr>
      <w:tr w:rsidR="0020674E" w14:paraId="0C24DE2C"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EF8E2E7" w14:textId="18214F32" w:rsidR="0020674E" w:rsidRDefault="00F23894" w:rsidP="0020674E">
            <w:pPr>
              <w:spacing w:after="0" w:line="240" w:lineRule="auto"/>
              <w:jc w:val="center"/>
              <w:rPr>
                <w:rFonts w:ascii="Times New Roman" w:hAnsi="Times New Roman"/>
                <w:sz w:val="24"/>
              </w:rPr>
            </w:pPr>
            <w:r>
              <w:rPr>
                <w:rFonts w:ascii="Times New Roman" w:hAnsi="Times New Roman"/>
                <w:sz w:val="24"/>
              </w:rPr>
              <w:t>3.2</w:t>
            </w:r>
          </w:p>
        </w:tc>
        <w:tc>
          <w:tcPr>
            <w:tcW w:w="3321" w:type="dxa"/>
            <w:tcBorders>
              <w:top w:val="single" w:sz="4" w:space="0" w:color="000000"/>
              <w:left w:val="single" w:sz="4" w:space="0" w:color="000000"/>
              <w:bottom w:val="single" w:sz="4" w:space="0" w:color="000000"/>
              <w:right w:val="single" w:sz="4" w:space="0" w:color="000000"/>
            </w:tcBorders>
          </w:tcPr>
          <w:p w14:paraId="4A534343" w14:textId="77777777" w:rsidR="0020674E" w:rsidRPr="0020674E" w:rsidRDefault="0020674E" w:rsidP="0020674E">
            <w:pPr>
              <w:rPr>
                <w:rFonts w:ascii="Times New Roman" w:hAnsi="Times New Roman"/>
                <w:sz w:val="24"/>
                <w:szCs w:val="24"/>
              </w:rPr>
            </w:pPr>
            <w:r w:rsidRPr="0020674E">
              <w:rPr>
                <w:rFonts w:ascii="Times New Roman" w:hAnsi="Times New Roman"/>
                <w:sz w:val="24"/>
                <w:szCs w:val="24"/>
              </w:rPr>
              <w:t>Создание условий для развития конкуренции на рынке услуг отдыха и оздоровления детей за счет развития сектора немуниципальных организаций отдыха и оздоровления детей.</w:t>
            </w:r>
          </w:p>
          <w:p w14:paraId="6D258C5C" w14:textId="77777777" w:rsidR="0020674E" w:rsidRPr="0020674E" w:rsidRDefault="0020674E" w:rsidP="0020674E">
            <w:pPr>
              <w:spacing w:after="0" w:line="240" w:lineRule="auto"/>
              <w:rPr>
                <w:rFonts w:ascii="Times New Roman" w:hAnsi="Times New Roman"/>
                <w:sz w:val="24"/>
                <w:szCs w:val="24"/>
              </w:rPr>
            </w:pPr>
          </w:p>
        </w:tc>
        <w:tc>
          <w:tcPr>
            <w:tcW w:w="1120" w:type="dxa"/>
            <w:tcBorders>
              <w:top w:val="single" w:sz="4" w:space="0" w:color="000000"/>
              <w:left w:val="single" w:sz="4" w:space="0" w:color="000000"/>
              <w:bottom w:val="single" w:sz="4" w:space="0" w:color="000000"/>
              <w:right w:val="single" w:sz="4" w:space="0" w:color="000000"/>
            </w:tcBorders>
          </w:tcPr>
          <w:p w14:paraId="54869A75"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AE07037" w14:textId="77777777" w:rsidR="0020674E" w:rsidRDefault="0020674E" w:rsidP="0020674E">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1F3DD589"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2359D4C"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DE02CBF" w14:textId="77777777" w:rsidR="0020674E" w:rsidRDefault="0020674E" w:rsidP="0020674E">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C2187CF" w14:textId="77777777" w:rsidR="0020674E" w:rsidRDefault="0020674E" w:rsidP="0020674E">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28E6F1A0" w14:textId="77777777" w:rsidR="00733CC1" w:rsidRPr="00733CC1" w:rsidRDefault="00733CC1" w:rsidP="00733CC1">
            <w:pPr>
              <w:spacing w:after="0"/>
              <w:rPr>
                <w:rFonts w:ascii="Times New Roman" w:hAnsi="Times New Roman"/>
                <w:iCs/>
                <w:color w:val="auto"/>
                <w:sz w:val="24"/>
                <w:szCs w:val="24"/>
              </w:rPr>
            </w:pPr>
            <w:r w:rsidRPr="00733CC1">
              <w:rPr>
                <w:rFonts w:ascii="Times New Roman" w:hAnsi="Times New Roman"/>
                <w:iCs/>
                <w:color w:val="auto"/>
                <w:sz w:val="24"/>
                <w:szCs w:val="24"/>
              </w:rPr>
              <w:t xml:space="preserve">Проведен мониторинг состояния конкурентной среды на рынке услуг детского отдыха и оздоровления.  </w:t>
            </w:r>
          </w:p>
          <w:p w14:paraId="3ED05247" w14:textId="2A628FFC" w:rsidR="00733CC1" w:rsidRPr="00733CC1" w:rsidRDefault="00733CC1" w:rsidP="00733CC1">
            <w:pPr>
              <w:spacing w:after="0"/>
              <w:jc w:val="both"/>
              <w:rPr>
                <w:rFonts w:ascii="Times New Roman" w:hAnsi="Times New Roman"/>
                <w:iCs/>
                <w:color w:val="auto"/>
                <w:sz w:val="24"/>
                <w:szCs w:val="24"/>
              </w:rPr>
            </w:pPr>
            <w:r w:rsidRPr="00733CC1">
              <w:rPr>
                <w:rFonts w:ascii="Times New Roman" w:hAnsi="Times New Roman"/>
                <w:iCs/>
                <w:color w:val="auto"/>
                <w:sz w:val="24"/>
                <w:szCs w:val="24"/>
              </w:rPr>
              <w:t xml:space="preserve"> В </w:t>
            </w:r>
            <w:proofErr w:type="gramStart"/>
            <w:r w:rsidRPr="00733CC1">
              <w:rPr>
                <w:rFonts w:ascii="Times New Roman" w:hAnsi="Times New Roman"/>
                <w:iCs/>
                <w:color w:val="auto"/>
                <w:sz w:val="24"/>
                <w:szCs w:val="24"/>
              </w:rPr>
              <w:t>трех  школах</w:t>
            </w:r>
            <w:proofErr w:type="gramEnd"/>
            <w:r w:rsidRPr="00733CC1">
              <w:rPr>
                <w:rFonts w:ascii="Times New Roman" w:hAnsi="Times New Roman"/>
                <w:iCs/>
                <w:color w:val="auto"/>
                <w:sz w:val="24"/>
                <w:szCs w:val="24"/>
              </w:rPr>
              <w:t xml:space="preserve"> района были  созданы условия для проведения детских оздоровительных лагерей. Организованы лагеря: лагерь с дневным пребыванием «Солнышко», профильный лагерь для одаренных детей «Потенциал», пришкольный лагерь «Школа выживания» «Орленок», пришкольный лагерь для несовершеннолетних, состоящих на профилактическом учете («ОВД») «Орлята», трудовой лагерь актива сельских школьников «Истоки», лагерь </w:t>
            </w:r>
            <w:r w:rsidRPr="00733CC1">
              <w:rPr>
                <w:rFonts w:ascii="Times New Roman" w:hAnsi="Times New Roman"/>
                <w:iCs/>
                <w:color w:val="auto"/>
                <w:sz w:val="24"/>
                <w:szCs w:val="24"/>
              </w:rPr>
              <w:lastRenderedPageBreak/>
              <w:t xml:space="preserve">активистов дополнительного образования «Юность», лагерь с дневным пребыванием «Малышок», лагерь труда и отдыха «Бригантина», в которых отдохнули </w:t>
            </w:r>
            <w:r w:rsidR="001C714F">
              <w:rPr>
                <w:rFonts w:ascii="Times New Roman" w:hAnsi="Times New Roman"/>
                <w:iCs/>
                <w:color w:val="auto"/>
                <w:sz w:val="24"/>
                <w:szCs w:val="24"/>
              </w:rPr>
              <w:t>313</w:t>
            </w:r>
            <w:r>
              <w:rPr>
                <w:rFonts w:ascii="Times New Roman" w:hAnsi="Times New Roman"/>
                <w:iCs/>
                <w:color w:val="auto"/>
                <w:sz w:val="24"/>
                <w:szCs w:val="24"/>
              </w:rPr>
              <w:t xml:space="preserve"> </w:t>
            </w:r>
            <w:r w:rsidRPr="00733CC1">
              <w:rPr>
                <w:rFonts w:ascii="Times New Roman" w:hAnsi="Times New Roman"/>
                <w:iCs/>
                <w:color w:val="auto"/>
                <w:sz w:val="24"/>
                <w:szCs w:val="24"/>
              </w:rPr>
              <w:t>детей.</w:t>
            </w:r>
          </w:p>
          <w:p w14:paraId="4D63E3BE" w14:textId="3503407B" w:rsidR="0020674E" w:rsidRPr="00AE01FF" w:rsidRDefault="00733CC1" w:rsidP="00AE01FF">
            <w:pPr>
              <w:widowControl w:val="0"/>
              <w:spacing w:after="0"/>
              <w:ind w:right="-57"/>
              <w:textAlignment w:val="baseline"/>
              <w:rPr>
                <w:rFonts w:ascii="Times New Roman" w:eastAsia="SimSun" w:hAnsi="Times New Roman"/>
                <w:iCs/>
                <w:color w:val="auto"/>
                <w:sz w:val="24"/>
                <w:szCs w:val="24"/>
              </w:rPr>
            </w:pPr>
            <w:r w:rsidRPr="00733CC1">
              <w:rPr>
                <w:rFonts w:ascii="Times New Roman" w:eastAsia="SimSun" w:hAnsi="Times New Roman"/>
                <w:iCs/>
                <w:color w:val="auto"/>
                <w:sz w:val="24"/>
                <w:szCs w:val="24"/>
              </w:rPr>
              <w:t xml:space="preserve">В районе   проводятся </w:t>
            </w:r>
            <w:proofErr w:type="gramStart"/>
            <w:r w:rsidRPr="00733CC1">
              <w:rPr>
                <w:rFonts w:ascii="Times New Roman" w:eastAsia="SimSun" w:hAnsi="Times New Roman"/>
                <w:iCs/>
                <w:color w:val="auto"/>
                <w:sz w:val="24"/>
                <w:szCs w:val="24"/>
              </w:rPr>
              <w:t>мероприятия  по</w:t>
            </w:r>
            <w:proofErr w:type="gramEnd"/>
            <w:r w:rsidRPr="00733CC1">
              <w:rPr>
                <w:rFonts w:ascii="Times New Roman" w:eastAsia="SimSun" w:hAnsi="Times New Roman"/>
                <w:iCs/>
                <w:color w:val="auto"/>
                <w:sz w:val="24"/>
                <w:szCs w:val="24"/>
              </w:rPr>
              <w:t xml:space="preserve"> созданию условий для развития конкуренции на рынке услуг отдыха и оздоровления детей, в том числе развитие сектора немуниципальных организаций отдыха и оздоровления детей.</w:t>
            </w:r>
          </w:p>
        </w:tc>
      </w:tr>
      <w:tr w:rsidR="0020674E" w14:paraId="0A6741D9"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8EFD5E4" w14:textId="4EA2BD06" w:rsidR="0020674E" w:rsidRPr="0020674E" w:rsidRDefault="0020674E" w:rsidP="0020674E">
            <w:pPr>
              <w:spacing w:after="0" w:line="240" w:lineRule="auto"/>
              <w:jc w:val="center"/>
              <w:rPr>
                <w:rFonts w:ascii="Times New Roman" w:hAnsi="Times New Roman"/>
                <w:b/>
                <w:bCs/>
                <w:sz w:val="24"/>
              </w:rPr>
            </w:pPr>
            <w:r w:rsidRPr="0020674E">
              <w:rPr>
                <w:rFonts w:ascii="Times New Roman" w:hAnsi="Times New Roman"/>
                <w:b/>
                <w:bCs/>
                <w:sz w:val="24"/>
              </w:rPr>
              <w:lastRenderedPageBreak/>
              <w:t>4</w:t>
            </w:r>
          </w:p>
        </w:tc>
        <w:tc>
          <w:tcPr>
            <w:tcW w:w="3321" w:type="dxa"/>
            <w:tcBorders>
              <w:top w:val="single" w:sz="4" w:space="0" w:color="000000"/>
              <w:left w:val="single" w:sz="4" w:space="0" w:color="000000"/>
              <w:bottom w:val="single" w:sz="4" w:space="0" w:color="000000"/>
              <w:right w:val="single" w:sz="4" w:space="0" w:color="000000"/>
            </w:tcBorders>
          </w:tcPr>
          <w:p w14:paraId="43ED400E" w14:textId="1D7D5570" w:rsidR="0020674E" w:rsidRPr="0020674E" w:rsidRDefault="0020674E" w:rsidP="0020674E">
            <w:pPr>
              <w:spacing w:after="0" w:line="240" w:lineRule="auto"/>
              <w:rPr>
                <w:rFonts w:ascii="Times New Roman" w:hAnsi="Times New Roman"/>
                <w:b/>
                <w:bCs/>
                <w:sz w:val="24"/>
                <w:szCs w:val="24"/>
              </w:rPr>
            </w:pPr>
            <w:r w:rsidRPr="0020674E">
              <w:rPr>
                <w:rFonts w:ascii="Times New Roman" w:hAnsi="Times New Roman"/>
                <w:b/>
                <w:bCs/>
                <w:sz w:val="24"/>
                <w:szCs w:val="24"/>
              </w:rPr>
              <w:t>Рынок психолого-педагогического сопровождения детей с ограниченными возможностями здоровья</w:t>
            </w:r>
          </w:p>
        </w:tc>
        <w:tc>
          <w:tcPr>
            <w:tcW w:w="1120" w:type="dxa"/>
            <w:tcBorders>
              <w:top w:val="single" w:sz="4" w:space="0" w:color="000000"/>
              <w:left w:val="single" w:sz="4" w:space="0" w:color="000000"/>
              <w:bottom w:val="single" w:sz="4" w:space="0" w:color="000000"/>
              <w:right w:val="single" w:sz="4" w:space="0" w:color="000000"/>
            </w:tcBorders>
          </w:tcPr>
          <w:p w14:paraId="7FBF23B6"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2C9FA05" w14:textId="77777777" w:rsidR="0020674E" w:rsidRDefault="0020674E" w:rsidP="0020674E">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79898A39"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C88A8F1"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1C5DF53" w14:textId="77777777" w:rsidR="0020674E" w:rsidRDefault="0020674E" w:rsidP="0020674E">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6F152859" w14:textId="77777777" w:rsidR="0020674E" w:rsidRDefault="0020674E" w:rsidP="0020674E">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19B9DD30" w14:textId="77777777" w:rsidR="0020674E" w:rsidRPr="00244458" w:rsidRDefault="0020674E" w:rsidP="0020674E">
            <w:pPr>
              <w:spacing w:after="0" w:line="240" w:lineRule="auto"/>
              <w:rPr>
                <w:rFonts w:ascii="Times New Roman" w:hAnsi="Times New Roman"/>
                <w:sz w:val="24"/>
                <w:szCs w:val="24"/>
              </w:rPr>
            </w:pPr>
          </w:p>
        </w:tc>
      </w:tr>
      <w:tr w:rsidR="0020674E" w14:paraId="0DC701C3"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A8F2C4E" w14:textId="65211023" w:rsidR="0020674E" w:rsidRDefault="00F23894" w:rsidP="0020674E">
            <w:pPr>
              <w:spacing w:after="0" w:line="240" w:lineRule="auto"/>
              <w:jc w:val="center"/>
              <w:rPr>
                <w:rFonts w:ascii="Times New Roman" w:hAnsi="Times New Roman"/>
                <w:sz w:val="24"/>
              </w:rPr>
            </w:pPr>
            <w:r>
              <w:rPr>
                <w:rFonts w:ascii="Times New Roman" w:hAnsi="Times New Roman"/>
                <w:sz w:val="24"/>
              </w:rPr>
              <w:t>4.1</w:t>
            </w:r>
          </w:p>
        </w:tc>
        <w:tc>
          <w:tcPr>
            <w:tcW w:w="3321" w:type="dxa"/>
            <w:tcBorders>
              <w:top w:val="single" w:sz="4" w:space="0" w:color="000000"/>
              <w:left w:val="single" w:sz="4" w:space="0" w:color="000000"/>
              <w:bottom w:val="single" w:sz="4" w:space="0" w:color="000000"/>
              <w:right w:val="single" w:sz="4" w:space="0" w:color="000000"/>
            </w:tcBorders>
          </w:tcPr>
          <w:p w14:paraId="51A3704C" w14:textId="27F2D489" w:rsidR="0020674E" w:rsidRPr="0020674E" w:rsidRDefault="0020674E" w:rsidP="0020674E">
            <w:pPr>
              <w:rPr>
                <w:rFonts w:ascii="Times New Roman" w:hAnsi="Times New Roman"/>
                <w:sz w:val="24"/>
                <w:szCs w:val="24"/>
              </w:rPr>
            </w:pPr>
            <w:r w:rsidRPr="0020674E">
              <w:rPr>
                <w:rFonts w:ascii="Times New Roman" w:hAnsi="Times New Roman"/>
                <w:sz w:val="24"/>
                <w:szCs w:val="24"/>
              </w:rPr>
              <w:t>доля детей с ограниченными возможностями</w:t>
            </w:r>
            <w:r>
              <w:rPr>
                <w:rFonts w:ascii="Times New Roman" w:hAnsi="Times New Roman"/>
                <w:sz w:val="24"/>
                <w:szCs w:val="24"/>
              </w:rPr>
              <w:t xml:space="preserve"> </w:t>
            </w:r>
            <w:proofErr w:type="gramStart"/>
            <w:r w:rsidRPr="0020674E">
              <w:rPr>
                <w:rFonts w:ascii="Times New Roman" w:hAnsi="Times New Roman"/>
                <w:sz w:val="24"/>
                <w:szCs w:val="24"/>
              </w:rPr>
              <w:t>здоровья  школьного</w:t>
            </w:r>
            <w:proofErr w:type="gramEnd"/>
            <w:r w:rsidRPr="0020674E">
              <w:rPr>
                <w:rFonts w:ascii="Times New Roman" w:hAnsi="Times New Roman"/>
                <w:sz w:val="24"/>
                <w:szCs w:val="24"/>
              </w:rPr>
              <w:t xml:space="preserve"> возраста, получающих услугу по обучению и воспитанию, от общего количества детей школьного возраста</w:t>
            </w:r>
            <w:r w:rsidR="006559F5">
              <w:rPr>
                <w:rFonts w:ascii="Times New Roman" w:hAnsi="Times New Roman"/>
                <w:sz w:val="24"/>
                <w:szCs w:val="24"/>
              </w:rPr>
              <w:t>,</w:t>
            </w:r>
            <w:r w:rsidRPr="0020674E">
              <w:rPr>
                <w:rFonts w:ascii="Times New Roman" w:hAnsi="Times New Roman"/>
                <w:sz w:val="24"/>
                <w:szCs w:val="24"/>
              </w:rPr>
              <w:t xml:space="preserve"> процент</w:t>
            </w:r>
          </w:p>
        </w:tc>
        <w:tc>
          <w:tcPr>
            <w:tcW w:w="1120" w:type="dxa"/>
            <w:tcBorders>
              <w:top w:val="single" w:sz="4" w:space="0" w:color="000000"/>
              <w:left w:val="single" w:sz="4" w:space="0" w:color="000000"/>
              <w:bottom w:val="single" w:sz="4" w:space="0" w:color="000000"/>
              <w:right w:val="single" w:sz="4" w:space="0" w:color="000000"/>
            </w:tcBorders>
          </w:tcPr>
          <w:p w14:paraId="0617E3C9" w14:textId="400490B7" w:rsidR="0020674E" w:rsidRDefault="0020674E" w:rsidP="0020674E">
            <w:pPr>
              <w:spacing w:after="0" w:line="240" w:lineRule="auto"/>
              <w:jc w:val="center"/>
              <w:rPr>
                <w:rFonts w:ascii="Times New Roman" w:hAnsi="Times New Roman"/>
                <w:sz w:val="24"/>
              </w:rPr>
            </w:pPr>
            <w:r>
              <w:rPr>
                <w:rFonts w:ascii="Times New Roman" w:hAnsi="Times New Roman"/>
                <w:sz w:val="24"/>
              </w:rPr>
              <w:t>1,5</w:t>
            </w:r>
          </w:p>
        </w:tc>
        <w:tc>
          <w:tcPr>
            <w:tcW w:w="971" w:type="dxa"/>
            <w:tcBorders>
              <w:top w:val="single" w:sz="4" w:space="0" w:color="000000"/>
              <w:left w:val="single" w:sz="4" w:space="0" w:color="000000"/>
              <w:bottom w:val="single" w:sz="4" w:space="0" w:color="000000"/>
              <w:right w:val="single" w:sz="4" w:space="0" w:color="000000"/>
            </w:tcBorders>
          </w:tcPr>
          <w:p w14:paraId="5D8A5721" w14:textId="115F27B0" w:rsidR="0020674E" w:rsidRDefault="0020674E" w:rsidP="0020674E">
            <w:pPr>
              <w:spacing w:after="0" w:line="240" w:lineRule="auto"/>
              <w:jc w:val="center"/>
              <w:rPr>
                <w:rFonts w:ascii="Times New Roman" w:hAnsi="Times New Roman"/>
                <w:sz w:val="24"/>
              </w:rPr>
            </w:pPr>
            <w:r>
              <w:rPr>
                <w:rFonts w:ascii="Times New Roman" w:hAnsi="Times New Roman"/>
                <w:sz w:val="24"/>
              </w:rPr>
              <w:t>1,5</w:t>
            </w:r>
          </w:p>
        </w:tc>
        <w:tc>
          <w:tcPr>
            <w:tcW w:w="1060" w:type="dxa"/>
            <w:tcBorders>
              <w:top w:val="single" w:sz="4" w:space="0" w:color="000000"/>
              <w:left w:val="single" w:sz="4" w:space="0" w:color="000000"/>
              <w:bottom w:val="single" w:sz="4" w:space="0" w:color="000000"/>
              <w:right w:val="single" w:sz="4" w:space="0" w:color="000000"/>
            </w:tcBorders>
          </w:tcPr>
          <w:p w14:paraId="1F3D8746" w14:textId="17F81F2D" w:rsidR="0020674E" w:rsidRDefault="0020674E" w:rsidP="0020674E">
            <w:pPr>
              <w:spacing w:after="0" w:line="240" w:lineRule="auto"/>
              <w:jc w:val="center"/>
              <w:rPr>
                <w:rFonts w:ascii="Times New Roman" w:hAnsi="Times New Roman"/>
                <w:sz w:val="24"/>
              </w:rPr>
            </w:pPr>
            <w:r>
              <w:rPr>
                <w:rFonts w:ascii="Times New Roman" w:hAnsi="Times New Roman"/>
                <w:sz w:val="24"/>
              </w:rPr>
              <w:t>1,4</w:t>
            </w:r>
          </w:p>
        </w:tc>
        <w:tc>
          <w:tcPr>
            <w:tcW w:w="971" w:type="dxa"/>
            <w:tcBorders>
              <w:top w:val="single" w:sz="4" w:space="0" w:color="000000"/>
              <w:left w:val="single" w:sz="4" w:space="0" w:color="000000"/>
              <w:bottom w:val="single" w:sz="4" w:space="0" w:color="000000"/>
              <w:right w:val="single" w:sz="4" w:space="0" w:color="000000"/>
            </w:tcBorders>
          </w:tcPr>
          <w:p w14:paraId="167B4CB1" w14:textId="08CE63F8" w:rsidR="0020674E" w:rsidRDefault="0020674E" w:rsidP="0020674E">
            <w:pPr>
              <w:spacing w:after="0" w:line="240" w:lineRule="auto"/>
              <w:jc w:val="center"/>
              <w:rPr>
                <w:rFonts w:ascii="Times New Roman" w:hAnsi="Times New Roman"/>
                <w:sz w:val="24"/>
              </w:rPr>
            </w:pPr>
            <w:r>
              <w:rPr>
                <w:rFonts w:ascii="Times New Roman" w:hAnsi="Times New Roman"/>
                <w:sz w:val="24"/>
              </w:rPr>
              <w:t>1,29</w:t>
            </w:r>
          </w:p>
        </w:tc>
        <w:tc>
          <w:tcPr>
            <w:tcW w:w="971" w:type="dxa"/>
            <w:tcBorders>
              <w:top w:val="single" w:sz="4" w:space="0" w:color="000000"/>
              <w:left w:val="single" w:sz="4" w:space="0" w:color="000000"/>
              <w:bottom w:val="single" w:sz="4" w:space="0" w:color="000000"/>
              <w:right w:val="single" w:sz="4" w:space="0" w:color="000000"/>
            </w:tcBorders>
          </w:tcPr>
          <w:p w14:paraId="1339E7FD" w14:textId="332E7B4F" w:rsidR="0020674E" w:rsidRDefault="0020674E" w:rsidP="0020674E">
            <w:pPr>
              <w:spacing w:after="0" w:line="240" w:lineRule="auto"/>
              <w:jc w:val="center"/>
              <w:rPr>
                <w:rFonts w:ascii="Times New Roman" w:hAnsi="Times New Roman"/>
                <w:sz w:val="24"/>
              </w:rPr>
            </w:pPr>
            <w:r>
              <w:rPr>
                <w:rFonts w:ascii="Times New Roman" w:hAnsi="Times New Roman"/>
                <w:sz w:val="24"/>
              </w:rPr>
              <w:t>1,4</w:t>
            </w:r>
          </w:p>
        </w:tc>
        <w:tc>
          <w:tcPr>
            <w:tcW w:w="986" w:type="dxa"/>
            <w:tcBorders>
              <w:top w:val="single" w:sz="4" w:space="0" w:color="000000"/>
              <w:left w:val="single" w:sz="4" w:space="0" w:color="000000"/>
              <w:bottom w:val="single" w:sz="4" w:space="0" w:color="000000"/>
              <w:right w:val="single" w:sz="4" w:space="0" w:color="000000"/>
            </w:tcBorders>
          </w:tcPr>
          <w:p w14:paraId="2F85858A" w14:textId="3B43EADC" w:rsidR="0020674E" w:rsidRDefault="001C714F" w:rsidP="0020674E">
            <w:pPr>
              <w:spacing w:after="0" w:line="240" w:lineRule="auto"/>
              <w:jc w:val="center"/>
              <w:rPr>
                <w:rFonts w:ascii="Times New Roman" w:hAnsi="Times New Roman"/>
                <w:sz w:val="24"/>
              </w:rPr>
            </w:pPr>
            <w:r>
              <w:rPr>
                <w:rFonts w:ascii="Times New Roman" w:hAnsi="Times New Roman"/>
                <w:sz w:val="24"/>
              </w:rPr>
              <w:t>2,6</w:t>
            </w:r>
          </w:p>
        </w:tc>
        <w:tc>
          <w:tcPr>
            <w:tcW w:w="4336" w:type="dxa"/>
            <w:tcBorders>
              <w:top w:val="single" w:sz="4" w:space="0" w:color="000000"/>
              <w:left w:val="single" w:sz="4" w:space="0" w:color="000000"/>
              <w:bottom w:val="single" w:sz="4" w:space="0" w:color="000000"/>
              <w:right w:val="single" w:sz="4" w:space="0" w:color="000000"/>
            </w:tcBorders>
          </w:tcPr>
          <w:p w14:paraId="3060D48D" w14:textId="77777777" w:rsidR="0020674E" w:rsidRPr="00244458" w:rsidRDefault="0020674E" w:rsidP="0020674E">
            <w:pPr>
              <w:spacing w:after="0" w:line="240" w:lineRule="auto"/>
              <w:rPr>
                <w:rFonts w:ascii="Times New Roman" w:hAnsi="Times New Roman"/>
                <w:sz w:val="24"/>
                <w:szCs w:val="24"/>
              </w:rPr>
            </w:pPr>
          </w:p>
        </w:tc>
      </w:tr>
      <w:tr w:rsidR="0020674E" w14:paraId="174B9407" w14:textId="77777777" w:rsidTr="0020674E">
        <w:trPr>
          <w:trHeight w:val="4502"/>
        </w:trPr>
        <w:tc>
          <w:tcPr>
            <w:tcW w:w="769" w:type="dxa"/>
            <w:tcBorders>
              <w:top w:val="single" w:sz="4" w:space="0" w:color="000000"/>
              <w:left w:val="single" w:sz="4" w:space="0" w:color="000000"/>
              <w:bottom w:val="single" w:sz="4" w:space="0" w:color="000000"/>
              <w:right w:val="single" w:sz="4" w:space="0" w:color="000000"/>
            </w:tcBorders>
          </w:tcPr>
          <w:p w14:paraId="6A4F5961" w14:textId="2C5FA591" w:rsidR="0020674E" w:rsidRDefault="001C714F" w:rsidP="0020674E">
            <w:pPr>
              <w:spacing w:after="0" w:line="240" w:lineRule="auto"/>
              <w:jc w:val="center"/>
              <w:rPr>
                <w:rFonts w:ascii="Times New Roman" w:hAnsi="Times New Roman"/>
                <w:sz w:val="24"/>
              </w:rPr>
            </w:pPr>
            <w:r>
              <w:rPr>
                <w:rFonts w:ascii="Times New Roman" w:hAnsi="Times New Roman"/>
                <w:sz w:val="24"/>
              </w:rPr>
              <w:lastRenderedPageBreak/>
              <w:t>4.2</w:t>
            </w:r>
          </w:p>
        </w:tc>
        <w:tc>
          <w:tcPr>
            <w:tcW w:w="3321" w:type="dxa"/>
            <w:tcBorders>
              <w:top w:val="single" w:sz="4" w:space="0" w:color="000000"/>
              <w:left w:val="single" w:sz="4" w:space="0" w:color="000000"/>
              <w:bottom w:val="single" w:sz="4" w:space="0" w:color="000000"/>
              <w:right w:val="single" w:sz="4" w:space="0" w:color="000000"/>
            </w:tcBorders>
          </w:tcPr>
          <w:p w14:paraId="0124C50B" w14:textId="35D9BD10" w:rsidR="0020674E" w:rsidRPr="0020674E" w:rsidRDefault="0020674E" w:rsidP="0020674E">
            <w:pPr>
              <w:jc w:val="both"/>
              <w:rPr>
                <w:rFonts w:ascii="Times New Roman" w:hAnsi="Times New Roman"/>
                <w:sz w:val="24"/>
                <w:szCs w:val="24"/>
              </w:rPr>
            </w:pPr>
            <w:r w:rsidRPr="0020674E">
              <w:rPr>
                <w:rFonts w:ascii="Times New Roman" w:hAnsi="Times New Roman"/>
                <w:sz w:val="24"/>
                <w:szCs w:val="24"/>
              </w:rPr>
              <w:t>Создание благоприятных условий для полноценного обучения детей с ограниченными возможностями</w:t>
            </w:r>
            <w:r>
              <w:rPr>
                <w:rFonts w:ascii="Times New Roman" w:hAnsi="Times New Roman"/>
                <w:sz w:val="24"/>
                <w:szCs w:val="24"/>
              </w:rPr>
              <w:t xml:space="preserve"> </w:t>
            </w:r>
            <w:r w:rsidRPr="0020674E">
              <w:rPr>
                <w:rFonts w:ascii="Times New Roman" w:hAnsi="Times New Roman"/>
                <w:sz w:val="24"/>
                <w:szCs w:val="24"/>
              </w:rPr>
              <w:t>здоровья за счет развития сектора немуниципальных организаций психолого-педагогического сопровождения детей с ограниченными возможностями здоровья</w:t>
            </w:r>
          </w:p>
        </w:tc>
        <w:tc>
          <w:tcPr>
            <w:tcW w:w="1120" w:type="dxa"/>
            <w:tcBorders>
              <w:top w:val="single" w:sz="4" w:space="0" w:color="000000"/>
              <w:left w:val="single" w:sz="4" w:space="0" w:color="000000"/>
              <w:bottom w:val="single" w:sz="4" w:space="0" w:color="000000"/>
              <w:right w:val="single" w:sz="4" w:space="0" w:color="000000"/>
            </w:tcBorders>
          </w:tcPr>
          <w:p w14:paraId="7AA7F290"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81167AA" w14:textId="77777777" w:rsidR="0020674E" w:rsidRDefault="0020674E" w:rsidP="0020674E">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6EC2B29B"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E4AD9F2"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897F9A5" w14:textId="77777777" w:rsidR="0020674E" w:rsidRDefault="0020674E" w:rsidP="0020674E">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59511BE3" w14:textId="77777777" w:rsidR="0020674E" w:rsidRDefault="0020674E" w:rsidP="0020674E">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28E8BEBA" w14:textId="77777777" w:rsidR="00850655" w:rsidRPr="00850655" w:rsidRDefault="00850655" w:rsidP="00850655">
            <w:pPr>
              <w:spacing w:after="0"/>
              <w:jc w:val="both"/>
              <w:rPr>
                <w:rFonts w:ascii="Times New Roman" w:hAnsi="Times New Roman"/>
                <w:color w:val="auto"/>
                <w:sz w:val="24"/>
                <w:szCs w:val="24"/>
              </w:rPr>
            </w:pPr>
            <w:r w:rsidRPr="00850655">
              <w:rPr>
                <w:rFonts w:ascii="Times New Roman" w:hAnsi="Times New Roman"/>
                <w:color w:val="auto"/>
                <w:sz w:val="24"/>
                <w:szCs w:val="24"/>
              </w:rPr>
              <w:t xml:space="preserve">В целях обеспечения качественного и доступного образования детей с ограниченными возможностями здоровья, постановлением администрации Ельниковского </w:t>
            </w:r>
            <w:proofErr w:type="gramStart"/>
            <w:r w:rsidRPr="00850655">
              <w:rPr>
                <w:rFonts w:ascii="Times New Roman" w:hAnsi="Times New Roman"/>
                <w:color w:val="auto"/>
                <w:sz w:val="24"/>
                <w:szCs w:val="24"/>
              </w:rPr>
              <w:t>муниципального  района</w:t>
            </w:r>
            <w:proofErr w:type="gramEnd"/>
            <w:r w:rsidRPr="00850655">
              <w:rPr>
                <w:rFonts w:ascii="Times New Roman" w:hAnsi="Times New Roman"/>
                <w:color w:val="auto"/>
                <w:sz w:val="24"/>
                <w:szCs w:val="24"/>
              </w:rPr>
              <w:t xml:space="preserve"> № 208 от 05.04.2012г  утверждены психолого-медико- педагогическая комиссия (далее ПМПК) и положение о психолого-медико-педагогической комиссии. </w:t>
            </w:r>
          </w:p>
          <w:p w14:paraId="03E9B9CB" w14:textId="1FE2F2C1" w:rsidR="00850655" w:rsidRDefault="00850655" w:rsidP="00850655">
            <w:pPr>
              <w:spacing w:after="0"/>
              <w:jc w:val="both"/>
              <w:rPr>
                <w:rFonts w:ascii="Times New Roman" w:hAnsi="Times New Roman"/>
                <w:color w:val="auto"/>
                <w:sz w:val="24"/>
                <w:szCs w:val="24"/>
              </w:rPr>
            </w:pPr>
            <w:r w:rsidRPr="00850655">
              <w:rPr>
                <w:rFonts w:ascii="Times New Roman" w:hAnsi="Times New Roman"/>
                <w:color w:val="auto"/>
                <w:sz w:val="24"/>
                <w:szCs w:val="24"/>
              </w:rPr>
              <w:t>На комиссии дети получают рекомендации по вопросам обучения, определения программ образования. В соответствии с рекомендациями комиссии школами разработаны адаптированные программы и закуплены специальные учебники для обучения этих детей.</w:t>
            </w:r>
          </w:p>
          <w:p w14:paraId="60878A69" w14:textId="44151AD3" w:rsidR="000934B3" w:rsidRPr="000934B3" w:rsidRDefault="000934B3" w:rsidP="00850655">
            <w:pPr>
              <w:spacing w:after="0"/>
              <w:jc w:val="both"/>
              <w:rPr>
                <w:rFonts w:ascii="Times New Roman" w:hAnsi="Times New Roman"/>
                <w:color w:val="auto"/>
                <w:sz w:val="24"/>
                <w:szCs w:val="24"/>
              </w:rPr>
            </w:pPr>
            <w:r>
              <w:rPr>
                <w:rFonts w:ascii="Times New Roman" w:hAnsi="Times New Roman"/>
                <w:color w:val="auto"/>
                <w:sz w:val="24"/>
                <w:szCs w:val="24"/>
              </w:rPr>
              <w:t>В 2021 году произошло снижение доли детей с ограниченными возможностями здоровья, получающих услугу по обучению и воспитанию на 0,11 % из-за уменьшения общей численности воспитанников.</w:t>
            </w:r>
          </w:p>
          <w:p w14:paraId="38895A84" w14:textId="00E4EB56" w:rsidR="00850655" w:rsidRPr="00850655" w:rsidRDefault="00850655" w:rsidP="00850655">
            <w:pPr>
              <w:spacing w:after="0"/>
              <w:jc w:val="both"/>
              <w:rPr>
                <w:rFonts w:ascii="Times New Roman" w:hAnsi="Times New Roman"/>
                <w:color w:val="auto"/>
                <w:sz w:val="24"/>
                <w:szCs w:val="24"/>
              </w:rPr>
            </w:pPr>
            <w:r w:rsidRPr="00850655">
              <w:rPr>
                <w:rFonts w:ascii="Times New Roman" w:hAnsi="Times New Roman"/>
                <w:color w:val="auto"/>
                <w:sz w:val="24"/>
                <w:szCs w:val="24"/>
              </w:rPr>
              <w:t>На 1.01.202</w:t>
            </w:r>
            <w:r>
              <w:rPr>
                <w:rFonts w:ascii="Times New Roman" w:hAnsi="Times New Roman"/>
                <w:color w:val="auto"/>
                <w:sz w:val="24"/>
                <w:szCs w:val="24"/>
              </w:rPr>
              <w:t>3</w:t>
            </w:r>
            <w:r w:rsidRPr="00850655">
              <w:rPr>
                <w:rFonts w:ascii="Times New Roman" w:hAnsi="Times New Roman"/>
                <w:color w:val="auto"/>
                <w:sz w:val="24"/>
                <w:szCs w:val="24"/>
              </w:rPr>
              <w:t xml:space="preserve"> года в общеобразовательных учреждениях </w:t>
            </w:r>
            <w:proofErr w:type="gramStart"/>
            <w:r w:rsidRPr="00850655">
              <w:rPr>
                <w:rFonts w:ascii="Times New Roman" w:hAnsi="Times New Roman"/>
                <w:color w:val="auto"/>
                <w:sz w:val="24"/>
                <w:szCs w:val="24"/>
              </w:rPr>
              <w:t>района  численность</w:t>
            </w:r>
            <w:proofErr w:type="gramEnd"/>
            <w:r w:rsidRPr="00850655">
              <w:rPr>
                <w:rFonts w:ascii="Times New Roman" w:hAnsi="Times New Roman"/>
                <w:color w:val="auto"/>
                <w:sz w:val="24"/>
                <w:szCs w:val="24"/>
              </w:rPr>
              <w:t xml:space="preserve"> учащихся составила </w:t>
            </w:r>
            <w:r w:rsidRPr="00574B67">
              <w:rPr>
                <w:rFonts w:ascii="Times New Roman" w:hAnsi="Times New Roman"/>
                <w:color w:val="auto"/>
                <w:sz w:val="24"/>
                <w:szCs w:val="24"/>
              </w:rPr>
              <w:t>642</w:t>
            </w:r>
            <w:r w:rsidRPr="00850655">
              <w:rPr>
                <w:rFonts w:ascii="Times New Roman" w:hAnsi="Times New Roman"/>
                <w:color w:val="auto"/>
                <w:sz w:val="24"/>
                <w:szCs w:val="24"/>
              </w:rPr>
              <w:t xml:space="preserve"> человека, из них </w:t>
            </w:r>
            <w:r w:rsidR="001C714F">
              <w:rPr>
                <w:rFonts w:ascii="Times New Roman" w:hAnsi="Times New Roman"/>
                <w:color w:val="auto"/>
                <w:sz w:val="24"/>
                <w:szCs w:val="24"/>
              </w:rPr>
              <w:t>17</w:t>
            </w:r>
            <w:r w:rsidRPr="00850655">
              <w:rPr>
                <w:rFonts w:ascii="Times New Roman" w:hAnsi="Times New Roman"/>
                <w:color w:val="auto"/>
                <w:sz w:val="24"/>
                <w:szCs w:val="24"/>
              </w:rPr>
              <w:t xml:space="preserve"> детей с ограниченными возможностями здоровья или </w:t>
            </w:r>
            <w:r w:rsidR="001C714F">
              <w:rPr>
                <w:rFonts w:ascii="Times New Roman" w:hAnsi="Times New Roman"/>
                <w:color w:val="auto"/>
                <w:sz w:val="24"/>
                <w:szCs w:val="24"/>
              </w:rPr>
              <w:t>2,6</w:t>
            </w:r>
            <w:r w:rsidRPr="00850655">
              <w:rPr>
                <w:rFonts w:ascii="Times New Roman" w:hAnsi="Times New Roman"/>
                <w:color w:val="auto"/>
                <w:sz w:val="24"/>
                <w:szCs w:val="24"/>
              </w:rPr>
              <w:t>%</w:t>
            </w:r>
          </w:p>
          <w:p w14:paraId="17A7B15A" w14:textId="77777777" w:rsidR="0020674E" w:rsidRPr="00850655" w:rsidRDefault="0020674E" w:rsidP="00850655">
            <w:pPr>
              <w:spacing w:after="0"/>
              <w:rPr>
                <w:rFonts w:ascii="Times New Roman" w:hAnsi="Times New Roman"/>
                <w:sz w:val="24"/>
                <w:szCs w:val="24"/>
              </w:rPr>
            </w:pPr>
          </w:p>
        </w:tc>
      </w:tr>
      <w:tr w:rsidR="0020674E" w14:paraId="34498BB2"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E78DDB5" w14:textId="5E044BB2" w:rsidR="0020674E" w:rsidRPr="00846EB4" w:rsidRDefault="00AB6E03" w:rsidP="0020674E">
            <w:pPr>
              <w:spacing w:after="0" w:line="240" w:lineRule="auto"/>
              <w:jc w:val="center"/>
              <w:rPr>
                <w:rFonts w:ascii="Times New Roman" w:hAnsi="Times New Roman"/>
                <w:b/>
                <w:bCs/>
                <w:sz w:val="24"/>
              </w:rPr>
            </w:pPr>
            <w:r>
              <w:rPr>
                <w:rFonts w:ascii="Times New Roman" w:hAnsi="Times New Roman"/>
                <w:b/>
                <w:bCs/>
                <w:sz w:val="24"/>
              </w:rPr>
              <w:lastRenderedPageBreak/>
              <w:t>5</w:t>
            </w:r>
          </w:p>
        </w:tc>
        <w:tc>
          <w:tcPr>
            <w:tcW w:w="3321" w:type="dxa"/>
            <w:tcBorders>
              <w:top w:val="single" w:sz="4" w:space="0" w:color="000000"/>
              <w:left w:val="single" w:sz="4" w:space="0" w:color="000000"/>
              <w:bottom w:val="single" w:sz="4" w:space="0" w:color="000000"/>
              <w:right w:val="single" w:sz="4" w:space="0" w:color="000000"/>
            </w:tcBorders>
          </w:tcPr>
          <w:p w14:paraId="3DDE4DD5" w14:textId="77F52AFA" w:rsidR="0020674E" w:rsidRPr="00846EB4" w:rsidRDefault="00846EB4" w:rsidP="0020674E">
            <w:pPr>
              <w:rPr>
                <w:rFonts w:ascii="Times New Roman" w:hAnsi="Times New Roman"/>
                <w:b/>
                <w:bCs/>
                <w:sz w:val="24"/>
                <w:szCs w:val="24"/>
              </w:rPr>
            </w:pPr>
            <w:r w:rsidRPr="00846EB4">
              <w:rPr>
                <w:rFonts w:ascii="Times New Roman" w:hAnsi="Times New Roman"/>
                <w:b/>
                <w:bCs/>
                <w:sz w:val="24"/>
                <w:szCs w:val="24"/>
              </w:rPr>
              <w:t>Рынок медицинских услуг</w:t>
            </w:r>
          </w:p>
        </w:tc>
        <w:tc>
          <w:tcPr>
            <w:tcW w:w="1120" w:type="dxa"/>
            <w:tcBorders>
              <w:top w:val="single" w:sz="4" w:space="0" w:color="000000"/>
              <w:left w:val="single" w:sz="4" w:space="0" w:color="000000"/>
              <w:bottom w:val="single" w:sz="4" w:space="0" w:color="000000"/>
              <w:right w:val="single" w:sz="4" w:space="0" w:color="000000"/>
            </w:tcBorders>
          </w:tcPr>
          <w:p w14:paraId="145CBF7F"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52B19D1" w14:textId="77777777" w:rsidR="0020674E" w:rsidRDefault="0020674E" w:rsidP="0020674E">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18A46FC"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0D20624" w14:textId="77777777" w:rsidR="0020674E" w:rsidRDefault="0020674E" w:rsidP="0020674E">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4426FB1" w14:textId="77777777" w:rsidR="0020674E" w:rsidRDefault="0020674E" w:rsidP="0020674E">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3C3A043" w14:textId="77777777" w:rsidR="0020674E" w:rsidRDefault="0020674E" w:rsidP="0020674E">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22E7DE58" w14:textId="77777777" w:rsidR="0020674E" w:rsidRPr="00244458" w:rsidRDefault="0020674E" w:rsidP="0020674E">
            <w:pPr>
              <w:spacing w:after="0" w:line="240" w:lineRule="auto"/>
              <w:rPr>
                <w:rFonts w:ascii="Times New Roman" w:hAnsi="Times New Roman"/>
                <w:sz w:val="24"/>
                <w:szCs w:val="24"/>
              </w:rPr>
            </w:pPr>
          </w:p>
        </w:tc>
      </w:tr>
      <w:tr w:rsidR="00846EB4" w14:paraId="710102A6" w14:textId="77777777" w:rsidTr="00B20863">
        <w:trPr>
          <w:trHeight w:val="360"/>
        </w:trPr>
        <w:tc>
          <w:tcPr>
            <w:tcW w:w="769" w:type="dxa"/>
            <w:tcBorders>
              <w:top w:val="single" w:sz="4" w:space="0" w:color="000000"/>
              <w:left w:val="single" w:sz="4" w:space="0" w:color="000000"/>
              <w:bottom w:val="single" w:sz="4" w:space="0" w:color="000000"/>
              <w:right w:val="single" w:sz="4" w:space="0" w:color="000000"/>
            </w:tcBorders>
          </w:tcPr>
          <w:p w14:paraId="4DF84EC7" w14:textId="13077A6F" w:rsidR="00846EB4" w:rsidRDefault="00F23894" w:rsidP="00846EB4">
            <w:pPr>
              <w:spacing w:after="0" w:line="240" w:lineRule="auto"/>
              <w:jc w:val="center"/>
              <w:rPr>
                <w:rFonts w:ascii="Times New Roman" w:hAnsi="Times New Roman"/>
                <w:sz w:val="24"/>
              </w:rPr>
            </w:pPr>
            <w:r>
              <w:rPr>
                <w:rFonts w:ascii="Times New Roman" w:hAnsi="Times New Roman"/>
                <w:sz w:val="24"/>
              </w:rPr>
              <w:t>5.1</w:t>
            </w:r>
          </w:p>
        </w:tc>
        <w:tc>
          <w:tcPr>
            <w:tcW w:w="3321" w:type="dxa"/>
            <w:tcBorders>
              <w:top w:val="single" w:sz="4" w:space="0" w:color="000000"/>
              <w:left w:val="single" w:sz="4" w:space="0" w:color="000000"/>
              <w:bottom w:val="single" w:sz="4" w:space="0" w:color="000000"/>
              <w:right w:val="single" w:sz="4" w:space="0" w:color="000000"/>
            </w:tcBorders>
          </w:tcPr>
          <w:p w14:paraId="49F30E6C" w14:textId="77F0A8FA" w:rsidR="00846EB4" w:rsidRPr="00846EB4" w:rsidRDefault="00846EB4" w:rsidP="00846EB4">
            <w:pPr>
              <w:jc w:val="both"/>
              <w:rPr>
                <w:rFonts w:ascii="Times New Roman" w:eastAsia="Calibri" w:hAnsi="Times New Roman"/>
                <w:sz w:val="24"/>
                <w:szCs w:val="24"/>
              </w:rPr>
            </w:pPr>
            <w:r w:rsidRPr="00846EB4">
              <w:rPr>
                <w:rFonts w:ascii="Times New Roman" w:hAnsi="Times New Roman"/>
                <w:sz w:val="24"/>
                <w:szCs w:val="24"/>
              </w:rPr>
              <w:t>доля медицинских организаций частной формы собственности в</w:t>
            </w:r>
            <w:r>
              <w:rPr>
                <w:rFonts w:ascii="Times New Roman" w:eastAsia="Calibri" w:hAnsi="Times New Roman"/>
                <w:sz w:val="24"/>
                <w:szCs w:val="24"/>
              </w:rPr>
              <w:t xml:space="preserve"> </w:t>
            </w:r>
            <w:r w:rsidRPr="00846EB4">
              <w:rPr>
                <w:rFonts w:ascii="Times New Roman" w:hAnsi="Times New Roman"/>
                <w:sz w:val="24"/>
                <w:szCs w:val="24"/>
              </w:rPr>
              <w:t>системе здравоохранения, процент</w:t>
            </w:r>
          </w:p>
        </w:tc>
        <w:tc>
          <w:tcPr>
            <w:tcW w:w="1120" w:type="dxa"/>
            <w:tcBorders>
              <w:top w:val="single" w:sz="4" w:space="0" w:color="000000"/>
              <w:left w:val="single" w:sz="4" w:space="0" w:color="000000"/>
              <w:bottom w:val="single" w:sz="4" w:space="0" w:color="000000"/>
              <w:right w:val="single" w:sz="4" w:space="0" w:color="000000"/>
            </w:tcBorders>
          </w:tcPr>
          <w:p w14:paraId="0C7D0ED1" w14:textId="2F162C14" w:rsidR="00846EB4" w:rsidRDefault="00846EB4"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34AE29A4" w14:textId="734F511A" w:rsidR="00846EB4" w:rsidRDefault="00846EB4" w:rsidP="00846EB4">
            <w:pPr>
              <w:spacing w:after="0" w:line="240" w:lineRule="auto"/>
              <w:jc w:val="center"/>
              <w:rPr>
                <w:rFonts w:ascii="Times New Roman" w:hAnsi="Times New Roman"/>
                <w:sz w:val="24"/>
              </w:rPr>
            </w:pPr>
            <w:r>
              <w:rPr>
                <w:rFonts w:ascii="Times New Roman" w:hAnsi="Times New Roman"/>
                <w:sz w:val="24"/>
              </w:rPr>
              <w:t>50</w:t>
            </w:r>
          </w:p>
        </w:tc>
        <w:tc>
          <w:tcPr>
            <w:tcW w:w="1060" w:type="dxa"/>
            <w:tcBorders>
              <w:top w:val="single" w:sz="4" w:space="0" w:color="000000"/>
              <w:left w:val="single" w:sz="4" w:space="0" w:color="000000"/>
              <w:bottom w:val="single" w:sz="4" w:space="0" w:color="000000"/>
              <w:right w:val="single" w:sz="4" w:space="0" w:color="000000"/>
            </w:tcBorders>
          </w:tcPr>
          <w:p w14:paraId="18803785" w14:textId="763B6B8A" w:rsidR="00846EB4" w:rsidRDefault="00846EB4"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09DEB2F9" w14:textId="7DD88DAC" w:rsidR="00846EB4" w:rsidRDefault="00846EB4"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3F84C323" w14:textId="3B98730A" w:rsidR="00846EB4" w:rsidRDefault="00846EB4" w:rsidP="00846EB4">
            <w:pPr>
              <w:spacing w:after="0" w:line="240" w:lineRule="auto"/>
              <w:jc w:val="center"/>
              <w:rPr>
                <w:rFonts w:ascii="Times New Roman" w:hAnsi="Times New Roman"/>
                <w:sz w:val="24"/>
              </w:rPr>
            </w:pPr>
            <w:r>
              <w:rPr>
                <w:rFonts w:ascii="Times New Roman" w:hAnsi="Times New Roman"/>
                <w:sz w:val="24"/>
              </w:rPr>
              <w:t>66,7</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14:paraId="633EF6E5" w14:textId="27CA1BBA" w:rsidR="00846EB4" w:rsidRDefault="00B20863" w:rsidP="00846EB4">
            <w:pPr>
              <w:spacing w:after="0" w:line="240" w:lineRule="auto"/>
              <w:jc w:val="center"/>
              <w:rPr>
                <w:rFonts w:ascii="Times New Roman" w:hAnsi="Times New Roman"/>
                <w:sz w:val="24"/>
              </w:rPr>
            </w:pPr>
            <w:bookmarkStart w:id="1" w:name="_GoBack"/>
            <w:bookmarkEnd w:id="1"/>
            <w:r w:rsidRPr="00B814A6">
              <w:rPr>
                <w:rFonts w:ascii="Times New Roman" w:hAnsi="Times New Roman"/>
                <w:sz w:val="24"/>
              </w:rPr>
              <w:t>66,7</w:t>
            </w:r>
          </w:p>
        </w:tc>
        <w:tc>
          <w:tcPr>
            <w:tcW w:w="4336" w:type="dxa"/>
            <w:tcBorders>
              <w:top w:val="single" w:sz="4" w:space="0" w:color="000000"/>
              <w:left w:val="single" w:sz="4" w:space="0" w:color="000000"/>
              <w:bottom w:val="single" w:sz="4" w:space="0" w:color="000000"/>
              <w:right w:val="single" w:sz="4" w:space="0" w:color="000000"/>
            </w:tcBorders>
          </w:tcPr>
          <w:p w14:paraId="01929F97" w14:textId="77777777" w:rsidR="00846EB4" w:rsidRPr="00244458" w:rsidRDefault="00846EB4" w:rsidP="00846EB4">
            <w:pPr>
              <w:spacing w:after="0" w:line="240" w:lineRule="auto"/>
              <w:rPr>
                <w:rFonts w:ascii="Times New Roman" w:hAnsi="Times New Roman"/>
                <w:sz w:val="24"/>
                <w:szCs w:val="24"/>
              </w:rPr>
            </w:pPr>
          </w:p>
        </w:tc>
      </w:tr>
      <w:tr w:rsidR="00846EB4" w14:paraId="67FB324B"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139D2DF" w14:textId="679C01AC" w:rsidR="00846EB4" w:rsidRDefault="00F23894" w:rsidP="00846EB4">
            <w:pPr>
              <w:spacing w:after="0" w:line="240" w:lineRule="auto"/>
              <w:jc w:val="center"/>
              <w:rPr>
                <w:rFonts w:ascii="Times New Roman" w:hAnsi="Times New Roman"/>
                <w:sz w:val="24"/>
              </w:rPr>
            </w:pPr>
            <w:r>
              <w:rPr>
                <w:rFonts w:ascii="Times New Roman" w:hAnsi="Times New Roman"/>
                <w:sz w:val="24"/>
              </w:rPr>
              <w:t>5.2</w:t>
            </w:r>
          </w:p>
        </w:tc>
        <w:tc>
          <w:tcPr>
            <w:tcW w:w="3321" w:type="dxa"/>
            <w:tcBorders>
              <w:top w:val="single" w:sz="4" w:space="0" w:color="000000"/>
              <w:left w:val="single" w:sz="4" w:space="0" w:color="000000"/>
              <w:bottom w:val="single" w:sz="4" w:space="0" w:color="000000"/>
              <w:right w:val="single" w:sz="4" w:space="0" w:color="000000"/>
            </w:tcBorders>
          </w:tcPr>
          <w:p w14:paraId="625B875B" w14:textId="6126C425" w:rsidR="00846EB4" w:rsidRPr="00846EB4" w:rsidRDefault="00846EB4" w:rsidP="00846EB4">
            <w:pPr>
              <w:rPr>
                <w:rFonts w:ascii="Times New Roman" w:hAnsi="Times New Roman"/>
                <w:sz w:val="24"/>
                <w:szCs w:val="24"/>
              </w:rPr>
            </w:pPr>
            <w:r w:rsidRPr="00846EB4">
              <w:rPr>
                <w:rFonts w:ascii="Times New Roman" w:hAnsi="Times New Roman"/>
                <w:sz w:val="24"/>
                <w:szCs w:val="24"/>
              </w:rPr>
              <w:t xml:space="preserve">Создание условий для развития конкуренции на рынке медицинских услуг за </w:t>
            </w:r>
            <w:proofErr w:type="gramStart"/>
            <w:r w:rsidRPr="00846EB4">
              <w:rPr>
                <w:rFonts w:ascii="Times New Roman" w:hAnsi="Times New Roman"/>
                <w:sz w:val="24"/>
                <w:szCs w:val="24"/>
              </w:rPr>
              <w:t>счет  негосударственных</w:t>
            </w:r>
            <w:proofErr w:type="gramEnd"/>
            <w:r w:rsidRPr="00846EB4">
              <w:rPr>
                <w:rFonts w:ascii="Times New Roman" w:hAnsi="Times New Roman"/>
                <w:sz w:val="24"/>
                <w:szCs w:val="24"/>
              </w:rPr>
              <w:t xml:space="preserve"> медицинских организаций</w:t>
            </w:r>
          </w:p>
        </w:tc>
        <w:tc>
          <w:tcPr>
            <w:tcW w:w="1120" w:type="dxa"/>
            <w:tcBorders>
              <w:top w:val="single" w:sz="4" w:space="0" w:color="000000"/>
              <w:left w:val="single" w:sz="4" w:space="0" w:color="000000"/>
              <w:bottom w:val="single" w:sz="4" w:space="0" w:color="000000"/>
              <w:right w:val="single" w:sz="4" w:space="0" w:color="000000"/>
            </w:tcBorders>
          </w:tcPr>
          <w:p w14:paraId="6C649FCC"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B534AF8" w14:textId="77777777" w:rsidR="00846EB4" w:rsidRDefault="00846EB4" w:rsidP="00846EB4">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757001A7"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4FC63B8"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18A7404" w14:textId="77777777" w:rsidR="00846EB4" w:rsidRDefault="00846EB4"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791A60D" w14:textId="77777777" w:rsidR="00846EB4" w:rsidRDefault="00846EB4" w:rsidP="00846EB4">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44D769E5" w14:textId="2F10D5EE" w:rsidR="00B20863" w:rsidRPr="00B20863" w:rsidRDefault="00B20863" w:rsidP="00B20863">
            <w:pPr>
              <w:widowControl w:val="0"/>
              <w:spacing w:after="0"/>
              <w:ind w:right="-57"/>
              <w:jc w:val="both"/>
              <w:textAlignment w:val="baseline"/>
              <w:rPr>
                <w:rFonts w:ascii="Times New Roman" w:eastAsia="SimSun" w:hAnsi="Times New Roman"/>
                <w:color w:val="auto"/>
                <w:sz w:val="24"/>
                <w:szCs w:val="24"/>
              </w:rPr>
            </w:pPr>
            <w:r w:rsidRPr="00B20863">
              <w:rPr>
                <w:rFonts w:ascii="Times New Roman" w:eastAsia="SimSun" w:hAnsi="Times New Roman"/>
                <w:color w:val="auto"/>
                <w:sz w:val="24"/>
                <w:szCs w:val="24"/>
              </w:rPr>
              <w:t xml:space="preserve">Рынок медицинских услуг в районе </w:t>
            </w:r>
            <w:proofErr w:type="gramStart"/>
            <w:r w:rsidRPr="00B20863">
              <w:rPr>
                <w:rFonts w:ascii="Times New Roman" w:eastAsia="SimSun" w:hAnsi="Times New Roman"/>
                <w:color w:val="auto"/>
                <w:sz w:val="24"/>
                <w:szCs w:val="24"/>
              </w:rPr>
              <w:t>представлен  ГБУЗ</w:t>
            </w:r>
            <w:proofErr w:type="gramEnd"/>
            <w:r w:rsidRPr="00B20863">
              <w:rPr>
                <w:rFonts w:ascii="Times New Roman" w:eastAsia="SimSun" w:hAnsi="Times New Roman"/>
                <w:color w:val="auto"/>
                <w:sz w:val="24"/>
                <w:szCs w:val="24"/>
              </w:rPr>
              <w:t xml:space="preserve"> Республики Мордовия  «</w:t>
            </w:r>
            <w:proofErr w:type="spellStart"/>
            <w:r w:rsidRPr="00B20863">
              <w:rPr>
                <w:rFonts w:ascii="Times New Roman" w:eastAsia="SimSun" w:hAnsi="Times New Roman"/>
                <w:color w:val="auto"/>
                <w:sz w:val="24"/>
                <w:szCs w:val="24"/>
              </w:rPr>
              <w:t>Краснослободская</w:t>
            </w:r>
            <w:proofErr w:type="spellEnd"/>
            <w:r w:rsidRPr="00B20863">
              <w:rPr>
                <w:rFonts w:ascii="Times New Roman" w:eastAsia="SimSun" w:hAnsi="Times New Roman"/>
                <w:color w:val="auto"/>
                <w:sz w:val="24"/>
                <w:szCs w:val="24"/>
              </w:rPr>
              <w:t xml:space="preserve"> межрайонная больница» и ООО «Росток</w:t>
            </w:r>
            <w:r>
              <w:rPr>
                <w:rFonts w:ascii="Times New Roman" w:eastAsia="SimSun" w:hAnsi="Times New Roman"/>
                <w:color w:val="auto"/>
                <w:sz w:val="24"/>
                <w:szCs w:val="24"/>
              </w:rPr>
              <w:t>»</w:t>
            </w:r>
            <w:r w:rsidR="00F6198B">
              <w:rPr>
                <w:rFonts w:ascii="Times New Roman" w:eastAsia="SimSun" w:hAnsi="Times New Roman"/>
                <w:color w:val="auto"/>
                <w:sz w:val="24"/>
                <w:szCs w:val="24"/>
              </w:rPr>
              <w:t>.</w:t>
            </w:r>
          </w:p>
          <w:p w14:paraId="170652CE" w14:textId="5139B5F0" w:rsidR="00B20863" w:rsidRPr="00B20863" w:rsidRDefault="00B20863" w:rsidP="00B20863">
            <w:pPr>
              <w:widowControl w:val="0"/>
              <w:spacing w:after="0"/>
              <w:ind w:right="-57"/>
              <w:jc w:val="both"/>
              <w:textAlignment w:val="baseline"/>
              <w:rPr>
                <w:rFonts w:ascii="Times New Roman" w:eastAsia="SimSun" w:hAnsi="Times New Roman"/>
                <w:color w:val="auto"/>
                <w:sz w:val="24"/>
                <w:szCs w:val="24"/>
              </w:rPr>
            </w:pPr>
            <w:r w:rsidRPr="00B20863">
              <w:rPr>
                <w:rFonts w:ascii="Times New Roman" w:eastAsia="SimSun" w:hAnsi="Times New Roman"/>
                <w:color w:val="auto"/>
                <w:sz w:val="24"/>
                <w:szCs w:val="24"/>
              </w:rPr>
              <w:t xml:space="preserve">В больнице имеется </w:t>
            </w:r>
            <w:proofErr w:type="spellStart"/>
            <w:proofErr w:type="gramStart"/>
            <w:r w:rsidRPr="00B20863">
              <w:rPr>
                <w:rFonts w:ascii="Times New Roman" w:eastAsia="SimSun" w:hAnsi="Times New Roman"/>
                <w:color w:val="auto"/>
                <w:sz w:val="24"/>
                <w:szCs w:val="24"/>
              </w:rPr>
              <w:t>паллиотивное</w:t>
            </w:r>
            <w:proofErr w:type="spellEnd"/>
            <w:r w:rsidRPr="00B20863">
              <w:rPr>
                <w:rFonts w:ascii="Times New Roman" w:eastAsia="SimSun" w:hAnsi="Times New Roman"/>
                <w:color w:val="auto"/>
                <w:sz w:val="24"/>
                <w:szCs w:val="24"/>
              </w:rPr>
              <w:t xml:space="preserve">  отделение</w:t>
            </w:r>
            <w:proofErr w:type="gramEnd"/>
            <w:r w:rsidRPr="00B20863">
              <w:rPr>
                <w:rFonts w:ascii="Times New Roman" w:eastAsia="SimSun" w:hAnsi="Times New Roman"/>
                <w:color w:val="auto"/>
                <w:sz w:val="24"/>
                <w:szCs w:val="24"/>
              </w:rPr>
              <w:t xml:space="preserve"> на 1</w:t>
            </w:r>
            <w:r w:rsidR="00F6198B">
              <w:rPr>
                <w:rFonts w:ascii="Times New Roman" w:eastAsia="SimSun" w:hAnsi="Times New Roman"/>
                <w:color w:val="auto"/>
                <w:sz w:val="24"/>
                <w:szCs w:val="24"/>
              </w:rPr>
              <w:t>2</w:t>
            </w:r>
            <w:r w:rsidRPr="00B20863">
              <w:rPr>
                <w:rFonts w:ascii="Times New Roman" w:eastAsia="SimSun" w:hAnsi="Times New Roman"/>
                <w:color w:val="auto"/>
                <w:sz w:val="24"/>
                <w:szCs w:val="24"/>
              </w:rPr>
              <w:t xml:space="preserve"> коек круглосуточного пребывания, дневной стационар на 3</w:t>
            </w:r>
            <w:r w:rsidR="00F6198B">
              <w:rPr>
                <w:rFonts w:ascii="Times New Roman" w:eastAsia="SimSun" w:hAnsi="Times New Roman"/>
                <w:color w:val="auto"/>
                <w:sz w:val="24"/>
                <w:szCs w:val="24"/>
              </w:rPr>
              <w:t>3</w:t>
            </w:r>
            <w:r w:rsidRPr="00B20863">
              <w:rPr>
                <w:rFonts w:ascii="Times New Roman" w:eastAsia="SimSun" w:hAnsi="Times New Roman"/>
                <w:color w:val="auto"/>
                <w:sz w:val="24"/>
                <w:szCs w:val="24"/>
              </w:rPr>
              <w:t xml:space="preserve"> коек, поликлиника на 150 посещений в смену, отделение скорой медицинской помощи, 19 фельдшерско-акушерских пунктов в сельских поселениях района. </w:t>
            </w:r>
          </w:p>
          <w:p w14:paraId="68A36FCA" w14:textId="2940EB60" w:rsidR="00B20863" w:rsidRPr="00B20863" w:rsidRDefault="00B20863" w:rsidP="00B20863">
            <w:pPr>
              <w:widowControl w:val="0"/>
              <w:spacing w:after="0"/>
              <w:ind w:right="-57"/>
              <w:jc w:val="both"/>
              <w:textAlignment w:val="baseline"/>
              <w:rPr>
                <w:rFonts w:ascii="Times New Roman" w:eastAsia="SimSun" w:hAnsi="Times New Roman"/>
                <w:color w:val="auto"/>
                <w:sz w:val="24"/>
                <w:szCs w:val="24"/>
              </w:rPr>
            </w:pPr>
            <w:r w:rsidRPr="00B20863">
              <w:rPr>
                <w:rFonts w:ascii="Times New Roman" w:hAnsi="Times New Roman"/>
                <w:color w:val="auto"/>
                <w:sz w:val="24"/>
                <w:szCs w:val="24"/>
              </w:rPr>
              <w:t xml:space="preserve">ООО «Росток» </w:t>
            </w:r>
            <w:proofErr w:type="gramStart"/>
            <w:r w:rsidRPr="00B20863">
              <w:rPr>
                <w:rFonts w:ascii="Times New Roman" w:eastAsia="SimSun" w:hAnsi="Times New Roman"/>
                <w:color w:val="auto"/>
                <w:sz w:val="24"/>
                <w:szCs w:val="24"/>
              </w:rPr>
              <w:t>предоставляет  услуги</w:t>
            </w:r>
            <w:proofErr w:type="gramEnd"/>
            <w:r w:rsidRPr="00B20863">
              <w:rPr>
                <w:rFonts w:ascii="Times New Roman" w:eastAsia="SimSun" w:hAnsi="Times New Roman"/>
                <w:color w:val="auto"/>
                <w:sz w:val="24"/>
                <w:szCs w:val="24"/>
              </w:rPr>
              <w:t xml:space="preserve"> </w:t>
            </w:r>
            <w:proofErr w:type="spellStart"/>
            <w:r w:rsidRPr="00B20863">
              <w:rPr>
                <w:rFonts w:ascii="Times New Roman" w:eastAsia="SimSun" w:hAnsi="Times New Roman"/>
                <w:color w:val="auto"/>
                <w:sz w:val="24"/>
                <w:szCs w:val="24"/>
              </w:rPr>
              <w:t>ультрозвукового</w:t>
            </w:r>
            <w:proofErr w:type="spellEnd"/>
            <w:r w:rsidRPr="00B20863">
              <w:rPr>
                <w:rFonts w:ascii="Times New Roman" w:eastAsia="SimSun" w:hAnsi="Times New Roman"/>
                <w:color w:val="auto"/>
                <w:sz w:val="24"/>
                <w:szCs w:val="24"/>
              </w:rPr>
              <w:t xml:space="preserve"> исследования</w:t>
            </w:r>
            <w:r w:rsidR="00F6198B">
              <w:rPr>
                <w:rFonts w:ascii="Times New Roman" w:eastAsia="SimSun" w:hAnsi="Times New Roman"/>
                <w:color w:val="auto"/>
                <w:sz w:val="24"/>
                <w:szCs w:val="24"/>
              </w:rPr>
              <w:t>.</w:t>
            </w:r>
          </w:p>
          <w:p w14:paraId="299C3071" w14:textId="77777777" w:rsidR="00846EB4" w:rsidRPr="00244458" w:rsidRDefault="00846EB4" w:rsidP="00B20863">
            <w:pPr>
              <w:spacing w:after="0"/>
              <w:rPr>
                <w:rFonts w:ascii="Times New Roman" w:hAnsi="Times New Roman"/>
                <w:sz w:val="24"/>
                <w:szCs w:val="24"/>
              </w:rPr>
            </w:pPr>
          </w:p>
        </w:tc>
      </w:tr>
      <w:tr w:rsidR="00846EB4" w14:paraId="5623ECFD"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36773D0" w14:textId="4B98CF72" w:rsidR="00846EB4" w:rsidRPr="00846EB4" w:rsidRDefault="00AB6E03" w:rsidP="00846EB4">
            <w:pPr>
              <w:spacing w:after="0" w:line="240" w:lineRule="auto"/>
              <w:jc w:val="center"/>
              <w:rPr>
                <w:rFonts w:ascii="Times New Roman" w:hAnsi="Times New Roman"/>
                <w:b/>
                <w:bCs/>
                <w:sz w:val="24"/>
              </w:rPr>
            </w:pPr>
            <w:r>
              <w:rPr>
                <w:rFonts w:ascii="Times New Roman" w:hAnsi="Times New Roman"/>
                <w:b/>
                <w:bCs/>
                <w:sz w:val="24"/>
              </w:rPr>
              <w:t>6</w:t>
            </w:r>
          </w:p>
        </w:tc>
        <w:tc>
          <w:tcPr>
            <w:tcW w:w="3321" w:type="dxa"/>
            <w:tcBorders>
              <w:top w:val="single" w:sz="4" w:space="0" w:color="000000"/>
              <w:left w:val="single" w:sz="4" w:space="0" w:color="000000"/>
              <w:bottom w:val="single" w:sz="4" w:space="0" w:color="000000"/>
              <w:right w:val="single" w:sz="4" w:space="0" w:color="000000"/>
            </w:tcBorders>
          </w:tcPr>
          <w:p w14:paraId="72D2C462" w14:textId="07F5CD39" w:rsidR="00846EB4" w:rsidRPr="00846EB4" w:rsidRDefault="00846EB4" w:rsidP="00846EB4">
            <w:pPr>
              <w:rPr>
                <w:rFonts w:ascii="Times New Roman" w:hAnsi="Times New Roman"/>
                <w:b/>
                <w:bCs/>
                <w:sz w:val="24"/>
                <w:szCs w:val="24"/>
              </w:rPr>
            </w:pPr>
            <w:r w:rsidRPr="00846EB4">
              <w:rPr>
                <w:rFonts w:ascii="Times New Roman" w:hAnsi="Times New Roman"/>
                <w:b/>
                <w:bCs/>
                <w:sz w:val="24"/>
                <w:szCs w:val="24"/>
              </w:rPr>
              <w:t>Рынок услуг розничной торговли лекарственными препаратами, медицинскими изделиями и сопутствующими товарами</w:t>
            </w:r>
          </w:p>
        </w:tc>
        <w:tc>
          <w:tcPr>
            <w:tcW w:w="1120" w:type="dxa"/>
            <w:tcBorders>
              <w:top w:val="single" w:sz="4" w:space="0" w:color="000000"/>
              <w:left w:val="single" w:sz="4" w:space="0" w:color="000000"/>
              <w:bottom w:val="single" w:sz="4" w:space="0" w:color="000000"/>
              <w:right w:val="single" w:sz="4" w:space="0" w:color="000000"/>
            </w:tcBorders>
          </w:tcPr>
          <w:p w14:paraId="1AC4CAEE"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AA9D286" w14:textId="77777777" w:rsidR="00846EB4" w:rsidRDefault="00846EB4" w:rsidP="00846EB4">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FFE0BCA"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0170532"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E2F2D93" w14:textId="77777777" w:rsidR="00846EB4" w:rsidRDefault="00846EB4"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2F43526" w14:textId="77777777" w:rsidR="00846EB4" w:rsidRDefault="00846EB4" w:rsidP="00846EB4">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6DA7B6FD" w14:textId="77777777" w:rsidR="00846EB4" w:rsidRPr="00244458" w:rsidRDefault="00846EB4" w:rsidP="00846EB4">
            <w:pPr>
              <w:spacing w:after="0" w:line="240" w:lineRule="auto"/>
              <w:rPr>
                <w:rFonts w:ascii="Times New Roman" w:hAnsi="Times New Roman"/>
                <w:sz w:val="24"/>
                <w:szCs w:val="24"/>
              </w:rPr>
            </w:pPr>
          </w:p>
        </w:tc>
      </w:tr>
      <w:tr w:rsidR="00846EB4" w14:paraId="645BF4BF"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5D4C150" w14:textId="6C4454DD" w:rsidR="00846EB4" w:rsidRDefault="00F23894" w:rsidP="00846EB4">
            <w:pPr>
              <w:spacing w:after="0" w:line="240" w:lineRule="auto"/>
              <w:jc w:val="center"/>
              <w:rPr>
                <w:rFonts w:ascii="Times New Roman" w:hAnsi="Times New Roman"/>
                <w:sz w:val="24"/>
              </w:rPr>
            </w:pPr>
            <w:r>
              <w:rPr>
                <w:rFonts w:ascii="Times New Roman" w:hAnsi="Times New Roman"/>
                <w:sz w:val="24"/>
              </w:rPr>
              <w:t>6.1</w:t>
            </w:r>
          </w:p>
        </w:tc>
        <w:tc>
          <w:tcPr>
            <w:tcW w:w="3321" w:type="dxa"/>
            <w:tcBorders>
              <w:top w:val="single" w:sz="4" w:space="0" w:color="000000"/>
              <w:left w:val="single" w:sz="4" w:space="0" w:color="000000"/>
              <w:bottom w:val="single" w:sz="4" w:space="0" w:color="000000"/>
              <w:right w:val="single" w:sz="4" w:space="0" w:color="000000"/>
            </w:tcBorders>
          </w:tcPr>
          <w:p w14:paraId="3E08E4FE" w14:textId="5AA5F501" w:rsidR="00846EB4" w:rsidRPr="00846EB4" w:rsidRDefault="00846EB4" w:rsidP="00846EB4">
            <w:pPr>
              <w:rPr>
                <w:rFonts w:ascii="Times New Roman" w:eastAsia="Calibri" w:hAnsi="Times New Roman"/>
                <w:sz w:val="24"/>
                <w:szCs w:val="24"/>
              </w:rPr>
            </w:pPr>
            <w:r w:rsidRPr="00846EB4">
              <w:rPr>
                <w:rFonts w:ascii="Times New Roman" w:hAnsi="Times New Roman"/>
                <w:sz w:val="24"/>
                <w:szCs w:val="24"/>
              </w:rPr>
              <w:t>доля организаций частной формы</w:t>
            </w:r>
            <w:r w:rsidRPr="00846EB4">
              <w:rPr>
                <w:rFonts w:ascii="Times New Roman" w:eastAsia="Calibri" w:hAnsi="Times New Roman"/>
                <w:sz w:val="24"/>
                <w:szCs w:val="24"/>
              </w:rPr>
              <w:t xml:space="preserve"> </w:t>
            </w:r>
            <w:r w:rsidRPr="00846EB4">
              <w:rPr>
                <w:rFonts w:ascii="Times New Roman" w:hAnsi="Times New Roman"/>
                <w:sz w:val="24"/>
                <w:szCs w:val="24"/>
              </w:rPr>
              <w:t xml:space="preserve">собственности в сфере услуг розничной торговли лекарственными препаратами, медицинскими изделиями и </w:t>
            </w:r>
            <w:r w:rsidRPr="00846EB4">
              <w:rPr>
                <w:rFonts w:ascii="Times New Roman" w:hAnsi="Times New Roman"/>
                <w:sz w:val="24"/>
                <w:szCs w:val="24"/>
              </w:rPr>
              <w:lastRenderedPageBreak/>
              <w:t>сопутствующими товарами, процент</w:t>
            </w:r>
          </w:p>
        </w:tc>
        <w:tc>
          <w:tcPr>
            <w:tcW w:w="1120" w:type="dxa"/>
            <w:tcBorders>
              <w:top w:val="single" w:sz="4" w:space="0" w:color="000000"/>
              <w:left w:val="single" w:sz="4" w:space="0" w:color="000000"/>
              <w:bottom w:val="single" w:sz="4" w:space="0" w:color="000000"/>
              <w:right w:val="single" w:sz="4" w:space="0" w:color="000000"/>
            </w:tcBorders>
          </w:tcPr>
          <w:p w14:paraId="7645B053" w14:textId="0F436E73" w:rsidR="00846EB4" w:rsidRDefault="00846EB4" w:rsidP="00846EB4">
            <w:pPr>
              <w:spacing w:after="0" w:line="240" w:lineRule="auto"/>
              <w:jc w:val="center"/>
              <w:rPr>
                <w:rFonts w:ascii="Times New Roman" w:hAnsi="Times New Roman"/>
                <w:sz w:val="24"/>
              </w:rPr>
            </w:pPr>
            <w:r>
              <w:rPr>
                <w:rFonts w:ascii="Times New Roman" w:hAnsi="Times New Roman"/>
                <w:sz w:val="24"/>
              </w:rPr>
              <w:lastRenderedPageBreak/>
              <w:t>100</w:t>
            </w:r>
          </w:p>
        </w:tc>
        <w:tc>
          <w:tcPr>
            <w:tcW w:w="971" w:type="dxa"/>
            <w:tcBorders>
              <w:top w:val="single" w:sz="4" w:space="0" w:color="000000"/>
              <w:left w:val="single" w:sz="4" w:space="0" w:color="000000"/>
              <w:bottom w:val="single" w:sz="4" w:space="0" w:color="000000"/>
              <w:right w:val="single" w:sz="4" w:space="0" w:color="000000"/>
            </w:tcBorders>
          </w:tcPr>
          <w:p w14:paraId="6A8A4800" w14:textId="43A33F5C" w:rsidR="00846EB4" w:rsidRDefault="00846EB4" w:rsidP="00846EB4">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55F91EE9" w14:textId="3D4B7E70" w:rsidR="00846EB4" w:rsidRDefault="00846EB4" w:rsidP="00846EB4">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5123B499" w14:textId="4A07E370" w:rsidR="00846EB4" w:rsidRDefault="00846EB4" w:rsidP="00846EB4">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61D43742" w14:textId="17625DA3" w:rsidR="00846EB4" w:rsidRDefault="00846EB4" w:rsidP="00846EB4">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2558CB7A" w14:textId="1A290D02" w:rsidR="00846EB4" w:rsidRPr="00B20863" w:rsidRDefault="00B20863" w:rsidP="00846EB4">
            <w:pPr>
              <w:spacing w:after="0" w:line="240" w:lineRule="auto"/>
              <w:jc w:val="center"/>
              <w:rPr>
                <w:rFonts w:ascii="Times New Roman" w:hAnsi="Times New Roman"/>
                <w:sz w:val="24"/>
                <w:lang w:val="en-US"/>
              </w:rPr>
            </w:pPr>
            <w:r>
              <w:rPr>
                <w:rFonts w:ascii="Times New Roman" w:hAnsi="Times New Roman"/>
                <w:sz w:val="24"/>
                <w:lang w:val="en-US"/>
              </w:rPr>
              <w:t>100</w:t>
            </w:r>
          </w:p>
        </w:tc>
        <w:tc>
          <w:tcPr>
            <w:tcW w:w="4336" w:type="dxa"/>
            <w:tcBorders>
              <w:top w:val="single" w:sz="4" w:space="0" w:color="000000"/>
              <w:left w:val="single" w:sz="4" w:space="0" w:color="000000"/>
              <w:bottom w:val="single" w:sz="4" w:space="0" w:color="000000"/>
              <w:right w:val="single" w:sz="4" w:space="0" w:color="000000"/>
            </w:tcBorders>
          </w:tcPr>
          <w:p w14:paraId="5A82BB65" w14:textId="77777777" w:rsidR="00846EB4" w:rsidRPr="00244458" w:rsidRDefault="00846EB4" w:rsidP="00846EB4">
            <w:pPr>
              <w:spacing w:after="0" w:line="240" w:lineRule="auto"/>
              <w:rPr>
                <w:rFonts w:ascii="Times New Roman" w:hAnsi="Times New Roman"/>
                <w:sz w:val="24"/>
                <w:szCs w:val="24"/>
              </w:rPr>
            </w:pPr>
          </w:p>
        </w:tc>
      </w:tr>
      <w:tr w:rsidR="00846EB4" w14:paraId="60E99AB9"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D616C59" w14:textId="1F359AAD" w:rsidR="00846EB4" w:rsidRDefault="00F23894" w:rsidP="00846EB4">
            <w:pPr>
              <w:spacing w:after="0" w:line="240" w:lineRule="auto"/>
              <w:jc w:val="center"/>
              <w:rPr>
                <w:rFonts w:ascii="Times New Roman" w:hAnsi="Times New Roman"/>
                <w:sz w:val="24"/>
              </w:rPr>
            </w:pPr>
            <w:r>
              <w:rPr>
                <w:rFonts w:ascii="Times New Roman" w:hAnsi="Times New Roman"/>
                <w:sz w:val="24"/>
              </w:rPr>
              <w:t>6.2</w:t>
            </w:r>
          </w:p>
        </w:tc>
        <w:tc>
          <w:tcPr>
            <w:tcW w:w="3321" w:type="dxa"/>
            <w:tcBorders>
              <w:top w:val="single" w:sz="4" w:space="0" w:color="000000"/>
              <w:left w:val="single" w:sz="4" w:space="0" w:color="000000"/>
              <w:bottom w:val="single" w:sz="4" w:space="0" w:color="000000"/>
              <w:right w:val="single" w:sz="4" w:space="0" w:color="000000"/>
            </w:tcBorders>
          </w:tcPr>
          <w:p w14:paraId="3D865671" w14:textId="18A4EE90" w:rsidR="00846EB4" w:rsidRPr="00846EB4" w:rsidRDefault="00846EB4" w:rsidP="006E5108">
            <w:pPr>
              <w:suppressAutoHyphens/>
              <w:jc w:val="both"/>
              <w:rPr>
                <w:rFonts w:ascii="Times New Roman" w:hAnsi="Times New Roman"/>
                <w:sz w:val="24"/>
                <w:szCs w:val="24"/>
              </w:rPr>
            </w:pPr>
            <w:r w:rsidRPr="00846EB4">
              <w:rPr>
                <w:rFonts w:ascii="Times New Roman" w:hAnsi="Times New Roman"/>
                <w:sz w:val="24"/>
                <w:szCs w:val="24"/>
              </w:rPr>
              <w:t>Создание условия для развития конкуренции на рынке услуг розничной торговли лекарственными препаратами, медицинскими изделиями и сопутствующими товарами.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120" w:type="dxa"/>
            <w:tcBorders>
              <w:top w:val="single" w:sz="4" w:space="0" w:color="000000"/>
              <w:left w:val="single" w:sz="4" w:space="0" w:color="000000"/>
              <w:bottom w:val="single" w:sz="4" w:space="0" w:color="000000"/>
              <w:right w:val="single" w:sz="4" w:space="0" w:color="000000"/>
            </w:tcBorders>
          </w:tcPr>
          <w:p w14:paraId="65AF0B29"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74C0322" w14:textId="77777777" w:rsidR="00846EB4" w:rsidRDefault="00846EB4" w:rsidP="00846EB4">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0A20DDA9"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9E4599D"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84E9EDF" w14:textId="77777777" w:rsidR="00846EB4" w:rsidRDefault="00846EB4"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3B31ABC0" w14:textId="77777777" w:rsidR="00846EB4" w:rsidRDefault="00846EB4" w:rsidP="00846EB4">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6D421C47" w14:textId="2F41085B" w:rsidR="00B20863" w:rsidRDefault="00B20863" w:rsidP="00B20863">
            <w:pPr>
              <w:spacing w:after="0"/>
              <w:jc w:val="both"/>
              <w:rPr>
                <w:rFonts w:ascii="Times New Roman" w:eastAsia="SimSun" w:hAnsi="Times New Roman"/>
                <w:color w:val="auto"/>
                <w:sz w:val="24"/>
                <w:szCs w:val="24"/>
              </w:rPr>
            </w:pPr>
            <w:r w:rsidRPr="00B20863">
              <w:rPr>
                <w:rFonts w:ascii="Times New Roman" w:eastAsia="SimSun" w:hAnsi="Times New Roman"/>
                <w:color w:val="auto"/>
                <w:sz w:val="24"/>
                <w:szCs w:val="24"/>
              </w:rPr>
              <w:t xml:space="preserve">Рынок услуг розничной торговли лекарственными препаратами, медицинскими изделиями и сопутствующими товарами </w:t>
            </w:r>
            <w:proofErr w:type="gramStart"/>
            <w:r w:rsidRPr="00B20863">
              <w:rPr>
                <w:rFonts w:ascii="Times New Roman" w:eastAsia="SimSun" w:hAnsi="Times New Roman"/>
                <w:color w:val="auto"/>
                <w:sz w:val="24"/>
                <w:szCs w:val="24"/>
              </w:rPr>
              <w:t>представлен  тремя</w:t>
            </w:r>
            <w:proofErr w:type="gramEnd"/>
            <w:r w:rsidRPr="00B20863">
              <w:rPr>
                <w:rFonts w:ascii="Times New Roman" w:eastAsia="SimSun" w:hAnsi="Times New Roman"/>
                <w:color w:val="auto"/>
                <w:sz w:val="24"/>
                <w:szCs w:val="24"/>
              </w:rPr>
              <w:t xml:space="preserve"> организациями: ООО </w:t>
            </w:r>
            <w:r>
              <w:rPr>
                <w:rFonts w:ascii="Times New Roman" w:eastAsia="SimSun" w:hAnsi="Times New Roman"/>
                <w:color w:val="auto"/>
                <w:sz w:val="24"/>
                <w:szCs w:val="24"/>
              </w:rPr>
              <w:t>«</w:t>
            </w:r>
            <w:r w:rsidRPr="00B20863">
              <w:rPr>
                <w:rFonts w:ascii="Times New Roman" w:eastAsia="SimSun" w:hAnsi="Times New Roman"/>
                <w:color w:val="auto"/>
                <w:sz w:val="24"/>
                <w:szCs w:val="24"/>
              </w:rPr>
              <w:t>Фармация</w:t>
            </w:r>
            <w:r>
              <w:rPr>
                <w:rFonts w:ascii="Times New Roman" w:eastAsia="SimSun" w:hAnsi="Times New Roman"/>
                <w:color w:val="auto"/>
                <w:sz w:val="24"/>
                <w:szCs w:val="24"/>
              </w:rPr>
              <w:t>»</w:t>
            </w:r>
            <w:r w:rsidRPr="00B20863">
              <w:rPr>
                <w:rFonts w:ascii="Times New Roman" w:eastAsia="SimSun" w:hAnsi="Times New Roman"/>
                <w:color w:val="auto"/>
                <w:sz w:val="24"/>
                <w:szCs w:val="24"/>
              </w:rPr>
              <w:t xml:space="preserve"> (1 аптека</w:t>
            </w:r>
            <w:r>
              <w:rPr>
                <w:rFonts w:ascii="Times New Roman" w:eastAsia="SimSun" w:hAnsi="Times New Roman"/>
                <w:color w:val="auto"/>
                <w:sz w:val="24"/>
                <w:szCs w:val="24"/>
              </w:rPr>
              <w:t xml:space="preserve"> </w:t>
            </w:r>
            <w:r w:rsidRPr="00B20863">
              <w:rPr>
                <w:rFonts w:ascii="Times New Roman" w:eastAsia="SimSun" w:hAnsi="Times New Roman"/>
                <w:color w:val="auto"/>
                <w:sz w:val="24"/>
                <w:szCs w:val="24"/>
              </w:rPr>
              <w:t>), ООО «Росток» (2 аптеки</w:t>
            </w:r>
            <w:r>
              <w:rPr>
                <w:rFonts w:ascii="Times New Roman" w:eastAsia="SimSun" w:hAnsi="Times New Roman"/>
                <w:color w:val="auto"/>
                <w:sz w:val="24"/>
                <w:szCs w:val="24"/>
              </w:rPr>
              <w:t xml:space="preserve"> </w:t>
            </w:r>
            <w:r w:rsidRPr="00B20863">
              <w:rPr>
                <w:rFonts w:ascii="Times New Roman" w:eastAsia="SimSun" w:hAnsi="Times New Roman"/>
                <w:color w:val="auto"/>
                <w:sz w:val="24"/>
                <w:szCs w:val="24"/>
              </w:rPr>
              <w:t>) и аптека 13 «Партнер плюс» (1</w:t>
            </w:r>
            <w:r>
              <w:rPr>
                <w:rFonts w:ascii="Times New Roman" w:eastAsia="SimSun" w:hAnsi="Times New Roman"/>
                <w:color w:val="auto"/>
                <w:sz w:val="24"/>
                <w:szCs w:val="24"/>
              </w:rPr>
              <w:t xml:space="preserve"> </w:t>
            </w:r>
            <w:r w:rsidRPr="00B20863">
              <w:rPr>
                <w:rFonts w:ascii="Times New Roman" w:eastAsia="SimSun" w:hAnsi="Times New Roman"/>
                <w:color w:val="auto"/>
                <w:sz w:val="24"/>
                <w:szCs w:val="24"/>
              </w:rPr>
              <w:t>аптека)</w:t>
            </w:r>
            <w:r>
              <w:rPr>
                <w:rFonts w:ascii="Times New Roman" w:eastAsia="SimSun" w:hAnsi="Times New Roman"/>
                <w:color w:val="auto"/>
                <w:sz w:val="24"/>
                <w:szCs w:val="24"/>
              </w:rPr>
              <w:t xml:space="preserve">. </w:t>
            </w:r>
          </w:p>
          <w:p w14:paraId="6CEA62DF" w14:textId="71E91E26" w:rsidR="00B20863" w:rsidRPr="00B20863" w:rsidRDefault="00B20863" w:rsidP="00B20863">
            <w:pPr>
              <w:spacing w:after="0"/>
              <w:jc w:val="both"/>
              <w:rPr>
                <w:rFonts w:ascii="Times New Roman" w:eastAsia="SimSun" w:hAnsi="Times New Roman"/>
                <w:color w:val="auto"/>
                <w:sz w:val="24"/>
                <w:szCs w:val="24"/>
              </w:rPr>
            </w:pPr>
            <w:r>
              <w:rPr>
                <w:rFonts w:ascii="Times New Roman" w:eastAsia="SimSun" w:hAnsi="Times New Roman"/>
                <w:color w:val="auto"/>
                <w:sz w:val="24"/>
                <w:szCs w:val="24"/>
              </w:rPr>
              <w:t>Данный рынок можно отнести к рынку с достаточным количеством субъектов.</w:t>
            </w:r>
          </w:p>
          <w:p w14:paraId="7B96BD50" w14:textId="77777777" w:rsidR="00846EB4" w:rsidRPr="00244458" w:rsidRDefault="00846EB4" w:rsidP="00B20863">
            <w:pPr>
              <w:spacing w:after="0"/>
              <w:rPr>
                <w:rFonts w:ascii="Times New Roman" w:hAnsi="Times New Roman"/>
                <w:sz w:val="24"/>
                <w:szCs w:val="24"/>
              </w:rPr>
            </w:pPr>
          </w:p>
        </w:tc>
      </w:tr>
      <w:tr w:rsidR="00846EB4" w14:paraId="47A8276F"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D54C160" w14:textId="0171FDFB" w:rsidR="00846EB4" w:rsidRPr="00846EB4" w:rsidRDefault="00AB6E03" w:rsidP="00846EB4">
            <w:pPr>
              <w:spacing w:after="0" w:line="240" w:lineRule="auto"/>
              <w:jc w:val="center"/>
              <w:rPr>
                <w:rFonts w:ascii="Times New Roman" w:hAnsi="Times New Roman"/>
                <w:b/>
                <w:bCs/>
                <w:sz w:val="24"/>
              </w:rPr>
            </w:pPr>
            <w:r>
              <w:rPr>
                <w:rFonts w:ascii="Times New Roman" w:hAnsi="Times New Roman"/>
                <w:b/>
                <w:bCs/>
                <w:sz w:val="24"/>
              </w:rPr>
              <w:t>7</w:t>
            </w:r>
          </w:p>
        </w:tc>
        <w:tc>
          <w:tcPr>
            <w:tcW w:w="3321" w:type="dxa"/>
            <w:tcBorders>
              <w:top w:val="single" w:sz="4" w:space="0" w:color="000000"/>
              <w:left w:val="single" w:sz="4" w:space="0" w:color="000000"/>
              <w:bottom w:val="single" w:sz="4" w:space="0" w:color="000000"/>
              <w:right w:val="single" w:sz="4" w:space="0" w:color="000000"/>
            </w:tcBorders>
          </w:tcPr>
          <w:p w14:paraId="278B4808" w14:textId="5492ED9D" w:rsidR="00846EB4" w:rsidRPr="00846EB4" w:rsidRDefault="00846EB4" w:rsidP="00846EB4">
            <w:pPr>
              <w:rPr>
                <w:rFonts w:ascii="Times New Roman" w:hAnsi="Times New Roman"/>
                <w:b/>
                <w:bCs/>
                <w:sz w:val="24"/>
                <w:szCs w:val="24"/>
              </w:rPr>
            </w:pPr>
            <w:r w:rsidRPr="00846EB4">
              <w:rPr>
                <w:rFonts w:ascii="Times New Roman" w:hAnsi="Times New Roman"/>
                <w:b/>
                <w:bCs/>
                <w:sz w:val="24"/>
                <w:szCs w:val="24"/>
              </w:rPr>
              <w:t>Рынок социальных услуг</w:t>
            </w:r>
          </w:p>
        </w:tc>
        <w:tc>
          <w:tcPr>
            <w:tcW w:w="1120" w:type="dxa"/>
            <w:tcBorders>
              <w:top w:val="single" w:sz="4" w:space="0" w:color="000000"/>
              <w:left w:val="single" w:sz="4" w:space="0" w:color="000000"/>
              <w:bottom w:val="single" w:sz="4" w:space="0" w:color="000000"/>
              <w:right w:val="single" w:sz="4" w:space="0" w:color="000000"/>
            </w:tcBorders>
          </w:tcPr>
          <w:p w14:paraId="255731AD"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D197A5D" w14:textId="77777777" w:rsidR="00846EB4" w:rsidRDefault="00846EB4" w:rsidP="00846EB4">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75780452"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84AA305"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25CB995" w14:textId="77777777" w:rsidR="00846EB4" w:rsidRDefault="00846EB4"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3A483689" w14:textId="77777777" w:rsidR="00846EB4" w:rsidRDefault="00846EB4" w:rsidP="00846EB4">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7F610274" w14:textId="77777777" w:rsidR="00846EB4" w:rsidRPr="00244458" w:rsidRDefault="00846EB4" w:rsidP="00846EB4">
            <w:pPr>
              <w:spacing w:after="0" w:line="240" w:lineRule="auto"/>
              <w:rPr>
                <w:rFonts w:ascii="Times New Roman" w:hAnsi="Times New Roman"/>
                <w:sz w:val="24"/>
                <w:szCs w:val="24"/>
              </w:rPr>
            </w:pPr>
          </w:p>
        </w:tc>
      </w:tr>
      <w:tr w:rsidR="00846EB4" w14:paraId="79842238"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2B6EDBA" w14:textId="6E7D409B" w:rsidR="00846EB4" w:rsidRDefault="00F23894" w:rsidP="00846EB4">
            <w:pPr>
              <w:spacing w:after="0" w:line="240" w:lineRule="auto"/>
              <w:jc w:val="center"/>
              <w:rPr>
                <w:rFonts w:ascii="Times New Roman" w:hAnsi="Times New Roman"/>
                <w:sz w:val="24"/>
              </w:rPr>
            </w:pPr>
            <w:r>
              <w:rPr>
                <w:rFonts w:ascii="Times New Roman" w:hAnsi="Times New Roman"/>
                <w:sz w:val="24"/>
              </w:rPr>
              <w:t>7.1</w:t>
            </w:r>
          </w:p>
        </w:tc>
        <w:tc>
          <w:tcPr>
            <w:tcW w:w="3321" w:type="dxa"/>
            <w:tcBorders>
              <w:top w:val="single" w:sz="4" w:space="0" w:color="000000"/>
              <w:left w:val="single" w:sz="4" w:space="0" w:color="000000"/>
              <w:bottom w:val="single" w:sz="4" w:space="0" w:color="000000"/>
              <w:right w:val="single" w:sz="4" w:space="0" w:color="000000"/>
            </w:tcBorders>
          </w:tcPr>
          <w:p w14:paraId="0ECAB125" w14:textId="279B0199" w:rsidR="00846EB4" w:rsidRPr="00846EB4" w:rsidRDefault="00846EB4" w:rsidP="00846EB4">
            <w:pPr>
              <w:rPr>
                <w:rFonts w:ascii="Times New Roman" w:eastAsia="Calibri" w:hAnsi="Times New Roman"/>
                <w:sz w:val="24"/>
                <w:szCs w:val="24"/>
              </w:rPr>
            </w:pPr>
            <w:r w:rsidRPr="00846EB4">
              <w:rPr>
                <w:rFonts w:ascii="Times New Roman" w:hAnsi="Times New Roman"/>
                <w:sz w:val="24"/>
                <w:szCs w:val="24"/>
              </w:rPr>
              <w:t>доля негосударственных организаций социального обслуживания, предоставляющих социальные услуги, процент</w:t>
            </w:r>
          </w:p>
        </w:tc>
        <w:tc>
          <w:tcPr>
            <w:tcW w:w="1120" w:type="dxa"/>
            <w:tcBorders>
              <w:top w:val="single" w:sz="4" w:space="0" w:color="000000"/>
              <w:left w:val="single" w:sz="4" w:space="0" w:color="000000"/>
              <w:bottom w:val="single" w:sz="4" w:space="0" w:color="000000"/>
              <w:right w:val="single" w:sz="4" w:space="0" w:color="000000"/>
            </w:tcBorders>
          </w:tcPr>
          <w:p w14:paraId="10FA913E" w14:textId="140CC1CD" w:rsidR="00846EB4" w:rsidRDefault="00D27B9D"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77A29EDC" w14:textId="123D9E1C" w:rsidR="00846EB4" w:rsidRPr="00B20863" w:rsidRDefault="00D27B9D" w:rsidP="00846EB4">
            <w:pPr>
              <w:spacing w:after="0" w:line="240" w:lineRule="auto"/>
              <w:jc w:val="center"/>
              <w:rPr>
                <w:rFonts w:ascii="Times New Roman" w:hAnsi="Times New Roman"/>
                <w:sz w:val="24"/>
                <w:lang w:val="en-US"/>
              </w:rPr>
            </w:pPr>
            <w:r>
              <w:rPr>
                <w:rFonts w:ascii="Times New Roman" w:hAnsi="Times New Roman"/>
                <w:sz w:val="24"/>
              </w:rPr>
              <w:t>5</w:t>
            </w:r>
            <w:r w:rsidR="00B20863">
              <w:rPr>
                <w:rFonts w:ascii="Times New Roman" w:hAnsi="Times New Roman"/>
                <w:sz w:val="24"/>
                <w:lang w:val="en-US"/>
              </w:rPr>
              <w:t>0</w:t>
            </w:r>
          </w:p>
        </w:tc>
        <w:tc>
          <w:tcPr>
            <w:tcW w:w="1060" w:type="dxa"/>
            <w:tcBorders>
              <w:top w:val="single" w:sz="4" w:space="0" w:color="000000"/>
              <w:left w:val="single" w:sz="4" w:space="0" w:color="000000"/>
              <w:bottom w:val="single" w:sz="4" w:space="0" w:color="000000"/>
              <w:right w:val="single" w:sz="4" w:space="0" w:color="000000"/>
            </w:tcBorders>
          </w:tcPr>
          <w:p w14:paraId="34B545A0" w14:textId="11CFD5AC" w:rsidR="00846EB4" w:rsidRDefault="00D27B9D"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293CCD97" w14:textId="03DED492" w:rsidR="00846EB4" w:rsidRDefault="00D27B9D" w:rsidP="00846EB4">
            <w:pPr>
              <w:spacing w:after="0" w:line="240" w:lineRule="auto"/>
              <w:jc w:val="center"/>
              <w:rPr>
                <w:rFonts w:ascii="Times New Roman" w:hAnsi="Times New Roman"/>
                <w:sz w:val="24"/>
              </w:rPr>
            </w:pPr>
            <w:r>
              <w:rPr>
                <w:rFonts w:ascii="Times New Roman" w:hAnsi="Times New Roman"/>
                <w:sz w:val="24"/>
              </w:rPr>
              <w:t>50</w:t>
            </w:r>
          </w:p>
        </w:tc>
        <w:tc>
          <w:tcPr>
            <w:tcW w:w="971" w:type="dxa"/>
            <w:tcBorders>
              <w:top w:val="single" w:sz="4" w:space="0" w:color="000000"/>
              <w:left w:val="single" w:sz="4" w:space="0" w:color="000000"/>
              <w:bottom w:val="single" w:sz="4" w:space="0" w:color="000000"/>
              <w:right w:val="single" w:sz="4" w:space="0" w:color="000000"/>
            </w:tcBorders>
          </w:tcPr>
          <w:p w14:paraId="1CA7D1C1" w14:textId="525743A8" w:rsidR="00846EB4" w:rsidRDefault="00D27B9D" w:rsidP="00846EB4">
            <w:pPr>
              <w:spacing w:after="0" w:line="240" w:lineRule="auto"/>
              <w:jc w:val="center"/>
              <w:rPr>
                <w:rFonts w:ascii="Times New Roman" w:hAnsi="Times New Roman"/>
                <w:sz w:val="24"/>
              </w:rPr>
            </w:pPr>
            <w:r>
              <w:rPr>
                <w:rFonts w:ascii="Times New Roman" w:hAnsi="Times New Roman"/>
                <w:sz w:val="24"/>
              </w:rPr>
              <w:t>50</w:t>
            </w:r>
          </w:p>
        </w:tc>
        <w:tc>
          <w:tcPr>
            <w:tcW w:w="986" w:type="dxa"/>
            <w:tcBorders>
              <w:top w:val="single" w:sz="4" w:space="0" w:color="000000"/>
              <w:left w:val="single" w:sz="4" w:space="0" w:color="000000"/>
              <w:bottom w:val="single" w:sz="4" w:space="0" w:color="000000"/>
              <w:right w:val="single" w:sz="4" w:space="0" w:color="000000"/>
            </w:tcBorders>
          </w:tcPr>
          <w:p w14:paraId="6D269FEB" w14:textId="3287791A" w:rsidR="00846EB4" w:rsidRPr="00B20863" w:rsidRDefault="00B20863" w:rsidP="00846EB4">
            <w:pPr>
              <w:spacing w:after="0" w:line="240" w:lineRule="auto"/>
              <w:jc w:val="center"/>
              <w:rPr>
                <w:rFonts w:ascii="Times New Roman" w:hAnsi="Times New Roman"/>
                <w:sz w:val="24"/>
                <w:lang w:val="en-US"/>
              </w:rPr>
            </w:pPr>
            <w:r>
              <w:rPr>
                <w:rFonts w:ascii="Times New Roman" w:hAnsi="Times New Roman"/>
                <w:sz w:val="24"/>
                <w:lang w:val="en-US"/>
              </w:rPr>
              <w:t>50</w:t>
            </w:r>
          </w:p>
        </w:tc>
        <w:tc>
          <w:tcPr>
            <w:tcW w:w="4336" w:type="dxa"/>
            <w:tcBorders>
              <w:top w:val="single" w:sz="4" w:space="0" w:color="000000"/>
              <w:left w:val="single" w:sz="4" w:space="0" w:color="000000"/>
              <w:bottom w:val="single" w:sz="4" w:space="0" w:color="000000"/>
              <w:right w:val="single" w:sz="4" w:space="0" w:color="000000"/>
            </w:tcBorders>
          </w:tcPr>
          <w:p w14:paraId="7DD1ED28" w14:textId="77777777" w:rsidR="00846EB4" w:rsidRPr="00244458" w:rsidRDefault="00846EB4" w:rsidP="00846EB4">
            <w:pPr>
              <w:spacing w:after="0" w:line="240" w:lineRule="auto"/>
              <w:rPr>
                <w:rFonts w:ascii="Times New Roman" w:hAnsi="Times New Roman"/>
                <w:sz w:val="24"/>
                <w:szCs w:val="24"/>
              </w:rPr>
            </w:pPr>
          </w:p>
        </w:tc>
      </w:tr>
      <w:tr w:rsidR="00846EB4" w14:paraId="7F7DDAB0"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5D49B450" w14:textId="1B0F38B8" w:rsidR="00846EB4" w:rsidRDefault="00F23894" w:rsidP="00846EB4">
            <w:pPr>
              <w:spacing w:after="0" w:line="240" w:lineRule="auto"/>
              <w:jc w:val="center"/>
              <w:rPr>
                <w:rFonts w:ascii="Times New Roman" w:hAnsi="Times New Roman"/>
                <w:sz w:val="24"/>
              </w:rPr>
            </w:pPr>
            <w:r>
              <w:rPr>
                <w:rFonts w:ascii="Times New Roman" w:hAnsi="Times New Roman"/>
                <w:sz w:val="24"/>
              </w:rPr>
              <w:t>7.2</w:t>
            </w:r>
          </w:p>
        </w:tc>
        <w:tc>
          <w:tcPr>
            <w:tcW w:w="3321" w:type="dxa"/>
            <w:tcBorders>
              <w:top w:val="single" w:sz="4" w:space="0" w:color="000000"/>
              <w:left w:val="single" w:sz="4" w:space="0" w:color="000000"/>
              <w:bottom w:val="single" w:sz="4" w:space="0" w:color="000000"/>
              <w:right w:val="single" w:sz="4" w:space="0" w:color="000000"/>
            </w:tcBorders>
          </w:tcPr>
          <w:p w14:paraId="6F975007" w14:textId="4EEED8E4" w:rsidR="00846EB4" w:rsidRPr="00846EB4" w:rsidRDefault="00846EB4" w:rsidP="00846EB4">
            <w:pPr>
              <w:rPr>
                <w:rFonts w:ascii="Times New Roman" w:hAnsi="Times New Roman"/>
                <w:sz w:val="24"/>
                <w:szCs w:val="24"/>
              </w:rPr>
            </w:pPr>
            <w:r w:rsidRPr="00846EB4">
              <w:rPr>
                <w:rFonts w:ascii="Times New Roman" w:hAnsi="Times New Roman"/>
                <w:sz w:val="24"/>
                <w:szCs w:val="24"/>
              </w:rPr>
              <w:t>Развитие конкуренции в сфере социального обслуживания населения за счет социально-ориентированных некоммерческих организаций</w:t>
            </w:r>
          </w:p>
        </w:tc>
        <w:tc>
          <w:tcPr>
            <w:tcW w:w="1120" w:type="dxa"/>
            <w:tcBorders>
              <w:top w:val="single" w:sz="4" w:space="0" w:color="000000"/>
              <w:left w:val="single" w:sz="4" w:space="0" w:color="000000"/>
              <w:bottom w:val="single" w:sz="4" w:space="0" w:color="000000"/>
              <w:right w:val="single" w:sz="4" w:space="0" w:color="000000"/>
            </w:tcBorders>
          </w:tcPr>
          <w:p w14:paraId="1AE61D1F"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8F7FC6A" w14:textId="77777777" w:rsidR="00846EB4" w:rsidRDefault="00846EB4" w:rsidP="00846EB4">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C9B334B"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90B9458" w14:textId="77777777" w:rsidR="00846EB4" w:rsidRDefault="00846EB4"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C46D47A" w14:textId="77777777" w:rsidR="00846EB4" w:rsidRDefault="00846EB4"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3452245D" w14:textId="77777777" w:rsidR="00846EB4" w:rsidRDefault="00846EB4" w:rsidP="00846EB4">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4E4835A6" w14:textId="77777777" w:rsidR="00D91647" w:rsidRPr="00D91647" w:rsidRDefault="00D91647" w:rsidP="00D91647">
            <w:pPr>
              <w:spacing w:after="0"/>
              <w:jc w:val="both"/>
              <w:rPr>
                <w:rFonts w:ascii="Times New Roman" w:eastAsia="SimSun" w:hAnsi="Times New Roman"/>
                <w:color w:val="auto"/>
                <w:sz w:val="24"/>
                <w:szCs w:val="24"/>
              </w:rPr>
            </w:pPr>
            <w:r w:rsidRPr="00D91647">
              <w:rPr>
                <w:rFonts w:ascii="Times New Roman" w:eastAsia="SimSun" w:hAnsi="Times New Roman"/>
                <w:color w:val="auto"/>
                <w:sz w:val="24"/>
                <w:szCs w:val="24"/>
              </w:rPr>
              <w:t>Рынок социальных услуг в районе представлен</w:t>
            </w:r>
            <w:r w:rsidRPr="00D91647">
              <w:rPr>
                <w:rFonts w:ascii="Times New Roman" w:eastAsia="SimSun" w:hAnsi="Times New Roman"/>
                <w:b/>
                <w:bCs/>
                <w:color w:val="auto"/>
                <w:sz w:val="24"/>
                <w:szCs w:val="24"/>
              </w:rPr>
              <w:t xml:space="preserve"> </w:t>
            </w:r>
            <w:r w:rsidRPr="00D91647">
              <w:rPr>
                <w:rFonts w:ascii="Times New Roman" w:eastAsia="SimSun" w:hAnsi="Times New Roman"/>
                <w:bCs/>
                <w:color w:val="auto"/>
                <w:sz w:val="24"/>
                <w:szCs w:val="24"/>
              </w:rPr>
              <w:t xml:space="preserve">ГКУ «Социальная защита населения по </w:t>
            </w:r>
            <w:proofErr w:type="spellStart"/>
            <w:r w:rsidRPr="00D91647">
              <w:rPr>
                <w:rFonts w:ascii="Times New Roman" w:eastAsia="SimSun" w:hAnsi="Times New Roman"/>
                <w:bCs/>
                <w:color w:val="auto"/>
                <w:sz w:val="24"/>
                <w:szCs w:val="24"/>
              </w:rPr>
              <w:t>Ельниковскому</w:t>
            </w:r>
            <w:proofErr w:type="spellEnd"/>
            <w:r w:rsidRPr="00D91647">
              <w:rPr>
                <w:rFonts w:ascii="Times New Roman" w:eastAsia="SimSun" w:hAnsi="Times New Roman"/>
                <w:bCs/>
                <w:color w:val="auto"/>
                <w:sz w:val="24"/>
                <w:szCs w:val="24"/>
              </w:rPr>
              <w:t xml:space="preserve"> району Республики Мордовия»</w:t>
            </w:r>
            <w:r w:rsidRPr="00D91647">
              <w:rPr>
                <w:rFonts w:ascii="Times New Roman" w:eastAsia="SimSun" w:hAnsi="Times New Roman"/>
                <w:i/>
                <w:color w:val="auto"/>
                <w:sz w:val="24"/>
                <w:szCs w:val="24"/>
              </w:rPr>
              <w:t xml:space="preserve">. </w:t>
            </w:r>
            <w:r w:rsidRPr="00D91647">
              <w:rPr>
                <w:rFonts w:ascii="Times New Roman" w:eastAsia="SimSun" w:hAnsi="Times New Roman"/>
                <w:color w:val="auto"/>
                <w:sz w:val="24"/>
                <w:szCs w:val="24"/>
              </w:rPr>
              <w:t xml:space="preserve">В учреждении можно оформить детские пособия, субсидии на жилищно-коммунальные услуги, компенсацию части родительской платы за содержание детей в детских садах, пособие по </w:t>
            </w:r>
            <w:r w:rsidRPr="00D91647">
              <w:rPr>
                <w:rFonts w:ascii="Times New Roman" w:eastAsia="SimSun" w:hAnsi="Times New Roman"/>
                <w:color w:val="auto"/>
                <w:sz w:val="24"/>
                <w:szCs w:val="24"/>
              </w:rPr>
              <w:lastRenderedPageBreak/>
              <w:t xml:space="preserve">уходу за детьми до 1,5 лет и др. Большое внимание уделяется работе с многодетными, неполными, неблагополучными семьями. Организовано круглогодичное оздоровление и отдых детей из семей, находящихся в трудной жизненной ситуации в </w:t>
            </w:r>
            <w:proofErr w:type="gramStart"/>
            <w:r w:rsidRPr="00D91647">
              <w:rPr>
                <w:rFonts w:ascii="Times New Roman" w:eastAsia="SimSun" w:hAnsi="Times New Roman"/>
                <w:color w:val="auto"/>
                <w:sz w:val="24"/>
                <w:szCs w:val="24"/>
              </w:rPr>
              <w:t>санаториях  Республики</w:t>
            </w:r>
            <w:proofErr w:type="gramEnd"/>
            <w:r w:rsidRPr="00D91647">
              <w:rPr>
                <w:rFonts w:ascii="Times New Roman" w:eastAsia="SimSun" w:hAnsi="Times New Roman"/>
                <w:color w:val="auto"/>
                <w:sz w:val="24"/>
                <w:szCs w:val="24"/>
              </w:rPr>
              <w:t xml:space="preserve"> Мордовия. С 2012 года через ГКУ производится выдача и реализация сертификатов на республиканский материнский (семейный) капитал. С 2013 года многодетным семьям оказывается новая </w:t>
            </w:r>
            <w:proofErr w:type="gramStart"/>
            <w:r w:rsidRPr="00D91647">
              <w:rPr>
                <w:rFonts w:ascii="Times New Roman" w:eastAsia="SimSun" w:hAnsi="Times New Roman"/>
                <w:color w:val="auto"/>
                <w:sz w:val="24"/>
                <w:szCs w:val="24"/>
              </w:rPr>
              <w:t>мера  социальной</w:t>
            </w:r>
            <w:proofErr w:type="gramEnd"/>
            <w:r w:rsidRPr="00D91647">
              <w:rPr>
                <w:rFonts w:ascii="Times New Roman" w:eastAsia="SimSun" w:hAnsi="Times New Roman"/>
                <w:color w:val="auto"/>
                <w:sz w:val="24"/>
                <w:szCs w:val="24"/>
              </w:rPr>
              <w:t xml:space="preserve">  поддержки в виде ежемесячной выплаты при рождении третьего и последующих детей до достижения ими 3-х лет. Активно используется такая новая форма государственной поддержки малоимущих, как социальный контракт. В ГКУ имеется отделение срочной социальной помощи, в которую поступают обращения от самых различных категорий граждан, находящихся в трудной жизненной ситуации. Также учреждение социальной защиты проводит ежегодные массовые мероприятия, такие как месячник пожилых людей, декадник </w:t>
            </w:r>
            <w:proofErr w:type="gramStart"/>
            <w:r w:rsidRPr="00D91647">
              <w:rPr>
                <w:rFonts w:ascii="Times New Roman" w:eastAsia="SimSun" w:hAnsi="Times New Roman"/>
                <w:color w:val="auto"/>
                <w:sz w:val="24"/>
                <w:szCs w:val="24"/>
              </w:rPr>
              <w:t>инвалидов,  День</w:t>
            </w:r>
            <w:proofErr w:type="gramEnd"/>
            <w:r w:rsidRPr="00D91647">
              <w:rPr>
                <w:rFonts w:ascii="Times New Roman" w:eastAsia="SimSun" w:hAnsi="Times New Roman"/>
                <w:color w:val="auto"/>
                <w:sz w:val="24"/>
                <w:szCs w:val="24"/>
              </w:rPr>
              <w:t xml:space="preserve"> матери, День семьи, День защиты детей и День семьи любви и верности.</w:t>
            </w:r>
          </w:p>
          <w:p w14:paraId="65CA82DB" w14:textId="5520698D" w:rsidR="00D91647" w:rsidRPr="00D91647" w:rsidRDefault="00D91647" w:rsidP="00D91647">
            <w:pPr>
              <w:spacing w:after="0"/>
              <w:jc w:val="both"/>
              <w:rPr>
                <w:rFonts w:ascii="Times New Roman" w:hAnsi="Times New Roman"/>
                <w:color w:val="auto"/>
                <w:sz w:val="24"/>
                <w:szCs w:val="24"/>
              </w:rPr>
            </w:pPr>
            <w:r w:rsidRPr="00D91647">
              <w:rPr>
                <w:rFonts w:ascii="Times New Roman" w:eastAsia="SimSun" w:hAnsi="Times New Roman"/>
                <w:color w:val="auto"/>
                <w:sz w:val="24"/>
                <w:szCs w:val="24"/>
              </w:rPr>
              <w:t xml:space="preserve">  </w:t>
            </w:r>
            <w:r w:rsidRPr="00D91647">
              <w:rPr>
                <w:rFonts w:ascii="Times New Roman" w:hAnsi="Times New Roman"/>
                <w:color w:val="auto"/>
                <w:sz w:val="24"/>
                <w:szCs w:val="24"/>
              </w:rPr>
              <w:t xml:space="preserve">С 01.11.2016 г. в районе работает АНО </w:t>
            </w:r>
            <w:r w:rsidRPr="00D91647">
              <w:rPr>
                <w:rFonts w:ascii="Times New Roman" w:hAnsi="Times New Roman"/>
                <w:color w:val="auto"/>
                <w:sz w:val="24"/>
                <w:szCs w:val="24"/>
              </w:rPr>
              <w:lastRenderedPageBreak/>
              <w:t>СОГ «Благо»</w:t>
            </w:r>
            <w:r>
              <w:rPr>
                <w:rFonts w:ascii="Times New Roman" w:hAnsi="Times New Roman"/>
                <w:color w:val="auto"/>
                <w:sz w:val="24"/>
                <w:szCs w:val="24"/>
              </w:rPr>
              <w:t xml:space="preserve"> </w:t>
            </w:r>
            <w:r w:rsidRPr="00D91647">
              <w:rPr>
                <w:rFonts w:ascii="Times New Roman" w:hAnsi="Times New Roman"/>
                <w:color w:val="auto"/>
                <w:sz w:val="24"/>
                <w:szCs w:val="24"/>
              </w:rPr>
              <w:t xml:space="preserve">- автономная некоммерческая организация по социальному обслуживанию граждан. </w:t>
            </w:r>
            <w:r w:rsidRPr="00D91647">
              <w:rPr>
                <w:rFonts w:ascii="Times New Roman" w:eastAsia="SimSun" w:hAnsi="Times New Roman"/>
                <w:color w:val="auto"/>
                <w:sz w:val="24"/>
                <w:szCs w:val="24"/>
              </w:rPr>
              <w:t xml:space="preserve"> В ее функции входит предоставление социально-бытовых и социально-медицинских услуг без обеспечения проживания престарелым и инвалидам. Работа отделений направлена на создание благоприятных условий, обеспечивающих </w:t>
            </w:r>
            <w:proofErr w:type="gramStart"/>
            <w:r w:rsidRPr="00D91647">
              <w:rPr>
                <w:rFonts w:ascii="Times New Roman" w:eastAsia="SimSun" w:hAnsi="Times New Roman"/>
                <w:color w:val="auto"/>
                <w:sz w:val="24"/>
                <w:szCs w:val="24"/>
              </w:rPr>
              <w:t>инвалидам  и</w:t>
            </w:r>
            <w:proofErr w:type="gramEnd"/>
            <w:r w:rsidRPr="00D91647">
              <w:rPr>
                <w:rFonts w:ascii="Times New Roman" w:eastAsia="SimSun" w:hAnsi="Times New Roman"/>
                <w:color w:val="auto"/>
                <w:sz w:val="24"/>
                <w:szCs w:val="24"/>
              </w:rPr>
              <w:t xml:space="preserve"> пожилым людям как можно дольше жить в домашней обстановке.</w:t>
            </w:r>
          </w:p>
          <w:p w14:paraId="4E49C7AB" w14:textId="77777777" w:rsidR="00846EB4" w:rsidRPr="00244458" w:rsidRDefault="00846EB4" w:rsidP="00D91647">
            <w:pPr>
              <w:spacing w:after="0"/>
              <w:rPr>
                <w:rFonts w:ascii="Times New Roman" w:hAnsi="Times New Roman"/>
                <w:sz w:val="24"/>
                <w:szCs w:val="24"/>
              </w:rPr>
            </w:pPr>
          </w:p>
        </w:tc>
      </w:tr>
      <w:tr w:rsidR="00D27B9D" w14:paraId="5BF8D5FA"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78AD0D8F" w14:textId="02988E6F" w:rsidR="00D27B9D" w:rsidRPr="00D27B9D" w:rsidRDefault="00AB6E03" w:rsidP="00846EB4">
            <w:pPr>
              <w:spacing w:after="0" w:line="240" w:lineRule="auto"/>
              <w:jc w:val="center"/>
              <w:rPr>
                <w:rFonts w:ascii="Times New Roman" w:hAnsi="Times New Roman"/>
                <w:b/>
                <w:bCs/>
                <w:sz w:val="24"/>
              </w:rPr>
            </w:pPr>
            <w:r>
              <w:rPr>
                <w:rFonts w:ascii="Times New Roman" w:hAnsi="Times New Roman"/>
                <w:b/>
                <w:bCs/>
                <w:sz w:val="24"/>
              </w:rPr>
              <w:lastRenderedPageBreak/>
              <w:t>8</w:t>
            </w:r>
          </w:p>
        </w:tc>
        <w:tc>
          <w:tcPr>
            <w:tcW w:w="3321" w:type="dxa"/>
            <w:tcBorders>
              <w:top w:val="single" w:sz="4" w:space="0" w:color="000000"/>
              <w:left w:val="single" w:sz="4" w:space="0" w:color="000000"/>
              <w:bottom w:val="single" w:sz="4" w:space="0" w:color="000000"/>
              <w:right w:val="single" w:sz="4" w:space="0" w:color="000000"/>
            </w:tcBorders>
          </w:tcPr>
          <w:p w14:paraId="21EE2BF3" w14:textId="786D8410" w:rsidR="00D27B9D" w:rsidRPr="00D27B9D" w:rsidRDefault="00D27B9D" w:rsidP="00846EB4">
            <w:pPr>
              <w:rPr>
                <w:rFonts w:ascii="Times New Roman" w:hAnsi="Times New Roman"/>
                <w:b/>
                <w:bCs/>
                <w:sz w:val="24"/>
                <w:szCs w:val="24"/>
              </w:rPr>
            </w:pPr>
            <w:r>
              <w:rPr>
                <w:rFonts w:ascii="Times New Roman" w:hAnsi="Times New Roman"/>
                <w:b/>
                <w:bCs/>
                <w:sz w:val="24"/>
                <w:szCs w:val="24"/>
              </w:rPr>
              <w:t>Рынок ритуальных услуг</w:t>
            </w:r>
          </w:p>
        </w:tc>
        <w:tc>
          <w:tcPr>
            <w:tcW w:w="1120" w:type="dxa"/>
            <w:tcBorders>
              <w:top w:val="single" w:sz="4" w:space="0" w:color="000000"/>
              <w:left w:val="single" w:sz="4" w:space="0" w:color="000000"/>
              <w:bottom w:val="single" w:sz="4" w:space="0" w:color="000000"/>
              <w:right w:val="single" w:sz="4" w:space="0" w:color="000000"/>
            </w:tcBorders>
          </w:tcPr>
          <w:p w14:paraId="4918CCA3" w14:textId="77777777" w:rsidR="00D27B9D" w:rsidRDefault="00D27B9D"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76F6E5E" w14:textId="77777777" w:rsidR="00D27B9D" w:rsidRDefault="00D27B9D" w:rsidP="00846EB4">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68E9EE3A" w14:textId="77777777" w:rsidR="00D27B9D" w:rsidRDefault="00D27B9D"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1651E5A" w14:textId="77777777" w:rsidR="00D27B9D" w:rsidRDefault="00D27B9D" w:rsidP="00846EB4">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F4A697E" w14:textId="77777777" w:rsidR="00D27B9D" w:rsidRDefault="00D27B9D" w:rsidP="00846EB4">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4BDD7EB" w14:textId="77777777" w:rsidR="00D27B9D" w:rsidRDefault="00D27B9D" w:rsidP="00846EB4">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321147B6" w14:textId="77777777" w:rsidR="00D27B9D" w:rsidRPr="00244458" w:rsidRDefault="00D27B9D" w:rsidP="00846EB4">
            <w:pPr>
              <w:spacing w:after="0" w:line="240" w:lineRule="auto"/>
              <w:rPr>
                <w:rFonts w:ascii="Times New Roman" w:hAnsi="Times New Roman"/>
                <w:sz w:val="24"/>
                <w:szCs w:val="24"/>
              </w:rPr>
            </w:pPr>
          </w:p>
        </w:tc>
      </w:tr>
      <w:tr w:rsidR="00D27B9D" w14:paraId="055A9E81"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760DB319" w14:textId="52A4CAA9" w:rsidR="00D27B9D" w:rsidRPr="00F23894" w:rsidRDefault="00F23894" w:rsidP="00D27B9D">
            <w:pPr>
              <w:spacing w:after="0" w:line="240" w:lineRule="auto"/>
              <w:jc w:val="center"/>
              <w:rPr>
                <w:rFonts w:ascii="Times New Roman" w:hAnsi="Times New Roman"/>
                <w:sz w:val="24"/>
              </w:rPr>
            </w:pPr>
            <w:r>
              <w:rPr>
                <w:rFonts w:ascii="Times New Roman" w:hAnsi="Times New Roman"/>
                <w:sz w:val="24"/>
              </w:rPr>
              <w:t>8.1</w:t>
            </w:r>
          </w:p>
        </w:tc>
        <w:tc>
          <w:tcPr>
            <w:tcW w:w="3321" w:type="dxa"/>
            <w:tcBorders>
              <w:top w:val="single" w:sz="4" w:space="0" w:color="000000"/>
              <w:left w:val="single" w:sz="4" w:space="0" w:color="000000"/>
              <w:bottom w:val="single" w:sz="4" w:space="0" w:color="000000"/>
              <w:right w:val="single" w:sz="4" w:space="0" w:color="000000"/>
            </w:tcBorders>
          </w:tcPr>
          <w:p w14:paraId="069CB701" w14:textId="2BCF2B04" w:rsidR="00D27B9D" w:rsidRPr="00D27B9D" w:rsidRDefault="00D27B9D" w:rsidP="00D27B9D">
            <w:pPr>
              <w:rPr>
                <w:rFonts w:ascii="Times New Roman" w:eastAsia="Calibri" w:hAnsi="Times New Roman"/>
                <w:sz w:val="24"/>
                <w:szCs w:val="24"/>
              </w:rPr>
            </w:pPr>
            <w:r w:rsidRPr="00D27B9D">
              <w:rPr>
                <w:rFonts w:ascii="Times New Roman" w:hAnsi="Times New Roman"/>
                <w:sz w:val="24"/>
                <w:szCs w:val="24"/>
              </w:rPr>
              <w:t>доля организаций частной формы</w:t>
            </w:r>
            <w:r w:rsidRPr="00D27B9D">
              <w:rPr>
                <w:rFonts w:ascii="Times New Roman" w:eastAsia="Calibri" w:hAnsi="Times New Roman"/>
                <w:sz w:val="24"/>
                <w:szCs w:val="24"/>
              </w:rPr>
              <w:t xml:space="preserve"> </w:t>
            </w:r>
            <w:r w:rsidRPr="00D27B9D">
              <w:rPr>
                <w:rFonts w:ascii="Times New Roman" w:hAnsi="Times New Roman"/>
                <w:sz w:val="24"/>
                <w:szCs w:val="24"/>
              </w:rPr>
              <w:t>собственности в сфере ритуальных услуг, процент</w:t>
            </w:r>
          </w:p>
        </w:tc>
        <w:tc>
          <w:tcPr>
            <w:tcW w:w="1120" w:type="dxa"/>
            <w:tcBorders>
              <w:top w:val="single" w:sz="4" w:space="0" w:color="000000"/>
              <w:left w:val="single" w:sz="4" w:space="0" w:color="000000"/>
              <w:bottom w:val="single" w:sz="4" w:space="0" w:color="000000"/>
              <w:right w:val="single" w:sz="4" w:space="0" w:color="000000"/>
            </w:tcBorders>
          </w:tcPr>
          <w:p w14:paraId="45254AA6" w14:textId="5795C67A"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42AD9F5E" w14:textId="2259890A"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19C7A38E" w14:textId="1B9B3A3C"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ADA403A" w14:textId="425ED4F0"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41DEA90B" w14:textId="0E30B5C9"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1607D8C6" w14:textId="58517B06"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4613EC3C" w14:textId="77777777" w:rsidR="00D27B9D" w:rsidRPr="00244458" w:rsidRDefault="00D27B9D" w:rsidP="00D27B9D">
            <w:pPr>
              <w:spacing w:after="0" w:line="240" w:lineRule="auto"/>
              <w:rPr>
                <w:rFonts w:ascii="Times New Roman" w:hAnsi="Times New Roman"/>
                <w:sz w:val="24"/>
                <w:szCs w:val="24"/>
              </w:rPr>
            </w:pPr>
          </w:p>
        </w:tc>
      </w:tr>
      <w:tr w:rsidR="00D27B9D" w14:paraId="313DE580"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69E11FDE" w14:textId="1AFF4EFC" w:rsidR="00D27B9D" w:rsidRDefault="00F23894" w:rsidP="00D27B9D">
            <w:pPr>
              <w:spacing w:after="0" w:line="240" w:lineRule="auto"/>
              <w:jc w:val="center"/>
              <w:rPr>
                <w:rFonts w:ascii="Times New Roman" w:hAnsi="Times New Roman"/>
                <w:sz w:val="24"/>
              </w:rPr>
            </w:pPr>
            <w:r>
              <w:rPr>
                <w:rFonts w:ascii="Times New Roman" w:hAnsi="Times New Roman"/>
                <w:sz w:val="24"/>
              </w:rPr>
              <w:t>8.2</w:t>
            </w:r>
          </w:p>
        </w:tc>
        <w:tc>
          <w:tcPr>
            <w:tcW w:w="3321" w:type="dxa"/>
            <w:tcBorders>
              <w:top w:val="single" w:sz="4" w:space="0" w:color="000000"/>
              <w:left w:val="single" w:sz="4" w:space="0" w:color="000000"/>
              <w:bottom w:val="single" w:sz="4" w:space="0" w:color="000000"/>
              <w:right w:val="single" w:sz="4" w:space="0" w:color="000000"/>
            </w:tcBorders>
          </w:tcPr>
          <w:p w14:paraId="7C9064B5" w14:textId="5D330652" w:rsidR="00D27B9D" w:rsidRPr="00D27B9D" w:rsidRDefault="00D27B9D" w:rsidP="00D27B9D">
            <w:pPr>
              <w:rPr>
                <w:rFonts w:ascii="Times New Roman" w:hAnsi="Times New Roman"/>
                <w:sz w:val="24"/>
                <w:szCs w:val="24"/>
              </w:rPr>
            </w:pPr>
            <w:r w:rsidRPr="00D27B9D">
              <w:rPr>
                <w:rFonts w:ascii="Times New Roman" w:eastAsia="Calibri" w:hAnsi="Times New Roman"/>
                <w:sz w:val="24"/>
                <w:szCs w:val="24"/>
              </w:rPr>
              <w:t xml:space="preserve">Оказание консультативной и информационной помощи субъектам малого и среднего предпринимательства, работающих или желающих </w:t>
            </w:r>
            <w:proofErr w:type="gramStart"/>
            <w:r w:rsidRPr="00D27B9D">
              <w:rPr>
                <w:rFonts w:ascii="Times New Roman" w:eastAsia="Calibri" w:hAnsi="Times New Roman"/>
                <w:sz w:val="24"/>
                <w:szCs w:val="24"/>
              </w:rPr>
              <w:t>работать  в</w:t>
            </w:r>
            <w:proofErr w:type="gramEnd"/>
            <w:r w:rsidRPr="00D27B9D">
              <w:rPr>
                <w:rFonts w:ascii="Times New Roman" w:eastAsia="Calibri" w:hAnsi="Times New Roman"/>
                <w:sz w:val="24"/>
                <w:szCs w:val="24"/>
              </w:rPr>
              <w:t xml:space="preserve"> сфере ритуальных услуг</w:t>
            </w:r>
          </w:p>
        </w:tc>
        <w:tc>
          <w:tcPr>
            <w:tcW w:w="1120" w:type="dxa"/>
            <w:tcBorders>
              <w:top w:val="single" w:sz="4" w:space="0" w:color="000000"/>
              <w:left w:val="single" w:sz="4" w:space="0" w:color="000000"/>
              <w:bottom w:val="single" w:sz="4" w:space="0" w:color="000000"/>
              <w:right w:val="single" w:sz="4" w:space="0" w:color="000000"/>
            </w:tcBorders>
          </w:tcPr>
          <w:p w14:paraId="4A746485" w14:textId="77777777" w:rsidR="00D27B9D" w:rsidRDefault="00D27B9D"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E412A64" w14:textId="77777777" w:rsidR="00D27B9D" w:rsidRDefault="00D27B9D" w:rsidP="00D27B9D">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550423A1" w14:textId="77777777" w:rsidR="00D27B9D" w:rsidRDefault="00D27B9D"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AD7C782" w14:textId="77777777" w:rsidR="00D27B9D" w:rsidRDefault="00D27B9D"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30D8EE8" w14:textId="77777777" w:rsidR="00D27B9D" w:rsidRDefault="00D27B9D" w:rsidP="00D27B9D">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A303B77" w14:textId="77777777" w:rsidR="00D27B9D" w:rsidRDefault="00D27B9D" w:rsidP="00D27B9D">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50A9B070" w14:textId="0DB6939C" w:rsidR="00F23894" w:rsidRPr="00F23894" w:rsidRDefault="00F23894" w:rsidP="00F23894">
            <w:pPr>
              <w:widowControl w:val="0"/>
              <w:spacing w:after="0"/>
              <w:ind w:right="-57"/>
              <w:jc w:val="both"/>
              <w:textAlignment w:val="baseline"/>
              <w:rPr>
                <w:rFonts w:ascii="Times New Roman" w:eastAsia="SimSun" w:hAnsi="Times New Roman"/>
                <w:color w:val="auto"/>
                <w:sz w:val="24"/>
                <w:szCs w:val="24"/>
              </w:rPr>
            </w:pPr>
            <w:r w:rsidRPr="00F23894">
              <w:rPr>
                <w:rFonts w:ascii="Times New Roman" w:eastAsia="SimSun" w:hAnsi="Times New Roman"/>
                <w:color w:val="auto"/>
                <w:sz w:val="24"/>
                <w:szCs w:val="24"/>
              </w:rPr>
              <w:t xml:space="preserve">Ритуальные услуги в районе </w:t>
            </w:r>
            <w:proofErr w:type="gramStart"/>
            <w:r w:rsidRPr="00F23894">
              <w:rPr>
                <w:rFonts w:ascii="Times New Roman" w:eastAsia="SimSun" w:hAnsi="Times New Roman"/>
                <w:color w:val="auto"/>
                <w:sz w:val="24"/>
                <w:szCs w:val="24"/>
              </w:rPr>
              <w:t>оказывают  ООО</w:t>
            </w:r>
            <w:proofErr w:type="gramEnd"/>
            <w:r w:rsidRPr="00F23894">
              <w:rPr>
                <w:rFonts w:ascii="Times New Roman" w:eastAsia="SimSun" w:hAnsi="Times New Roman"/>
                <w:color w:val="auto"/>
                <w:sz w:val="24"/>
                <w:szCs w:val="24"/>
              </w:rPr>
              <w:t xml:space="preserve"> «</w:t>
            </w:r>
            <w:proofErr w:type="spellStart"/>
            <w:r w:rsidRPr="00F23894">
              <w:rPr>
                <w:rFonts w:ascii="Times New Roman" w:eastAsia="SimSun" w:hAnsi="Times New Roman"/>
                <w:color w:val="auto"/>
                <w:sz w:val="24"/>
                <w:szCs w:val="24"/>
              </w:rPr>
              <w:t>Элегант</w:t>
            </w:r>
            <w:proofErr w:type="spellEnd"/>
            <w:r w:rsidRPr="00F23894">
              <w:rPr>
                <w:rFonts w:ascii="Times New Roman" w:eastAsia="SimSun" w:hAnsi="Times New Roman"/>
                <w:color w:val="auto"/>
                <w:sz w:val="24"/>
                <w:szCs w:val="24"/>
              </w:rPr>
              <w:t xml:space="preserve">» и один  индивидуальный предприниматель.  Оборот розничной </w:t>
            </w:r>
            <w:proofErr w:type="gramStart"/>
            <w:r w:rsidRPr="00F23894">
              <w:rPr>
                <w:rFonts w:ascii="Times New Roman" w:eastAsia="SimSun" w:hAnsi="Times New Roman"/>
                <w:color w:val="auto"/>
                <w:sz w:val="24"/>
                <w:szCs w:val="24"/>
              </w:rPr>
              <w:t>торговли  по</w:t>
            </w:r>
            <w:proofErr w:type="gramEnd"/>
            <w:r w:rsidRPr="00F23894">
              <w:rPr>
                <w:rFonts w:ascii="Times New Roman" w:eastAsia="SimSun" w:hAnsi="Times New Roman"/>
                <w:color w:val="auto"/>
                <w:sz w:val="24"/>
                <w:szCs w:val="24"/>
              </w:rPr>
              <w:t xml:space="preserve"> ритуальным услугам  за 2022 год составил  2574,8 тыс. рублей. </w:t>
            </w:r>
          </w:p>
          <w:p w14:paraId="47660E42" w14:textId="77777777" w:rsidR="00D27B9D" w:rsidRPr="00244458" w:rsidRDefault="00D27B9D" w:rsidP="00F23894">
            <w:pPr>
              <w:spacing w:after="0"/>
              <w:rPr>
                <w:rFonts w:ascii="Times New Roman" w:hAnsi="Times New Roman"/>
                <w:sz w:val="24"/>
                <w:szCs w:val="24"/>
              </w:rPr>
            </w:pPr>
          </w:p>
        </w:tc>
      </w:tr>
      <w:tr w:rsidR="00D27B9D" w14:paraId="7C5AB42D"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38911D7" w14:textId="69DFD24C" w:rsidR="00D27B9D" w:rsidRPr="00D27B9D" w:rsidRDefault="00AB6E03" w:rsidP="00D27B9D">
            <w:pPr>
              <w:spacing w:after="0" w:line="240" w:lineRule="auto"/>
              <w:jc w:val="center"/>
              <w:rPr>
                <w:rFonts w:ascii="Times New Roman" w:hAnsi="Times New Roman"/>
                <w:b/>
                <w:bCs/>
                <w:sz w:val="24"/>
              </w:rPr>
            </w:pPr>
            <w:r>
              <w:rPr>
                <w:rFonts w:ascii="Times New Roman" w:hAnsi="Times New Roman"/>
                <w:b/>
                <w:bCs/>
                <w:sz w:val="24"/>
              </w:rPr>
              <w:t>9</w:t>
            </w:r>
          </w:p>
        </w:tc>
        <w:tc>
          <w:tcPr>
            <w:tcW w:w="3321" w:type="dxa"/>
            <w:tcBorders>
              <w:top w:val="single" w:sz="4" w:space="0" w:color="000000"/>
              <w:left w:val="single" w:sz="4" w:space="0" w:color="000000"/>
              <w:bottom w:val="single" w:sz="4" w:space="0" w:color="000000"/>
              <w:right w:val="single" w:sz="4" w:space="0" w:color="000000"/>
            </w:tcBorders>
          </w:tcPr>
          <w:p w14:paraId="0C7E3189" w14:textId="3655CEFE" w:rsidR="00D27B9D" w:rsidRPr="00D27B9D" w:rsidRDefault="00D27B9D" w:rsidP="00D27B9D">
            <w:pPr>
              <w:rPr>
                <w:rFonts w:ascii="Times New Roman" w:hAnsi="Times New Roman"/>
                <w:b/>
                <w:bCs/>
                <w:sz w:val="24"/>
                <w:szCs w:val="24"/>
              </w:rPr>
            </w:pPr>
            <w:r w:rsidRPr="00D27B9D">
              <w:rPr>
                <w:rFonts w:ascii="Times New Roman" w:hAnsi="Times New Roman"/>
                <w:b/>
                <w:bCs/>
                <w:sz w:val="24"/>
                <w:szCs w:val="24"/>
              </w:rPr>
              <w:t>Рынок выполнения работ по благоустройству городской среды</w:t>
            </w:r>
          </w:p>
        </w:tc>
        <w:tc>
          <w:tcPr>
            <w:tcW w:w="1120" w:type="dxa"/>
            <w:tcBorders>
              <w:top w:val="single" w:sz="4" w:space="0" w:color="000000"/>
              <w:left w:val="single" w:sz="4" w:space="0" w:color="000000"/>
              <w:bottom w:val="single" w:sz="4" w:space="0" w:color="000000"/>
              <w:right w:val="single" w:sz="4" w:space="0" w:color="000000"/>
            </w:tcBorders>
          </w:tcPr>
          <w:p w14:paraId="603F12BC" w14:textId="77777777" w:rsidR="00D27B9D" w:rsidRDefault="00D27B9D"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EBE9873" w14:textId="77777777" w:rsidR="00D27B9D" w:rsidRDefault="00D27B9D" w:rsidP="00D27B9D">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0EB7209" w14:textId="77777777" w:rsidR="00D27B9D" w:rsidRDefault="00D27B9D"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382794C" w14:textId="77777777" w:rsidR="00D27B9D" w:rsidRDefault="00D27B9D" w:rsidP="00D27B9D">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F740AA9" w14:textId="77777777" w:rsidR="00D27B9D" w:rsidRDefault="00D27B9D" w:rsidP="00D27B9D">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61C9DC1F" w14:textId="77777777" w:rsidR="00D27B9D" w:rsidRDefault="00D27B9D" w:rsidP="00D27B9D">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180E6C3A" w14:textId="77777777" w:rsidR="00D27B9D" w:rsidRPr="00244458" w:rsidRDefault="00D27B9D" w:rsidP="00D27B9D">
            <w:pPr>
              <w:spacing w:after="0" w:line="240" w:lineRule="auto"/>
              <w:rPr>
                <w:rFonts w:ascii="Times New Roman" w:hAnsi="Times New Roman"/>
                <w:sz w:val="24"/>
                <w:szCs w:val="24"/>
              </w:rPr>
            </w:pPr>
          </w:p>
        </w:tc>
      </w:tr>
      <w:tr w:rsidR="00D27B9D" w14:paraId="1379D5A6"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D9957EC" w14:textId="6BEB9F8D" w:rsidR="00D27B9D" w:rsidRDefault="00F23894" w:rsidP="00D27B9D">
            <w:pPr>
              <w:spacing w:after="0" w:line="240" w:lineRule="auto"/>
              <w:jc w:val="center"/>
              <w:rPr>
                <w:rFonts w:ascii="Times New Roman" w:hAnsi="Times New Roman"/>
                <w:sz w:val="24"/>
              </w:rPr>
            </w:pPr>
            <w:r>
              <w:rPr>
                <w:rFonts w:ascii="Times New Roman" w:hAnsi="Times New Roman"/>
                <w:sz w:val="24"/>
              </w:rPr>
              <w:t>9.1</w:t>
            </w:r>
          </w:p>
        </w:tc>
        <w:tc>
          <w:tcPr>
            <w:tcW w:w="3321" w:type="dxa"/>
            <w:tcBorders>
              <w:top w:val="single" w:sz="4" w:space="0" w:color="000000"/>
              <w:left w:val="single" w:sz="4" w:space="0" w:color="000000"/>
              <w:bottom w:val="single" w:sz="4" w:space="0" w:color="000000"/>
              <w:right w:val="single" w:sz="4" w:space="0" w:color="000000"/>
            </w:tcBorders>
          </w:tcPr>
          <w:p w14:paraId="3ECEC5B0" w14:textId="6FE7A556" w:rsidR="00D27B9D" w:rsidRPr="00D27B9D" w:rsidRDefault="00D27B9D" w:rsidP="00D27B9D">
            <w:pPr>
              <w:jc w:val="both"/>
              <w:rPr>
                <w:rFonts w:ascii="Times New Roman" w:eastAsia="Calibri" w:hAnsi="Times New Roman"/>
                <w:sz w:val="24"/>
                <w:szCs w:val="24"/>
              </w:rPr>
            </w:pPr>
            <w:r w:rsidRPr="00D27B9D">
              <w:rPr>
                <w:rFonts w:ascii="Times New Roman" w:hAnsi="Times New Roman"/>
                <w:sz w:val="24"/>
                <w:szCs w:val="24"/>
              </w:rPr>
              <w:t>доля организаций частной формы</w:t>
            </w:r>
            <w:r w:rsidRPr="00D27B9D">
              <w:rPr>
                <w:rFonts w:ascii="Times New Roman" w:eastAsia="Calibri" w:hAnsi="Times New Roman"/>
                <w:sz w:val="24"/>
                <w:szCs w:val="24"/>
              </w:rPr>
              <w:t xml:space="preserve"> </w:t>
            </w:r>
            <w:r w:rsidRPr="00D27B9D">
              <w:rPr>
                <w:rFonts w:ascii="Times New Roman" w:hAnsi="Times New Roman"/>
                <w:sz w:val="24"/>
                <w:szCs w:val="24"/>
              </w:rPr>
              <w:t xml:space="preserve">собственности в сфере выполнения работ по </w:t>
            </w:r>
            <w:r w:rsidRPr="00D27B9D">
              <w:rPr>
                <w:rFonts w:ascii="Times New Roman" w:hAnsi="Times New Roman"/>
                <w:sz w:val="24"/>
                <w:szCs w:val="24"/>
              </w:rPr>
              <w:lastRenderedPageBreak/>
              <w:t>благоустройству городской среды, процент</w:t>
            </w:r>
          </w:p>
        </w:tc>
        <w:tc>
          <w:tcPr>
            <w:tcW w:w="1120" w:type="dxa"/>
            <w:tcBorders>
              <w:top w:val="single" w:sz="4" w:space="0" w:color="000000"/>
              <w:left w:val="single" w:sz="4" w:space="0" w:color="000000"/>
              <w:bottom w:val="single" w:sz="4" w:space="0" w:color="000000"/>
              <w:right w:val="single" w:sz="4" w:space="0" w:color="000000"/>
            </w:tcBorders>
          </w:tcPr>
          <w:p w14:paraId="1D82B952" w14:textId="044C0ECF" w:rsidR="00D27B9D" w:rsidRDefault="00D27B9D" w:rsidP="00D27B9D">
            <w:pPr>
              <w:spacing w:after="0" w:line="240" w:lineRule="auto"/>
              <w:jc w:val="center"/>
              <w:rPr>
                <w:rFonts w:ascii="Times New Roman" w:hAnsi="Times New Roman"/>
                <w:sz w:val="24"/>
              </w:rPr>
            </w:pPr>
            <w:r>
              <w:rPr>
                <w:rFonts w:ascii="Times New Roman" w:hAnsi="Times New Roman"/>
                <w:sz w:val="24"/>
              </w:rPr>
              <w:lastRenderedPageBreak/>
              <w:t>100</w:t>
            </w:r>
          </w:p>
        </w:tc>
        <w:tc>
          <w:tcPr>
            <w:tcW w:w="971" w:type="dxa"/>
            <w:tcBorders>
              <w:top w:val="single" w:sz="4" w:space="0" w:color="000000"/>
              <w:left w:val="single" w:sz="4" w:space="0" w:color="000000"/>
              <w:bottom w:val="single" w:sz="4" w:space="0" w:color="000000"/>
              <w:right w:val="single" w:sz="4" w:space="0" w:color="000000"/>
            </w:tcBorders>
          </w:tcPr>
          <w:p w14:paraId="3B0C4419" w14:textId="059260BD"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609D4D98" w14:textId="400861F3"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0DB6AA3F" w14:textId="53C07659"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3ADE730" w14:textId="5D09C2FD" w:rsidR="00D27B9D" w:rsidRDefault="00D27B9D" w:rsidP="00D27B9D">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318AEE09" w14:textId="3D6695BD" w:rsidR="00D27B9D" w:rsidRPr="00F23894" w:rsidRDefault="00F23894" w:rsidP="00D27B9D">
            <w:pPr>
              <w:spacing w:after="0" w:line="240" w:lineRule="auto"/>
              <w:jc w:val="center"/>
              <w:rPr>
                <w:rFonts w:ascii="Times New Roman" w:hAnsi="Times New Roman"/>
                <w:sz w:val="24"/>
                <w:lang w:val="en-US"/>
              </w:rPr>
            </w:pPr>
            <w:r>
              <w:rPr>
                <w:rFonts w:ascii="Times New Roman" w:hAnsi="Times New Roman"/>
                <w:sz w:val="24"/>
                <w:lang w:val="en-US"/>
              </w:rPr>
              <w:t>100</w:t>
            </w:r>
          </w:p>
        </w:tc>
        <w:tc>
          <w:tcPr>
            <w:tcW w:w="4336" w:type="dxa"/>
            <w:tcBorders>
              <w:top w:val="single" w:sz="4" w:space="0" w:color="000000"/>
              <w:left w:val="single" w:sz="4" w:space="0" w:color="000000"/>
              <w:bottom w:val="single" w:sz="4" w:space="0" w:color="000000"/>
              <w:right w:val="single" w:sz="4" w:space="0" w:color="000000"/>
            </w:tcBorders>
          </w:tcPr>
          <w:p w14:paraId="39DAA1B1" w14:textId="77777777" w:rsidR="00D27B9D" w:rsidRPr="00244458" w:rsidRDefault="00D27B9D" w:rsidP="00D27B9D">
            <w:pPr>
              <w:spacing w:after="0" w:line="240" w:lineRule="auto"/>
              <w:rPr>
                <w:rFonts w:ascii="Times New Roman" w:hAnsi="Times New Roman"/>
                <w:sz w:val="24"/>
                <w:szCs w:val="24"/>
              </w:rPr>
            </w:pPr>
          </w:p>
        </w:tc>
      </w:tr>
      <w:tr w:rsidR="000D1340" w14:paraId="5A1EA168" w14:textId="77777777" w:rsidTr="003B2810">
        <w:trPr>
          <w:trHeight w:val="360"/>
        </w:trPr>
        <w:tc>
          <w:tcPr>
            <w:tcW w:w="769" w:type="dxa"/>
            <w:tcBorders>
              <w:top w:val="single" w:sz="4" w:space="0" w:color="000000"/>
              <w:left w:val="single" w:sz="4" w:space="0" w:color="000000"/>
              <w:bottom w:val="single" w:sz="4" w:space="0" w:color="000000"/>
              <w:right w:val="single" w:sz="4" w:space="0" w:color="000000"/>
            </w:tcBorders>
          </w:tcPr>
          <w:p w14:paraId="5B5FD5E9" w14:textId="157D5908" w:rsidR="000D1340" w:rsidRDefault="000D1340" w:rsidP="000D1340">
            <w:pPr>
              <w:spacing w:after="0" w:line="240" w:lineRule="auto"/>
              <w:jc w:val="center"/>
              <w:rPr>
                <w:rFonts w:ascii="Times New Roman" w:hAnsi="Times New Roman"/>
                <w:sz w:val="24"/>
              </w:rPr>
            </w:pPr>
            <w:r>
              <w:rPr>
                <w:rFonts w:ascii="Times New Roman" w:hAnsi="Times New Roman"/>
                <w:sz w:val="24"/>
              </w:rPr>
              <w:t>9.2</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14:paraId="069E2BC8" w14:textId="2944C3BA" w:rsidR="000D1340" w:rsidRPr="000D1340" w:rsidRDefault="000D1340" w:rsidP="000D1340">
            <w:pPr>
              <w:rPr>
                <w:rFonts w:ascii="Times New Roman" w:hAnsi="Times New Roman"/>
                <w:sz w:val="24"/>
                <w:szCs w:val="24"/>
              </w:rPr>
            </w:pPr>
            <w:r w:rsidRPr="000D1340">
              <w:rPr>
                <w:rFonts w:ascii="Times New Roman" w:hAnsi="Times New Roman"/>
                <w:sz w:val="24"/>
                <w:szCs w:val="24"/>
              </w:rPr>
              <w:t>Субсидирование в рамках программы по городской среде осуществляется на основании заключенного соглашения между администрацией сельского поселения и Министерством ЖКХ в рамках муниципальной программы Формирование комфортной городской среды на 2018-2024 г. На основании ПСД и полученной госэкспертизы проводится электронный аукцион, по результатам которого заключается муниципальный контракт по благоустройству придомовых территорий. На протяжении трех лет на территории Ельниковского сельского поселения подрядчиком являлось ООО "</w:t>
            </w:r>
            <w:proofErr w:type="spellStart"/>
            <w:r w:rsidRPr="000D1340">
              <w:rPr>
                <w:rFonts w:ascii="Times New Roman" w:hAnsi="Times New Roman"/>
                <w:sz w:val="24"/>
                <w:szCs w:val="24"/>
              </w:rPr>
              <w:t>Монтажремстрой</w:t>
            </w:r>
            <w:proofErr w:type="spellEnd"/>
            <w:r w:rsidRPr="000D1340">
              <w:rPr>
                <w:rFonts w:ascii="Times New Roman" w:hAnsi="Times New Roman"/>
                <w:sz w:val="24"/>
                <w:szCs w:val="24"/>
              </w:rPr>
              <w:t>".</w:t>
            </w:r>
          </w:p>
        </w:tc>
        <w:tc>
          <w:tcPr>
            <w:tcW w:w="1120" w:type="dxa"/>
            <w:tcBorders>
              <w:top w:val="single" w:sz="4" w:space="0" w:color="000000"/>
              <w:left w:val="single" w:sz="4" w:space="0" w:color="000000"/>
              <w:bottom w:val="single" w:sz="4" w:space="0" w:color="000000"/>
              <w:right w:val="single" w:sz="4" w:space="0" w:color="000000"/>
            </w:tcBorders>
          </w:tcPr>
          <w:p w14:paraId="7D024CDA"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C4B460C"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4ECB2821"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2CF57CC"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76816D5"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F40CE87"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7440197C" w14:textId="3363AD2F" w:rsidR="000D1340" w:rsidRPr="00244458" w:rsidRDefault="000D1340" w:rsidP="000D1340">
            <w:pPr>
              <w:spacing w:after="0" w:line="240" w:lineRule="auto"/>
              <w:rPr>
                <w:rFonts w:ascii="Times New Roman" w:hAnsi="Times New Roman"/>
                <w:sz w:val="24"/>
                <w:szCs w:val="24"/>
              </w:rPr>
            </w:pPr>
          </w:p>
        </w:tc>
      </w:tr>
      <w:tr w:rsidR="000D1340" w14:paraId="214F5073"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2F879C6" w14:textId="11AC374B" w:rsidR="000D1340" w:rsidRPr="00486947" w:rsidRDefault="000D1340" w:rsidP="000D1340">
            <w:pPr>
              <w:spacing w:after="0" w:line="240" w:lineRule="auto"/>
              <w:jc w:val="center"/>
              <w:rPr>
                <w:rFonts w:ascii="Times New Roman" w:hAnsi="Times New Roman"/>
                <w:b/>
                <w:bCs/>
                <w:sz w:val="24"/>
              </w:rPr>
            </w:pPr>
            <w:r>
              <w:rPr>
                <w:rFonts w:ascii="Times New Roman" w:hAnsi="Times New Roman"/>
                <w:b/>
                <w:bCs/>
                <w:sz w:val="24"/>
              </w:rPr>
              <w:t>10</w:t>
            </w:r>
          </w:p>
        </w:tc>
        <w:tc>
          <w:tcPr>
            <w:tcW w:w="3321" w:type="dxa"/>
            <w:tcBorders>
              <w:top w:val="single" w:sz="4" w:space="0" w:color="000000"/>
              <w:left w:val="single" w:sz="4" w:space="0" w:color="000000"/>
              <w:bottom w:val="single" w:sz="4" w:space="0" w:color="000000"/>
              <w:right w:val="single" w:sz="4" w:space="0" w:color="000000"/>
            </w:tcBorders>
          </w:tcPr>
          <w:p w14:paraId="31646C3C" w14:textId="601FF2DB" w:rsidR="000D1340" w:rsidRPr="00486947" w:rsidRDefault="000D1340" w:rsidP="000D1340">
            <w:pPr>
              <w:rPr>
                <w:rFonts w:ascii="Times New Roman" w:hAnsi="Times New Roman"/>
                <w:b/>
                <w:bCs/>
                <w:sz w:val="24"/>
                <w:szCs w:val="24"/>
              </w:rPr>
            </w:pPr>
            <w:r w:rsidRPr="00486947">
              <w:rPr>
                <w:rFonts w:ascii="Times New Roman" w:hAnsi="Times New Roman"/>
                <w:b/>
                <w:bCs/>
                <w:sz w:val="24"/>
                <w:szCs w:val="24"/>
              </w:rPr>
              <w:t>Рынок выполнения работ по содержанию и текущему ремонту общего имущества собственников помещений в многоквартирном доме</w:t>
            </w:r>
          </w:p>
        </w:tc>
        <w:tc>
          <w:tcPr>
            <w:tcW w:w="1120" w:type="dxa"/>
            <w:tcBorders>
              <w:top w:val="single" w:sz="4" w:space="0" w:color="000000"/>
              <w:left w:val="single" w:sz="4" w:space="0" w:color="000000"/>
              <w:bottom w:val="single" w:sz="4" w:space="0" w:color="000000"/>
              <w:right w:val="single" w:sz="4" w:space="0" w:color="000000"/>
            </w:tcBorders>
          </w:tcPr>
          <w:p w14:paraId="74990253"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CFB23C3"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3997C230"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E0176D2"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6937FF6C"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44EC7B9"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7D50D6D9" w14:textId="77777777" w:rsidR="000D1340" w:rsidRPr="00244458" w:rsidRDefault="000D1340" w:rsidP="000D1340">
            <w:pPr>
              <w:spacing w:after="0" w:line="240" w:lineRule="auto"/>
              <w:rPr>
                <w:rFonts w:ascii="Times New Roman" w:hAnsi="Times New Roman"/>
                <w:sz w:val="24"/>
                <w:szCs w:val="24"/>
              </w:rPr>
            </w:pPr>
          </w:p>
        </w:tc>
      </w:tr>
      <w:tr w:rsidR="000D1340" w14:paraId="65221602"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570864A7" w14:textId="27DB693C" w:rsidR="000D1340" w:rsidRDefault="000D1340" w:rsidP="000D1340">
            <w:pPr>
              <w:spacing w:after="0" w:line="240" w:lineRule="auto"/>
              <w:jc w:val="center"/>
              <w:rPr>
                <w:rFonts w:ascii="Times New Roman" w:hAnsi="Times New Roman"/>
                <w:sz w:val="24"/>
              </w:rPr>
            </w:pPr>
            <w:r>
              <w:rPr>
                <w:rFonts w:ascii="Times New Roman" w:hAnsi="Times New Roman"/>
                <w:sz w:val="24"/>
              </w:rPr>
              <w:lastRenderedPageBreak/>
              <w:t>10.1</w:t>
            </w:r>
          </w:p>
        </w:tc>
        <w:tc>
          <w:tcPr>
            <w:tcW w:w="3321" w:type="dxa"/>
            <w:tcBorders>
              <w:top w:val="single" w:sz="4" w:space="0" w:color="000000"/>
              <w:left w:val="single" w:sz="4" w:space="0" w:color="000000"/>
              <w:bottom w:val="single" w:sz="4" w:space="0" w:color="000000"/>
              <w:right w:val="single" w:sz="4" w:space="0" w:color="000000"/>
            </w:tcBorders>
          </w:tcPr>
          <w:p w14:paraId="780A3FD1" w14:textId="5FB41CD8" w:rsidR="000D1340" w:rsidRPr="00486947" w:rsidRDefault="000D1340" w:rsidP="000D1340">
            <w:pPr>
              <w:jc w:val="both"/>
              <w:rPr>
                <w:rFonts w:ascii="Times New Roman" w:eastAsia="Calibri" w:hAnsi="Times New Roman"/>
                <w:sz w:val="24"/>
                <w:szCs w:val="24"/>
              </w:rPr>
            </w:pPr>
            <w:r w:rsidRPr="00486947">
              <w:rPr>
                <w:rFonts w:ascii="Times New Roman" w:hAnsi="Times New Roman"/>
                <w:sz w:val="24"/>
                <w:szCs w:val="24"/>
              </w:rPr>
              <w:t>доля организаций частной формы</w:t>
            </w:r>
            <w:r w:rsidRPr="00486947">
              <w:rPr>
                <w:rFonts w:ascii="Times New Roman" w:eastAsia="Calibri" w:hAnsi="Times New Roman"/>
                <w:sz w:val="24"/>
                <w:szCs w:val="24"/>
              </w:rPr>
              <w:t xml:space="preserve"> </w:t>
            </w:r>
            <w:r w:rsidRPr="00486947">
              <w:rPr>
                <w:rFonts w:ascii="Times New Roman" w:hAnsi="Times New Roman"/>
                <w:sz w:val="24"/>
                <w:szCs w:val="24"/>
              </w:rPr>
              <w:t>собственности в сфере выполнения работ по содержанию и текущему ремонту общего имущества собственников помещений в многоквартирном доме, процент</w:t>
            </w:r>
          </w:p>
        </w:tc>
        <w:tc>
          <w:tcPr>
            <w:tcW w:w="1120" w:type="dxa"/>
            <w:tcBorders>
              <w:top w:val="single" w:sz="4" w:space="0" w:color="000000"/>
              <w:left w:val="single" w:sz="4" w:space="0" w:color="000000"/>
              <w:bottom w:val="single" w:sz="4" w:space="0" w:color="000000"/>
              <w:right w:val="single" w:sz="4" w:space="0" w:color="000000"/>
            </w:tcBorders>
          </w:tcPr>
          <w:p w14:paraId="3C3F3D5F" w14:textId="4EB63FC7"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61223682" w14:textId="7922DD85"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789200A0" w14:textId="569840E0"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42EED71" w14:textId="092913A3"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6757D081" w14:textId="184F42A0"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2EE6D781" w14:textId="2BA9B402" w:rsidR="000D1340" w:rsidRPr="008603E2" w:rsidRDefault="000D1340" w:rsidP="000D1340">
            <w:pPr>
              <w:spacing w:after="0" w:line="240" w:lineRule="auto"/>
              <w:jc w:val="center"/>
              <w:rPr>
                <w:rFonts w:ascii="Times New Roman" w:hAnsi="Times New Roman"/>
                <w:sz w:val="24"/>
                <w:lang w:val="en-US"/>
              </w:rPr>
            </w:pPr>
            <w:r>
              <w:rPr>
                <w:rFonts w:ascii="Times New Roman" w:hAnsi="Times New Roman"/>
                <w:sz w:val="24"/>
                <w:lang w:val="en-US"/>
              </w:rPr>
              <w:t>100</w:t>
            </w:r>
          </w:p>
        </w:tc>
        <w:tc>
          <w:tcPr>
            <w:tcW w:w="4336" w:type="dxa"/>
            <w:tcBorders>
              <w:top w:val="single" w:sz="4" w:space="0" w:color="000000"/>
              <w:left w:val="single" w:sz="4" w:space="0" w:color="000000"/>
              <w:bottom w:val="single" w:sz="4" w:space="0" w:color="000000"/>
              <w:right w:val="single" w:sz="4" w:space="0" w:color="000000"/>
            </w:tcBorders>
          </w:tcPr>
          <w:p w14:paraId="68E64641" w14:textId="77777777" w:rsidR="000D1340" w:rsidRPr="00244458" w:rsidRDefault="000D1340" w:rsidP="000D1340">
            <w:pPr>
              <w:spacing w:after="0" w:line="240" w:lineRule="auto"/>
              <w:rPr>
                <w:rFonts w:ascii="Times New Roman" w:hAnsi="Times New Roman"/>
                <w:sz w:val="24"/>
                <w:szCs w:val="24"/>
              </w:rPr>
            </w:pPr>
          </w:p>
        </w:tc>
      </w:tr>
      <w:tr w:rsidR="000D1340" w14:paraId="2DCB48E8"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FD965FD" w14:textId="3304EA74" w:rsidR="000D1340" w:rsidRDefault="000D1340" w:rsidP="000D1340">
            <w:pPr>
              <w:spacing w:after="0" w:line="240" w:lineRule="auto"/>
              <w:jc w:val="center"/>
              <w:rPr>
                <w:rFonts w:ascii="Times New Roman" w:hAnsi="Times New Roman"/>
                <w:sz w:val="24"/>
              </w:rPr>
            </w:pPr>
            <w:r>
              <w:rPr>
                <w:rFonts w:ascii="Times New Roman" w:hAnsi="Times New Roman"/>
                <w:sz w:val="24"/>
              </w:rPr>
              <w:t>10.2</w:t>
            </w:r>
          </w:p>
        </w:tc>
        <w:tc>
          <w:tcPr>
            <w:tcW w:w="3321" w:type="dxa"/>
            <w:tcBorders>
              <w:top w:val="single" w:sz="4" w:space="0" w:color="000000"/>
              <w:left w:val="single" w:sz="4" w:space="0" w:color="000000"/>
              <w:bottom w:val="single" w:sz="4" w:space="0" w:color="000000"/>
              <w:right w:val="single" w:sz="4" w:space="0" w:color="000000"/>
            </w:tcBorders>
          </w:tcPr>
          <w:p w14:paraId="122A71D5" w14:textId="4C63E324" w:rsidR="000D1340" w:rsidRPr="008603E2" w:rsidRDefault="000D1340" w:rsidP="000D1340">
            <w:pPr>
              <w:rPr>
                <w:rFonts w:ascii="Times New Roman" w:hAnsi="Times New Roman"/>
                <w:sz w:val="24"/>
                <w:szCs w:val="24"/>
                <w:highlight w:val="yellow"/>
              </w:rPr>
            </w:pPr>
            <w:r w:rsidRPr="00F23894">
              <w:rPr>
                <w:rFonts w:ascii="Times New Roman" w:hAnsi="Times New Roman"/>
                <w:sz w:val="24"/>
                <w:szCs w:val="24"/>
              </w:rPr>
              <w:t xml:space="preserve">Обеспечение выполнения работ по содержанию и текущему ремонту общего имущества собственников помещений в многоквартирном доме за </w:t>
            </w:r>
            <w:proofErr w:type="gramStart"/>
            <w:r w:rsidRPr="00F23894">
              <w:rPr>
                <w:rFonts w:ascii="Times New Roman" w:hAnsi="Times New Roman"/>
                <w:sz w:val="24"/>
                <w:szCs w:val="24"/>
              </w:rPr>
              <w:t>счет  привлечения</w:t>
            </w:r>
            <w:proofErr w:type="gramEnd"/>
            <w:r w:rsidRPr="00F23894">
              <w:rPr>
                <w:rFonts w:ascii="Times New Roman" w:hAnsi="Times New Roman"/>
                <w:sz w:val="24"/>
                <w:szCs w:val="24"/>
              </w:rPr>
              <w:t xml:space="preserve"> организаций  частной формы собственности</w:t>
            </w:r>
          </w:p>
        </w:tc>
        <w:tc>
          <w:tcPr>
            <w:tcW w:w="1120" w:type="dxa"/>
            <w:tcBorders>
              <w:top w:val="single" w:sz="4" w:space="0" w:color="000000"/>
              <w:left w:val="single" w:sz="4" w:space="0" w:color="000000"/>
              <w:bottom w:val="single" w:sz="4" w:space="0" w:color="000000"/>
              <w:right w:val="single" w:sz="4" w:space="0" w:color="000000"/>
            </w:tcBorders>
          </w:tcPr>
          <w:p w14:paraId="015DA078"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FE1D5E2"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15D74B72"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F761BAB"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110655B"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D0D462D"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0F642540" w14:textId="10CDE09A" w:rsidR="000D1340" w:rsidRPr="000D7DEC" w:rsidRDefault="000D1340" w:rsidP="000D1340">
            <w:pPr>
              <w:spacing w:after="0"/>
              <w:jc w:val="both"/>
              <w:rPr>
                <w:rFonts w:ascii="Times New Roman" w:hAnsi="Times New Roman"/>
                <w:color w:val="auto"/>
                <w:sz w:val="24"/>
                <w:szCs w:val="24"/>
              </w:rPr>
            </w:pPr>
            <w:r w:rsidRPr="000D7DEC">
              <w:rPr>
                <w:rFonts w:ascii="Times New Roman" w:hAnsi="Times New Roman"/>
                <w:color w:val="auto"/>
                <w:sz w:val="24"/>
                <w:szCs w:val="24"/>
              </w:rPr>
              <w:t xml:space="preserve">Обслуживание и текущий ремонт общего </w:t>
            </w:r>
            <w:proofErr w:type="gramStart"/>
            <w:r w:rsidRPr="000D7DEC">
              <w:rPr>
                <w:rFonts w:ascii="Times New Roman" w:hAnsi="Times New Roman"/>
                <w:color w:val="auto"/>
                <w:sz w:val="24"/>
                <w:szCs w:val="24"/>
              </w:rPr>
              <w:t>имущества  собственников</w:t>
            </w:r>
            <w:proofErr w:type="gramEnd"/>
            <w:r w:rsidRPr="000D7DEC">
              <w:rPr>
                <w:rFonts w:ascii="Times New Roman" w:hAnsi="Times New Roman"/>
                <w:color w:val="auto"/>
                <w:sz w:val="24"/>
                <w:szCs w:val="24"/>
              </w:rPr>
              <w:t xml:space="preserve"> помещений в многоквартирном доме  осуществляет одна управляющая компания – ООО «</w:t>
            </w:r>
            <w:proofErr w:type="spellStart"/>
            <w:r w:rsidRPr="000D7DEC">
              <w:rPr>
                <w:rFonts w:ascii="Times New Roman" w:hAnsi="Times New Roman"/>
                <w:color w:val="auto"/>
                <w:sz w:val="24"/>
                <w:szCs w:val="24"/>
              </w:rPr>
              <w:t>Монтажстройсервис</w:t>
            </w:r>
            <w:proofErr w:type="spellEnd"/>
            <w:r w:rsidRPr="000D7DEC">
              <w:rPr>
                <w:rFonts w:ascii="Times New Roman" w:hAnsi="Times New Roman"/>
                <w:color w:val="auto"/>
                <w:sz w:val="24"/>
                <w:szCs w:val="24"/>
              </w:rPr>
              <w:t xml:space="preserve">». По состоянию на 1.01.2023 г. в районе </w:t>
            </w:r>
            <w:proofErr w:type="gramStart"/>
            <w:r w:rsidRPr="000D7DEC">
              <w:rPr>
                <w:rFonts w:ascii="Times New Roman" w:hAnsi="Times New Roman"/>
                <w:color w:val="auto"/>
                <w:sz w:val="24"/>
                <w:szCs w:val="24"/>
              </w:rPr>
              <w:t>насчитывается  жилых</w:t>
            </w:r>
            <w:proofErr w:type="gramEnd"/>
            <w:r w:rsidRPr="000D7DEC">
              <w:rPr>
                <w:rFonts w:ascii="Times New Roman" w:hAnsi="Times New Roman"/>
                <w:color w:val="auto"/>
                <w:sz w:val="24"/>
                <w:szCs w:val="24"/>
              </w:rPr>
              <w:t xml:space="preserve"> многоквартирных домов в количестве 21, общей площадью 16792 </w:t>
            </w:r>
            <w:proofErr w:type="spellStart"/>
            <w:r w:rsidRPr="000D7DEC">
              <w:rPr>
                <w:rFonts w:ascii="Times New Roman" w:hAnsi="Times New Roman"/>
                <w:color w:val="auto"/>
                <w:sz w:val="24"/>
                <w:szCs w:val="24"/>
              </w:rPr>
              <w:t>кв.м</w:t>
            </w:r>
            <w:proofErr w:type="spellEnd"/>
            <w:r w:rsidRPr="000D7DEC">
              <w:rPr>
                <w:rFonts w:ascii="Times New Roman" w:hAnsi="Times New Roman"/>
                <w:color w:val="auto"/>
                <w:sz w:val="24"/>
                <w:szCs w:val="24"/>
              </w:rPr>
              <w:t>, открыто 356 лицевых счетов. Процент оплаты составляет 98 %. За 2022 год был произведен текущий ремонт на 809,7 тыс. рублей</w:t>
            </w:r>
          </w:p>
          <w:p w14:paraId="2149F867" w14:textId="77777777" w:rsidR="000D1340" w:rsidRPr="000D7DEC" w:rsidRDefault="000D1340" w:rsidP="000D1340">
            <w:pPr>
              <w:spacing w:after="0"/>
              <w:rPr>
                <w:rFonts w:ascii="Times New Roman" w:hAnsi="Times New Roman"/>
                <w:sz w:val="24"/>
                <w:szCs w:val="24"/>
              </w:rPr>
            </w:pPr>
          </w:p>
        </w:tc>
      </w:tr>
      <w:tr w:rsidR="000D1340" w14:paraId="1E259B8B"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EE980AD" w14:textId="1BFCB746" w:rsidR="000D1340" w:rsidRPr="007004A1" w:rsidRDefault="000D1340" w:rsidP="000D1340">
            <w:pPr>
              <w:spacing w:after="0" w:line="240" w:lineRule="auto"/>
              <w:jc w:val="center"/>
              <w:rPr>
                <w:rFonts w:ascii="Times New Roman" w:hAnsi="Times New Roman"/>
                <w:b/>
                <w:bCs/>
                <w:sz w:val="24"/>
              </w:rPr>
            </w:pPr>
            <w:r>
              <w:rPr>
                <w:rFonts w:ascii="Times New Roman" w:hAnsi="Times New Roman"/>
                <w:b/>
                <w:bCs/>
                <w:sz w:val="24"/>
              </w:rPr>
              <w:t>11</w:t>
            </w:r>
          </w:p>
        </w:tc>
        <w:tc>
          <w:tcPr>
            <w:tcW w:w="3321" w:type="dxa"/>
            <w:tcBorders>
              <w:top w:val="single" w:sz="4" w:space="0" w:color="000000"/>
              <w:left w:val="single" w:sz="4" w:space="0" w:color="000000"/>
              <w:bottom w:val="single" w:sz="4" w:space="0" w:color="000000"/>
              <w:right w:val="single" w:sz="4" w:space="0" w:color="000000"/>
            </w:tcBorders>
          </w:tcPr>
          <w:p w14:paraId="6EFA3DFE" w14:textId="55B1D0F7" w:rsidR="000D1340" w:rsidRPr="007004A1" w:rsidRDefault="000D1340" w:rsidP="000D1340">
            <w:pPr>
              <w:jc w:val="both"/>
              <w:rPr>
                <w:rFonts w:ascii="Times New Roman" w:hAnsi="Times New Roman"/>
                <w:b/>
                <w:bCs/>
                <w:sz w:val="24"/>
                <w:szCs w:val="24"/>
              </w:rPr>
            </w:pPr>
            <w:r w:rsidRPr="007004A1">
              <w:rPr>
                <w:rFonts w:ascii="Times New Roman" w:hAnsi="Times New Roman"/>
                <w:b/>
                <w:bCs/>
                <w:sz w:val="24"/>
                <w:szCs w:val="24"/>
              </w:rPr>
              <w:t xml:space="preserve">Рынок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w:t>
            </w:r>
            <w:proofErr w:type="spellStart"/>
            <w:r w:rsidRPr="007004A1">
              <w:rPr>
                <w:rFonts w:ascii="Times New Roman" w:hAnsi="Times New Roman"/>
                <w:b/>
                <w:bCs/>
                <w:sz w:val="24"/>
                <w:szCs w:val="24"/>
              </w:rPr>
              <w:t>назеиного</w:t>
            </w:r>
            <w:proofErr w:type="spellEnd"/>
            <w:r w:rsidRPr="007004A1">
              <w:rPr>
                <w:rFonts w:ascii="Times New Roman" w:hAnsi="Times New Roman"/>
                <w:b/>
                <w:bCs/>
                <w:sz w:val="24"/>
                <w:szCs w:val="24"/>
              </w:rPr>
              <w:t xml:space="preserve"> </w:t>
            </w:r>
            <w:r w:rsidRPr="007004A1">
              <w:rPr>
                <w:rFonts w:ascii="Times New Roman" w:hAnsi="Times New Roman"/>
                <w:b/>
                <w:bCs/>
                <w:sz w:val="24"/>
                <w:szCs w:val="24"/>
              </w:rPr>
              <w:lastRenderedPageBreak/>
              <w:t>электрического транспорта</w:t>
            </w:r>
          </w:p>
        </w:tc>
        <w:tc>
          <w:tcPr>
            <w:tcW w:w="1120" w:type="dxa"/>
            <w:tcBorders>
              <w:top w:val="single" w:sz="4" w:space="0" w:color="000000"/>
              <w:left w:val="single" w:sz="4" w:space="0" w:color="000000"/>
              <w:bottom w:val="single" w:sz="4" w:space="0" w:color="000000"/>
              <w:right w:val="single" w:sz="4" w:space="0" w:color="000000"/>
            </w:tcBorders>
          </w:tcPr>
          <w:p w14:paraId="11292E9D"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3EE01E4"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0CCB8543"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6C41183"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AE0B4F1"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98A602F"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4C98D4B9" w14:textId="77777777" w:rsidR="000D1340" w:rsidRPr="00244458" w:rsidRDefault="000D1340" w:rsidP="000D1340">
            <w:pPr>
              <w:spacing w:after="0" w:line="240" w:lineRule="auto"/>
              <w:rPr>
                <w:rFonts w:ascii="Times New Roman" w:hAnsi="Times New Roman"/>
                <w:sz w:val="24"/>
                <w:szCs w:val="24"/>
              </w:rPr>
            </w:pPr>
          </w:p>
        </w:tc>
      </w:tr>
      <w:tr w:rsidR="000D1340" w14:paraId="49CCE4CC"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5CD7D80F" w14:textId="40022501" w:rsidR="000D1340" w:rsidRDefault="000D1340" w:rsidP="000D1340">
            <w:pPr>
              <w:spacing w:after="0" w:line="240" w:lineRule="auto"/>
              <w:jc w:val="center"/>
              <w:rPr>
                <w:rFonts w:ascii="Times New Roman" w:hAnsi="Times New Roman"/>
                <w:sz w:val="24"/>
              </w:rPr>
            </w:pPr>
            <w:r>
              <w:rPr>
                <w:rFonts w:ascii="Times New Roman" w:hAnsi="Times New Roman"/>
                <w:sz w:val="24"/>
              </w:rPr>
              <w:t>11.1</w:t>
            </w:r>
          </w:p>
        </w:tc>
        <w:tc>
          <w:tcPr>
            <w:tcW w:w="3321" w:type="dxa"/>
            <w:tcBorders>
              <w:top w:val="single" w:sz="4" w:space="0" w:color="000000"/>
              <w:left w:val="single" w:sz="4" w:space="0" w:color="000000"/>
              <w:bottom w:val="single" w:sz="4" w:space="0" w:color="000000"/>
              <w:right w:val="single" w:sz="4" w:space="0" w:color="000000"/>
            </w:tcBorders>
          </w:tcPr>
          <w:p w14:paraId="5F88A9B7" w14:textId="6EB85A82" w:rsidR="000D1340" w:rsidRPr="007004A1" w:rsidRDefault="000D1340" w:rsidP="000D1340">
            <w:pPr>
              <w:jc w:val="both"/>
              <w:rPr>
                <w:rFonts w:ascii="Times New Roman" w:hAnsi="Times New Roman"/>
                <w:sz w:val="24"/>
                <w:szCs w:val="24"/>
              </w:rPr>
            </w:pPr>
            <w:r w:rsidRPr="007004A1">
              <w:rPr>
                <w:rFonts w:ascii="Times New Roman" w:hAnsi="Times New Roman"/>
                <w:sz w:val="24"/>
                <w:szCs w:val="24"/>
              </w:rPr>
              <w:t>доля услуг (работ) по перевозке пассажиров автомобильным транспортом по</w:t>
            </w:r>
            <w:r>
              <w:rPr>
                <w:rFonts w:ascii="Times New Roman" w:hAnsi="Times New Roman"/>
                <w:sz w:val="24"/>
                <w:szCs w:val="24"/>
              </w:rPr>
              <w:t xml:space="preserve"> </w:t>
            </w:r>
            <w:r w:rsidRPr="007004A1">
              <w:rPr>
                <w:rFonts w:ascii="Times New Roman" w:hAnsi="Times New Roman"/>
                <w:sz w:val="24"/>
                <w:szCs w:val="24"/>
              </w:rPr>
              <w:t>муниципальным маршрутам регулярных</w:t>
            </w:r>
            <w:r>
              <w:rPr>
                <w:rFonts w:ascii="Times New Roman" w:hAnsi="Times New Roman"/>
                <w:sz w:val="24"/>
                <w:szCs w:val="24"/>
              </w:rPr>
              <w:t xml:space="preserve"> </w:t>
            </w:r>
            <w:r w:rsidRPr="007004A1">
              <w:rPr>
                <w:rFonts w:ascii="Times New Roman" w:hAnsi="Times New Roman"/>
                <w:sz w:val="24"/>
                <w:szCs w:val="24"/>
              </w:rPr>
              <w:t>перевозок, оказанных</w:t>
            </w:r>
            <w:r>
              <w:rPr>
                <w:rFonts w:ascii="Times New Roman" w:hAnsi="Times New Roman"/>
                <w:sz w:val="24"/>
                <w:szCs w:val="24"/>
              </w:rPr>
              <w:t xml:space="preserve"> </w:t>
            </w:r>
            <w:r w:rsidRPr="007004A1">
              <w:rPr>
                <w:rFonts w:ascii="Times New Roman" w:hAnsi="Times New Roman"/>
                <w:sz w:val="24"/>
                <w:szCs w:val="24"/>
              </w:rPr>
              <w:t>(выполненных) организациями частной</w:t>
            </w:r>
            <w:r>
              <w:rPr>
                <w:rFonts w:ascii="Times New Roman" w:hAnsi="Times New Roman"/>
                <w:sz w:val="24"/>
                <w:szCs w:val="24"/>
              </w:rPr>
              <w:t xml:space="preserve"> </w:t>
            </w:r>
            <w:r w:rsidRPr="007004A1">
              <w:rPr>
                <w:rFonts w:ascii="Times New Roman" w:hAnsi="Times New Roman"/>
                <w:sz w:val="24"/>
                <w:szCs w:val="24"/>
              </w:rPr>
              <w:t>формы собственности, процент</w:t>
            </w:r>
          </w:p>
        </w:tc>
        <w:tc>
          <w:tcPr>
            <w:tcW w:w="1120" w:type="dxa"/>
            <w:tcBorders>
              <w:top w:val="single" w:sz="4" w:space="0" w:color="000000"/>
              <w:left w:val="single" w:sz="4" w:space="0" w:color="000000"/>
              <w:bottom w:val="single" w:sz="4" w:space="0" w:color="000000"/>
              <w:right w:val="single" w:sz="4" w:space="0" w:color="000000"/>
            </w:tcBorders>
          </w:tcPr>
          <w:p w14:paraId="18E3AB66" w14:textId="5FB54275"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71331A54" w14:textId="558EEEA9"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50860426" w14:textId="78C5A95F"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4059F48E" w14:textId="7B3AA355"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5607C1C1" w14:textId="3DCB63BA"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02A0DE9C" w14:textId="2AFE3D2F"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7088C3D0" w14:textId="77777777" w:rsidR="000D1340" w:rsidRPr="00244458" w:rsidRDefault="000D1340" w:rsidP="000D1340">
            <w:pPr>
              <w:spacing w:after="0" w:line="240" w:lineRule="auto"/>
              <w:rPr>
                <w:rFonts w:ascii="Times New Roman" w:hAnsi="Times New Roman"/>
                <w:sz w:val="24"/>
                <w:szCs w:val="24"/>
              </w:rPr>
            </w:pPr>
          </w:p>
        </w:tc>
      </w:tr>
      <w:tr w:rsidR="000D1340" w14:paraId="5849C14E"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342DBD3" w14:textId="66EF21D6" w:rsidR="000D1340" w:rsidRDefault="000D1340" w:rsidP="000D1340">
            <w:pPr>
              <w:spacing w:after="0" w:line="240" w:lineRule="auto"/>
              <w:jc w:val="center"/>
              <w:rPr>
                <w:rFonts w:ascii="Times New Roman" w:hAnsi="Times New Roman"/>
                <w:sz w:val="24"/>
              </w:rPr>
            </w:pPr>
            <w:r>
              <w:rPr>
                <w:rFonts w:ascii="Times New Roman" w:hAnsi="Times New Roman"/>
                <w:sz w:val="24"/>
              </w:rPr>
              <w:t>11.2</w:t>
            </w:r>
          </w:p>
        </w:tc>
        <w:tc>
          <w:tcPr>
            <w:tcW w:w="3321" w:type="dxa"/>
            <w:tcBorders>
              <w:top w:val="single" w:sz="4" w:space="0" w:color="000000"/>
              <w:left w:val="single" w:sz="4" w:space="0" w:color="000000"/>
              <w:bottom w:val="single" w:sz="4" w:space="0" w:color="000000"/>
              <w:right w:val="single" w:sz="4" w:space="0" w:color="000000"/>
            </w:tcBorders>
          </w:tcPr>
          <w:p w14:paraId="4EC206C9" w14:textId="785DB333" w:rsidR="000D1340" w:rsidRPr="007004A1" w:rsidRDefault="000D1340" w:rsidP="000D1340">
            <w:pPr>
              <w:rPr>
                <w:rFonts w:ascii="Times New Roman" w:hAnsi="Times New Roman"/>
                <w:sz w:val="24"/>
                <w:szCs w:val="24"/>
              </w:rPr>
            </w:pPr>
            <w:proofErr w:type="gramStart"/>
            <w:r w:rsidRPr="007004A1">
              <w:rPr>
                <w:rFonts w:ascii="Times New Roman" w:hAnsi="Times New Roman"/>
                <w:sz w:val="24"/>
                <w:szCs w:val="24"/>
              </w:rPr>
              <w:t>Привлечение  частных</w:t>
            </w:r>
            <w:proofErr w:type="gramEnd"/>
            <w:r w:rsidRPr="007004A1">
              <w:rPr>
                <w:rFonts w:ascii="Times New Roman" w:hAnsi="Times New Roman"/>
                <w:sz w:val="24"/>
                <w:szCs w:val="24"/>
              </w:rPr>
              <w:t xml:space="preserve"> перевозчиков на муниципальные маршруты регулярных перевозок пассажиров автомобильным транспортом.</w:t>
            </w:r>
            <w:r>
              <w:rPr>
                <w:rFonts w:ascii="Times New Roman" w:hAnsi="Times New Roman"/>
                <w:sz w:val="24"/>
                <w:szCs w:val="24"/>
              </w:rPr>
              <w:t xml:space="preserve"> </w:t>
            </w:r>
            <w:r w:rsidRPr="007004A1">
              <w:rPr>
                <w:rFonts w:ascii="Times New Roman" w:hAnsi="Times New Roman"/>
                <w:sz w:val="24"/>
                <w:szCs w:val="24"/>
              </w:rPr>
              <w:t>Оказание помощи в вопросах организации регулярных перевозок пассажиров по муниципальным маршрутам - два автомобиля «Газель», принадлежащих администрации Ельниковского муниципального района, предоставлены в аренду ООО «</w:t>
            </w:r>
            <w:proofErr w:type="spellStart"/>
            <w:r w:rsidRPr="007004A1">
              <w:rPr>
                <w:rFonts w:ascii="Times New Roman" w:hAnsi="Times New Roman"/>
                <w:sz w:val="24"/>
                <w:szCs w:val="24"/>
              </w:rPr>
              <w:t>Ельниковское</w:t>
            </w:r>
            <w:proofErr w:type="spellEnd"/>
            <w:r w:rsidRPr="007004A1">
              <w:rPr>
                <w:rFonts w:ascii="Times New Roman" w:hAnsi="Times New Roman"/>
                <w:sz w:val="24"/>
                <w:szCs w:val="24"/>
              </w:rPr>
              <w:t xml:space="preserve"> АТП».</w:t>
            </w:r>
          </w:p>
          <w:p w14:paraId="06F7DF42" w14:textId="77777777" w:rsidR="000D1340" w:rsidRPr="007004A1" w:rsidRDefault="000D1340" w:rsidP="000D1340">
            <w:pPr>
              <w:rPr>
                <w:rFonts w:ascii="Times New Roman" w:hAnsi="Times New Roman"/>
                <w:sz w:val="24"/>
                <w:szCs w:val="24"/>
              </w:rPr>
            </w:pPr>
          </w:p>
        </w:tc>
        <w:tc>
          <w:tcPr>
            <w:tcW w:w="1120" w:type="dxa"/>
            <w:tcBorders>
              <w:top w:val="single" w:sz="4" w:space="0" w:color="000000"/>
              <w:left w:val="single" w:sz="4" w:space="0" w:color="000000"/>
              <w:bottom w:val="single" w:sz="4" w:space="0" w:color="000000"/>
              <w:right w:val="single" w:sz="4" w:space="0" w:color="000000"/>
            </w:tcBorders>
          </w:tcPr>
          <w:p w14:paraId="6E3CA3E4"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7685585"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68A5942C"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332596A"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D9D13E5"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E11109A"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6FB6F108" w14:textId="7E1F5BAB" w:rsidR="000D1340" w:rsidRPr="008603E2" w:rsidRDefault="000D1340" w:rsidP="000D1340">
            <w:pPr>
              <w:spacing w:after="0"/>
              <w:rPr>
                <w:rFonts w:ascii="Times New Roman" w:hAnsi="Times New Roman"/>
                <w:sz w:val="24"/>
                <w:szCs w:val="24"/>
                <w:lang w:val="en-US"/>
              </w:rPr>
            </w:pPr>
            <w:r w:rsidRPr="008603E2">
              <w:rPr>
                <w:rFonts w:ascii="Times New Roman" w:hAnsi="Times New Roman"/>
                <w:color w:val="auto"/>
                <w:sz w:val="24"/>
                <w:szCs w:val="24"/>
              </w:rPr>
              <w:t xml:space="preserve">На территории Ельниковского муниципального района услугу по перевозке пассажиров автомобильным транспортом по муниципальным маршрутам </w:t>
            </w:r>
            <w:proofErr w:type="gramStart"/>
            <w:r w:rsidRPr="008603E2">
              <w:rPr>
                <w:rFonts w:ascii="Times New Roman" w:hAnsi="Times New Roman"/>
                <w:color w:val="auto"/>
                <w:sz w:val="24"/>
                <w:szCs w:val="24"/>
              </w:rPr>
              <w:t>оказывает  ООО</w:t>
            </w:r>
            <w:proofErr w:type="gramEnd"/>
            <w:r w:rsidRPr="008603E2">
              <w:rPr>
                <w:rFonts w:ascii="Times New Roman" w:hAnsi="Times New Roman"/>
                <w:color w:val="auto"/>
                <w:sz w:val="24"/>
                <w:szCs w:val="24"/>
              </w:rPr>
              <w:t xml:space="preserve"> «АТП  </w:t>
            </w:r>
            <w:proofErr w:type="spellStart"/>
            <w:r w:rsidRPr="008603E2">
              <w:rPr>
                <w:rFonts w:ascii="Times New Roman" w:hAnsi="Times New Roman"/>
                <w:color w:val="auto"/>
                <w:sz w:val="24"/>
                <w:szCs w:val="24"/>
              </w:rPr>
              <w:t>Ельниковское</w:t>
            </w:r>
            <w:proofErr w:type="spellEnd"/>
            <w:r w:rsidRPr="008603E2">
              <w:rPr>
                <w:rFonts w:ascii="Times New Roman" w:hAnsi="Times New Roman"/>
                <w:color w:val="auto"/>
                <w:sz w:val="24"/>
                <w:szCs w:val="24"/>
              </w:rPr>
              <w:t xml:space="preserve">» -  понедельник и пятница действуют рейсы по району: Большие Мордовские </w:t>
            </w:r>
            <w:proofErr w:type="spellStart"/>
            <w:r w:rsidRPr="008603E2">
              <w:rPr>
                <w:rFonts w:ascii="Times New Roman" w:hAnsi="Times New Roman"/>
                <w:color w:val="auto"/>
                <w:sz w:val="24"/>
                <w:szCs w:val="24"/>
              </w:rPr>
              <w:t>Пошаты</w:t>
            </w:r>
            <w:proofErr w:type="spellEnd"/>
            <w:r w:rsidRPr="008603E2">
              <w:rPr>
                <w:rFonts w:ascii="Times New Roman" w:hAnsi="Times New Roman"/>
                <w:color w:val="auto"/>
                <w:sz w:val="24"/>
                <w:szCs w:val="24"/>
              </w:rPr>
              <w:t xml:space="preserve"> – Мордовское </w:t>
            </w:r>
            <w:proofErr w:type="spellStart"/>
            <w:r w:rsidRPr="008603E2">
              <w:rPr>
                <w:rFonts w:ascii="Times New Roman" w:hAnsi="Times New Roman"/>
                <w:color w:val="auto"/>
                <w:sz w:val="24"/>
                <w:szCs w:val="24"/>
              </w:rPr>
              <w:t>Корино</w:t>
            </w:r>
            <w:proofErr w:type="spellEnd"/>
            <w:r w:rsidRPr="008603E2">
              <w:rPr>
                <w:rFonts w:ascii="Times New Roman" w:hAnsi="Times New Roman"/>
                <w:color w:val="auto"/>
                <w:sz w:val="24"/>
                <w:szCs w:val="24"/>
              </w:rPr>
              <w:t xml:space="preserve"> и </w:t>
            </w:r>
            <w:proofErr w:type="spellStart"/>
            <w:r w:rsidRPr="008603E2">
              <w:rPr>
                <w:rFonts w:ascii="Times New Roman" w:hAnsi="Times New Roman"/>
                <w:color w:val="auto"/>
                <w:sz w:val="24"/>
                <w:szCs w:val="24"/>
              </w:rPr>
              <w:t>Новоямская</w:t>
            </w:r>
            <w:proofErr w:type="spellEnd"/>
            <w:r w:rsidRPr="008603E2">
              <w:rPr>
                <w:rFonts w:ascii="Times New Roman" w:hAnsi="Times New Roman"/>
                <w:color w:val="auto"/>
                <w:sz w:val="24"/>
                <w:szCs w:val="24"/>
              </w:rPr>
              <w:t xml:space="preserve"> Слобода – Новый Ковыляй. Количество автобусов (коммерческий транспорт) осуществляющих пассажироперевозки – 2 ед.</w:t>
            </w:r>
          </w:p>
        </w:tc>
      </w:tr>
      <w:tr w:rsidR="000D1340" w14:paraId="58428C1F"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9DC2E77" w14:textId="3FE836B2" w:rsidR="000D1340" w:rsidRPr="007004A1" w:rsidRDefault="000D1340" w:rsidP="000D1340">
            <w:pPr>
              <w:spacing w:after="0" w:line="240" w:lineRule="auto"/>
              <w:jc w:val="center"/>
              <w:rPr>
                <w:rFonts w:ascii="Times New Roman" w:hAnsi="Times New Roman"/>
                <w:b/>
                <w:bCs/>
                <w:sz w:val="24"/>
              </w:rPr>
            </w:pPr>
            <w:r>
              <w:rPr>
                <w:rFonts w:ascii="Times New Roman" w:hAnsi="Times New Roman"/>
                <w:b/>
                <w:bCs/>
                <w:sz w:val="24"/>
              </w:rPr>
              <w:t>12</w:t>
            </w:r>
          </w:p>
        </w:tc>
        <w:tc>
          <w:tcPr>
            <w:tcW w:w="3321" w:type="dxa"/>
            <w:tcBorders>
              <w:top w:val="single" w:sz="4" w:space="0" w:color="000000"/>
              <w:left w:val="single" w:sz="4" w:space="0" w:color="000000"/>
              <w:bottom w:val="single" w:sz="4" w:space="0" w:color="000000"/>
              <w:right w:val="single" w:sz="4" w:space="0" w:color="000000"/>
            </w:tcBorders>
          </w:tcPr>
          <w:p w14:paraId="1EEF73C2" w14:textId="02158FE5" w:rsidR="000D1340" w:rsidRPr="007004A1" w:rsidRDefault="000D1340" w:rsidP="000D1340">
            <w:pPr>
              <w:rPr>
                <w:rFonts w:ascii="Times New Roman" w:hAnsi="Times New Roman"/>
                <w:b/>
                <w:bCs/>
                <w:sz w:val="24"/>
                <w:szCs w:val="24"/>
              </w:rPr>
            </w:pPr>
            <w:r w:rsidRPr="007004A1">
              <w:rPr>
                <w:rFonts w:ascii="Times New Roman" w:hAnsi="Times New Roman"/>
                <w:b/>
                <w:bCs/>
                <w:sz w:val="24"/>
                <w:szCs w:val="24"/>
              </w:rPr>
              <w:t xml:space="preserve">Рынок оказания услуг </w:t>
            </w:r>
            <w:r>
              <w:rPr>
                <w:rFonts w:ascii="Times New Roman" w:hAnsi="Times New Roman"/>
                <w:b/>
                <w:bCs/>
                <w:sz w:val="24"/>
                <w:szCs w:val="24"/>
              </w:rPr>
              <w:t xml:space="preserve">по </w:t>
            </w:r>
            <w:r w:rsidRPr="007004A1">
              <w:rPr>
                <w:rFonts w:ascii="Times New Roman" w:hAnsi="Times New Roman"/>
                <w:b/>
                <w:bCs/>
                <w:sz w:val="24"/>
                <w:szCs w:val="24"/>
              </w:rPr>
              <w:lastRenderedPageBreak/>
              <w:t>перевозке пассажиров автомобильным транспортом по межмуниципальным маршрутам регулярных перевозок</w:t>
            </w:r>
          </w:p>
        </w:tc>
        <w:tc>
          <w:tcPr>
            <w:tcW w:w="1120" w:type="dxa"/>
            <w:tcBorders>
              <w:top w:val="single" w:sz="4" w:space="0" w:color="000000"/>
              <w:left w:val="single" w:sz="4" w:space="0" w:color="000000"/>
              <w:bottom w:val="single" w:sz="4" w:space="0" w:color="000000"/>
              <w:right w:val="single" w:sz="4" w:space="0" w:color="000000"/>
            </w:tcBorders>
          </w:tcPr>
          <w:p w14:paraId="63389BDC"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DC04494"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413ACB2"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1D4F4B8"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1BCF856"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498FA547"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26C46AD1" w14:textId="77777777" w:rsidR="000D1340" w:rsidRPr="00244458" w:rsidRDefault="000D1340" w:rsidP="000D1340">
            <w:pPr>
              <w:spacing w:after="0" w:line="240" w:lineRule="auto"/>
              <w:rPr>
                <w:rFonts w:ascii="Times New Roman" w:hAnsi="Times New Roman"/>
                <w:sz w:val="24"/>
                <w:szCs w:val="24"/>
              </w:rPr>
            </w:pPr>
          </w:p>
        </w:tc>
      </w:tr>
      <w:tr w:rsidR="000D1340" w14:paraId="71F58D75"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EE5FAB8" w14:textId="658E4C42" w:rsidR="000D1340" w:rsidRDefault="000D1340" w:rsidP="000D1340">
            <w:pPr>
              <w:spacing w:after="0" w:line="240" w:lineRule="auto"/>
              <w:jc w:val="center"/>
              <w:rPr>
                <w:rFonts w:ascii="Times New Roman" w:hAnsi="Times New Roman"/>
                <w:sz w:val="24"/>
              </w:rPr>
            </w:pPr>
            <w:r>
              <w:rPr>
                <w:rFonts w:ascii="Times New Roman" w:hAnsi="Times New Roman"/>
                <w:sz w:val="24"/>
              </w:rPr>
              <w:t>12.1</w:t>
            </w:r>
          </w:p>
        </w:tc>
        <w:tc>
          <w:tcPr>
            <w:tcW w:w="3321" w:type="dxa"/>
            <w:tcBorders>
              <w:top w:val="single" w:sz="4" w:space="0" w:color="000000"/>
              <w:left w:val="single" w:sz="4" w:space="0" w:color="000000"/>
              <w:bottom w:val="single" w:sz="4" w:space="0" w:color="000000"/>
              <w:right w:val="single" w:sz="4" w:space="0" w:color="000000"/>
            </w:tcBorders>
          </w:tcPr>
          <w:p w14:paraId="67D031B8" w14:textId="68E76D28" w:rsidR="000D1340" w:rsidRPr="007004A1" w:rsidRDefault="000D1340" w:rsidP="000D1340">
            <w:pPr>
              <w:jc w:val="both"/>
              <w:rPr>
                <w:rFonts w:ascii="Times New Roman" w:hAnsi="Times New Roman"/>
                <w:sz w:val="24"/>
                <w:szCs w:val="24"/>
              </w:rPr>
            </w:pPr>
            <w:r w:rsidRPr="007004A1">
              <w:rPr>
                <w:rFonts w:ascii="Times New Roman" w:hAnsi="Times New Roman"/>
                <w:sz w:val="24"/>
                <w:szCs w:val="24"/>
              </w:rPr>
              <w:t>доля услуг (работ) по перевозке пассажиров автомобильным транспортом по</w:t>
            </w:r>
            <w:r>
              <w:rPr>
                <w:rFonts w:ascii="Times New Roman" w:hAnsi="Times New Roman"/>
                <w:sz w:val="24"/>
                <w:szCs w:val="24"/>
              </w:rPr>
              <w:t xml:space="preserve"> </w:t>
            </w:r>
            <w:r w:rsidRPr="007004A1">
              <w:rPr>
                <w:rFonts w:ascii="Times New Roman" w:hAnsi="Times New Roman"/>
                <w:sz w:val="24"/>
                <w:szCs w:val="24"/>
              </w:rPr>
              <w:t>муниципальным маршрутам регулярных</w:t>
            </w:r>
            <w:r>
              <w:rPr>
                <w:rFonts w:ascii="Times New Roman" w:hAnsi="Times New Roman"/>
                <w:sz w:val="24"/>
                <w:szCs w:val="24"/>
              </w:rPr>
              <w:t xml:space="preserve"> </w:t>
            </w:r>
            <w:r w:rsidRPr="007004A1">
              <w:rPr>
                <w:rFonts w:ascii="Times New Roman" w:hAnsi="Times New Roman"/>
                <w:sz w:val="24"/>
                <w:szCs w:val="24"/>
              </w:rPr>
              <w:t>перевозок, оказанных</w:t>
            </w:r>
            <w:r>
              <w:rPr>
                <w:rFonts w:ascii="Times New Roman" w:hAnsi="Times New Roman"/>
                <w:sz w:val="24"/>
                <w:szCs w:val="24"/>
              </w:rPr>
              <w:t xml:space="preserve"> </w:t>
            </w:r>
            <w:r w:rsidRPr="007004A1">
              <w:rPr>
                <w:rFonts w:ascii="Times New Roman" w:hAnsi="Times New Roman"/>
                <w:sz w:val="24"/>
                <w:szCs w:val="24"/>
              </w:rPr>
              <w:t>(выполненных) организациями частной</w:t>
            </w:r>
            <w:r>
              <w:rPr>
                <w:rFonts w:ascii="Times New Roman" w:hAnsi="Times New Roman"/>
                <w:sz w:val="24"/>
                <w:szCs w:val="24"/>
              </w:rPr>
              <w:t xml:space="preserve"> </w:t>
            </w:r>
            <w:r w:rsidRPr="007004A1">
              <w:rPr>
                <w:rFonts w:ascii="Times New Roman" w:hAnsi="Times New Roman"/>
                <w:sz w:val="24"/>
                <w:szCs w:val="24"/>
              </w:rPr>
              <w:t>формы собственности, процент</w:t>
            </w:r>
          </w:p>
        </w:tc>
        <w:tc>
          <w:tcPr>
            <w:tcW w:w="1120" w:type="dxa"/>
            <w:tcBorders>
              <w:top w:val="single" w:sz="4" w:space="0" w:color="000000"/>
              <w:left w:val="single" w:sz="4" w:space="0" w:color="000000"/>
              <w:bottom w:val="single" w:sz="4" w:space="0" w:color="000000"/>
              <w:right w:val="single" w:sz="4" w:space="0" w:color="000000"/>
            </w:tcBorders>
          </w:tcPr>
          <w:p w14:paraId="3910479F" w14:textId="4C36631D"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40986831" w14:textId="04B4AA69"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31E1F9F1" w14:textId="15A88E73"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453E59BC" w14:textId="158220B2"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04054A35" w14:textId="0D0F50E2"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59FC7C9D" w14:textId="1B638588"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46457710" w14:textId="77777777" w:rsidR="000D1340" w:rsidRPr="00244458" w:rsidRDefault="000D1340" w:rsidP="000D1340">
            <w:pPr>
              <w:spacing w:after="0" w:line="240" w:lineRule="auto"/>
              <w:rPr>
                <w:rFonts w:ascii="Times New Roman" w:hAnsi="Times New Roman"/>
                <w:sz w:val="24"/>
                <w:szCs w:val="24"/>
              </w:rPr>
            </w:pPr>
          </w:p>
        </w:tc>
      </w:tr>
      <w:tr w:rsidR="000D1340" w14:paraId="193EED58" w14:textId="77777777" w:rsidTr="007004A1">
        <w:trPr>
          <w:trHeight w:val="4123"/>
        </w:trPr>
        <w:tc>
          <w:tcPr>
            <w:tcW w:w="769" w:type="dxa"/>
            <w:tcBorders>
              <w:top w:val="single" w:sz="4" w:space="0" w:color="000000"/>
              <w:left w:val="single" w:sz="4" w:space="0" w:color="000000"/>
              <w:bottom w:val="single" w:sz="4" w:space="0" w:color="000000"/>
              <w:right w:val="single" w:sz="4" w:space="0" w:color="000000"/>
            </w:tcBorders>
          </w:tcPr>
          <w:p w14:paraId="6826F8A7" w14:textId="07EABB10" w:rsidR="000D1340" w:rsidRDefault="000D1340" w:rsidP="000D1340">
            <w:pPr>
              <w:spacing w:after="0" w:line="240" w:lineRule="auto"/>
              <w:jc w:val="center"/>
              <w:rPr>
                <w:rFonts w:ascii="Times New Roman" w:hAnsi="Times New Roman"/>
                <w:sz w:val="24"/>
              </w:rPr>
            </w:pPr>
            <w:r>
              <w:rPr>
                <w:rFonts w:ascii="Times New Roman" w:hAnsi="Times New Roman"/>
                <w:sz w:val="24"/>
              </w:rPr>
              <w:t>12.2</w:t>
            </w:r>
          </w:p>
        </w:tc>
        <w:tc>
          <w:tcPr>
            <w:tcW w:w="3321" w:type="dxa"/>
            <w:tcBorders>
              <w:top w:val="single" w:sz="4" w:space="0" w:color="000000"/>
              <w:left w:val="single" w:sz="4" w:space="0" w:color="000000"/>
              <w:bottom w:val="single" w:sz="4" w:space="0" w:color="000000"/>
              <w:right w:val="single" w:sz="4" w:space="0" w:color="000000"/>
            </w:tcBorders>
          </w:tcPr>
          <w:p w14:paraId="3A1E1C79" w14:textId="71CEBA84" w:rsidR="000D1340" w:rsidRPr="007004A1" w:rsidRDefault="000D1340" w:rsidP="000D1340">
            <w:pPr>
              <w:rPr>
                <w:rFonts w:ascii="Times New Roman" w:hAnsi="Times New Roman"/>
                <w:sz w:val="24"/>
                <w:szCs w:val="24"/>
              </w:rPr>
            </w:pPr>
            <w:proofErr w:type="gramStart"/>
            <w:r w:rsidRPr="007004A1">
              <w:rPr>
                <w:rFonts w:ascii="Times New Roman" w:hAnsi="Times New Roman"/>
                <w:sz w:val="24"/>
                <w:szCs w:val="24"/>
              </w:rPr>
              <w:t>Развитие  частных</w:t>
            </w:r>
            <w:proofErr w:type="gramEnd"/>
            <w:r w:rsidRPr="007004A1">
              <w:rPr>
                <w:rFonts w:ascii="Times New Roman" w:hAnsi="Times New Roman"/>
                <w:sz w:val="24"/>
                <w:szCs w:val="24"/>
              </w:rPr>
              <w:t xml:space="preserve"> перевозчиков на муниципальных маршрутах регулярных перевозок пассажиров автомобильным транспортом.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120" w:type="dxa"/>
            <w:tcBorders>
              <w:top w:val="single" w:sz="4" w:space="0" w:color="000000"/>
              <w:left w:val="single" w:sz="4" w:space="0" w:color="000000"/>
              <w:bottom w:val="single" w:sz="4" w:space="0" w:color="000000"/>
              <w:right w:val="single" w:sz="4" w:space="0" w:color="000000"/>
            </w:tcBorders>
          </w:tcPr>
          <w:p w14:paraId="303726D3"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ED93076"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7D250777"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09C4FF4"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7B3F086"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D1F16F4"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16512971" w14:textId="77777777" w:rsidR="000D1340" w:rsidRPr="00F36A23" w:rsidRDefault="000D1340" w:rsidP="000D1340">
            <w:pPr>
              <w:spacing w:after="0"/>
              <w:jc w:val="both"/>
              <w:rPr>
                <w:rFonts w:ascii="Times New Roman" w:hAnsi="Times New Roman"/>
                <w:color w:val="auto"/>
                <w:sz w:val="24"/>
                <w:szCs w:val="24"/>
              </w:rPr>
            </w:pPr>
            <w:r w:rsidRPr="00F36A23">
              <w:rPr>
                <w:rFonts w:ascii="Times New Roman" w:hAnsi="Times New Roman"/>
                <w:color w:val="auto"/>
                <w:sz w:val="24"/>
                <w:szCs w:val="24"/>
              </w:rPr>
              <w:t xml:space="preserve">На территории Ельниковского муниципального района услугу по перевозке пассажиров автомобильным транспортом по межмуниципальным маршрутам </w:t>
            </w:r>
            <w:proofErr w:type="gramStart"/>
            <w:r w:rsidRPr="00F36A23">
              <w:rPr>
                <w:rFonts w:ascii="Times New Roman" w:hAnsi="Times New Roman"/>
                <w:color w:val="auto"/>
                <w:sz w:val="24"/>
                <w:szCs w:val="24"/>
              </w:rPr>
              <w:t>оказывает  ООО</w:t>
            </w:r>
            <w:proofErr w:type="gramEnd"/>
            <w:r w:rsidRPr="00F36A23">
              <w:rPr>
                <w:rFonts w:ascii="Times New Roman" w:hAnsi="Times New Roman"/>
                <w:color w:val="auto"/>
                <w:sz w:val="24"/>
                <w:szCs w:val="24"/>
              </w:rPr>
              <w:t xml:space="preserve"> «АТП  </w:t>
            </w:r>
            <w:proofErr w:type="spellStart"/>
            <w:r w:rsidRPr="00F36A23">
              <w:rPr>
                <w:rFonts w:ascii="Times New Roman" w:hAnsi="Times New Roman"/>
                <w:color w:val="auto"/>
                <w:sz w:val="24"/>
                <w:szCs w:val="24"/>
              </w:rPr>
              <w:t>Ельниковское</w:t>
            </w:r>
            <w:proofErr w:type="spellEnd"/>
            <w:r w:rsidRPr="00F36A23">
              <w:rPr>
                <w:rFonts w:ascii="Times New Roman" w:hAnsi="Times New Roman"/>
                <w:color w:val="auto"/>
                <w:sz w:val="24"/>
                <w:szCs w:val="24"/>
              </w:rPr>
              <w:t>». Осуществляются 2 регулярных маршрута: Ельники – Саранск – Ельники и Ельники – Краснослободск – Ельники. Количество автобусов (коммерческий транспорт) осуществляющих пассажироперевозки – 3 ед.</w:t>
            </w:r>
          </w:p>
          <w:p w14:paraId="1CC0530D" w14:textId="77777777" w:rsidR="000D1340" w:rsidRPr="00244458" w:rsidRDefault="000D1340" w:rsidP="000D1340">
            <w:pPr>
              <w:spacing w:after="0"/>
              <w:rPr>
                <w:rFonts w:ascii="Times New Roman" w:hAnsi="Times New Roman"/>
                <w:sz w:val="24"/>
                <w:szCs w:val="24"/>
              </w:rPr>
            </w:pPr>
          </w:p>
        </w:tc>
      </w:tr>
      <w:tr w:rsidR="000D1340" w14:paraId="281F4A45"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71B5EA37" w14:textId="3E5F3139" w:rsidR="000D1340" w:rsidRPr="00D37EF3" w:rsidRDefault="000D1340" w:rsidP="000D1340">
            <w:pPr>
              <w:spacing w:after="0" w:line="240" w:lineRule="auto"/>
              <w:jc w:val="center"/>
              <w:rPr>
                <w:rFonts w:ascii="Times New Roman" w:hAnsi="Times New Roman"/>
                <w:b/>
                <w:bCs/>
                <w:sz w:val="24"/>
              </w:rPr>
            </w:pPr>
            <w:r w:rsidRPr="00D37EF3">
              <w:rPr>
                <w:rFonts w:ascii="Times New Roman" w:hAnsi="Times New Roman"/>
                <w:b/>
                <w:bCs/>
                <w:sz w:val="24"/>
              </w:rPr>
              <w:t>1</w:t>
            </w:r>
            <w:r>
              <w:rPr>
                <w:rFonts w:ascii="Times New Roman" w:hAnsi="Times New Roman"/>
                <w:b/>
                <w:bCs/>
                <w:sz w:val="24"/>
              </w:rPr>
              <w:t>3</w:t>
            </w:r>
          </w:p>
        </w:tc>
        <w:tc>
          <w:tcPr>
            <w:tcW w:w="3321" w:type="dxa"/>
            <w:tcBorders>
              <w:top w:val="single" w:sz="4" w:space="0" w:color="000000"/>
              <w:left w:val="single" w:sz="4" w:space="0" w:color="000000"/>
              <w:bottom w:val="single" w:sz="4" w:space="0" w:color="000000"/>
              <w:right w:val="single" w:sz="4" w:space="0" w:color="000000"/>
            </w:tcBorders>
          </w:tcPr>
          <w:p w14:paraId="6AE7244F" w14:textId="5CE81885" w:rsidR="000D1340" w:rsidRPr="00D37EF3" w:rsidRDefault="000D1340" w:rsidP="000D1340">
            <w:pPr>
              <w:rPr>
                <w:rFonts w:ascii="Times New Roman" w:hAnsi="Times New Roman"/>
                <w:b/>
                <w:bCs/>
                <w:sz w:val="24"/>
                <w:szCs w:val="24"/>
              </w:rPr>
            </w:pPr>
            <w:r w:rsidRPr="00D37EF3">
              <w:rPr>
                <w:rFonts w:ascii="Times New Roman" w:hAnsi="Times New Roman"/>
                <w:b/>
                <w:bCs/>
                <w:sz w:val="24"/>
                <w:szCs w:val="24"/>
              </w:rPr>
              <w:t xml:space="preserve">Рынок оказания услуг по ремонту автотранспортных </w:t>
            </w:r>
            <w:r w:rsidRPr="00D37EF3">
              <w:rPr>
                <w:rFonts w:ascii="Times New Roman" w:hAnsi="Times New Roman"/>
                <w:b/>
                <w:bCs/>
                <w:sz w:val="24"/>
                <w:szCs w:val="24"/>
              </w:rPr>
              <w:lastRenderedPageBreak/>
              <w:t>средств</w:t>
            </w:r>
          </w:p>
        </w:tc>
        <w:tc>
          <w:tcPr>
            <w:tcW w:w="1120" w:type="dxa"/>
            <w:tcBorders>
              <w:top w:val="single" w:sz="4" w:space="0" w:color="000000"/>
              <w:left w:val="single" w:sz="4" w:space="0" w:color="000000"/>
              <w:bottom w:val="single" w:sz="4" w:space="0" w:color="000000"/>
              <w:right w:val="single" w:sz="4" w:space="0" w:color="000000"/>
            </w:tcBorders>
          </w:tcPr>
          <w:p w14:paraId="4068CCEE"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F8AA566"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54F7F2D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72C62E5"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CDAD2E5"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41D95DA7"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4AEAADED" w14:textId="77777777" w:rsidR="000D1340" w:rsidRPr="00244458" w:rsidRDefault="000D1340" w:rsidP="000D1340">
            <w:pPr>
              <w:spacing w:after="0" w:line="240" w:lineRule="auto"/>
              <w:rPr>
                <w:rFonts w:ascii="Times New Roman" w:hAnsi="Times New Roman"/>
                <w:sz w:val="24"/>
                <w:szCs w:val="24"/>
              </w:rPr>
            </w:pPr>
          </w:p>
        </w:tc>
      </w:tr>
      <w:tr w:rsidR="000D1340" w14:paraId="64ABA735"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A9DDB16" w14:textId="3B94CBCB" w:rsidR="000D1340" w:rsidRDefault="000D1340" w:rsidP="000D1340">
            <w:pPr>
              <w:spacing w:after="0" w:line="240" w:lineRule="auto"/>
              <w:jc w:val="center"/>
              <w:rPr>
                <w:rFonts w:ascii="Times New Roman" w:hAnsi="Times New Roman"/>
                <w:sz w:val="24"/>
              </w:rPr>
            </w:pPr>
            <w:r>
              <w:rPr>
                <w:rFonts w:ascii="Times New Roman" w:hAnsi="Times New Roman"/>
                <w:sz w:val="24"/>
              </w:rPr>
              <w:t>13.1</w:t>
            </w:r>
          </w:p>
        </w:tc>
        <w:tc>
          <w:tcPr>
            <w:tcW w:w="3321" w:type="dxa"/>
            <w:tcBorders>
              <w:top w:val="single" w:sz="4" w:space="0" w:color="000000"/>
              <w:left w:val="single" w:sz="4" w:space="0" w:color="000000"/>
              <w:bottom w:val="single" w:sz="4" w:space="0" w:color="000000"/>
              <w:right w:val="single" w:sz="4" w:space="0" w:color="000000"/>
            </w:tcBorders>
          </w:tcPr>
          <w:p w14:paraId="24EABD86" w14:textId="6F60402D" w:rsidR="000D1340" w:rsidRPr="00D37EF3" w:rsidRDefault="000D1340" w:rsidP="000D1340">
            <w:pPr>
              <w:rPr>
                <w:rFonts w:ascii="Times New Roman" w:eastAsia="Calibri" w:hAnsi="Times New Roman"/>
                <w:sz w:val="24"/>
                <w:szCs w:val="24"/>
              </w:rPr>
            </w:pPr>
            <w:r w:rsidRPr="00D37EF3">
              <w:rPr>
                <w:rFonts w:ascii="Times New Roman" w:hAnsi="Times New Roman"/>
                <w:sz w:val="24"/>
                <w:szCs w:val="24"/>
              </w:rPr>
              <w:t>доля организаций частной формы собственности в сфере ремонта автотранспортных средств, процент</w:t>
            </w:r>
          </w:p>
        </w:tc>
        <w:tc>
          <w:tcPr>
            <w:tcW w:w="1120" w:type="dxa"/>
            <w:tcBorders>
              <w:top w:val="single" w:sz="4" w:space="0" w:color="000000"/>
              <w:left w:val="single" w:sz="4" w:space="0" w:color="000000"/>
              <w:bottom w:val="single" w:sz="4" w:space="0" w:color="000000"/>
              <w:right w:val="single" w:sz="4" w:space="0" w:color="000000"/>
            </w:tcBorders>
          </w:tcPr>
          <w:p w14:paraId="5C75920C" w14:textId="0625A8DE"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2570C46E" w14:textId="13C7B129"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722C8347" w14:textId="5C5A6125"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0B53A66" w14:textId="45B4023E"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38E1B6B" w14:textId="01308E00"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6DBEB2D5" w14:textId="24FA2BCB"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47DF82D9" w14:textId="77777777" w:rsidR="000D1340" w:rsidRPr="00244458" w:rsidRDefault="000D1340" w:rsidP="000D1340">
            <w:pPr>
              <w:spacing w:after="0" w:line="240" w:lineRule="auto"/>
              <w:rPr>
                <w:rFonts w:ascii="Times New Roman" w:hAnsi="Times New Roman"/>
                <w:sz w:val="24"/>
                <w:szCs w:val="24"/>
              </w:rPr>
            </w:pPr>
          </w:p>
        </w:tc>
      </w:tr>
      <w:tr w:rsidR="000D1340" w14:paraId="1109F4D5"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57F9A093" w14:textId="6FEB12C9" w:rsidR="000D1340" w:rsidRDefault="000D1340" w:rsidP="000D1340">
            <w:pPr>
              <w:spacing w:after="0" w:line="240" w:lineRule="auto"/>
              <w:jc w:val="center"/>
              <w:rPr>
                <w:rFonts w:ascii="Times New Roman" w:hAnsi="Times New Roman"/>
                <w:sz w:val="24"/>
              </w:rPr>
            </w:pPr>
            <w:r>
              <w:rPr>
                <w:rFonts w:ascii="Times New Roman" w:hAnsi="Times New Roman"/>
                <w:sz w:val="24"/>
              </w:rPr>
              <w:t>13.2</w:t>
            </w:r>
          </w:p>
        </w:tc>
        <w:tc>
          <w:tcPr>
            <w:tcW w:w="3321" w:type="dxa"/>
            <w:tcBorders>
              <w:top w:val="single" w:sz="4" w:space="0" w:color="000000"/>
              <w:left w:val="single" w:sz="4" w:space="0" w:color="000000"/>
              <w:bottom w:val="single" w:sz="4" w:space="0" w:color="000000"/>
              <w:right w:val="single" w:sz="4" w:space="0" w:color="000000"/>
            </w:tcBorders>
          </w:tcPr>
          <w:p w14:paraId="1E9207C3" w14:textId="12FA09FF" w:rsidR="000D1340" w:rsidRPr="00D37EF3" w:rsidRDefault="000D1340" w:rsidP="000D1340">
            <w:pPr>
              <w:rPr>
                <w:rFonts w:ascii="Times New Roman" w:hAnsi="Times New Roman"/>
                <w:sz w:val="24"/>
                <w:szCs w:val="24"/>
              </w:rPr>
            </w:pPr>
            <w:r w:rsidRPr="00D37EF3">
              <w:rPr>
                <w:rFonts w:ascii="Times New Roman" w:hAnsi="Times New Roman"/>
                <w:sz w:val="24"/>
                <w:szCs w:val="24"/>
              </w:rPr>
              <w:t>Создание условий для развития конкуренции на рынке услуг по ремонту автотранспортных средств, предоставление информационной помощи в вопросах получения материальной помощи в виде получения кредитов по более низким ставкам</w:t>
            </w:r>
          </w:p>
        </w:tc>
        <w:tc>
          <w:tcPr>
            <w:tcW w:w="1120" w:type="dxa"/>
            <w:tcBorders>
              <w:top w:val="single" w:sz="4" w:space="0" w:color="000000"/>
              <w:left w:val="single" w:sz="4" w:space="0" w:color="000000"/>
              <w:bottom w:val="single" w:sz="4" w:space="0" w:color="000000"/>
              <w:right w:val="single" w:sz="4" w:space="0" w:color="000000"/>
            </w:tcBorders>
          </w:tcPr>
          <w:p w14:paraId="63408DF1"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E92490B"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0D08F375"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B70756B"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4556044"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A5AD4BD"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6F8C3EE0" w14:textId="77777777" w:rsidR="000D1340" w:rsidRPr="00F36A23" w:rsidRDefault="000D1340" w:rsidP="000D1340">
            <w:pPr>
              <w:spacing w:after="0"/>
              <w:jc w:val="both"/>
              <w:rPr>
                <w:rFonts w:ascii="Times New Roman" w:eastAsia="SimSun" w:hAnsi="Times New Roman"/>
                <w:color w:val="auto"/>
                <w:sz w:val="24"/>
                <w:szCs w:val="24"/>
              </w:rPr>
            </w:pPr>
            <w:r w:rsidRPr="00F36A23">
              <w:rPr>
                <w:rFonts w:ascii="Times New Roman" w:eastAsia="SimSun" w:hAnsi="Times New Roman"/>
                <w:color w:val="auto"/>
                <w:sz w:val="24"/>
                <w:szCs w:val="24"/>
              </w:rPr>
              <w:t>Ремонтом автотранспортных средств в районе занимаются 4 индивидуальных предпринимателя. Практически все оказывают одинаковые услуги: техническое обслуживание и ремонт автотранспортных средств, шиномонтаж и замена масел.</w:t>
            </w:r>
          </w:p>
          <w:p w14:paraId="79A02DCC" w14:textId="77777777" w:rsidR="000D1340" w:rsidRPr="00244458" w:rsidRDefault="000D1340" w:rsidP="000D1340">
            <w:pPr>
              <w:spacing w:after="0"/>
              <w:rPr>
                <w:rFonts w:ascii="Times New Roman" w:hAnsi="Times New Roman"/>
                <w:sz w:val="24"/>
                <w:szCs w:val="24"/>
              </w:rPr>
            </w:pPr>
          </w:p>
        </w:tc>
      </w:tr>
      <w:tr w:rsidR="000D1340" w14:paraId="70795A35"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65C27F61" w14:textId="6F1F48B7" w:rsidR="000D1340" w:rsidRPr="00DB2154" w:rsidRDefault="000D1340" w:rsidP="000D1340">
            <w:pPr>
              <w:spacing w:after="0" w:line="240" w:lineRule="auto"/>
              <w:jc w:val="center"/>
              <w:rPr>
                <w:rFonts w:ascii="Times New Roman" w:hAnsi="Times New Roman"/>
                <w:b/>
                <w:bCs/>
                <w:sz w:val="24"/>
              </w:rPr>
            </w:pPr>
            <w:r w:rsidRPr="00DB2154">
              <w:rPr>
                <w:rFonts w:ascii="Times New Roman" w:hAnsi="Times New Roman"/>
                <w:b/>
                <w:bCs/>
                <w:sz w:val="24"/>
              </w:rPr>
              <w:t>1</w:t>
            </w:r>
            <w:r>
              <w:rPr>
                <w:rFonts w:ascii="Times New Roman" w:hAnsi="Times New Roman"/>
                <w:b/>
                <w:bCs/>
                <w:sz w:val="24"/>
              </w:rPr>
              <w:t>4</w:t>
            </w:r>
          </w:p>
        </w:tc>
        <w:tc>
          <w:tcPr>
            <w:tcW w:w="3321" w:type="dxa"/>
            <w:tcBorders>
              <w:top w:val="single" w:sz="4" w:space="0" w:color="000000"/>
              <w:left w:val="single" w:sz="4" w:space="0" w:color="000000"/>
              <w:bottom w:val="single" w:sz="4" w:space="0" w:color="000000"/>
              <w:right w:val="single" w:sz="4" w:space="0" w:color="000000"/>
            </w:tcBorders>
          </w:tcPr>
          <w:p w14:paraId="719D8F37" w14:textId="5722E024" w:rsidR="000D1340" w:rsidRPr="00DB2154" w:rsidRDefault="000D1340" w:rsidP="000D1340">
            <w:pPr>
              <w:rPr>
                <w:rFonts w:ascii="Times New Roman" w:hAnsi="Times New Roman"/>
                <w:b/>
                <w:bCs/>
                <w:sz w:val="24"/>
                <w:szCs w:val="24"/>
              </w:rPr>
            </w:pPr>
            <w:r w:rsidRPr="00DB2154">
              <w:rPr>
                <w:rFonts w:ascii="Times New Roman" w:hAnsi="Times New Roman"/>
                <w:b/>
                <w:bCs/>
                <w:sz w:val="24"/>
                <w:szCs w:val="24"/>
              </w:rPr>
              <w:t>Рынок услуг связи, в том числе по предоставлению широкополосного доступа к ИТК сети «Интернет»</w:t>
            </w:r>
          </w:p>
        </w:tc>
        <w:tc>
          <w:tcPr>
            <w:tcW w:w="1120" w:type="dxa"/>
            <w:tcBorders>
              <w:top w:val="single" w:sz="4" w:space="0" w:color="000000"/>
              <w:left w:val="single" w:sz="4" w:space="0" w:color="000000"/>
              <w:bottom w:val="single" w:sz="4" w:space="0" w:color="000000"/>
              <w:right w:val="single" w:sz="4" w:space="0" w:color="000000"/>
            </w:tcBorders>
          </w:tcPr>
          <w:p w14:paraId="448C2F2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0FA0D3D"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3DAB2BB"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807740C"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0FBA81A"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16CF30C"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4BB4C1BD" w14:textId="77777777" w:rsidR="000D1340" w:rsidRPr="00244458" w:rsidRDefault="000D1340" w:rsidP="000D1340">
            <w:pPr>
              <w:spacing w:after="0" w:line="240" w:lineRule="auto"/>
              <w:rPr>
                <w:rFonts w:ascii="Times New Roman" w:hAnsi="Times New Roman"/>
                <w:sz w:val="24"/>
                <w:szCs w:val="24"/>
              </w:rPr>
            </w:pPr>
          </w:p>
        </w:tc>
      </w:tr>
      <w:tr w:rsidR="000D1340" w14:paraId="379B1534"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0137993A" w14:textId="5B38D2DC" w:rsidR="000D1340" w:rsidRDefault="000D1340" w:rsidP="000D1340">
            <w:pPr>
              <w:spacing w:after="0" w:line="240" w:lineRule="auto"/>
              <w:jc w:val="center"/>
              <w:rPr>
                <w:rFonts w:ascii="Times New Roman" w:hAnsi="Times New Roman"/>
                <w:sz w:val="24"/>
              </w:rPr>
            </w:pPr>
            <w:r>
              <w:rPr>
                <w:rFonts w:ascii="Times New Roman" w:hAnsi="Times New Roman"/>
                <w:sz w:val="24"/>
              </w:rPr>
              <w:t>14.1</w:t>
            </w:r>
          </w:p>
        </w:tc>
        <w:tc>
          <w:tcPr>
            <w:tcW w:w="3321" w:type="dxa"/>
            <w:tcBorders>
              <w:top w:val="single" w:sz="4" w:space="0" w:color="000000"/>
              <w:left w:val="single" w:sz="4" w:space="0" w:color="000000"/>
              <w:bottom w:val="single" w:sz="4" w:space="0" w:color="000000"/>
              <w:right w:val="single" w:sz="4" w:space="0" w:color="000000"/>
            </w:tcBorders>
          </w:tcPr>
          <w:p w14:paraId="737305CF" w14:textId="77777777" w:rsidR="000D1340" w:rsidRPr="00DB2154" w:rsidRDefault="000D1340" w:rsidP="000D1340">
            <w:pPr>
              <w:rPr>
                <w:rFonts w:ascii="Times New Roman" w:hAnsi="Times New Roman"/>
                <w:sz w:val="24"/>
                <w:szCs w:val="24"/>
              </w:rPr>
            </w:pPr>
            <w:r w:rsidRPr="00DB2154">
              <w:rPr>
                <w:rFonts w:ascii="Times New Roman" w:hAnsi="Times New Roman"/>
                <w:sz w:val="24"/>
                <w:szCs w:val="24"/>
              </w:rPr>
              <w:t>доля организаций частной формы собственности в сфере оказания услуг по предоставлению широкополосного доступа к информационно-телекоммуникационной сети "Интернет", процент</w:t>
            </w:r>
          </w:p>
          <w:p w14:paraId="4CFE0024" w14:textId="77777777" w:rsidR="000D1340" w:rsidRPr="00DB2154" w:rsidRDefault="000D1340" w:rsidP="000D1340">
            <w:pPr>
              <w:rPr>
                <w:rFonts w:ascii="Times New Roman" w:hAnsi="Times New Roman"/>
                <w:sz w:val="24"/>
                <w:szCs w:val="24"/>
              </w:rPr>
            </w:pPr>
          </w:p>
        </w:tc>
        <w:tc>
          <w:tcPr>
            <w:tcW w:w="1120" w:type="dxa"/>
            <w:tcBorders>
              <w:top w:val="single" w:sz="4" w:space="0" w:color="000000"/>
              <w:left w:val="single" w:sz="4" w:space="0" w:color="000000"/>
              <w:bottom w:val="single" w:sz="4" w:space="0" w:color="000000"/>
              <w:right w:val="single" w:sz="4" w:space="0" w:color="000000"/>
            </w:tcBorders>
          </w:tcPr>
          <w:p w14:paraId="47583627" w14:textId="2E612A36" w:rsidR="000D1340" w:rsidRDefault="000D1340" w:rsidP="000D1340">
            <w:pPr>
              <w:spacing w:after="0" w:line="240" w:lineRule="auto"/>
              <w:jc w:val="center"/>
              <w:rPr>
                <w:rFonts w:ascii="Times New Roman" w:hAnsi="Times New Roman"/>
                <w:sz w:val="24"/>
              </w:rPr>
            </w:pPr>
            <w:r>
              <w:rPr>
                <w:rFonts w:ascii="Times New Roman" w:hAnsi="Times New Roman"/>
                <w:sz w:val="24"/>
              </w:rPr>
              <w:t>66,7</w:t>
            </w:r>
          </w:p>
        </w:tc>
        <w:tc>
          <w:tcPr>
            <w:tcW w:w="971" w:type="dxa"/>
            <w:tcBorders>
              <w:top w:val="single" w:sz="4" w:space="0" w:color="000000"/>
              <w:left w:val="single" w:sz="4" w:space="0" w:color="000000"/>
              <w:bottom w:val="single" w:sz="4" w:space="0" w:color="000000"/>
              <w:right w:val="single" w:sz="4" w:space="0" w:color="000000"/>
            </w:tcBorders>
          </w:tcPr>
          <w:p w14:paraId="1E2249A4" w14:textId="4B90DBE4" w:rsidR="000D1340" w:rsidRDefault="000D1340" w:rsidP="000D1340">
            <w:pPr>
              <w:spacing w:after="0" w:line="240" w:lineRule="auto"/>
              <w:jc w:val="center"/>
              <w:rPr>
                <w:rFonts w:ascii="Times New Roman" w:hAnsi="Times New Roman"/>
                <w:sz w:val="24"/>
              </w:rPr>
            </w:pPr>
            <w:r>
              <w:rPr>
                <w:rFonts w:ascii="Times New Roman" w:hAnsi="Times New Roman"/>
                <w:sz w:val="24"/>
              </w:rPr>
              <w:t>66,7</w:t>
            </w:r>
          </w:p>
        </w:tc>
        <w:tc>
          <w:tcPr>
            <w:tcW w:w="1060" w:type="dxa"/>
            <w:tcBorders>
              <w:top w:val="single" w:sz="4" w:space="0" w:color="000000"/>
              <w:left w:val="single" w:sz="4" w:space="0" w:color="000000"/>
              <w:bottom w:val="single" w:sz="4" w:space="0" w:color="000000"/>
              <w:right w:val="single" w:sz="4" w:space="0" w:color="000000"/>
            </w:tcBorders>
          </w:tcPr>
          <w:p w14:paraId="246FD965" w14:textId="332B54B0" w:rsidR="000D1340" w:rsidRDefault="000D1340" w:rsidP="000D1340">
            <w:pPr>
              <w:spacing w:after="0" w:line="240" w:lineRule="auto"/>
              <w:jc w:val="center"/>
              <w:rPr>
                <w:rFonts w:ascii="Times New Roman" w:hAnsi="Times New Roman"/>
                <w:sz w:val="24"/>
              </w:rPr>
            </w:pPr>
            <w:r>
              <w:rPr>
                <w:rFonts w:ascii="Times New Roman" w:hAnsi="Times New Roman"/>
                <w:sz w:val="24"/>
              </w:rPr>
              <w:t>66,7</w:t>
            </w:r>
          </w:p>
        </w:tc>
        <w:tc>
          <w:tcPr>
            <w:tcW w:w="971" w:type="dxa"/>
            <w:tcBorders>
              <w:top w:val="single" w:sz="4" w:space="0" w:color="000000"/>
              <w:left w:val="single" w:sz="4" w:space="0" w:color="000000"/>
              <w:bottom w:val="single" w:sz="4" w:space="0" w:color="000000"/>
              <w:right w:val="single" w:sz="4" w:space="0" w:color="000000"/>
            </w:tcBorders>
          </w:tcPr>
          <w:p w14:paraId="71F3AFBC" w14:textId="1B93480C" w:rsidR="000D1340" w:rsidRDefault="000D1340" w:rsidP="000D1340">
            <w:pPr>
              <w:spacing w:after="0" w:line="240" w:lineRule="auto"/>
              <w:jc w:val="center"/>
              <w:rPr>
                <w:rFonts w:ascii="Times New Roman" w:hAnsi="Times New Roman"/>
                <w:sz w:val="24"/>
              </w:rPr>
            </w:pPr>
            <w:r>
              <w:rPr>
                <w:rFonts w:ascii="Times New Roman" w:hAnsi="Times New Roman"/>
                <w:sz w:val="24"/>
              </w:rPr>
              <w:t>66,7</w:t>
            </w:r>
          </w:p>
        </w:tc>
        <w:tc>
          <w:tcPr>
            <w:tcW w:w="971" w:type="dxa"/>
            <w:tcBorders>
              <w:top w:val="single" w:sz="4" w:space="0" w:color="000000"/>
              <w:left w:val="single" w:sz="4" w:space="0" w:color="000000"/>
              <w:bottom w:val="single" w:sz="4" w:space="0" w:color="000000"/>
              <w:right w:val="single" w:sz="4" w:space="0" w:color="000000"/>
            </w:tcBorders>
          </w:tcPr>
          <w:p w14:paraId="2CA9BA68" w14:textId="78D5D3C6" w:rsidR="000D1340" w:rsidRDefault="000D1340" w:rsidP="000D1340">
            <w:pPr>
              <w:spacing w:after="0" w:line="240" w:lineRule="auto"/>
              <w:jc w:val="center"/>
              <w:rPr>
                <w:rFonts w:ascii="Times New Roman" w:hAnsi="Times New Roman"/>
                <w:sz w:val="24"/>
              </w:rPr>
            </w:pPr>
            <w:r>
              <w:rPr>
                <w:rFonts w:ascii="Times New Roman" w:hAnsi="Times New Roman"/>
                <w:sz w:val="24"/>
              </w:rPr>
              <w:t>71,4</w:t>
            </w:r>
          </w:p>
        </w:tc>
        <w:tc>
          <w:tcPr>
            <w:tcW w:w="986" w:type="dxa"/>
            <w:tcBorders>
              <w:top w:val="single" w:sz="4" w:space="0" w:color="000000"/>
              <w:left w:val="single" w:sz="4" w:space="0" w:color="000000"/>
              <w:bottom w:val="single" w:sz="4" w:space="0" w:color="000000"/>
              <w:right w:val="single" w:sz="4" w:space="0" w:color="000000"/>
            </w:tcBorders>
          </w:tcPr>
          <w:p w14:paraId="0660EC0B" w14:textId="7CAA539B" w:rsidR="000D1340" w:rsidRDefault="000D1340" w:rsidP="000D1340">
            <w:pPr>
              <w:spacing w:after="0" w:line="240" w:lineRule="auto"/>
              <w:jc w:val="center"/>
              <w:rPr>
                <w:rFonts w:ascii="Times New Roman" w:hAnsi="Times New Roman"/>
                <w:sz w:val="24"/>
              </w:rPr>
            </w:pPr>
            <w:r w:rsidRPr="00F36A23">
              <w:rPr>
                <w:rFonts w:ascii="Times New Roman" w:hAnsi="Times New Roman"/>
                <w:sz w:val="24"/>
                <w:highlight w:val="yellow"/>
              </w:rPr>
              <w:t>71,4</w:t>
            </w:r>
          </w:p>
        </w:tc>
        <w:tc>
          <w:tcPr>
            <w:tcW w:w="4336" w:type="dxa"/>
            <w:tcBorders>
              <w:top w:val="single" w:sz="4" w:space="0" w:color="000000"/>
              <w:left w:val="single" w:sz="4" w:space="0" w:color="000000"/>
              <w:bottom w:val="single" w:sz="4" w:space="0" w:color="000000"/>
              <w:right w:val="single" w:sz="4" w:space="0" w:color="000000"/>
            </w:tcBorders>
          </w:tcPr>
          <w:p w14:paraId="4F4C27AE" w14:textId="5E915820" w:rsidR="000D1340" w:rsidRPr="00244458" w:rsidRDefault="000D1340" w:rsidP="000D1340">
            <w:pPr>
              <w:spacing w:after="0"/>
              <w:rPr>
                <w:rFonts w:ascii="Times New Roman" w:hAnsi="Times New Roman"/>
                <w:sz w:val="24"/>
                <w:szCs w:val="24"/>
              </w:rPr>
            </w:pPr>
          </w:p>
        </w:tc>
      </w:tr>
      <w:tr w:rsidR="000D1340" w14:paraId="4760FBE3"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42D48F0" w14:textId="464CAE98" w:rsidR="000D1340" w:rsidRDefault="000D1340" w:rsidP="000D1340">
            <w:pPr>
              <w:spacing w:after="0" w:line="240" w:lineRule="auto"/>
              <w:jc w:val="center"/>
              <w:rPr>
                <w:rFonts w:ascii="Times New Roman" w:hAnsi="Times New Roman"/>
                <w:sz w:val="24"/>
              </w:rPr>
            </w:pPr>
            <w:r>
              <w:rPr>
                <w:rFonts w:ascii="Times New Roman" w:hAnsi="Times New Roman"/>
                <w:sz w:val="24"/>
              </w:rPr>
              <w:t>14.2</w:t>
            </w:r>
          </w:p>
        </w:tc>
        <w:tc>
          <w:tcPr>
            <w:tcW w:w="3321" w:type="dxa"/>
            <w:tcBorders>
              <w:top w:val="single" w:sz="4" w:space="0" w:color="000000"/>
              <w:left w:val="single" w:sz="4" w:space="0" w:color="000000"/>
              <w:bottom w:val="single" w:sz="4" w:space="0" w:color="000000"/>
              <w:right w:val="single" w:sz="4" w:space="0" w:color="000000"/>
            </w:tcBorders>
          </w:tcPr>
          <w:p w14:paraId="7853E22C" w14:textId="5F7805CC" w:rsidR="000D1340" w:rsidRPr="00EB6B1C" w:rsidRDefault="000D1340" w:rsidP="000D1340">
            <w:pPr>
              <w:rPr>
                <w:rFonts w:ascii="Times New Roman" w:hAnsi="Times New Roman"/>
                <w:sz w:val="24"/>
                <w:szCs w:val="24"/>
              </w:rPr>
            </w:pPr>
            <w:r w:rsidRPr="00EB6B1C">
              <w:rPr>
                <w:rFonts w:ascii="Times New Roman" w:hAnsi="Times New Roman"/>
                <w:sz w:val="24"/>
                <w:szCs w:val="24"/>
              </w:rPr>
              <w:t xml:space="preserve">Создание условий для </w:t>
            </w:r>
            <w:r w:rsidRPr="00EB6B1C">
              <w:rPr>
                <w:rFonts w:ascii="Times New Roman" w:hAnsi="Times New Roman"/>
                <w:sz w:val="24"/>
                <w:szCs w:val="24"/>
              </w:rPr>
              <w:lastRenderedPageBreak/>
              <w:t>развития конкуренции на рынке услуг связи по предоставлению широкополосного доступа к информационно - телекоммуникационной сети «Интернет» за счет появления новых операторов связи</w:t>
            </w:r>
          </w:p>
        </w:tc>
        <w:tc>
          <w:tcPr>
            <w:tcW w:w="1120" w:type="dxa"/>
            <w:tcBorders>
              <w:top w:val="single" w:sz="4" w:space="0" w:color="000000"/>
              <w:left w:val="single" w:sz="4" w:space="0" w:color="000000"/>
              <w:bottom w:val="single" w:sz="4" w:space="0" w:color="000000"/>
              <w:right w:val="single" w:sz="4" w:space="0" w:color="000000"/>
            </w:tcBorders>
          </w:tcPr>
          <w:p w14:paraId="45189AA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BF215CB"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713AE2C3"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B1A40C2"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9333E4D"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DE9D222"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0E2F4B1B" w14:textId="0D0CBDAA" w:rsidR="000D1340" w:rsidRPr="00244458" w:rsidRDefault="000D1340" w:rsidP="000D1340">
            <w:pPr>
              <w:spacing w:after="0"/>
              <w:rPr>
                <w:rFonts w:ascii="Times New Roman" w:hAnsi="Times New Roman"/>
                <w:sz w:val="24"/>
                <w:szCs w:val="24"/>
              </w:rPr>
            </w:pPr>
            <w:r w:rsidRPr="0080003D">
              <w:rPr>
                <w:rFonts w:ascii="Times New Roman" w:hAnsi="Times New Roman"/>
                <w:color w:val="2D2D2D"/>
                <w:spacing w:val="1"/>
                <w:sz w:val="24"/>
                <w:szCs w:val="24"/>
                <w:shd w:val="clear" w:color="auto" w:fill="FFFFFF"/>
              </w:rPr>
              <w:t xml:space="preserve">В районе созданы условия </w:t>
            </w:r>
            <w:r w:rsidRPr="0080003D">
              <w:rPr>
                <w:rFonts w:ascii="Times New Roman" w:hAnsi="Times New Roman"/>
                <w:color w:val="auto"/>
                <w:sz w:val="24"/>
                <w:szCs w:val="24"/>
              </w:rPr>
              <w:t xml:space="preserve">для развития </w:t>
            </w:r>
            <w:r w:rsidRPr="0080003D">
              <w:rPr>
                <w:rFonts w:ascii="Times New Roman" w:hAnsi="Times New Roman"/>
                <w:color w:val="auto"/>
                <w:sz w:val="24"/>
                <w:szCs w:val="24"/>
              </w:rPr>
              <w:lastRenderedPageBreak/>
              <w:t xml:space="preserve">конкуренции на рынке услуг широкополосного доступа в информационно-телекоммуникационную сеть Интернет. </w:t>
            </w:r>
            <w:r w:rsidRPr="0080003D">
              <w:rPr>
                <w:rFonts w:ascii="Times New Roman" w:hAnsi="Times New Roman"/>
                <w:color w:val="2D2D2D"/>
                <w:spacing w:val="1"/>
                <w:sz w:val="24"/>
                <w:szCs w:val="24"/>
                <w:shd w:val="clear" w:color="auto" w:fill="FFFFFF"/>
              </w:rPr>
              <w:t>У</w:t>
            </w:r>
            <w:r w:rsidRPr="0080003D">
              <w:rPr>
                <w:rFonts w:ascii="Times New Roman" w:hAnsi="Times New Roman"/>
                <w:color w:val="2D2D2D"/>
                <w:spacing w:val="2"/>
                <w:sz w:val="24"/>
                <w:szCs w:val="24"/>
                <w:shd w:val="clear" w:color="auto" w:fill="FFFFFF"/>
              </w:rPr>
              <w:t xml:space="preserve">слуги радиотелефонной связи, в том числе доступ в информационно-телекоммуникационную сеть Интернет, предоставляют 6 операторов связи (ПАО «Ростелеком», отделение </w:t>
            </w:r>
            <w:proofErr w:type="spellStart"/>
            <w:proofErr w:type="gramStart"/>
            <w:r w:rsidRPr="0080003D">
              <w:rPr>
                <w:rFonts w:ascii="Times New Roman" w:hAnsi="Times New Roman"/>
                <w:color w:val="2D2D2D"/>
                <w:spacing w:val="2"/>
                <w:sz w:val="24"/>
                <w:szCs w:val="24"/>
                <w:shd w:val="clear" w:color="auto" w:fill="FFFFFF"/>
              </w:rPr>
              <w:t>Краснослободского</w:t>
            </w:r>
            <w:proofErr w:type="spellEnd"/>
            <w:r w:rsidRPr="0080003D">
              <w:rPr>
                <w:rFonts w:ascii="Times New Roman" w:hAnsi="Times New Roman"/>
                <w:color w:val="2D2D2D"/>
                <w:spacing w:val="2"/>
                <w:sz w:val="24"/>
                <w:szCs w:val="24"/>
                <w:shd w:val="clear" w:color="auto" w:fill="FFFFFF"/>
              </w:rPr>
              <w:t xml:space="preserve">  почтамта</w:t>
            </w:r>
            <w:proofErr w:type="gramEnd"/>
            <w:r w:rsidRPr="0080003D">
              <w:rPr>
                <w:rFonts w:ascii="Times New Roman" w:hAnsi="Times New Roman"/>
                <w:color w:val="2D2D2D"/>
                <w:spacing w:val="2"/>
                <w:sz w:val="24"/>
                <w:szCs w:val="24"/>
                <w:shd w:val="clear" w:color="auto" w:fill="FFFFFF"/>
              </w:rPr>
              <w:t>, «МегаФон», «Билайн», «МТС", «Теле 2»).</w:t>
            </w:r>
          </w:p>
        </w:tc>
      </w:tr>
      <w:tr w:rsidR="000D1340" w14:paraId="71EF436C"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A600EE9" w14:textId="08B84DC6" w:rsidR="000D1340" w:rsidRPr="00EB6B1C" w:rsidRDefault="000D1340" w:rsidP="000D1340">
            <w:pPr>
              <w:spacing w:after="0" w:line="240" w:lineRule="auto"/>
              <w:jc w:val="center"/>
              <w:rPr>
                <w:rFonts w:ascii="Times New Roman" w:hAnsi="Times New Roman"/>
                <w:b/>
                <w:bCs/>
                <w:sz w:val="24"/>
              </w:rPr>
            </w:pPr>
            <w:r w:rsidRPr="00EB6B1C">
              <w:rPr>
                <w:rFonts w:ascii="Times New Roman" w:hAnsi="Times New Roman"/>
                <w:b/>
                <w:bCs/>
                <w:sz w:val="24"/>
              </w:rPr>
              <w:lastRenderedPageBreak/>
              <w:t>1</w:t>
            </w:r>
            <w:r>
              <w:rPr>
                <w:rFonts w:ascii="Times New Roman" w:hAnsi="Times New Roman"/>
                <w:b/>
                <w:bCs/>
                <w:sz w:val="24"/>
              </w:rPr>
              <w:t>5</w:t>
            </w:r>
          </w:p>
        </w:tc>
        <w:tc>
          <w:tcPr>
            <w:tcW w:w="3321" w:type="dxa"/>
            <w:tcBorders>
              <w:top w:val="single" w:sz="4" w:space="0" w:color="000000"/>
              <w:left w:val="single" w:sz="4" w:space="0" w:color="000000"/>
              <w:bottom w:val="single" w:sz="4" w:space="0" w:color="000000"/>
              <w:right w:val="single" w:sz="4" w:space="0" w:color="000000"/>
            </w:tcBorders>
          </w:tcPr>
          <w:p w14:paraId="6228D948" w14:textId="497834FC" w:rsidR="000D1340" w:rsidRPr="00EB6B1C" w:rsidRDefault="000D1340" w:rsidP="000D1340">
            <w:pPr>
              <w:rPr>
                <w:rFonts w:ascii="Times New Roman" w:hAnsi="Times New Roman"/>
                <w:b/>
                <w:bCs/>
                <w:sz w:val="24"/>
                <w:szCs w:val="24"/>
              </w:rPr>
            </w:pPr>
            <w:r w:rsidRPr="00EB6B1C">
              <w:rPr>
                <w:rFonts w:ascii="Times New Roman" w:hAnsi="Times New Roman"/>
                <w:b/>
                <w:bCs/>
                <w:sz w:val="24"/>
                <w:szCs w:val="24"/>
              </w:rPr>
              <w:t>Рынок услуг строительства</w:t>
            </w:r>
          </w:p>
        </w:tc>
        <w:tc>
          <w:tcPr>
            <w:tcW w:w="1120" w:type="dxa"/>
            <w:tcBorders>
              <w:top w:val="single" w:sz="4" w:space="0" w:color="000000"/>
              <w:left w:val="single" w:sz="4" w:space="0" w:color="000000"/>
              <w:bottom w:val="single" w:sz="4" w:space="0" w:color="000000"/>
              <w:right w:val="single" w:sz="4" w:space="0" w:color="000000"/>
            </w:tcBorders>
          </w:tcPr>
          <w:p w14:paraId="54249AC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B5305FC"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5B195CC7"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7091C06"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3851B4D"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4751C09"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6BC14E8C" w14:textId="77777777" w:rsidR="000D1340" w:rsidRPr="00244458" w:rsidRDefault="000D1340" w:rsidP="000D1340">
            <w:pPr>
              <w:spacing w:after="0" w:line="240" w:lineRule="auto"/>
              <w:rPr>
                <w:rFonts w:ascii="Times New Roman" w:hAnsi="Times New Roman"/>
                <w:sz w:val="24"/>
                <w:szCs w:val="24"/>
              </w:rPr>
            </w:pPr>
          </w:p>
        </w:tc>
      </w:tr>
      <w:tr w:rsidR="000D1340" w14:paraId="373B2BFE"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7AA4305" w14:textId="4EAB91CE" w:rsidR="000D1340" w:rsidRDefault="000D1340" w:rsidP="000D1340">
            <w:pPr>
              <w:spacing w:after="0" w:line="240" w:lineRule="auto"/>
              <w:jc w:val="center"/>
              <w:rPr>
                <w:rFonts w:ascii="Times New Roman" w:hAnsi="Times New Roman"/>
                <w:sz w:val="24"/>
              </w:rPr>
            </w:pPr>
            <w:r>
              <w:rPr>
                <w:rFonts w:ascii="Times New Roman" w:hAnsi="Times New Roman"/>
                <w:sz w:val="24"/>
              </w:rPr>
              <w:t>15.1</w:t>
            </w:r>
          </w:p>
        </w:tc>
        <w:tc>
          <w:tcPr>
            <w:tcW w:w="3321" w:type="dxa"/>
            <w:tcBorders>
              <w:top w:val="single" w:sz="4" w:space="0" w:color="000000"/>
              <w:left w:val="single" w:sz="4" w:space="0" w:color="000000"/>
              <w:bottom w:val="single" w:sz="4" w:space="0" w:color="000000"/>
              <w:right w:val="single" w:sz="4" w:space="0" w:color="000000"/>
            </w:tcBorders>
          </w:tcPr>
          <w:p w14:paraId="79D9C8B7" w14:textId="669F2B69" w:rsidR="000D1340" w:rsidRPr="00EB6B1C" w:rsidRDefault="000D1340" w:rsidP="000D1340">
            <w:pPr>
              <w:rPr>
                <w:rFonts w:ascii="Times New Roman" w:hAnsi="Times New Roman"/>
                <w:sz w:val="24"/>
                <w:szCs w:val="24"/>
              </w:rPr>
            </w:pPr>
            <w:r w:rsidRPr="00EB6B1C">
              <w:rPr>
                <w:rFonts w:ascii="Times New Roman" w:hAnsi="Times New Roman"/>
                <w:sz w:val="24"/>
                <w:szCs w:val="24"/>
              </w:rPr>
              <w:t>доля организаций частной формы</w:t>
            </w:r>
            <w:r>
              <w:rPr>
                <w:rFonts w:ascii="Times New Roman" w:hAnsi="Times New Roman"/>
                <w:sz w:val="24"/>
                <w:szCs w:val="24"/>
              </w:rPr>
              <w:t xml:space="preserve"> </w:t>
            </w:r>
            <w:r w:rsidRPr="00EB6B1C">
              <w:rPr>
                <w:rFonts w:ascii="Times New Roman" w:hAnsi="Times New Roman"/>
                <w:sz w:val="24"/>
                <w:szCs w:val="24"/>
              </w:rPr>
              <w:t>собственности в сфере строительства,</w:t>
            </w:r>
            <w:r>
              <w:rPr>
                <w:rFonts w:ascii="Times New Roman" w:hAnsi="Times New Roman"/>
                <w:sz w:val="24"/>
                <w:szCs w:val="24"/>
              </w:rPr>
              <w:t xml:space="preserve"> </w:t>
            </w:r>
            <w:r w:rsidRPr="00EB6B1C">
              <w:rPr>
                <w:rFonts w:ascii="Times New Roman" w:hAnsi="Times New Roman"/>
                <w:sz w:val="24"/>
                <w:szCs w:val="24"/>
              </w:rPr>
              <w:t>процент</w:t>
            </w:r>
          </w:p>
        </w:tc>
        <w:tc>
          <w:tcPr>
            <w:tcW w:w="1120" w:type="dxa"/>
            <w:tcBorders>
              <w:top w:val="single" w:sz="4" w:space="0" w:color="000000"/>
              <w:left w:val="single" w:sz="4" w:space="0" w:color="000000"/>
              <w:bottom w:val="single" w:sz="4" w:space="0" w:color="000000"/>
              <w:right w:val="single" w:sz="4" w:space="0" w:color="000000"/>
            </w:tcBorders>
          </w:tcPr>
          <w:p w14:paraId="32F613A3" w14:textId="71D01EE2"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255C1122" w14:textId="05396833"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580A12AD" w14:textId="462101FE"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57B6213" w14:textId="6CBDFB65"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96E239B" w14:textId="2ACBA3CD"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5158CDB2" w14:textId="7A014D54"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56D7FE14" w14:textId="77777777" w:rsidR="000D1340" w:rsidRPr="00244458" w:rsidRDefault="000D1340" w:rsidP="000D1340">
            <w:pPr>
              <w:spacing w:after="0" w:line="240" w:lineRule="auto"/>
              <w:rPr>
                <w:rFonts w:ascii="Times New Roman" w:hAnsi="Times New Roman"/>
                <w:sz w:val="24"/>
                <w:szCs w:val="24"/>
              </w:rPr>
            </w:pPr>
          </w:p>
        </w:tc>
      </w:tr>
      <w:tr w:rsidR="000D1340" w14:paraId="123933CA"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4ADD54B7" w14:textId="69BB32A2" w:rsidR="000D1340" w:rsidRDefault="000D1340" w:rsidP="000D1340">
            <w:pPr>
              <w:spacing w:after="0" w:line="240" w:lineRule="auto"/>
              <w:jc w:val="center"/>
              <w:rPr>
                <w:rFonts w:ascii="Times New Roman" w:hAnsi="Times New Roman"/>
                <w:sz w:val="24"/>
              </w:rPr>
            </w:pPr>
            <w:r>
              <w:rPr>
                <w:rFonts w:ascii="Times New Roman" w:hAnsi="Times New Roman"/>
                <w:sz w:val="24"/>
              </w:rPr>
              <w:t>15.2</w:t>
            </w:r>
          </w:p>
        </w:tc>
        <w:tc>
          <w:tcPr>
            <w:tcW w:w="3321" w:type="dxa"/>
            <w:tcBorders>
              <w:top w:val="single" w:sz="4" w:space="0" w:color="000000"/>
              <w:left w:val="single" w:sz="4" w:space="0" w:color="000000"/>
              <w:bottom w:val="single" w:sz="4" w:space="0" w:color="000000"/>
              <w:right w:val="single" w:sz="4" w:space="0" w:color="000000"/>
            </w:tcBorders>
          </w:tcPr>
          <w:p w14:paraId="2807C3BA" w14:textId="1BE9056B" w:rsidR="000D1340" w:rsidRPr="00EB6B1C" w:rsidRDefault="000D1340" w:rsidP="000D1340">
            <w:pPr>
              <w:suppressAutoHyphens/>
              <w:jc w:val="both"/>
              <w:rPr>
                <w:rFonts w:ascii="Times New Roman" w:hAnsi="Times New Roman"/>
                <w:sz w:val="24"/>
                <w:szCs w:val="24"/>
              </w:rPr>
            </w:pPr>
            <w:r w:rsidRPr="00EB6B1C">
              <w:rPr>
                <w:rFonts w:ascii="Times New Roman" w:hAnsi="Times New Roman"/>
                <w:sz w:val="24"/>
                <w:szCs w:val="24"/>
              </w:rPr>
              <w:t>Создание условий для развития конкуренции на рынке услуг строительства. Оказание консультативной помощи по существующим формам финансово-имущественной поддержки субъектов малого и среднего предпринимательства</w:t>
            </w:r>
          </w:p>
        </w:tc>
        <w:tc>
          <w:tcPr>
            <w:tcW w:w="1120" w:type="dxa"/>
            <w:tcBorders>
              <w:top w:val="single" w:sz="4" w:space="0" w:color="000000"/>
              <w:left w:val="single" w:sz="4" w:space="0" w:color="000000"/>
              <w:bottom w:val="single" w:sz="4" w:space="0" w:color="000000"/>
              <w:right w:val="single" w:sz="4" w:space="0" w:color="000000"/>
            </w:tcBorders>
          </w:tcPr>
          <w:p w14:paraId="4CEC88D7"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94A8AE1"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BBEAD5C"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D0D712C"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7BB7B28"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0E705CAA"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079FA2E7" w14:textId="76098524" w:rsidR="000D1340" w:rsidRPr="0080003D" w:rsidRDefault="000D1340" w:rsidP="000D1340">
            <w:pPr>
              <w:widowControl w:val="0"/>
              <w:spacing w:after="0"/>
              <w:ind w:right="-57"/>
              <w:jc w:val="both"/>
              <w:textAlignment w:val="baseline"/>
              <w:rPr>
                <w:rFonts w:ascii="Times New Roman" w:eastAsia="SimSun" w:hAnsi="Times New Roman"/>
                <w:color w:val="auto"/>
                <w:sz w:val="24"/>
                <w:szCs w:val="24"/>
              </w:rPr>
            </w:pPr>
            <w:r w:rsidRPr="00AB6E03">
              <w:rPr>
                <w:rFonts w:ascii="Times New Roman" w:eastAsia="SimSun" w:hAnsi="Times New Roman"/>
                <w:color w:val="auto"/>
                <w:sz w:val="24"/>
                <w:szCs w:val="24"/>
              </w:rPr>
              <w:t>Рынок услуг строительства в районе представлен тремя организациями: АО «</w:t>
            </w:r>
            <w:proofErr w:type="spellStart"/>
            <w:r w:rsidRPr="00AB6E03">
              <w:rPr>
                <w:rFonts w:ascii="Times New Roman" w:eastAsia="SimSun" w:hAnsi="Times New Roman"/>
                <w:color w:val="auto"/>
                <w:sz w:val="24"/>
                <w:szCs w:val="24"/>
              </w:rPr>
              <w:t>Ельниковска</w:t>
            </w:r>
            <w:r>
              <w:rPr>
                <w:rFonts w:ascii="Times New Roman" w:eastAsia="SimSun" w:hAnsi="Times New Roman"/>
                <w:color w:val="auto"/>
                <w:sz w:val="24"/>
                <w:szCs w:val="24"/>
              </w:rPr>
              <w:t>я</w:t>
            </w:r>
            <w:proofErr w:type="spellEnd"/>
            <w:r>
              <w:rPr>
                <w:rFonts w:ascii="Times New Roman" w:eastAsia="SimSun" w:hAnsi="Times New Roman"/>
                <w:color w:val="auto"/>
                <w:sz w:val="24"/>
                <w:szCs w:val="24"/>
              </w:rPr>
              <w:t xml:space="preserve"> </w:t>
            </w:r>
            <w:r w:rsidRPr="00AB6E03">
              <w:rPr>
                <w:rFonts w:ascii="Times New Roman" w:eastAsia="SimSun" w:hAnsi="Times New Roman"/>
                <w:color w:val="auto"/>
                <w:sz w:val="24"/>
                <w:szCs w:val="24"/>
              </w:rPr>
              <w:t>ДСПМК», ООО «</w:t>
            </w:r>
            <w:proofErr w:type="spellStart"/>
            <w:r w:rsidRPr="00AB6E03">
              <w:rPr>
                <w:rFonts w:ascii="Times New Roman" w:eastAsia="SimSun" w:hAnsi="Times New Roman"/>
                <w:color w:val="auto"/>
                <w:sz w:val="24"/>
                <w:szCs w:val="24"/>
              </w:rPr>
              <w:t>Монтажремстрой</w:t>
            </w:r>
            <w:proofErr w:type="spellEnd"/>
            <w:r w:rsidRPr="00AB6E03">
              <w:rPr>
                <w:rFonts w:ascii="Times New Roman" w:eastAsia="SimSun" w:hAnsi="Times New Roman"/>
                <w:color w:val="auto"/>
                <w:sz w:val="24"/>
                <w:szCs w:val="24"/>
              </w:rPr>
              <w:t>» и ООО «</w:t>
            </w:r>
            <w:proofErr w:type="spellStart"/>
            <w:r w:rsidRPr="00AB6E03">
              <w:rPr>
                <w:rFonts w:ascii="Times New Roman" w:eastAsia="SimSun" w:hAnsi="Times New Roman"/>
                <w:color w:val="auto"/>
                <w:sz w:val="24"/>
                <w:szCs w:val="24"/>
              </w:rPr>
              <w:t>Агростройсервис</w:t>
            </w:r>
            <w:proofErr w:type="spellEnd"/>
            <w:r w:rsidRPr="00AB6E03">
              <w:rPr>
                <w:rFonts w:ascii="Times New Roman" w:eastAsia="SimSun" w:hAnsi="Times New Roman"/>
                <w:color w:val="auto"/>
                <w:sz w:val="24"/>
                <w:szCs w:val="24"/>
              </w:rPr>
              <w:t>».  За 202</w:t>
            </w:r>
            <w:r>
              <w:rPr>
                <w:rFonts w:ascii="Times New Roman" w:eastAsia="SimSun" w:hAnsi="Times New Roman"/>
                <w:color w:val="auto"/>
                <w:sz w:val="24"/>
                <w:szCs w:val="24"/>
              </w:rPr>
              <w:t>2</w:t>
            </w:r>
            <w:r w:rsidRPr="00AB6E03">
              <w:rPr>
                <w:rFonts w:ascii="Times New Roman" w:eastAsia="SimSun" w:hAnsi="Times New Roman"/>
                <w:color w:val="auto"/>
                <w:sz w:val="24"/>
                <w:szCs w:val="24"/>
              </w:rPr>
              <w:t xml:space="preserve"> г было выполнено строительно-монтажных работ на </w:t>
            </w:r>
            <w:proofErr w:type="gramStart"/>
            <w:r w:rsidRPr="00AB6E03">
              <w:rPr>
                <w:rFonts w:ascii="Times New Roman" w:eastAsia="SimSun" w:hAnsi="Times New Roman"/>
                <w:color w:val="auto"/>
                <w:sz w:val="24"/>
                <w:szCs w:val="24"/>
              </w:rPr>
              <w:t>сумму  2</w:t>
            </w:r>
            <w:r>
              <w:rPr>
                <w:rFonts w:ascii="Times New Roman" w:eastAsia="SimSun" w:hAnsi="Times New Roman"/>
                <w:color w:val="auto"/>
                <w:sz w:val="24"/>
                <w:szCs w:val="24"/>
              </w:rPr>
              <w:t>8</w:t>
            </w:r>
            <w:proofErr w:type="gramEnd"/>
            <w:r w:rsidRPr="00AB6E03">
              <w:rPr>
                <w:rFonts w:ascii="Times New Roman" w:eastAsia="SimSun" w:hAnsi="Times New Roman"/>
                <w:color w:val="auto"/>
                <w:sz w:val="24"/>
                <w:szCs w:val="24"/>
              </w:rPr>
              <w:t>,</w:t>
            </w:r>
            <w:r>
              <w:rPr>
                <w:rFonts w:ascii="Times New Roman" w:eastAsia="SimSun" w:hAnsi="Times New Roman"/>
                <w:color w:val="auto"/>
                <w:sz w:val="24"/>
                <w:szCs w:val="24"/>
              </w:rPr>
              <w:t>4</w:t>
            </w:r>
            <w:r w:rsidRPr="00AB6E03">
              <w:rPr>
                <w:rFonts w:ascii="Times New Roman" w:eastAsia="SimSun" w:hAnsi="Times New Roman"/>
                <w:color w:val="auto"/>
                <w:sz w:val="24"/>
                <w:szCs w:val="24"/>
              </w:rPr>
              <w:t xml:space="preserve"> млн. рублей.</w:t>
            </w:r>
          </w:p>
        </w:tc>
      </w:tr>
      <w:tr w:rsidR="000D1340" w14:paraId="3A467A4E"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0E8A8678" w14:textId="1F790758" w:rsidR="000D1340" w:rsidRPr="00EB6B1C" w:rsidRDefault="000D1340" w:rsidP="000D1340">
            <w:pPr>
              <w:spacing w:after="0" w:line="240" w:lineRule="auto"/>
              <w:jc w:val="center"/>
              <w:rPr>
                <w:rFonts w:ascii="Times New Roman" w:hAnsi="Times New Roman"/>
                <w:b/>
                <w:bCs/>
                <w:sz w:val="24"/>
              </w:rPr>
            </w:pPr>
            <w:r w:rsidRPr="00EB6B1C">
              <w:rPr>
                <w:rFonts w:ascii="Times New Roman" w:hAnsi="Times New Roman"/>
                <w:b/>
                <w:bCs/>
                <w:sz w:val="24"/>
              </w:rPr>
              <w:t>1</w:t>
            </w:r>
            <w:r>
              <w:rPr>
                <w:rFonts w:ascii="Times New Roman" w:hAnsi="Times New Roman"/>
                <w:b/>
                <w:bCs/>
                <w:sz w:val="24"/>
              </w:rPr>
              <w:t>6</w:t>
            </w:r>
          </w:p>
        </w:tc>
        <w:tc>
          <w:tcPr>
            <w:tcW w:w="3321" w:type="dxa"/>
            <w:tcBorders>
              <w:top w:val="single" w:sz="4" w:space="0" w:color="000000"/>
              <w:left w:val="single" w:sz="4" w:space="0" w:color="000000"/>
              <w:bottom w:val="single" w:sz="4" w:space="0" w:color="000000"/>
              <w:right w:val="single" w:sz="4" w:space="0" w:color="000000"/>
            </w:tcBorders>
          </w:tcPr>
          <w:p w14:paraId="735550A1" w14:textId="15EB769D" w:rsidR="000D1340" w:rsidRPr="00EB6B1C" w:rsidRDefault="000D1340" w:rsidP="000D1340">
            <w:pPr>
              <w:suppressAutoHyphens/>
              <w:jc w:val="both"/>
              <w:rPr>
                <w:rFonts w:ascii="Times New Roman" w:hAnsi="Times New Roman"/>
                <w:b/>
                <w:bCs/>
                <w:sz w:val="24"/>
                <w:szCs w:val="24"/>
              </w:rPr>
            </w:pPr>
            <w:r w:rsidRPr="00EB6B1C">
              <w:rPr>
                <w:rFonts w:ascii="Times New Roman" w:hAnsi="Times New Roman"/>
                <w:b/>
                <w:bCs/>
                <w:sz w:val="24"/>
                <w:szCs w:val="24"/>
              </w:rPr>
              <w:t>Рынок дорожной деятельности (за исключением проектирования)</w:t>
            </w:r>
          </w:p>
        </w:tc>
        <w:tc>
          <w:tcPr>
            <w:tcW w:w="1120" w:type="dxa"/>
            <w:tcBorders>
              <w:top w:val="single" w:sz="4" w:space="0" w:color="000000"/>
              <w:left w:val="single" w:sz="4" w:space="0" w:color="000000"/>
              <w:bottom w:val="single" w:sz="4" w:space="0" w:color="000000"/>
              <w:right w:val="single" w:sz="4" w:space="0" w:color="000000"/>
            </w:tcBorders>
          </w:tcPr>
          <w:p w14:paraId="2B0322AE"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2564028"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31E81B4B"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06BE124"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5A8F433"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2DAD255D"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667F3CA5" w14:textId="77777777" w:rsidR="000D1340" w:rsidRPr="00244458" w:rsidRDefault="000D1340" w:rsidP="000D1340">
            <w:pPr>
              <w:spacing w:after="0" w:line="240" w:lineRule="auto"/>
              <w:rPr>
                <w:rFonts w:ascii="Times New Roman" w:hAnsi="Times New Roman"/>
                <w:sz w:val="24"/>
                <w:szCs w:val="24"/>
              </w:rPr>
            </w:pPr>
          </w:p>
        </w:tc>
      </w:tr>
      <w:tr w:rsidR="000D1340" w14:paraId="04D28946"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0F6588DE" w14:textId="3CE40C86" w:rsidR="000D1340" w:rsidRDefault="000D1340" w:rsidP="000D1340">
            <w:pPr>
              <w:spacing w:after="0" w:line="240" w:lineRule="auto"/>
              <w:jc w:val="center"/>
              <w:rPr>
                <w:rFonts w:ascii="Times New Roman" w:hAnsi="Times New Roman"/>
                <w:sz w:val="24"/>
              </w:rPr>
            </w:pPr>
            <w:r>
              <w:rPr>
                <w:rFonts w:ascii="Times New Roman" w:hAnsi="Times New Roman"/>
                <w:sz w:val="24"/>
              </w:rPr>
              <w:t>16.1</w:t>
            </w:r>
          </w:p>
        </w:tc>
        <w:tc>
          <w:tcPr>
            <w:tcW w:w="3321" w:type="dxa"/>
            <w:tcBorders>
              <w:top w:val="single" w:sz="4" w:space="0" w:color="000000"/>
              <w:left w:val="single" w:sz="4" w:space="0" w:color="000000"/>
              <w:bottom w:val="single" w:sz="4" w:space="0" w:color="000000"/>
              <w:right w:val="single" w:sz="4" w:space="0" w:color="000000"/>
            </w:tcBorders>
          </w:tcPr>
          <w:p w14:paraId="454062D2" w14:textId="0C624370" w:rsidR="000D1340" w:rsidRPr="00EB6B1C" w:rsidRDefault="000D1340" w:rsidP="000D1340">
            <w:pPr>
              <w:rPr>
                <w:rFonts w:ascii="Times New Roman" w:hAnsi="Times New Roman"/>
                <w:sz w:val="24"/>
                <w:szCs w:val="24"/>
              </w:rPr>
            </w:pPr>
            <w:r w:rsidRPr="00EB6B1C">
              <w:rPr>
                <w:rFonts w:ascii="Times New Roman" w:hAnsi="Times New Roman"/>
                <w:sz w:val="24"/>
                <w:szCs w:val="24"/>
              </w:rPr>
              <w:t xml:space="preserve">доля организаций частной </w:t>
            </w:r>
            <w:r w:rsidRPr="00EB6B1C">
              <w:rPr>
                <w:rFonts w:ascii="Times New Roman" w:hAnsi="Times New Roman"/>
                <w:sz w:val="24"/>
                <w:szCs w:val="24"/>
              </w:rPr>
              <w:lastRenderedPageBreak/>
              <w:t>формы собственности в сфере дорожной деятельности, процент</w:t>
            </w:r>
          </w:p>
        </w:tc>
        <w:tc>
          <w:tcPr>
            <w:tcW w:w="1120" w:type="dxa"/>
            <w:tcBorders>
              <w:top w:val="single" w:sz="4" w:space="0" w:color="000000"/>
              <w:left w:val="single" w:sz="4" w:space="0" w:color="000000"/>
              <w:bottom w:val="single" w:sz="4" w:space="0" w:color="000000"/>
              <w:right w:val="single" w:sz="4" w:space="0" w:color="000000"/>
            </w:tcBorders>
          </w:tcPr>
          <w:p w14:paraId="521BF8A4" w14:textId="3034B03A" w:rsidR="000D1340" w:rsidRDefault="000D1340" w:rsidP="000D1340">
            <w:pPr>
              <w:spacing w:after="0" w:line="240" w:lineRule="auto"/>
              <w:jc w:val="center"/>
              <w:rPr>
                <w:rFonts w:ascii="Times New Roman" w:hAnsi="Times New Roman"/>
                <w:sz w:val="24"/>
              </w:rPr>
            </w:pPr>
            <w:r>
              <w:rPr>
                <w:rFonts w:ascii="Times New Roman" w:hAnsi="Times New Roman"/>
                <w:sz w:val="24"/>
              </w:rPr>
              <w:lastRenderedPageBreak/>
              <w:t>100</w:t>
            </w:r>
          </w:p>
        </w:tc>
        <w:tc>
          <w:tcPr>
            <w:tcW w:w="971" w:type="dxa"/>
            <w:tcBorders>
              <w:top w:val="single" w:sz="4" w:space="0" w:color="000000"/>
              <w:left w:val="single" w:sz="4" w:space="0" w:color="000000"/>
              <w:bottom w:val="single" w:sz="4" w:space="0" w:color="000000"/>
              <w:right w:val="single" w:sz="4" w:space="0" w:color="000000"/>
            </w:tcBorders>
          </w:tcPr>
          <w:p w14:paraId="161E8A11" w14:textId="7ED2EC93"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2CA36387" w14:textId="24250BB2"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32DF21C" w14:textId="07EF8F72"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64ADDB42" w14:textId="1BBF2A56"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7CC170ED" w14:textId="47B8516F"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24164144" w14:textId="77777777" w:rsidR="000D1340" w:rsidRPr="00244458" w:rsidRDefault="000D1340" w:rsidP="000D1340">
            <w:pPr>
              <w:spacing w:after="0" w:line="240" w:lineRule="auto"/>
              <w:rPr>
                <w:rFonts w:ascii="Times New Roman" w:hAnsi="Times New Roman"/>
                <w:sz w:val="24"/>
                <w:szCs w:val="24"/>
              </w:rPr>
            </w:pPr>
          </w:p>
        </w:tc>
      </w:tr>
      <w:tr w:rsidR="000D1340" w14:paraId="31B09D21"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6D90B607" w14:textId="2BF9B4B8" w:rsidR="000D1340" w:rsidRDefault="000D1340" w:rsidP="000D1340">
            <w:pPr>
              <w:spacing w:after="0" w:line="240" w:lineRule="auto"/>
              <w:jc w:val="center"/>
              <w:rPr>
                <w:rFonts w:ascii="Times New Roman" w:hAnsi="Times New Roman"/>
                <w:sz w:val="24"/>
              </w:rPr>
            </w:pPr>
            <w:r>
              <w:rPr>
                <w:rFonts w:ascii="Times New Roman" w:hAnsi="Times New Roman"/>
                <w:sz w:val="24"/>
              </w:rPr>
              <w:t>16.2</w:t>
            </w:r>
          </w:p>
        </w:tc>
        <w:tc>
          <w:tcPr>
            <w:tcW w:w="3321" w:type="dxa"/>
            <w:tcBorders>
              <w:top w:val="single" w:sz="4" w:space="0" w:color="000000"/>
              <w:left w:val="single" w:sz="4" w:space="0" w:color="000000"/>
              <w:bottom w:val="single" w:sz="4" w:space="0" w:color="000000"/>
              <w:right w:val="single" w:sz="4" w:space="0" w:color="000000"/>
            </w:tcBorders>
          </w:tcPr>
          <w:p w14:paraId="63A4158A" w14:textId="1815154D" w:rsidR="000D1340" w:rsidRPr="00EB6B1C" w:rsidRDefault="000D1340" w:rsidP="000D1340">
            <w:pPr>
              <w:suppressAutoHyphens/>
              <w:jc w:val="both"/>
              <w:rPr>
                <w:rFonts w:ascii="Times New Roman" w:hAnsi="Times New Roman"/>
                <w:sz w:val="24"/>
                <w:szCs w:val="24"/>
              </w:rPr>
            </w:pPr>
            <w:r w:rsidRPr="00EB6B1C">
              <w:rPr>
                <w:rFonts w:ascii="Times New Roman" w:hAnsi="Times New Roman"/>
                <w:sz w:val="24"/>
                <w:szCs w:val="24"/>
              </w:rPr>
              <w:t>Создание условий для развития конкуренции на рынке дорожной деятельности. Оказание консультативной помощи по существующим формам финансово-имущественной поддержки субъектов малого и</w:t>
            </w:r>
            <w:r>
              <w:rPr>
                <w:rFonts w:ascii="Times New Roman" w:hAnsi="Times New Roman"/>
                <w:sz w:val="24"/>
                <w:szCs w:val="24"/>
              </w:rPr>
              <w:t xml:space="preserve"> </w:t>
            </w:r>
            <w:r w:rsidRPr="00EB6B1C">
              <w:rPr>
                <w:rFonts w:ascii="Times New Roman" w:hAnsi="Times New Roman"/>
                <w:sz w:val="24"/>
                <w:szCs w:val="24"/>
              </w:rPr>
              <w:t>среднего предпринимательства</w:t>
            </w:r>
          </w:p>
        </w:tc>
        <w:tc>
          <w:tcPr>
            <w:tcW w:w="1120" w:type="dxa"/>
            <w:tcBorders>
              <w:top w:val="single" w:sz="4" w:space="0" w:color="000000"/>
              <w:left w:val="single" w:sz="4" w:space="0" w:color="000000"/>
              <w:bottom w:val="single" w:sz="4" w:space="0" w:color="000000"/>
              <w:right w:val="single" w:sz="4" w:space="0" w:color="000000"/>
            </w:tcBorders>
          </w:tcPr>
          <w:p w14:paraId="28DB37A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CF310C7"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13D79FF3"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21FF848"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F84B52E"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1276315"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3B138A04" w14:textId="031F7695" w:rsidR="000D1340" w:rsidRPr="003C4BDC" w:rsidRDefault="000D1340" w:rsidP="000D1340">
            <w:pPr>
              <w:widowControl w:val="0"/>
              <w:spacing w:after="0"/>
              <w:ind w:right="-57"/>
              <w:jc w:val="both"/>
              <w:textAlignment w:val="baseline"/>
              <w:rPr>
                <w:rFonts w:ascii="Times New Roman" w:eastAsia="SimSun" w:hAnsi="Times New Roman"/>
                <w:color w:val="auto"/>
                <w:sz w:val="24"/>
                <w:szCs w:val="24"/>
              </w:rPr>
            </w:pPr>
            <w:r w:rsidRPr="003C4BDC">
              <w:rPr>
                <w:rFonts w:ascii="Times New Roman" w:eastAsia="SimSun" w:hAnsi="Times New Roman"/>
                <w:color w:val="auto"/>
                <w:sz w:val="24"/>
                <w:szCs w:val="24"/>
              </w:rPr>
              <w:t>Рынок дорожной деятельности в районе представлен двумя организациями: АО «</w:t>
            </w:r>
            <w:proofErr w:type="spellStart"/>
            <w:proofErr w:type="gramStart"/>
            <w:r w:rsidRPr="003C4BDC">
              <w:rPr>
                <w:rFonts w:ascii="Times New Roman" w:eastAsia="SimSun" w:hAnsi="Times New Roman"/>
                <w:color w:val="auto"/>
                <w:sz w:val="24"/>
                <w:szCs w:val="24"/>
              </w:rPr>
              <w:t>Ельниковская</w:t>
            </w:r>
            <w:proofErr w:type="spellEnd"/>
            <w:r w:rsidRPr="003C4BDC">
              <w:rPr>
                <w:rFonts w:ascii="Times New Roman" w:eastAsia="SimSun" w:hAnsi="Times New Roman"/>
                <w:color w:val="auto"/>
                <w:sz w:val="24"/>
                <w:szCs w:val="24"/>
              </w:rPr>
              <w:t xml:space="preserve">  ДСПМК</w:t>
            </w:r>
            <w:proofErr w:type="gramEnd"/>
            <w:r w:rsidRPr="003C4BDC">
              <w:rPr>
                <w:rFonts w:ascii="Times New Roman" w:eastAsia="SimSun" w:hAnsi="Times New Roman"/>
                <w:color w:val="auto"/>
                <w:sz w:val="24"/>
                <w:szCs w:val="24"/>
              </w:rPr>
              <w:t>» и ООО «</w:t>
            </w:r>
            <w:proofErr w:type="spellStart"/>
            <w:r w:rsidRPr="003C4BDC">
              <w:rPr>
                <w:rFonts w:ascii="Times New Roman" w:eastAsia="SimSun" w:hAnsi="Times New Roman"/>
                <w:color w:val="auto"/>
                <w:sz w:val="24"/>
                <w:szCs w:val="24"/>
              </w:rPr>
              <w:t>Агростройсервис</w:t>
            </w:r>
            <w:proofErr w:type="spellEnd"/>
            <w:r w:rsidRPr="003C4BDC">
              <w:rPr>
                <w:rFonts w:ascii="Times New Roman" w:eastAsia="SimSun" w:hAnsi="Times New Roman"/>
                <w:color w:val="auto"/>
                <w:sz w:val="24"/>
                <w:szCs w:val="24"/>
              </w:rPr>
              <w:t>».  Данными организациями осуществляется строительство автодорог общего пользования, капитальный, ямочный ремонт и содержание автомобильных дорог и мостов. За 202</w:t>
            </w:r>
            <w:r>
              <w:rPr>
                <w:rFonts w:ascii="Times New Roman" w:eastAsia="SimSun" w:hAnsi="Times New Roman"/>
                <w:color w:val="auto"/>
                <w:sz w:val="24"/>
                <w:szCs w:val="24"/>
              </w:rPr>
              <w:t>2</w:t>
            </w:r>
            <w:r w:rsidRPr="003C4BDC">
              <w:rPr>
                <w:rFonts w:ascii="Times New Roman" w:eastAsia="SimSun" w:hAnsi="Times New Roman"/>
                <w:color w:val="auto"/>
                <w:sz w:val="24"/>
                <w:szCs w:val="24"/>
              </w:rPr>
              <w:t xml:space="preserve"> г было выполнено строительно-</w:t>
            </w:r>
            <w:proofErr w:type="gramStart"/>
            <w:r w:rsidRPr="003C4BDC">
              <w:rPr>
                <w:rFonts w:ascii="Times New Roman" w:eastAsia="SimSun" w:hAnsi="Times New Roman"/>
                <w:color w:val="auto"/>
                <w:sz w:val="24"/>
                <w:szCs w:val="24"/>
              </w:rPr>
              <w:t>ремонтных  работ</w:t>
            </w:r>
            <w:proofErr w:type="gramEnd"/>
            <w:r w:rsidRPr="003C4BDC">
              <w:rPr>
                <w:rFonts w:ascii="Times New Roman" w:eastAsia="SimSun" w:hAnsi="Times New Roman"/>
                <w:color w:val="auto"/>
                <w:sz w:val="24"/>
                <w:szCs w:val="24"/>
              </w:rPr>
              <w:t xml:space="preserve"> на сумму  1</w:t>
            </w:r>
            <w:r>
              <w:rPr>
                <w:rFonts w:ascii="Times New Roman" w:eastAsia="SimSun" w:hAnsi="Times New Roman"/>
                <w:color w:val="auto"/>
                <w:sz w:val="24"/>
                <w:szCs w:val="24"/>
              </w:rPr>
              <w:t>2</w:t>
            </w:r>
            <w:r w:rsidRPr="003C4BDC">
              <w:rPr>
                <w:rFonts w:ascii="Times New Roman" w:eastAsia="SimSun" w:hAnsi="Times New Roman"/>
                <w:color w:val="auto"/>
                <w:sz w:val="24"/>
                <w:szCs w:val="24"/>
              </w:rPr>
              <w:t>9 млн. рублей.</w:t>
            </w:r>
          </w:p>
          <w:p w14:paraId="2F10C70A" w14:textId="77777777" w:rsidR="000D1340" w:rsidRPr="00244458" w:rsidRDefault="000D1340" w:rsidP="000D1340">
            <w:pPr>
              <w:spacing w:after="0"/>
              <w:rPr>
                <w:rFonts w:ascii="Times New Roman" w:hAnsi="Times New Roman"/>
                <w:sz w:val="24"/>
                <w:szCs w:val="24"/>
              </w:rPr>
            </w:pPr>
          </w:p>
        </w:tc>
      </w:tr>
      <w:tr w:rsidR="000D1340" w14:paraId="2EBF1948"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0C4483BB" w14:textId="17851944" w:rsidR="000D1340" w:rsidRPr="00EB6B1C" w:rsidRDefault="000D1340" w:rsidP="000D1340">
            <w:pPr>
              <w:spacing w:after="0" w:line="240" w:lineRule="auto"/>
              <w:jc w:val="center"/>
              <w:rPr>
                <w:rFonts w:ascii="Times New Roman" w:hAnsi="Times New Roman"/>
                <w:b/>
                <w:bCs/>
                <w:sz w:val="24"/>
              </w:rPr>
            </w:pPr>
            <w:r w:rsidRPr="00EB6B1C">
              <w:rPr>
                <w:rFonts w:ascii="Times New Roman" w:hAnsi="Times New Roman"/>
                <w:b/>
                <w:bCs/>
                <w:sz w:val="24"/>
              </w:rPr>
              <w:t>1</w:t>
            </w:r>
            <w:r>
              <w:rPr>
                <w:rFonts w:ascii="Times New Roman" w:hAnsi="Times New Roman"/>
                <w:b/>
                <w:bCs/>
                <w:sz w:val="24"/>
              </w:rPr>
              <w:t>7</w:t>
            </w:r>
          </w:p>
        </w:tc>
        <w:tc>
          <w:tcPr>
            <w:tcW w:w="3321" w:type="dxa"/>
            <w:tcBorders>
              <w:top w:val="single" w:sz="4" w:space="0" w:color="000000"/>
              <w:left w:val="single" w:sz="4" w:space="0" w:color="000000"/>
              <w:bottom w:val="single" w:sz="4" w:space="0" w:color="000000"/>
              <w:right w:val="single" w:sz="4" w:space="0" w:color="000000"/>
            </w:tcBorders>
          </w:tcPr>
          <w:p w14:paraId="3B7E5368" w14:textId="209B46CE" w:rsidR="000D1340" w:rsidRPr="00EB6B1C" w:rsidRDefault="000D1340" w:rsidP="000D1340">
            <w:pPr>
              <w:suppressAutoHyphens/>
              <w:jc w:val="both"/>
              <w:rPr>
                <w:rFonts w:ascii="Times New Roman" w:hAnsi="Times New Roman"/>
                <w:b/>
                <w:bCs/>
                <w:sz w:val="24"/>
                <w:szCs w:val="24"/>
              </w:rPr>
            </w:pPr>
            <w:r w:rsidRPr="00EB6B1C">
              <w:rPr>
                <w:rFonts w:ascii="Times New Roman" w:hAnsi="Times New Roman"/>
                <w:b/>
                <w:bCs/>
                <w:sz w:val="24"/>
                <w:szCs w:val="24"/>
              </w:rPr>
              <w:t>Рынок кадастровых и землеустроительных работ</w:t>
            </w:r>
          </w:p>
        </w:tc>
        <w:tc>
          <w:tcPr>
            <w:tcW w:w="1120" w:type="dxa"/>
            <w:tcBorders>
              <w:top w:val="single" w:sz="4" w:space="0" w:color="000000"/>
              <w:left w:val="single" w:sz="4" w:space="0" w:color="000000"/>
              <w:bottom w:val="single" w:sz="4" w:space="0" w:color="000000"/>
              <w:right w:val="single" w:sz="4" w:space="0" w:color="000000"/>
            </w:tcBorders>
          </w:tcPr>
          <w:p w14:paraId="785298A4"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3B6BFF2"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64EE5DD6"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792BA0E"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2F8605C"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4D9588E1"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7CB1094F" w14:textId="77777777" w:rsidR="000D1340" w:rsidRPr="00244458" w:rsidRDefault="000D1340" w:rsidP="000D1340">
            <w:pPr>
              <w:spacing w:after="0" w:line="240" w:lineRule="auto"/>
              <w:rPr>
                <w:rFonts w:ascii="Times New Roman" w:hAnsi="Times New Roman"/>
                <w:sz w:val="24"/>
                <w:szCs w:val="24"/>
              </w:rPr>
            </w:pPr>
          </w:p>
        </w:tc>
      </w:tr>
      <w:tr w:rsidR="000D1340" w14:paraId="2772CE94"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7687148F" w14:textId="1E48385E" w:rsidR="000D1340" w:rsidRDefault="000D1340" w:rsidP="000D1340">
            <w:pPr>
              <w:spacing w:after="0" w:line="240" w:lineRule="auto"/>
              <w:jc w:val="center"/>
              <w:rPr>
                <w:rFonts w:ascii="Times New Roman" w:hAnsi="Times New Roman"/>
                <w:sz w:val="24"/>
              </w:rPr>
            </w:pPr>
            <w:r>
              <w:rPr>
                <w:rFonts w:ascii="Times New Roman" w:hAnsi="Times New Roman"/>
                <w:sz w:val="24"/>
              </w:rPr>
              <w:t>17.1</w:t>
            </w:r>
          </w:p>
        </w:tc>
        <w:tc>
          <w:tcPr>
            <w:tcW w:w="3321" w:type="dxa"/>
            <w:tcBorders>
              <w:top w:val="single" w:sz="4" w:space="0" w:color="000000"/>
              <w:left w:val="single" w:sz="4" w:space="0" w:color="000000"/>
              <w:bottom w:val="single" w:sz="4" w:space="0" w:color="000000"/>
              <w:right w:val="single" w:sz="4" w:space="0" w:color="000000"/>
            </w:tcBorders>
          </w:tcPr>
          <w:p w14:paraId="372CB4A0" w14:textId="305B7F4D" w:rsidR="000D1340" w:rsidRPr="00EB6B1C" w:rsidRDefault="000D1340" w:rsidP="000D1340">
            <w:pPr>
              <w:rPr>
                <w:rFonts w:ascii="Times New Roman" w:eastAsia="Calibri" w:hAnsi="Times New Roman"/>
                <w:sz w:val="24"/>
                <w:szCs w:val="24"/>
              </w:rPr>
            </w:pPr>
            <w:r w:rsidRPr="00EB6B1C">
              <w:rPr>
                <w:rFonts w:ascii="Times New Roman" w:hAnsi="Times New Roman"/>
                <w:sz w:val="24"/>
                <w:szCs w:val="24"/>
              </w:rPr>
              <w:t>доля организаций частной формы</w:t>
            </w:r>
            <w:r w:rsidRPr="00EB6B1C">
              <w:rPr>
                <w:rFonts w:ascii="Times New Roman" w:eastAsia="Calibri" w:hAnsi="Times New Roman"/>
                <w:sz w:val="24"/>
                <w:szCs w:val="24"/>
              </w:rPr>
              <w:t xml:space="preserve"> </w:t>
            </w:r>
            <w:r w:rsidRPr="00EB6B1C">
              <w:rPr>
                <w:rFonts w:ascii="Times New Roman" w:hAnsi="Times New Roman"/>
                <w:sz w:val="24"/>
                <w:szCs w:val="24"/>
              </w:rPr>
              <w:t>собственности в сфере кадастровых и землеустроительных работ, процент</w:t>
            </w:r>
          </w:p>
        </w:tc>
        <w:tc>
          <w:tcPr>
            <w:tcW w:w="1120" w:type="dxa"/>
            <w:tcBorders>
              <w:top w:val="single" w:sz="4" w:space="0" w:color="000000"/>
              <w:left w:val="single" w:sz="4" w:space="0" w:color="000000"/>
              <w:bottom w:val="single" w:sz="4" w:space="0" w:color="000000"/>
              <w:right w:val="single" w:sz="4" w:space="0" w:color="000000"/>
            </w:tcBorders>
          </w:tcPr>
          <w:p w14:paraId="491A2F92" w14:textId="5A82DAD3"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0C9FDEE4" w14:textId="34840F2C"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6C36850D" w14:textId="063F6D4A"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029B34B8" w14:textId="24ED1DD2"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7422707" w14:textId="3ACC723D"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5FDFE327" w14:textId="6CFEEACF"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2B1A3512" w14:textId="77777777" w:rsidR="000D1340" w:rsidRPr="00244458" w:rsidRDefault="000D1340" w:rsidP="000D1340">
            <w:pPr>
              <w:spacing w:after="0" w:line="240" w:lineRule="auto"/>
              <w:rPr>
                <w:rFonts w:ascii="Times New Roman" w:hAnsi="Times New Roman"/>
                <w:sz w:val="24"/>
                <w:szCs w:val="24"/>
              </w:rPr>
            </w:pPr>
          </w:p>
        </w:tc>
      </w:tr>
      <w:tr w:rsidR="000D1340" w14:paraId="1A1FDE27"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03812EA3" w14:textId="3E499386" w:rsidR="000D1340" w:rsidRDefault="000D1340" w:rsidP="000D1340">
            <w:pPr>
              <w:spacing w:after="0" w:line="240" w:lineRule="auto"/>
              <w:jc w:val="center"/>
              <w:rPr>
                <w:rFonts w:ascii="Times New Roman" w:hAnsi="Times New Roman"/>
                <w:sz w:val="24"/>
              </w:rPr>
            </w:pPr>
            <w:r>
              <w:rPr>
                <w:rFonts w:ascii="Times New Roman" w:hAnsi="Times New Roman"/>
                <w:sz w:val="24"/>
              </w:rPr>
              <w:t>17.2</w:t>
            </w:r>
          </w:p>
        </w:tc>
        <w:tc>
          <w:tcPr>
            <w:tcW w:w="3321" w:type="dxa"/>
            <w:tcBorders>
              <w:top w:val="single" w:sz="4" w:space="0" w:color="000000"/>
              <w:left w:val="single" w:sz="4" w:space="0" w:color="000000"/>
              <w:bottom w:val="single" w:sz="4" w:space="0" w:color="000000"/>
              <w:right w:val="single" w:sz="4" w:space="0" w:color="000000"/>
            </w:tcBorders>
          </w:tcPr>
          <w:p w14:paraId="0DE6D977" w14:textId="05F60BF1" w:rsidR="000D1340" w:rsidRPr="00EB6B1C" w:rsidRDefault="000D1340" w:rsidP="000D1340">
            <w:pPr>
              <w:suppressAutoHyphens/>
              <w:jc w:val="both"/>
              <w:rPr>
                <w:rFonts w:ascii="Times New Roman" w:hAnsi="Times New Roman"/>
                <w:sz w:val="24"/>
                <w:szCs w:val="24"/>
              </w:rPr>
            </w:pPr>
            <w:r w:rsidRPr="00EB6B1C">
              <w:rPr>
                <w:rFonts w:ascii="Times New Roman" w:hAnsi="Times New Roman"/>
                <w:sz w:val="24"/>
                <w:szCs w:val="24"/>
              </w:rPr>
              <w:t>Заключение муниципальных контрактов (договоров) на выполнение кадастровых работ в отношении земельных участков, государственная собственность на которые не разграничена</w:t>
            </w:r>
          </w:p>
        </w:tc>
        <w:tc>
          <w:tcPr>
            <w:tcW w:w="1120" w:type="dxa"/>
            <w:tcBorders>
              <w:top w:val="single" w:sz="4" w:space="0" w:color="000000"/>
              <w:left w:val="single" w:sz="4" w:space="0" w:color="000000"/>
              <w:bottom w:val="single" w:sz="4" w:space="0" w:color="000000"/>
              <w:right w:val="single" w:sz="4" w:space="0" w:color="000000"/>
            </w:tcBorders>
          </w:tcPr>
          <w:p w14:paraId="6C31712F"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FD018CD"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2D544CB6"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60FAC9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725D322F"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C5B35A6"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1C6C15A8" w14:textId="30896B0E" w:rsidR="000D1340" w:rsidRPr="003C4BDC" w:rsidRDefault="000D1340" w:rsidP="000D1340">
            <w:pPr>
              <w:spacing w:after="0"/>
              <w:rPr>
                <w:rFonts w:ascii="Times New Roman" w:eastAsia="SimSun" w:hAnsi="Times New Roman"/>
                <w:color w:val="auto"/>
                <w:sz w:val="24"/>
                <w:szCs w:val="24"/>
              </w:rPr>
            </w:pPr>
            <w:r w:rsidRPr="003C4BDC">
              <w:rPr>
                <w:rFonts w:ascii="Times New Roman" w:hAnsi="Times New Roman"/>
                <w:color w:val="auto"/>
                <w:sz w:val="24"/>
                <w:szCs w:val="24"/>
              </w:rPr>
              <w:t xml:space="preserve">Рынок </w:t>
            </w:r>
            <w:proofErr w:type="gramStart"/>
            <w:r w:rsidRPr="003C4BDC">
              <w:rPr>
                <w:rFonts w:ascii="Times New Roman" w:hAnsi="Times New Roman"/>
                <w:color w:val="auto"/>
                <w:sz w:val="24"/>
                <w:szCs w:val="24"/>
              </w:rPr>
              <w:t>кадастровых  и</w:t>
            </w:r>
            <w:proofErr w:type="gramEnd"/>
            <w:r w:rsidRPr="003C4BDC">
              <w:rPr>
                <w:rFonts w:ascii="Times New Roman" w:hAnsi="Times New Roman"/>
                <w:color w:val="auto"/>
                <w:sz w:val="24"/>
                <w:szCs w:val="24"/>
              </w:rPr>
              <w:t xml:space="preserve"> </w:t>
            </w:r>
            <w:r w:rsidRPr="003C4BDC">
              <w:rPr>
                <w:rFonts w:ascii="Times New Roman" w:eastAsia="SimSun" w:hAnsi="Times New Roman"/>
                <w:color w:val="auto"/>
                <w:sz w:val="24"/>
                <w:szCs w:val="24"/>
              </w:rPr>
              <w:t xml:space="preserve">землеустроительных работ в районе представлен </w:t>
            </w:r>
            <w:r>
              <w:rPr>
                <w:rFonts w:ascii="Times New Roman" w:eastAsia="SimSun" w:hAnsi="Times New Roman"/>
                <w:color w:val="auto"/>
                <w:sz w:val="24"/>
                <w:szCs w:val="24"/>
              </w:rPr>
              <w:t>двумя</w:t>
            </w:r>
            <w:r w:rsidRPr="003C4BDC">
              <w:rPr>
                <w:rFonts w:ascii="Times New Roman" w:eastAsia="SimSun" w:hAnsi="Times New Roman"/>
                <w:color w:val="auto"/>
                <w:sz w:val="24"/>
                <w:szCs w:val="24"/>
              </w:rPr>
              <w:t xml:space="preserve"> индивидуальными предпринимателями, которые оказывают широкий спектр услуг по межеванию земель, изготовлению технических планов, оценки недвижимости, изготовлению кадастровых паспортов  и т.д.  </w:t>
            </w:r>
          </w:p>
          <w:p w14:paraId="522615D1" w14:textId="5D9D2F14" w:rsidR="000D1340" w:rsidRPr="00244458" w:rsidRDefault="000D1340" w:rsidP="000D1340">
            <w:pPr>
              <w:spacing w:after="0"/>
              <w:rPr>
                <w:rFonts w:ascii="Times New Roman" w:hAnsi="Times New Roman"/>
                <w:sz w:val="24"/>
                <w:szCs w:val="24"/>
              </w:rPr>
            </w:pPr>
            <w:r w:rsidRPr="003C4BDC">
              <w:rPr>
                <w:rFonts w:ascii="Times New Roman" w:hAnsi="Times New Roman"/>
                <w:color w:val="auto"/>
                <w:sz w:val="24"/>
                <w:szCs w:val="24"/>
              </w:rPr>
              <w:lastRenderedPageBreak/>
              <w:t>В 202</w:t>
            </w:r>
            <w:r>
              <w:rPr>
                <w:rFonts w:ascii="Times New Roman" w:hAnsi="Times New Roman"/>
                <w:color w:val="auto"/>
                <w:sz w:val="24"/>
                <w:szCs w:val="24"/>
              </w:rPr>
              <w:t>2</w:t>
            </w:r>
            <w:r w:rsidRPr="003C4BDC">
              <w:rPr>
                <w:rFonts w:ascii="Times New Roman" w:hAnsi="Times New Roman"/>
                <w:color w:val="auto"/>
                <w:sz w:val="24"/>
                <w:szCs w:val="24"/>
              </w:rPr>
              <w:t xml:space="preserve"> году администрацией района заключен</w:t>
            </w:r>
            <w:r>
              <w:rPr>
                <w:rFonts w:ascii="Times New Roman" w:hAnsi="Times New Roman"/>
                <w:color w:val="auto"/>
                <w:sz w:val="24"/>
                <w:szCs w:val="24"/>
              </w:rPr>
              <w:t>ы</w:t>
            </w:r>
            <w:r w:rsidRPr="003C4BDC">
              <w:rPr>
                <w:rFonts w:ascii="Times New Roman" w:hAnsi="Times New Roman"/>
                <w:color w:val="auto"/>
                <w:sz w:val="24"/>
                <w:szCs w:val="24"/>
              </w:rPr>
              <w:t xml:space="preserve"> </w:t>
            </w:r>
            <w:r w:rsidRPr="00D43C12">
              <w:rPr>
                <w:rFonts w:ascii="Times New Roman" w:hAnsi="Times New Roman"/>
                <w:color w:val="auto"/>
                <w:sz w:val="24"/>
                <w:szCs w:val="24"/>
              </w:rPr>
              <w:t>два</w:t>
            </w:r>
            <w:r w:rsidRPr="003C4BDC">
              <w:rPr>
                <w:rFonts w:ascii="Times New Roman" w:hAnsi="Times New Roman"/>
                <w:color w:val="auto"/>
                <w:sz w:val="24"/>
                <w:szCs w:val="24"/>
              </w:rPr>
              <w:t xml:space="preserve"> Договора подряда на </w:t>
            </w:r>
            <w:proofErr w:type="gramStart"/>
            <w:r w:rsidRPr="003C4BDC">
              <w:rPr>
                <w:rFonts w:ascii="Times New Roman" w:hAnsi="Times New Roman"/>
                <w:color w:val="auto"/>
                <w:sz w:val="24"/>
                <w:szCs w:val="24"/>
              </w:rPr>
              <w:t>выполнение  кадастровых</w:t>
            </w:r>
            <w:proofErr w:type="gramEnd"/>
            <w:r w:rsidRPr="003C4BDC">
              <w:rPr>
                <w:rFonts w:ascii="Times New Roman" w:hAnsi="Times New Roman"/>
                <w:color w:val="auto"/>
                <w:sz w:val="24"/>
                <w:szCs w:val="24"/>
              </w:rPr>
              <w:t xml:space="preserve"> работ в отношении земельного участка.</w:t>
            </w:r>
          </w:p>
        </w:tc>
      </w:tr>
      <w:tr w:rsidR="000D1340" w14:paraId="43A8990F"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F78D03F" w14:textId="3B88477F" w:rsidR="000D1340" w:rsidRPr="007B573E" w:rsidRDefault="000D1340" w:rsidP="000D1340">
            <w:pPr>
              <w:spacing w:after="0" w:line="240" w:lineRule="auto"/>
              <w:jc w:val="center"/>
              <w:rPr>
                <w:rFonts w:ascii="Times New Roman" w:hAnsi="Times New Roman"/>
                <w:b/>
                <w:bCs/>
                <w:sz w:val="24"/>
              </w:rPr>
            </w:pPr>
            <w:r w:rsidRPr="007B573E">
              <w:rPr>
                <w:rFonts w:ascii="Times New Roman" w:hAnsi="Times New Roman"/>
                <w:b/>
                <w:bCs/>
                <w:sz w:val="24"/>
              </w:rPr>
              <w:lastRenderedPageBreak/>
              <w:t>1</w:t>
            </w:r>
            <w:r>
              <w:rPr>
                <w:rFonts w:ascii="Times New Roman" w:hAnsi="Times New Roman"/>
                <w:b/>
                <w:bCs/>
                <w:sz w:val="24"/>
              </w:rPr>
              <w:t>8</w:t>
            </w:r>
          </w:p>
        </w:tc>
        <w:tc>
          <w:tcPr>
            <w:tcW w:w="3321" w:type="dxa"/>
            <w:tcBorders>
              <w:top w:val="single" w:sz="4" w:space="0" w:color="000000"/>
              <w:left w:val="single" w:sz="4" w:space="0" w:color="000000"/>
              <w:bottom w:val="single" w:sz="4" w:space="0" w:color="000000"/>
              <w:right w:val="single" w:sz="4" w:space="0" w:color="000000"/>
            </w:tcBorders>
          </w:tcPr>
          <w:p w14:paraId="78D9CCF0" w14:textId="7858F94A" w:rsidR="000D1340" w:rsidRPr="007B573E" w:rsidRDefault="000D1340" w:rsidP="000D1340">
            <w:pPr>
              <w:suppressAutoHyphens/>
              <w:jc w:val="both"/>
              <w:rPr>
                <w:rFonts w:ascii="Times New Roman" w:hAnsi="Times New Roman"/>
                <w:b/>
                <w:bCs/>
                <w:sz w:val="24"/>
                <w:szCs w:val="24"/>
              </w:rPr>
            </w:pPr>
            <w:r w:rsidRPr="007B573E">
              <w:rPr>
                <w:rFonts w:ascii="Times New Roman" w:hAnsi="Times New Roman"/>
                <w:b/>
                <w:bCs/>
                <w:sz w:val="24"/>
                <w:szCs w:val="24"/>
              </w:rPr>
              <w:t>Рынок производства молока</w:t>
            </w:r>
          </w:p>
        </w:tc>
        <w:tc>
          <w:tcPr>
            <w:tcW w:w="1120" w:type="dxa"/>
            <w:tcBorders>
              <w:top w:val="single" w:sz="4" w:space="0" w:color="000000"/>
              <w:left w:val="single" w:sz="4" w:space="0" w:color="000000"/>
              <w:bottom w:val="single" w:sz="4" w:space="0" w:color="000000"/>
              <w:right w:val="single" w:sz="4" w:space="0" w:color="000000"/>
            </w:tcBorders>
          </w:tcPr>
          <w:p w14:paraId="5697FB0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F867F2F"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05C9EBAB"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2E62BE70"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1D3094D3"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6BCA16BA"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42D6C0A0" w14:textId="77777777" w:rsidR="000D1340" w:rsidRPr="00244458" w:rsidRDefault="000D1340" w:rsidP="000D1340">
            <w:pPr>
              <w:spacing w:after="0" w:line="240" w:lineRule="auto"/>
              <w:rPr>
                <w:rFonts w:ascii="Times New Roman" w:hAnsi="Times New Roman"/>
                <w:sz w:val="24"/>
                <w:szCs w:val="24"/>
              </w:rPr>
            </w:pPr>
          </w:p>
        </w:tc>
      </w:tr>
      <w:tr w:rsidR="000D1340" w14:paraId="5E22E51F"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7D414CDA" w14:textId="68B4F379" w:rsidR="000D1340" w:rsidRDefault="000D1340" w:rsidP="000D1340">
            <w:pPr>
              <w:spacing w:after="0" w:line="240" w:lineRule="auto"/>
              <w:jc w:val="center"/>
              <w:rPr>
                <w:rFonts w:ascii="Times New Roman" w:hAnsi="Times New Roman"/>
                <w:sz w:val="24"/>
              </w:rPr>
            </w:pPr>
            <w:r>
              <w:rPr>
                <w:rFonts w:ascii="Times New Roman" w:hAnsi="Times New Roman"/>
                <w:sz w:val="24"/>
              </w:rPr>
              <w:t>18.1</w:t>
            </w:r>
          </w:p>
        </w:tc>
        <w:tc>
          <w:tcPr>
            <w:tcW w:w="3321" w:type="dxa"/>
            <w:tcBorders>
              <w:top w:val="single" w:sz="4" w:space="0" w:color="000000"/>
              <w:left w:val="single" w:sz="4" w:space="0" w:color="000000"/>
              <w:bottom w:val="single" w:sz="4" w:space="0" w:color="000000"/>
              <w:right w:val="single" w:sz="4" w:space="0" w:color="000000"/>
            </w:tcBorders>
          </w:tcPr>
          <w:p w14:paraId="4D2E40A7" w14:textId="0512DD10" w:rsidR="000D1340" w:rsidRPr="007B573E" w:rsidRDefault="000D1340" w:rsidP="000D1340">
            <w:pPr>
              <w:suppressAutoHyphens/>
              <w:jc w:val="both"/>
              <w:rPr>
                <w:rFonts w:ascii="Times New Roman" w:hAnsi="Times New Roman"/>
                <w:sz w:val="24"/>
                <w:szCs w:val="24"/>
              </w:rPr>
            </w:pPr>
            <w:r w:rsidRPr="007B573E">
              <w:rPr>
                <w:rFonts w:ascii="Times New Roman" w:hAnsi="Times New Roman"/>
                <w:sz w:val="24"/>
                <w:szCs w:val="24"/>
              </w:rPr>
              <w:t xml:space="preserve">количество сельскохозяйственных организаций, осуществляющих </w:t>
            </w:r>
            <w:proofErr w:type="gramStart"/>
            <w:r w:rsidRPr="007B573E">
              <w:rPr>
                <w:rFonts w:ascii="Times New Roman" w:hAnsi="Times New Roman"/>
                <w:sz w:val="24"/>
                <w:szCs w:val="24"/>
              </w:rPr>
              <w:t>деятельность  по</w:t>
            </w:r>
            <w:proofErr w:type="gramEnd"/>
            <w:r w:rsidRPr="007B573E">
              <w:rPr>
                <w:rFonts w:ascii="Times New Roman" w:hAnsi="Times New Roman"/>
                <w:sz w:val="24"/>
                <w:szCs w:val="24"/>
              </w:rPr>
              <w:t xml:space="preserve"> производству молока, ед.</w:t>
            </w:r>
          </w:p>
        </w:tc>
        <w:tc>
          <w:tcPr>
            <w:tcW w:w="1120" w:type="dxa"/>
            <w:tcBorders>
              <w:top w:val="single" w:sz="4" w:space="0" w:color="000000"/>
              <w:left w:val="single" w:sz="4" w:space="0" w:color="000000"/>
              <w:bottom w:val="single" w:sz="4" w:space="0" w:color="000000"/>
              <w:right w:val="single" w:sz="4" w:space="0" w:color="000000"/>
            </w:tcBorders>
          </w:tcPr>
          <w:p w14:paraId="02733172" w14:textId="3A48459A" w:rsidR="000D1340" w:rsidRDefault="000D1340" w:rsidP="000D1340">
            <w:pPr>
              <w:spacing w:after="0" w:line="240" w:lineRule="auto"/>
              <w:jc w:val="center"/>
              <w:rPr>
                <w:rFonts w:ascii="Times New Roman" w:hAnsi="Times New Roman"/>
                <w:sz w:val="24"/>
              </w:rPr>
            </w:pPr>
            <w:r>
              <w:rPr>
                <w:rFonts w:ascii="Times New Roman" w:hAnsi="Times New Roman"/>
                <w:sz w:val="24"/>
              </w:rPr>
              <w:t>9</w:t>
            </w:r>
          </w:p>
        </w:tc>
        <w:tc>
          <w:tcPr>
            <w:tcW w:w="971" w:type="dxa"/>
            <w:tcBorders>
              <w:top w:val="single" w:sz="4" w:space="0" w:color="000000"/>
              <w:left w:val="single" w:sz="4" w:space="0" w:color="000000"/>
              <w:bottom w:val="single" w:sz="4" w:space="0" w:color="000000"/>
              <w:right w:val="single" w:sz="4" w:space="0" w:color="000000"/>
            </w:tcBorders>
          </w:tcPr>
          <w:p w14:paraId="183C8FAC" w14:textId="01A2EF47" w:rsidR="000D1340" w:rsidRDefault="000D1340" w:rsidP="000D1340">
            <w:pPr>
              <w:spacing w:after="0" w:line="240" w:lineRule="auto"/>
              <w:jc w:val="center"/>
              <w:rPr>
                <w:rFonts w:ascii="Times New Roman" w:hAnsi="Times New Roman"/>
                <w:sz w:val="24"/>
              </w:rPr>
            </w:pPr>
            <w:r>
              <w:rPr>
                <w:rFonts w:ascii="Times New Roman" w:hAnsi="Times New Roman"/>
                <w:sz w:val="24"/>
              </w:rPr>
              <w:t>9</w:t>
            </w:r>
          </w:p>
        </w:tc>
        <w:tc>
          <w:tcPr>
            <w:tcW w:w="1060" w:type="dxa"/>
            <w:tcBorders>
              <w:top w:val="single" w:sz="4" w:space="0" w:color="000000"/>
              <w:left w:val="single" w:sz="4" w:space="0" w:color="000000"/>
              <w:bottom w:val="single" w:sz="4" w:space="0" w:color="000000"/>
              <w:right w:val="single" w:sz="4" w:space="0" w:color="000000"/>
            </w:tcBorders>
          </w:tcPr>
          <w:p w14:paraId="6660883C" w14:textId="62C23176" w:rsidR="000D1340" w:rsidRDefault="000D1340" w:rsidP="000D1340">
            <w:pPr>
              <w:spacing w:after="0" w:line="240" w:lineRule="auto"/>
              <w:jc w:val="center"/>
              <w:rPr>
                <w:rFonts w:ascii="Times New Roman" w:hAnsi="Times New Roman"/>
                <w:sz w:val="24"/>
              </w:rPr>
            </w:pPr>
            <w:r>
              <w:rPr>
                <w:rFonts w:ascii="Times New Roman" w:hAnsi="Times New Roman"/>
                <w:sz w:val="24"/>
              </w:rPr>
              <w:t>9</w:t>
            </w:r>
          </w:p>
        </w:tc>
        <w:tc>
          <w:tcPr>
            <w:tcW w:w="971" w:type="dxa"/>
            <w:tcBorders>
              <w:top w:val="single" w:sz="4" w:space="0" w:color="000000"/>
              <w:left w:val="single" w:sz="4" w:space="0" w:color="000000"/>
              <w:bottom w:val="single" w:sz="4" w:space="0" w:color="000000"/>
              <w:right w:val="single" w:sz="4" w:space="0" w:color="000000"/>
            </w:tcBorders>
          </w:tcPr>
          <w:p w14:paraId="205752F8" w14:textId="4EF05E53" w:rsidR="000D1340" w:rsidRDefault="000D1340" w:rsidP="000D1340">
            <w:pPr>
              <w:spacing w:after="0" w:line="240" w:lineRule="auto"/>
              <w:jc w:val="center"/>
              <w:rPr>
                <w:rFonts w:ascii="Times New Roman" w:hAnsi="Times New Roman"/>
                <w:sz w:val="24"/>
              </w:rPr>
            </w:pPr>
            <w:r>
              <w:rPr>
                <w:rFonts w:ascii="Times New Roman" w:hAnsi="Times New Roman"/>
                <w:sz w:val="24"/>
              </w:rPr>
              <w:t>9</w:t>
            </w:r>
          </w:p>
        </w:tc>
        <w:tc>
          <w:tcPr>
            <w:tcW w:w="971" w:type="dxa"/>
            <w:tcBorders>
              <w:top w:val="single" w:sz="4" w:space="0" w:color="000000"/>
              <w:left w:val="single" w:sz="4" w:space="0" w:color="000000"/>
              <w:bottom w:val="single" w:sz="4" w:space="0" w:color="000000"/>
              <w:right w:val="single" w:sz="4" w:space="0" w:color="000000"/>
            </w:tcBorders>
          </w:tcPr>
          <w:p w14:paraId="5116C085" w14:textId="4105A8CC" w:rsidR="000D1340" w:rsidRDefault="000D1340" w:rsidP="000D1340">
            <w:pPr>
              <w:spacing w:after="0" w:line="240" w:lineRule="auto"/>
              <w:jc w:val="center"/>
              <w:rPr>
                <w:rFonts w:ascii="Times New Roman" w:hAnsi="Times New Roman"/>
                <w:sz w:val="24"/>
              </w:rPr>
            </w:pPr>
            <w:r>
              <w:rPr>
                <w:rFonts w:ascii="Times New Roman" w:hAnsi="Times New Roman"/>
                <w:sz w:val="24"/>
              </w:rPr>
              <w:t>10</w:t>
            </w:r>
          </w:p>
        </w:tc>
        <w:tc>
          <w:tcPr>
            <w:tcW w:w="986" w:type="dxa"/>
            <w:tcBorders>
              <w:top w:val="single" w:sz="4" w:space="0" w:color="000000"/>
              <w:left w:val="single" w:sz="4" w:space="0" w:color="000000"/>
              <w:bottom w:val="single" w:sz="4" w:space="0" w:color="000000"/>
              <w:right w:val="single" w:sz="4" w:space="0" w:color="000000"/>
            </w:tcBorders>
          </w:tcPr>
          <w:p w14:paraId="70E492A5" w14:textId="7B80E583" w:rsidR="000D1340" w:rsidRDefault="000D1340" w:rsidP="000D1340">
            <w:pPr>
              <w:spacing w:after="0" w:line="240" w:lineRule="auto"/>
              <w:jc w:val="center"/>
              <w:rPr>
                <w:rFonts w:ascii="Times New Roman" w:hAnsi="Times New Roman"/>
                <w:sz w:val="24"/>
              </w:rPr>
            </w:pPr>
            <w:r>
              <w:rPr>
                <w:rFonts w:ascii="Times New Roman" w:hAnsi="Times New Roman"/>
                <w:sz w:val="24"/>
              </w:rPr>
              <w:t>5</w:t>
            </w:r>
          </w:p>
        </w:tc>
        <w:tc>
          <w:tcPr>
            <w:tcW w:w="4336" w:type="dxa"/>
            <w:tcBorders>
              <w:top w:val="single" w:sz="4" w:space="0" w:color="000000"/>
              <w:left w:val="single" w:sz="4" w:space="0" w:color="000000"/>
              <w:bottom w:val="single" w:sz="4" w:space="0" w:color="000000"/>
              <w:right w:val="single" w:sz="4" w:space="0" w:color="000000"/>
            </w:tcBorders>
          </w:tcPr>
          <w:p w14:paraId="0BDAA61A" w14:textId="77777777" w:rsidR="000D1340" w:rsidRPr="00244458" w:rsidRDefault="000D1340" w:rsidP="000D1340">
            <w:pPr>
              <w:spacing w:after="0" w:line="240" w:lineRule="auto"/>
              <w:rPr>
                <w:rFonts w:ascii="Times New Roman" w:hAnsi="Times New Roman"/>
                <w:sz w:val="24"/>
                <w:szCs w:val="24"/>
              </w:rPr>
            </w:pPr>
          </w:p>
        </w:tc>
      </w:tr>
      <w:tr w:rsidR="000D1340" w14:paraId="2FF236DF"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0A5E76D3" w14:textId="77777777" w:rsidR="000D1340" w:rsidRDefault="000D1340" w:rsidP="000D1340">
            <w:pPr>
              <w:spacing w:after="0" w:line="240" w:lineRule="auto"/>
              <w:jc w:val="center"/>
              <w:rPr>
                <w:rFonts w:ascii="Times New Roman" w:hAnsi="Times New Roman"/>
                <w:sz w:val="24"/>
              </w:rPr>
            </w:pPr>
          </w:p>
        </w:tc>
        <w:tc>
          <w:tcPr>
            <w:tcW w:w="3321" w:type="dxa"/>
            <w:tcBorders>
              <w:top w:val="single" w:sz="4" w:space="0" w:color="000000"/>
              <w:left w:val="single" w:sz="4" w:space="0" w:color="000000"/>
              <w:bottom w:val="single" w:sz="4" w:space="0" w:color="000000"/>
              <w:right w:val="single" w:sz="4" w:space="0" w:color="000000"/>
            </w:tcBorders>
          </w:tcPr>
          <w:p w14:paraId="650140FC" w14:textId="3F6E3FC8" w:rsidR="000D1340" w:rsidRPr="007B573E" w:rsidRDefault="000D1340" w:rsidP="000D1340">
            <w:pPr>
              <w:suppressAutoHyphens/>
              <w:jc w:val="both"/>
              <w:rPr>
                <w:rFonts w:ascii="Times New Roman" w:hAnsi="Times New Roman"/>
                <w:sz w:val="24"/>
                <w:szCs w:val="24"/>
              </w:rPr>
            </w:pPr>
            <w:r w:rsidRPr="007B573E">
              <w:rPr>
                <w:rFonts w:ascii="Times New Roman" w:hAnsi="Times New Roman"/>
                <w:sz w:val="24"/>
                <w:szCs w:val="24"/>
              </w:rPr>
              <w:t>производство молока в общественном секторе, тонн</w:t>
            </w:r>
          </w:p>
        </w:tc>
        <w:tc>
          <w:tcPr>
            <w:tcW w:w="1120" w:type="dxa"/>
            <w:tcBorders>
              <w:top w:val="single" w:sz="4" w:space="0" w:color="000000"/>
              <w:left w:val="single" w:sz="4" w:space="0" w:color="000000"/>
              <w:bottom w:val="single" w:sz="4" w:space="0" w:color="000000"/>
              <w:right w:val="single" w:sz="4" w:space="0" w:color="000000"/>
            </w:tcBorders>
          </w:tcPr>
          <w:p w14:paraId="7C26F68F" w14:textId="2410DAA3" w:rsidR="000D1340" w:rsidRDefault="000D1340" w:rsidP="000D1340">
            <w:pPr>
              <w:spacing w:after="0" w:line="240" w:lineRule="auto"/>
              <w:jc w:val="center"/>
              <w:rPr>
                <w:rFonts w:ascii="Times New Roman" w:hAnsi="Times New Roman"/>
                <w:sz w:val="24"/>
              </w:rPr>
            </w:pPr>
            <w:r>
              <w:rPr>
                <w:rFonts w:ascii="Times New Roman" w:hAnsi="Times New Roman"/>
                <w:sz w:val="24"/>
              </w:rPr>
              <w:t>10226,1</w:t>
            </w:r>
          </w:p>
        </w:tc>
        <w:tc>
          <w:tcPr>
            <w:tcW w:w="971" w:type="dxa"/>
            <w:tcBorders>
              <w:top w:val="single" w:sz="4" w:space="0" w:color="000000"/>
              <w:left w:val="single" w:sz="4" w:space="0" w:color="000000"/>
              <w:bottom w:val="single" w:sz="4" w:space="0" w:color="000000"/>
              <w:right w:val="single" w:sz="4" w:space="0" w:color="000000"/>
            </w:tcBorders>
          </w:tcPr>
          <w:p w14:paraId="7DCDC52E" w14:textId="5EEBEE00" w:rsidR="000D1340" w:rsidRDefault="000D1340" w:rsidP="000D1340">
            <w:pPr>
              <w:spacing w:after="0" w:line="240" w:lineRule="auto"/>
              <w:jc w:val="center"/>
              <w:rPr>
                <w:rFonts w:ascii="Times New Roman" w:hAnsi="Times New Roman"/>
                <w:sz w:val="24"/>
              </w:rPr>
            </w:pPr>
            <w:r>
              <w:rPr>
                <w:rFonts w:ascii="Times New Roman" w:hAnsi="Times New Roman"/>
                <w:sz w:val="24"/>
              </w:rPr>
              <w:t>10226,1</w:t>
            </w:r>
          </w:p>
        </w:tc>
        <w:tc>
          <w:tcPr>
            <w:tcW w:w="1060" w:type="dxa"/>
            <w:tcBorders>
              <w:top w:val="single" w:sz="4" w:space="0" w:color="000000"/>
              <w:left w:val="single" w:sz="4" w:space="0" w:color="000000"/>
              <w:bottom w:val="single" w:sz="4" w:space="0" w:color="000000"/>
              <w:right w:val="single" w:sz="4" w:space="0" w:color="000000"/>
            </w:tcBorders>
          </w:tcPr>
          <w:p w14:paraId="5A127204" w14:textId="7A2AC660" w:rsidR="000D1340" w:rsidRDefault="000D1340" w:rsidP="000D1340">
            <w:pPr>
              <w:spacing w:after="0" w:line="240" w:lineRule="auto"/>
              <w:jc w:val="center"/>
              <w:rPr>
                <w:rFonts w:ascii="Times New Roman" w:hAnsi="Times New Roman"/>
                <w:sz w:val="24"/>
              </w:rPr>
            </w:pPr>
            <w:r>
              <w:rPr>
                <w:rFonts w:ascii="Times New Roman" w:hAnsi="Times New Roman"/>
                <w:sz w:val="24"/>
              </w:rPr>
              <w:t>10902</w:t>
            </w:r>
          </w:p>
        </w:tc>
        <w:tc>
          <w:tcPr>
            <w:tcW w:w="971" w:type="dxa"/>
            <w:tcBorders>
              <w:top w:val="single" w:sz="4" w:space="0" w:color="000000"/>
              <w:left w:val="single" w:sz="4" w:space="0" w:color="000000"/>
              <w:bottom w:val="single" w:sz="4" w:space="0" w:color="000000"/>
              <w:right w:val="single" w:sz="4" w:space="0" w:color="000000"/>
            </w:tcBorders>
          </w:tcPr>
          <w:p w14:paraId="10ACEA7C" w14:textId="7D5AE0D1" w:rsidR="000D1340" w:rsidRDefault="000D1340" w:rsidP="000D1340">
            <w:pPr>
              <w:spacing w:after="0" w:line="240" w:lineRule="auto"/>
              <w:jc w:val="center"/>
              <w:rPr>
                <w:rFonts w:ascii="Times New Roman" w:hAnsi="Times New Roman"/>
                <w:sz w:val="24"/>
              </w:rPr>
            </w:pPr>
            <w:r>
              <w:rPr>
                <w:rFonts w:ascii="Times New Roman" w:hAnsi="Times New Roman"/>
                <w:sz w:val="24"/>
              </w:rPr>
              <w:t>10191,5</w:t>
            </w:r>
          </w:p>
        </w:tc>
        <w:tc>
          <w:tcPr>
            <w:tcW w:w="971" w:type="dxa"/>
            <w:tcBorders>
              <w:top w:val="single" w:sz="4" w:space="0" w:color="000000"/>
              <w:left w:val="single" w:sz="4" w:space="0" w:color="000000"/>
              <w:bottom w:val="single" w:sz="4" w:space="0" w:color="000000"/>
              <w:right w:val="single" w:sz="4" w:space="0" w:color="000000"/>
            </w:tcBorders>
          </w:tcPr>
          <w:p w14:paraId="54AC4128" w14:textId="0A8AE258" w:rsidR="000D1340" w:rsidRDefault="000D1340" w:rsidP="000D1340">
            <w:pPr>
              <w:spacing w:after="0" w:line="240" w:lineRule="auto"/>
              <w:jc w:val="center"/>
              <w:rPr>
                <w:rFonts w:ascii="Times New Roman" w:hAnsi="Times New Roman"/>
                <w:sz w:val="24"/>
              </w:rPr>
            </w:pPr>
            <w:r>
              <w:rPr>
                <w:rFonts w:ascii="Times New Roman" w:hAnsi="Times New Roman"/>
                <w:sz w:val="24"/>
              </w:rPr>
              <w:t>8526</w:t>
            </w:r>
          </w:p>
        </w:tc>
        <w:tc>
          <w:tcPr>
            <w:tcW w:w="986" w:type="dxa"/>
            <w:tcBorders>
              <w:top w:val="single" w:sz="4" w:space="0" w:color="000000"/>
              <w:left w:val="single" w:sz="4" w:space="0" w:color="000000"/>
              <w:bottom w:val="single" w:sz="4" w:space="0" w:color="000000"/>
              <w:right w:val="single" w:sz="4" w:space="0" w:color="000000"/>
            </w:tcBorders>
          </w:tcPr>
          <w:p w14:paraId="6F4C7884" w14:textId="0F6A490B" w:rsidR="000D1340" w:rsidRDefault="000D1340" w:rsidP="000D1340">
            <w:pPr>
              <w:spacing w:after="0" w:line="240" w:lineRule="auto"/>
              <w:jc w:val="center"/>
              <w:rPr>
                <w:rFonts w:ascii="Times New Roman" w:hAnsi="Times New Roman"/>
                <w:sz w:val="24"/>
              </w:rPr>
            </w:pPr>
            <w:r>
              <w:rPr>
                <w:rFonts w:ascii="Times New Roman" w:hAnsi="Times New Roman"/>
                <w:sz w:val="24"/>
              </w:rPr>
              <w:t>8456,2</w:t>
            </w:r>
          </w:p>
        </w:tc>
        <w:tc>
          <w:tcPr>
            <w:tcW w:w="4336" w:type="dxa"/>
            <w:tcBorders>
              <w:top w:val="single" w:sz="4" w:space="0" w:color="000000"/>
              <w:left w:val="single" w:sz="4" w:space="0" w:color="000000"/>
              <w:bottom w:val="single" w:sz="4" w:space="0" w:color="000000"/>
              <w:right w:val="single" w:sz="4" w:space="0" w:color="000000"/>
            </w:tcBorders>
          </w:tcPr>
          <w:p w14:paraId="63B849C0" w14:textId="77777777" w:rsidR="000D1340" w:rsidRPr="00244458" w:rsidRDefault="000D1340" w:rsidP="000D1340">
            <w:pPr>
              <w:spacing w:after="0" w:line="240" w:lineRule="auto"/>
              <w:rPr>
                <w:rFonts w:ascii="Times New Roman" w:hAnsi="Times New Roman"/>
                <w:sz w:val="24"/>
                <w:szCs w:val="24"/>
              </w:rPr>
            </w:pPr>
          </w:p>
        </w:tc>
      </w:tr>
      <w:tr w:rsidR="000D1340" w14:paraId="597F22A8"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2582431" w14:textId="333129D3" w:rsidR="000D1340" w:rsidRDefault="000D1340" w:rsidP="000D1340">
            <w:pPr>
              <w:spacing w:after="0" w:line="240" w:lineRule="auto"/>
              <w:jc w:val="center"/>
              <w:rPr>
                <w:rFonts w:ascii="Times New Roman" w:hAnsi="Times New Roman"/>
                <w:sz w:val="24"/>
              </w:rPr>
            </w:pPr>
            <w:r>
              <w:rPr>
                <w:rFonts w:ascii="Times New Roman" w:hAnsi="Times New Roman"/>
                <w:sz w:val="24"/>
              </w:rPr>
              <w:t>18.2</w:t>
            </w:r>
          </w:p>
        </w:tc>
        <w:tc>
          <w:tcPr>
            <w:tcW w:w="3321" w:type="dxa"/>
            <w:tcBorders>
              <w:top w:val="single" w:sz="4" w:space="0" w:color="000000"/>
              <w:left w:val="single" w:sz="4" w:space="0" w:color="000000"/>
              <w:bottom w:val="single" w:sz="4" w:space="0" w:color="000000"/>
              <w:right w:val="single" w:sz="4" w:space="0" w:color="000000"/>
            </w:tcBorders>
          </w:tcPr>
          <w:p w14:paraId="7A714962" w14:textId="46FA2785" w:rsidR="000D1340" w:rsidRPr="007B573E" w:rsidRDefault="000D1340" w:rsidP="000D1340">
            <w:pPr>
              <w:suppressAutoHyphens/>
              <w:jc w:val="both"/>
              <w:rPr>
                <w:rFonts w:ascii="Times New Roman" w:hAnsi="Times New Roman"/>
                <w:sz w:val="24"/>
                <w:szCs w:val="24"/>
              </w:rPr>
            </w:pPr>
            <w:r w:rsidRPr="007B573E">
              <w:rPr>
                <w:rFonts w:ascii="Times New Roman" w:hAnsi="Times New Roman"/>
                <w:sz w:val="24"/>
                <w:szCs w:val="24"/>
              </w:rPr>
              <w:t xml:space="preserve">Содействие в создании благоприятных условий функционирования хозяйствующих субъектов </w:t>
            </w:r>
            <w:proofErr w:type="gramStart"/>
            <w:r w:rsidRPr="007B573E">
              <w:rPr>
                <w:rFonts w:ascii="Times New Roman" w:hAnsi="Times New Roman"/>
                <w:sz w:val="24"/>
                <w:szCs w:val="24"/>
              </w:rPr>
              <w:t>и  в</w:t>
            </w:r>
            <w:proofErr w:type="gramEnd"/>
            <w:r w:rsidRPr="007B573E">
              <w:rPr>
                <w:rFonts w:ascii="Times New Roman" w:hAnsi="Times New Roman"/>
                <w:sz w:val="24"/>
                <w:szCs w:val="24"/>
              </w:rPr>
              <w:t xml:space="preserve"> получении  грантов на создание и развитие крестьянских (фермерских) хозяйств, осуществляющих деятельность на рынке производства и переработки молока и способствующих развитию конкурентных отношений</w:t>
            </w:r>
          </w:p>
        </w:tc>
        <w:tc>
          <w:tcPr>
            <w:tcW w:w="1120" w:type="dxa"/>
            <w:tcBorders>
              <w:top w:val="single" w:sz="4" w:space="0" w:color="000000"/>
              <w:left w:val="single" w:sz="4" w:space="0" w:color="000000"/>
              <w:bottom w:val="single" w:sz="4" w:space="0" w:color="000000"/>
              <w:right w:val="single" w:sz="4" w:space="0" w:color="000000"/>
            </w:tcBorders>
          </w:tcPr>
          <w:p w14:paraId="67192FC8"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C4AFD2C"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73DF61F0"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BBD3609"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4CEEF3C"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1BC7CDC"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070EAFE9" w14:textId="5678990B" w:rsidR="000D1340" w:rsidRPr="00244458" w:rsidRDefault="000D1340" w:rsidP="000D1340">
            <w:pPr>
              <w:spacing w:after="0"/>
              <w:rPr>
                <w:rFonts w:ascii="Times New Roman" w:hAnsi="Times New Roman"/>
                <w:sz w:val="24"/>
                <w:szCs w:val="24"/>
              </w:rPr>
            </w:pPr>
            <w:r>
              <w:rPr>
                <w:rFonts w:ascii="Times New Roman" w:hAnsi="Times New Roman"/>
                <w:sz w:val="24"/>
                <w:szCs w:val="24"/>
              </w:rPr>
              <w:t xml:space="preserve">В 2022 году в состав агропромышленного комплекса района входило три сельскохозяйственных предприятия и 6 крестьянских фермерских хозяйств, занимающихся сельскохозяйственной продукции. Основными направлениями развития являются молочное и мясное скотоводство, производство зерна и кормов. В районе три сельскохозяйственных предприятия и два КФХ специализируются на производстве молока. В 2022 году произведено 8456,2 тонн молока, при плане 8526 тонн, выполнение составило 99,2%. </w:t>
            </w:r>
          </w:p>
        </w:tc>
      </w:tr>
      <w:tr w:rsidR="000D1340" w14:paraId="243287D3"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146466F2" w14:textId="02393FC9" w:rsidR="000D1340" w:rsidRPr="00A11D21" w:rsidRDefault="000D1340" w:rsidP="000D1340">
            <w:pPr>
              <w:spacing w:after="0" w:line="240" w:lineRule="auto"/>
              <w:jc w:val="center"/>
              <w:rPr>
                <w:rFonts w:ascii="Times New Roman" w:hAnsi="Times New Roman"/>
                <w:b/>
                <w:bCs/>
                <w:sz w:val="24"/>
              </w:rPr>
            </w:pPr>
            <w:r w:rsidRPr="00A11D21">
              <w:rPr>
                <w:rFonts w:ascii="Times New Roman" w:hAnsi="Times New Roman"/>
                <w:b/>
                <w:bCs/>
                <w:sz w:val="24"/>
              </w:rPr>
              <w:lastRenderedPageBreak/>
              <w:t>1</w:t>
            </w:r>
            <w:r>
              <w:rPr>
                <w:rFonts w:ascii="Times New Roman" w:hAnsi="Times New Roman"/>
                <w:b/>
                <w:bCs/>
                <w:sz w:val="24"/>
              </w:rPr>
              <w:t>9</w:t>
            </w:r>
          </w:p>
        </w:tc>
        <w:tc>
          <w:tcPr>
            <w:tcW w:w="3321" w:type="dxa"/>
            <w:tcBorders>
              <w:top w:val="single" w:sz="4" w:space="0" w:color="000000"/>
              <w:left w:val="single" w:sz="4" w:space="0" w:color="000000"/>
              <w:bottom w:val="single" w:sz="4" w:space="0" w:color="000000"/>
              <w:right w:val="single" w:sz="4" w:space="0" w:color="000000"/>
            </w:tcBorders>
          </w:tcPr>
          <w:p w14:paraId="6ACDFDE5" w14:textId="64ECA1DC" w:rsidR="000D1340" w:rsidRPr="00A11D21" w:rsidRDefault="000D1340" w:rsidP="000D1340">
            <w:pPr>
              <w:suppressAutoHyphens/>
              <w:jc w:val="both"/>
              <w:rPr>
                <w:rFonts w:ascii="Times New Roman" w:hAnsi="Times New Roman"/>
                <w:b/>
                <w:bCs/>
                <w:sz w:val="24"/>
                <w:szCs w:val="24"/>
              </w:rPr>
            </w:pPr>
            <w:r w:rsidRPr="00A11D21">
              <w:rPr>
                <w:rFonts w:ascii="Times New Roman" w:hAnsi="Times New Roman"/>
                <w:b/>
                <w:bCs/>
                <w:sz w:val="24"/>
                <w:szCs w:val="24"/>
              </w:rPr>
              <w:t>Рынок производства кирпича</w:t>
            </w:r>
          </w:p>
        </w:tc>
        <w:tc>
          <w:tcPr>
            <w:tcW w:w="1120" w:type="dxa"/>
            <w:tcBorders>
              <w:top w:val="single" w:sz="4" w:space="0" w:color="000000"/>
              <w:left w:val="single" w:sz="4" w:space="0" w:color="000000"/>
              <w:bottom w:val="single" w:sz="4" w:space="0" w:color="000000"/>
              <w:right w:val="single" w:sz="4" w:space="0" w:color="000000"/>
            </w:tcBorders>
          </w:tcPr>
          <w:p w14:paraId="7B922BEE"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1AC3F79"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380BE218"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3AED8417"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44F14A3C"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77B9BE81"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2BCE4B7B" w14:textId="77777777" w:rsidR="000D1340" w:rsidRPr="00244458" w:rsidRDefault="000D1340" w:rsidP="000D1340">
            <w:pPr>
              <w:spacing w:after="0" w:line="240" w:lineRule="auto"/>
              <w:rPr>
                <w:rFonts w:ascii="Times New Roman" w:hAnsi="Times New Roman"/>
                <w:sz w:val="24"/>
                <w:szCs w:val="24"/>
              </w:rPr>
            </w:pPr>
          </w:p>
        </w:tc>
      </w:tr>
      <w:tr w:rsidR="000D1340" w14:paraId="3245D712"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21806857" w14:textId="1636CA9A" w:rsidR="000D1340" w:rsidRDefault="000D1340" w:rsidP="000D1340">
            <w:pPr>
              <w:spacing w:after="0" w:line="240" w:lineRule="auto"/>
              <w:jc w:val="center"/>
              <w:rPr>
                <w:rFonts w:ascii="Times New Roman" w:hAnsi="Times New Roman"/>
                <w:sz w:val="24"/>
              </w:rPr>
            </w:pPr>
            <w:r>
              <w:rPr>
                <w:rFonts w:ascii="Times New Roman" w:hAnsi="Times New Roman"/>
                <w:sz w:val="24"/>
              </w:rPr>
              <w:t>19.1</w:t>
            </w:r>
          </w:p>
        </w:tc>
        <w:tc>
          <w:tcPr>
            <w:tcW w:w="3321" w:type="dxa"/>
            <w:tcBorders>
              <w:top w:val="single" w:sz="4" w:space="0" w:color="000000"/>
              <w:left w:val="single" w:sz="4" w:space="0" w:color="000000"/>
              <w:bottom w:val="single" w:sz="4" w:space="0" w:color="000000"/>
              <w:right w:val="single" w:sz="4" w:space="0" w:color="000000"/>
            </w:tcBorders>
          </w:tcPr>
          <w:p w14:paraId="562FA646" w14:textId="707F75D3" w:rsidR="000D1340" w:rsidRPr="00A11D21" w:rsidRDefault="000D1340" w:rsidP="000D1340">
            <w:pPr>
              <w:rPr>
                <w:rFonts w:ascii="Times New Roman" w:hAnsi="Times New Roman"/>
                <w:sz w:val="24"/>
                <w:szCs w:val="24"/>
              </w:rPr>
            </w:pPr>
            <w:r w:rsidRPr="00A11D21">
              <w:rPr>
                <w:rFonts w:ascii="Times New Roman" w:hAnsi="Times New Roman"/>
                <w:sz w:val="24"/>
                <w:szCs w:val="24"/>
              </w:rPr>
              <w:t>доля организаций частной формы собственности в сфере производства кирпича, процент</w:t>
            </w:r>
          </w:p>
        </w:tc>
        <w:tc>
          <w:tcPr>
            <w:tcW w:w="1120" w:type="dxa"/>
            <w:tcBorders>
              <w:top w:val="single" w:sz="4" w:space="0" w:color="000000"/>
              <w:left w:val="single" w:sz="4" w:space="0" w:color="000000"/>
              <w:bottom w:val="single" w:sz="4" w:space="0" w:color="000000"/>
              <w:right w:val="single" w:sz="4" w:space="0" w:color="000000"/>
            </w:tcBorders>
          </w:tcPr>
          <w:p w14:paraId="7D0AAF02" w14:textId="1B273D93"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DE8C8EE" w14:textId="10A1E6E5"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1060" w:type="dxa"/>
            <w:tcBorders>
              <w:top w:val="single" w:sz="4" w:space="0" w:color="000000"/>
              <w:left w:val="single" w:sz="4" w:space="0" w:color="000000"/>
              <w:bottom w:val="single" w:sz="4" w:space="0" w:color="000000"/>
              <w:right w:val="single" w:sz="4" w:space="0" w:color="000000"/>
            </w:tcBorders>
          </w:tcPr>
          <w:p w14:paraId="067106D7" w14:textId="17237FB6"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3920184F" w14:textId="571644FD"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71" w:type="dxa"/>
            <w:tcBorders>
              <w:top w:val="single" w:sz="4" w:space="0" w:color="000000"/>
              <w:left w:val="single" w:sz="4" w:space="0" w:color="000000"/>
              <w:bottom w:val="single" w:sz="4" w:space="0" w:color="000000"/>
              <w:right w:val="single" w:sz="4" w:space="0" w:color="000000"/>
            </w:tcBorders>
          </w:tcPr>
          <w:p w14:paraId="1F515D00" w14:textId="66F6AD67"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986" w:type="dxa"/>
            <w:tcBorders>
              <w:top w:val="single" w:sz="4" w:space="0" w:color="000000"/>
              <w:left w:val="single" w:sz="4" w:space="0" w:color="000000"/>
              <w:bottom w:val="single" w:sz="4" w:space="0" w:color="000000"/>
              <w:right w:val="single" w:sz="4" w:space="0" w:color="000000"/>
            </w:tcBorders>
          </w:tcPr>
          <w:p w14:paraId="0F699BB9" w14:textId="03449D8F" w:rsidR="000D1340" w:rsidRDefault="000D1340" w:rsidP="000D1340">
            <w:pPr>
              <w:spacing w:after="0" w:line="240" w:lineRule="auto"/>
              <w:jc w:val="center"/>
              <w:rPr>
                <w:rFonts w:ascii="Times New Roman" w:hAnsi="Times New Roman"/>
                <w:sz w:val="24"/>
              </w:rPr>
            </w:pPr>
            <w:r>
              <w:rPr>
                <w:rFonts w:ascii="Times New Roman" w:hAnsi="Times New Roman"/>
                <w:sz w:val="24"/>
              </w:rPr>
              <w:t>100</w:t>
            </w:r>
          </w:p>
        </w:tc>
        <w:tc>
          <w:tcPr>
            <w:tcW w:w="4336" w:type="dxa"/>
            <w:tcBorders>
              <w:top w:val="single" w:sz="4" w:space="0" w:color="000000"/>
              <w:left w:val="single" w:sz="4" w:space="0" w:color="000000"/>
              <w:bottom w:val="single" w:sz="4" w:space="0" w:color="000000"/>
              <w:right w:val="single" w:sz="4" w:space="0" w:color="000000"/>
            </w:tcBorders>
          </w:tcPr>
          <w:p w14:paraId="6187D010" w14:textId="77777777" w:rsidR="000D1340" w:rsidRPr="00244458" w:rsidRDefault="000D1340" w:rsidP="000D1340">
            <w:pPr>
              <w:spacing w:after="0" w:line="240" w:lineRule="auto"/>
              <w:rPr>
                <w:rFonts w:ascii="Times New Roman" w:hAnsi="Times New Roman"/>
                <w:sz w:val="24"/>
                <w:szCs w:val="24"/>
              </w:rPr>
            </w:pPr>
          </w:p>
        </w:tc>
      </w:tr>
      <w:tr w:rsidR="000D1340" w14:paraId="5680CF13"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326056A7" w14:textId="77777777" w:rsidR="000D1340" w:rsidRDefault="000D1340" w:rsidP="000D1340">
            <w:pPr>
              <w:spacing w:after="0" w:line="240" w:lineRule="auto"/>
              <w:jc w:val="center"/>
              <w:rPr>
                <w:rFonts w:ascii="Times New Roman" w:hAnsi="Times New Roman"/>
                <w:sz w:val="24"/>
              </w:rPr>
            </w:pPr>
          </w:p>
        </w:tc>
        <w:tc>
          <w:tcPr>
            <w:tcW w:w="3321" w:type="dxa"/>
            <w:tcBorders>
              <w:top w:val="single" w:sz="4" w:space="0" w:color="000000"/>
              <w:left w:val="single" w:sz="4" w:space="0" w:color="000000"/>
              <w:bottom w:val="single" w:sz="4" w:space="0" w:color="000000"/>
              <w:right w:val="single" w:sz="4" w:space="0" w:color="000000"/>
            </w:tcBorders>
          </w:tcPr>
          <w:p w14:paraId="34E92181" w14:textId="5FFD72D9" w:rsidR="000D1340" w:rsidRPr="00A11D21" w:rsidRDefault="000D1340" w:rsidP="000D1340">
            <w:pPr>
              <w:rPr>
                <w:rFonts w:ascii="Times New Roman" w:hAnsi="Times New Roman"/>
                <w:sz w:val="24"/>
                <w:szCs w:val="24"/>
              </w:rPr>
            </w:pPr>
            <w:r w:rsidRPr="00A11D21">
              <w:rPr>
                <w:rFonts w:ascii="Times New Roman" w:hAnsi="Times New Roman"/>
                <w:sz w:val="24"/>
                <w:szCs w:val="24"/>
              </w:rPr>
              <w:t>производство кирпича, тыс. рублей</w:t>
            </w:r>
          </w:p>
        </w:tc>
        <w:tc>
          <w:tcPr>
            <w:tcW w:w="1120" w:type="dxa"/>
            <w:tcBorders>
              <w:top w:val="single" w:sz="4" w:space="0" w:color="000000"/>
              <w:left w:val="single" w:sz="4" w:space="0" w:color="000000"/>
              <w:bottom w:val="single" w:sz="4" w:space="0" w:color="000000"/>
              <w:right w:val="single" w:sz="4" w:space="0" w:color="000000"/>
            </w:tcBorders>
          </w:tcPr>
          <w:p w14:paraId="6EB72DB9" w14:textId="4B6AF85F" w:rsidR="000D1340" w:rsidRDefault="000D1340" w:rsidP="000D1340">
            <w:pPr>
              <w:spacing w:after="0" w:line="240" w:lineRule="auto"/>
              <w:jc w:val="center"/>
              <w:rPr>
                <w:rFonts w:ascii="Times New Roman" w:hAnsi="Times New Roman"/>
                <w:sz w:val="24"/>
              </w:rPr>
            </w:pPr>
            <w:r>
              <w:rPr>
                <w:rFonts w:ascii="Times New Roman" w:hAnsi="Times New Roman"/>
                <w:sz w:val="24"/>
              </w:rPr>
              <w:t>11500</w:t>
            </w:r>
          </w:p>
        </w:tc>
        <w:tc>
          <w:tcPr>
            <w:tcW w:w="971" w:type="dxa"/>
            <w:tcBorders>
              <w:top w:val="single" w:sz="4" w:space="0" w:color="000000"/>
              <w:left w:val="single" w:sz="4" w:space="0" w:color="000000"/>
              <w:bottom w:val="single" w:sz="4" w:space="0" w:color="000000"/>
              <w:right w:val="single" w:sz="4" w:space="0" w:color="000000"/>
            </w:tcBorders>
          </w:tcPr>
          <w:p w14:paraId="04620693" w14:textId="47F9BECF" w:rsidR="000D1340" w:rsidRDefault="000D1340" w:rsidP="000D1340">
            <w:pPr>
              <w:spacing w:after="0" w:line="240" w:lineRule="auto"/>
              <w:jc w:val="center"/>
              <w:rPr>
                <w:rFonts w:ascii="Times New Roman" w:hAnsi="Times New Roman"/>
                <w:sz w:val="24"/>
              </w:rPr>
            </w:pPr>
            <w:r>
              <w:rPr>
                <w:rFonts w:ascii="Times New Roman" w:hAnsi="Times New Roman"/>
                <w:sz w:val="24"/>
              </w:rPr>
              <w:t>6503</w:t>
            </w:r>
          </w:p>
        </w:tc>
        <w:tc>
          <w:tcPr>
            <w:tcW w:w="1060" w:type="dxa"/>
            <w:tcBorders>
              <w:top w:val="single" w:sz="4" w:space="0" w:color="000000"/>
              <w:left w:val="single" w:sz="4" w:space="0" w:color="000000"/>
              <w:bottom w:val="single" w:sz="4" w:space="0" w:color="000000"/>
              <w:right w:val="single" w:sz="4" w:space="0" w:color="000000"/>
            </w:tcBorders>
          </w:tcPr>
          <w:p w14:paraId="3FA2EC53" w14:textId="72100D4E" w:rsidR="000D1340" w:rsidRDefault="000D1340" w:rsidP="000D1340">
            <w:pPr>
              <w:spacing w:after="0" w:line="240" w:lineRule="auto"/>
              <w:jc w:val="center"/>
              <w:rPr>
                <w:rFonts w:ascii="Times New Roman" w:hAnsi="Times New Roman"/>
                <w:sz w:val="24"/>
              </w:rPr>
            </w:pPr>
            <w:r>
              <w:rPr>
                <w:rFonts w:ascii="Times New Roman" w:hAnsi="Times New Roman"/>
                <w:sz w:val="24"/>
              </w:rPr>
              <w:t>12000</w:t>
            </w:r>
          </w:p>
        </w:tc>
        <w:tc>
          <w:tcPr>
            <w:tcW w:w="971" w:type="dxa"/>
            <w:tcBorders>
              <w:top w:val="single" w:sz="4" w:space="0" w:color="000000"/>
              <w:left w:val="single" w:sz="4" w:space="0" w:color="000000"/>
              <w:bottom w:val="single" w:sz="4" w:space="0" w:color="000000"/>
              <w:right w:val="single" w:sz="4" w:space="0" w:color="000000"/>
            </w:tcBorders>
          </w:tcPr>
          <w:p w14:paraId="68510B76" w14:textId="209B4CD8" w:rsidR="000D1340" w:rsidRDefault="000D1340" w:rsidP="000D1340">
            <w:pPr>
              <w:spacing w:after="0" w:line="240" w:lineRule="auto"/>
              <w:jc w:val="center"/>
              <w:rPr>
                <w:rFonts w:ascii="Times New Roman" w:hAnsi="Times New Roman"/>
                <w:sz w:val="24"/>
              </w:rPr>
            </w:pPr>
            <w:r>
              <w:rPr>
                <w:rFonts w:ascii="Times New Roman" w:hAnsi="Times New Roman"/>
                <w:sz w:val="24"/>
              </w:rPr>
              <w:t>22315,7</w:t>
            </w:r>
          </w:p>
        </w:tc>
        <w:tc>
          <w:tcPr>
            <w:tcW w:w="971" w:type="dxa"/>
            <w:tcBorders>
              <w:top w:val="single" w:sz="4" w:space="0" w:color="000000"/>
              <w:left w:val="single" w:sz="4" w:space="0" w:color="000000"/>
              <w:bottom w:val="single" w:sz="4" w:space="0" w:color="000000"/>
              <w:right w:val="single" w:sz="4" w:space="0" w:color="000000"/>
            </w:tcBorders>
          </w:tcPr>
          <w:p w14:paraId="08318982" w14:textId="55918092" w:rsidR="000D1340" w:rsidRDefault="000D1340" w:rsidP="000D1340">
            <w:pPr>
              <w:spacing w:after="0" w:line="240" w:lineRule="auto"/>
              <w:jc w:val="center"/>
              <w:rPr>
                <w:rFonts w:ascii="Times New Roman" w:hAnsi="Times New Roman"/>
                <w:sz w:val="24"/>
              </w:rPr>
            </w:pPr>
            <w:r>
              <w:rPr>
                <w:rFonts w:ascii="Times New Roman" w:hAnsi="Times New Roman"/>
                <w:sz w:val="24"/>
              </w:rPr>
              <w:t>15000</w:t>
            </w:r>
          </w:p>
        </w:tc>
        <w:tc>
          <w:tcPr>
            <w:tcW w:w="986" w:type="dxa"/>
            <w:tcBorders>
              <w:top w:val="single" w:sz="4" w:space="0" w:color="000000"/>
              <w:left w:val="single" w:sz="4" w:space="0" w:color="000000"/>
              <w:bottom w:val="single" w:sz="4" w:space="0" w:color="000000"/>
              <w:right w:val="single" w:sz="4" w:space="0" w:color="000000"/>
            </w:tcBorders>
          </w:tcPr>
          <w:p w14:paraId="6F74F952" w14:textId="53AFCB8E" w:rsidR="000D1340" w:rsidRDefault="000D1340" w:rsidP="000D1340">
            <w:pPr>
              <w:spacing w:after="0" w:line="240" w:lineRule="auto"/>
              <w:jc w:val="center"/>
              <w:rPr>
                <w:rFonts w:ascii="Times New Roman" w:hAnsi="Times New Roman"/>
                <w:sz w:val="24"/>
              </w:rPr>
            </w:pPr>
            <w:r>
              <w:rPr>
                <w:rFonts w:ascii="Times New Roman" w:hAnsi="Times New Roman"/>
                <w:sz w:val="24"/>
              </w:rPr>
              <w:t>22500</w:t>
            </w:r>
          </w:p>
        </w:tc>
        <w:tc>
          <w:tcPr>
            <w:tcW w:w="4336" w:type="dxa"/>
            <w:tcBorders>
              <w:top w:val="single" w:sz="4" w:space="0" w:color="000000"/>
              <w:left w:val="single" w:sz="4" w:space="0" w:color="000000"/>
              <w:bottom w:val="single" w:sz="4" w:space="0" w:color="000000"/>
              <w:right w:val="single" w:sz="4" w:space="0" w:color="000000"/>
            </w:tcBorders>
          </w:tcPr>
          <w:p w14:paraId="758DA85C" w14:textId="77777777" w:rsidR="000D1340" w:rsidRPr="00244458" w:rsidRDefault="000D1340" w:rsidP="000D1340">
            <w:pPr>
              <w:spacing w:after="0" w:line="240" w:lineRule="auto"/>
              <w:rPr>
                <w:rFonts w:ascii="Times New Roman" w:hAnsi="Times New Roman"/>
                <w:sz w:val="24"/>
                <w:szCs w:val="24"/>
              </w:rPr>
            </w:pPr>
          </w:p>
        </w:tc>
      </w:tr>
      <w:tr w:rsidR="000D1340" w14:paraId="663FDD5A" w14:textId="77777777">
        <w:trPr>
          <w:trHeight w:val="360"/>
        </w:trPr>
        <w:tc>
          <w:tcPr>
            <w:tcW w:w="769" w:type="dxa"/>
            <w:tcBorders>
              <w:top w:val="single" w:sz="4" w:space="0" w:color="000000"/>
              <w:left w:val="single" w:sz="4" w:space="0" w:color="000000"/>
              <w:bottom w:val="single" w:sz="4" w:space="0" w:color="000000"/>
              <w:right w:val="single" w:sz="4" w:space="0" w:color="000000"/>
            </w:tcBorders>
          </w:tcPr>
          <w:p w14:paraId="7E4DC3AC" w14:textId="31240E24" w:rsidR="000D1340" w:rsidRDefault="000D1340" w:rsidP="000D1340">
            <w:pPr>
              <w:spacing w:after="0" w:line="240" w:lineRule="auto"/>
              <w:jc w:val="center"/>
              <w:rPr>
                <w:rFonts w:ascii="Times New Roman" w:hAnsi="Times New Roman"/>
                <w:sz w:val="24"/>
              </w:rPr>
            </w:pPr>
            <w:r>
              <w:rPr>
                <w:rFonts w:ascii="Times New Roman" w:hAnsi="Times New Roman"/>
                <w:sz w:val="24"/>
              </w:rPr>
              <w:t>19.2</w:t>
            </w:r>
          </w:p>
        </w:tc>
        <w:tc>
          <w:tcPr>
            <w:tcW w:w="3321" w:type="dxa"/>
            <w:tcBorders>
              <w:top w:val="single" w:sz="4" w:space="0" w:color="000000"/>
              <w:left w:val="single" w:sz="4" w:space="0" w:color="000000"/>
              <w:bottom w:val="single" w:sz="4" w:space="0" w:color="000000"/>
              <w:right w:val="single" w:sz="4" w:space="0" w:color="000000"/>
            </w:tcBorders>
          </w:tcPr>
          <w:p w14:paraId="08589A52" w14:textId="5387F46A" w:rsidR="000D1340" w:rsidRPr="00A11D21" w:rsidRDefault="000D1340" w:rsidP="000D1340">
            <w:pPr>
              <w:rPr>
                <w:rFonts w:ascii="Times New Roman" w:hAnsi="Times New Roman"/>
                <w:sz w:val="24"/>
                <w:szCs w:val="24"/>
              </w:rPr>
            </w:pPr>
            <w:r w:rsidRPr="00A11D21">
              <w:rPr>
                <w:rFonts w:ascii="Times New Roman" w:hAnsi="Times New Roman"/>
                <w:sz w:val="24"/>
                <w:szCs w:val="24"/>
              </w:rPr>
              <w:t xml:space="preserve">Содействие в создании благоприятных условий функционирования хозяйствующих субъектов, осуществляющих деятельность на рынке </w:t>
            </w:r>
            <w:proofErr w:type="gramStart"/>
            <w:r w:rsidRPr="00A11D21">
              <w:rPr>
                <w:rFonts w:ascii="Times New Roman" w:hAnsi="Times New Roman"/>
                <w:sz w:val="24"/>
                <w:szCs w:val="24"/>
              </w:rPr>
              <w:t>производства  кирпича</w:t>
            </w:r>
            <w:proofErr w:type="gramEnd"/>
            <w:r w:rsidRPr="00A11D21">
              <w:rPr>
                <w:rFonts w:ascii="Times New Roman" w:hAnsi="Times New Roman"/>
                <w:sz w:val="24"/>
                <w:szCs w:val="24"/>
              </w:rPr>
              <w:t xml:space="preserve"> и способствующих развитию конкурентных отношений</w:t>
            </w:r>
          </w:p>
        </w:tc>
        <w:tc>
          <w:tcPr>
            <w:tcW w:w="1120" w:type="dxa"/>
            <w:tcBorders>
              <w:top w:val="single" w:sz="4" w:space="0" w:color="000000"/>
              <w:left w:val="single" w:sz="4" w:space="0" w:color="000000"/>
              <w:bottom w:val="single" w:sz="4" w:space="0" w:color="000000"/>
              <w:right w:val="single" w:sz="4" w:space="0" w:color="000000"/>
            </w:tcBorders>
          </w:tcPr>
          <w:p w14:paraId="4A24E094"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3C86EBA" w14:textId="77777777" w:rsidR="000D1340" w:rsidRDefault="000D1340" w:rsidP="000D1340">
            <w:pPr>
              <w:spacing w:after="0" w:line="240" w:lineRule="auto"/>
              <w:jc w:val="center"/>
              <w:rPr>
                <w:rFonts w:ascii="Times New Roman" w:hAnsi="Times New Roman"/>
                <w:sz w:val="24"/>
              </w:rPr>
            </w:pPr>
          </w:p>
        </w:tc>
        <w:tc>
          <w:tcPr>
            <w:tcW w:w="1060" w:type="dxa"/>
            <w:tcBorders>
              <w:top w:val="single" w:sz="4" w:space="0" w:color="000000"/>
              <w:left w:val="single" w:sz="4" w:space="0" w:color="000000"/>
              <w:bottom w:val="single" w:sz="4" w:space="0" w:color="000000"/>
              <w:right w:val="single" w:sz="4" w:space="0" w:color="000000"/>
            </w:tcBorders>
          </w:tcPr>
          <w:p w14:paraId="3B4C8AB2"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0271A031" w14:textId="77777777" w:rsidR="000D1340" w:rsidRDefault="000D1340" w:rsidP="000D1340">
            <w:pPr>
              <w:spacing w:after="0" w:line="240" w:lineRule="auto"/>
              <w:jc w:val="center"/>
              <w:rPr>
                <w:rFonts w:ascii="Times New Roman" w:hAnsi="Times New Roman"/>
                <w:sz w:val="24"/>
              </w:rPr>
            </w:pPr>
          </w:p>
        </w:tc>
        <w:tc>
          <w:tcPr>
            <w:tcW w:w="971" w:type="dxa"/>
            <w:tcBorders>
              <w:top w:val="single" w:sz="4" w:space="0" w:color="000000"/>
              <w:left w:val="single" w:sz="4" w:space="0" w:color="000000"/>
              <w:bottom w:val="single" w:sz="4" w:space="0" w:color="000000"/>
              <w:right w:val="single" w:sz="4" w:space="0" w:color="000000"/>
            </w:tcBorders>
          </w:tcPr>
          <w:p w14:paraId="5C1B1CE4" w14:textId="77777777" w:rsidR="000D1340" w:rsidRDefault="000D1340" w:rsidP="000D1340">
            <w:pPr>
              <w:spacing w:after="0" w:line="240" w:lineRule="auto"/>
              <w:jc w:val="center"/>
              <w:rPr>
                <w:rFonts w:ascii="Times New Roman" w:hAnsi="Times New Roman"/>
                <w:sz w:val="24"/>
              </w:rPr>
            </w:pPr>
          </w:p>
        </w:tc>
        <w:tc>
          <w:tcPr>
            <w:tcW w:w="986" w:type="dxa"/>
            <w:tcBorders>
              <w:top w:val="single" w:sz="4" w:space="0" w:color="000000"/>
              <w:left w:val="single" w:sz="4" w:space="0" w:color="000000"/>
              <w:bottom w:val="single" w:sz="4" w:space="0" w:color="000000"/>
              <w:right w:val="single" w:sz="4" w:space="0" w:color="000000"/>
            </w:tcBorders>
          </w:tcPr>
          <w:p w14:paraId="17302D4D" w14:textId="77777777" w:rsidR="000D1340" w:rsidRDefault="000D1340" w:rsidP="000D1340">
            <w:pPr>
              <w:spacing w:after="0" w:line="240" w:lineRule="auto"/>
              <w:jc w:val="center"/>
              <w:rPr>
                <w:rFonts w:ascii="Times New Roman" w:hAnsi="Times New Roman"/>
                <w:sz w:val="24"/>
              </w:rPr>
            </w:pPr>
          </w:p>
        </w:tc>
        <w:tc>
          <w:tcPr>
            <w:tcW w:w="4336" w:type="dxa"/>
            <w:tcBorders>
              <w:top w:val="single" w:sz="4" w:space="0" w:color="000000"/>
              <w:left w:val="single" w:sz="4" w:space="0" w:color="000000"/>
              <w:bottom w:val="single" w:sz="4" w:space="0" w:color="000000"/>
              <w:right w:val="single" w:sz="4" w:space="0" w:color="000000"/>
            </w:tcBorders>
          </w:tcPr>
          <w:p w14:paraId="2E469E9E" w14:textId="4307BB54" w:rsidR="000D1340" w:rsidRPr="00244458" w:rsidRDefault="000D1340" w:rsidP="000D1340">
            <w:pPr>
              <w:spacing w:after="0"/>
              <w:rPr>
                <w:rFonts w:ascii="Times New Roman" w:hAnsi="Times New Roman"/>
                <w:sz w:val="24"/>
                <w:szCs w:val="24"/>
              </w:rPr>
            </w:pPr>
            <w:r>
              <w:rPr>
                <w:rFonts w:ascii="Times New Roman" w:hAnsi="Times New Roman"/>
                <w:sz w:val="24"/>
                <w:szCs w:val="24"/>
              </w:rPr>
              <w:t>В районе два предприятия ООО «Ост-Клинкер» и АО «</w:t>
            </w:r>
            <w:proofErr w:type="spellStart"/>
            <w:r>
              <w:rPr>
                <w:rFonts w:ascii="Times New Roman" w:hAnsi="Times New Roman"/>
                <w:sz w:val="24"/>
                <w:szCs w:val="24"/>
              </w:rPr>
              <w:t>Ельниковская</w:t>
            </w:r>
            <w:proofErr w:type="spellEnd"/>
            <w:r>
              <w:rPr>
                <w:rFonts w:ascii="Times New Roman" w:hAnsi="Times New Roman"/>
                <w:sz w:val="24"/>
                <w:szCs w:val="24"/>
              </w:rPr>
              <w:t xml:space="preserve"> ДСПМК» занимаются производством блочного и керамического кирпича. В 2022 году оба предприятия произвели более 700 тыс. кирпича на общую сумму 22500 тыс. руб. </w:t>
            </w:r>
          </w:p>
        </w:tc>
      </w:tr>
    </w:tbl>
    <w:p w14:paraId="13D56A17" w14:textId="77777777" w:rsidR="009314EA" w:rsidRDefault="009314EA"/>
    <w:p w14:paraId="7D53B371" w14:textId="77777777" w:rsidR="009314EA" w:rsidRDefault="009314EA">
      <w:pPr>
        <w:pStyle w:val="a3"/>
        <w:spacing w:after="0" w:line="240" w:lineRule="auto"/>
        <w:ind w:left="0"/>
      </w:pPr>
    </w:p>
    <w:sectPr w:rsidR="009314EA">
      <w:pgSz w:w="16838" w:h="11906" w:orient="landscape"/>
      <w:pgMar w:top="709" w:right="1134" w:bottom="649" w:left="120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314EA"/>
    <w:rsid w:val="00001A76"/>
    <w:rsid w:val="00075840"/>
    <w:rsid w:val="00087FAC"/>
    <w:rsid w:val="000934B3"/>
    <w:rsid w:val="000D1340"/>
    <w:rsid w:val="000D7DEC"/>
    <w:rsid w:val="000E3C59"/>
    <w:rsid w:val="00103828"/>
    <w:rsid w:val="001C714F"/>
    <w:rsid w:val="001D0703"/>
    <w:rsid w:val="00201364"/>
    <w:rsid w:val="0020674E"/>
    <w:rsid w:val="00244458"/>
    <w:rsid w:val="002661E5"/>
    <w:rsid w:val="002B6A59"/>
    <w:rsid w:val="003637E8"/>
    <w:rsid w:val="003B2810"/>
    <w:rsid w:val="003C4BDC"/>
    <w:rsid w:val="00472B65"/>
    <w:rsid w:val="00486947"/>
    <w:rsid w:val="00574B67"/>
    <w:rsid w:val="005C0543"/>
    <w:rsid w:val="006559F5"/>
    <w:rsid w:val="006E5108"/>
    <w:rsid w:val="007004A1"/>
    <w:rsid w:val="00733CC1"/>
    <w:rsid w:val="00770C08"/>
    <w:rsid w:val="007B573E"/>
    <w:rsid w:val="0080003D"/>
    <w:rsid w:val="00826BB2"/>
    <w:rsid w:val="00846EB4"/>
    <w:rsid w:val="00850655"/>
    <w:rsid w:val="008603E2"/>
    <w:rsid w:val="0087426A"/>
    <w:rsid w:val="008F0E2E"/>
    <w:rsid w:val="008F14CC"/>
    <w:rsid w:val="009314EA"/>
    <w:rsid w:val="00943E90"/>
    <w:rsid w:val="00A11D21"/>
    <w:rsid w:val="00A17983"/>
    <w:rsid w:val="00A3080A"/>
    <w:rsid w:val="00AA6CC8"/>
    <w:rsid w:val="00AB3EE7"/>
    <w:rsid w:val="00AB6E03"/>
    <w:rsid w:val="00AC6B1B"/>
    <w:rsid w:val="00AE01FF"/>
    <w:rsid w:val="00B20863"/>
    <w:rsid w:val="00B63068"/>
    <w:rsid w:val="00B814A6"/>
    <w:rsid w:val="00BA71AE"/>
    <w:rsid w:val="00C3436D"/>
    <w:rsid w:val="00C36DBE"/>
    <w:rsid w:val="00C70207"/>
    <w:rsid w:val="00CB0881"/>
    <w:rsid w:val="00CC4646"/>
    <w:rsid w:val="00D23DA5"/>
    <w:rsid w:val="00D27B9D"/>
    <w:rsid w:val="00D37EF3"/>
    <w:rsid w:val="00D43C12"/>
    <w:rsid w:val="00D70C64"/>
    <w:rsid w:val="00D770F9"/>
    <w:rsid w:val="00D878D2"/>
    <w:rsid w:val="00D91647"/>
    <w:rsid w:val="00DB2154"/>
    <w:rsid w:val="00DB39C9"/>
    <w:rsid w:val="00DC2083"/>
    <w:rsid w:val="00E85855"/>
    <w:rsid w:val="00EA4072"/>
    <w:rsid w:val="00EB0E41"/>
    <w:rsid w:val="00EB6B1C"/>
    <w:rsid w:val="00EF7E16"/>
    <w:rsid w:val="00F23894"/>
    <w:rsid w:val="00F36A23"/>
    <w:rsid w:val="00F6198B"/>
    <w:rsid w:val="00F6721F"/>
    <w:rsid w:val="00F679AB"/>
    <w:rsid w:val="00F75467"/>
    <w:rsid w:val="00F959E9"/>
    <w:rsid w:val="00FB5E46"/>
    <w:rsid w:val="00FB7D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8B13E"/>
  <w15:docId w15:val="{AED73BC4-3301-4DDB-B333-A99DD2182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color w:val="000000"/>
        <w:sz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200"/>
    </w:p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List Paragraph"/>
    <w:basedOn w:val="a"/>
    <w:link w:val="a4"/>
    <w:pPr>
      <w:ind w:left="720"/>
    </w:pPr>
  </w:style>
  <w:style w:type="character" w:customStyle="1" w:styleId="a4">
    <w:name w:val="Абзац списка Знак"/>
    <w:basedOn w:val="1"/>
    <w:link w:val="a3"/>
  </w:style>
  <w:style w:type="paragraph" w:styleId="a5">
    <w:name w:val="List"/>
    <w:basedOn w:val="a6"/>
    <w:link w:val="a7"/>
  </w:style>
  <w:style w:type="character" w:customStyle="1" w:styleId="a7">
    <w:name w:val="Список Знак"/>
    <w:basedOn w:val="a8"/>
    <w:link w:val="a5"/>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a9">
    <w:name w:val="Нижний колонтитул Знак"/>
    <w:basedOn w:val="12"/>
    <w:link w:val="aa"/>
  </w:style>
  <w:style w:type="character" w:customStyle="1" w:styleId="aa">
    <w:name w:val="Нижний колонтитул Знак"/>
    <w:basedOn w:val="13"/>
    <w:link w:val="a9"/>
  </w:style>
  <w:style w:type="paragraph" w:customStyle="1" w:styleId="14">
    <w:name w:val="Обычный1"/>
    <w:link w:val="15"/>
  </w:style>
  <w:style w:type="character" w:customStyle="1" w:styleId="15">
    <w:name w:val="Обычный1"/>
    <w:link w:val="14"/>
  </w:style>
  <w:style w:type="paragraph" w:customStyle="1" w:styleId="ab">
    <w:name w:val="Верхний и нижний колонтитулы"/>
    <w:basedOn w:val="a"/>
    <w:link w:val="ac"/>
    <w:pPr>
      <w:tabs>
        <w:tab w:val="center" w:pos="4819"/>
        <w:tab w:val="right" w:pos="9638"/>
      </w:tabs>
    </w:pPr>
  </w:style>
  <w:style w:type="character" w:customStyle="1" w:styleId="ac">
    <w:name w:val="Верхний и нижний колонтитулы"/>
    <w:basedOn w:val="1"/>
    <w:link w:val="ab"/>
  </w:style>
  <w:style w:type="paragraph" w:styleId="ad">
    <w:name w:val="caption"/>
    <w:basedOn w:val="a"/>
    <w:link w:val="ae"/>
    <w:pPr>
      <w:spacing w:before="120" w:after="120"/>
    </w:pPr>
    <w:rPr>
      <w:i/>
      <w:sz w:val="24"/>
    </w:rPr>
  </w:style>
  <w:style w:type="character" w:customStyle="1" w:styleId="ae">
    <w:name w:val="Название объекта Знак"/>
    <w:basedOn w:val="1"/>
    <w:link w:val="ad"/>
    <w:rPr>
      <w:i/>
      <w:sz w:val="24"/>
    </w:rPr>
  </w:style>
  <w:style w:type="paragraph" w:customStyle="1" w:styleId="af">
    <w:name w:val="Верхний колонтитул Знак"/>
    <w:basedOn w:val="12"/>
    <w:link w:val="af0"/>
  </w:style>
  <w:style w:type="character" w:customStyle="1" w:styleId="af0">
    <w:name w:val="Верхний колонтитул Знак"/>
    <w:basedOn w:val="13"/>
    <w:link w:val="af"/>
  </w:style>
  <w:style w:type="paragraph" w:styleId="af1">
    <w:name w:val="footer"/>
    <w:basedOn w:val="a"/>
    <w:link w:val="16"/>
    <w:pPr>
      <w:tabs>
        <w:tab w:val="center" w:pos="4677"/>
        <w:tab w:val="right" w:pos="9355"/>
      </w:tabs>
      <w:spacing w:after="0" w:line="240" w:lineRule="auto"/>
    </w:pPr>
  </w:style>
  <w:style w:type="character" w:customStyle="1" w:styleId="16">
    <w:name w:val="Нижний колонтитул Знак1"/>
    <w:basedOn w:val="1"/>
    <w:link w:val="af1"/>
  </w:style>
  <w:style w:type="paragraph" w:styleId="a6">
    <w:name w:val="Body Text"/>
    <w:basedOn w:val="a"/>
    <w:link w:val="a8"/>
    <w:pPr>
      <w:spacing w:after="120"/>
    </w:pPr>
  </w:style>
  <w:style w:type="character" w:customStyle="1" w:styleId="a8">
    <w:name w:val="Основной текст Знак"/>
    <w:basedOn w:val="1"/>
    <w:link w:val="a6"/>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f2">
    <w:name w:val="header"/>
    <w:basedOn w:val="a"/>
    <w:link w:val="17"/>
    <w:pPr>
      <w:tabs>
        <w:tab w:val="center" w:pos="4677"/>
        <w:tab w:val="right" w:pos="9355"/>
      </w:tabs>
      <w:spacing w:after="0" w:line="240" w:lineRule="auto"/>
    </w:pPr>
  </w:style>
  <w:style w:type="character" w:customStyle="1" w:styleId="17">
    <w:name w:val="Верхний колонтитул Знак1"/>
    <w:basedOn w:val="1"/>
    <w:link w:val="af2"/>
  </w:style>
  <w:style w:type="paragraph" w:customStyle="1" w:styleId="12">
    <w:name w:val="Основной шрифт абзаца1"/>
    <w:link w:val="13"/>
  </w:style>
  <w:style w:type="character" w:customStyle="1" w:styleId="13">
    <w:name w:val="Основной шрифт абзаца1"/>
    <w:link w:val="12"/>
  </w:style>
  <w:style w:type="character" w:customStyle="1" w:styleId="50">
    <w:name w:val="Заголовок 5 Знак"/>
    <w:link w:val="5"/>
    <w:rPr>
      <w:rFonts w:ascii="XO Thames" w:hAnsi="XO Thames"/>
      <w:b/>
    </w:rPr>
  </w:style>
  <w:style w:type="paragraph" w:customStyle="1" w:styleId="18">
    <w:name w:val="Гиперссылка1"/>
    <w:basedOn w:val="12"/>
    <w:link w:val="19"/>
    <w:rPr>
      <w:color w:val="0000FF" w:themeColor="hyperlink"/>
      <w:u w:val="single"/>
    </w:rPr>
  </w:style>
  <w:style w:type="character" w:customStyle="1" w:styleId="19">
    <w:name w:val="Гиперссылка1"/>
    <w:basedOn w:val="13"/>
    <w:link w:val="18"/>
    <w:rPr>
      <w:color w:val="0000FF" w:themeColor="hyperlink"/>
      <w:u w:val="single"/>
    </w:rPr>
  </w:style>
  <w:style w:type="character" w:customStyle="1" w:styleId="11">
    <w:name w:val="Заголовок 1 Знак"/>
    <w:link w:val="10"/>
    <w:rPr>
      <w:rFonts w:ascii="XO Thames" w:hAnsi="XO Thames"/>
      <w:b/>
      <w:sz w:val="32"/>
    </w:rPr>
  </w:style>
  <w:style w:type="paragraph" w:customStyle="1" w:styleId="1a">
    <w:name w:val="Просмотренная гиперссылка1"/>
    <w:basedOn w:val="12"/>
    <w:link w:val="1b"/>
    <w:rPr>
      <w:color w:val="800080" w:themeColor="followedHyperlink"/>
      <w:u w:val="single"/>
    </w:rPr>
  </w:style>
  <w:style w:type="character" w:customStyle="1" w:styleId="1b">
    <w:name w:val="Просмотренная гиперссылка1"/>
    <w:basedOn w:val="13"/>
    <w:link w:val="1a"/>
    <w:rPr>
      <w:color w:val="800080" w:themeColor="followedHyperlink"/>
      <w:u w:val="single"/>
    </w:rPr>
  </w:style>
  <w:style w:type="paragraph" w:customStyle="1" w:styleId="23">
    <w:name w:val="Гиперссылка2"/>
    <w:link w:val="af3"/>
    <w:rPr>
      <w:color w:val="0000FF"/>
      <w:u w:val="single"/>
    </w:rPr>
  </w:style>
  <w:style w:type="character" w:styleId="af3">
    <w:name w:val="Hyperlink"/>
    <w:link w:val="23"/>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24">
    <w:name w:val="Основной текст (2)"/>
    <w:basedOn w:val="a"/>
    <w:link w:val="25"/>
    <w:pPr>
      <w:spacing w:after="0" w:line="307" w:lineRule="exact"/>
      <w:jc w:val="center"/>
    </w:pPr>
    <w:rPr>
      <w:rFonts w:ascii="Times New Roman" w:hAnsi="Times New Roman"/>
      <w:spacing w:val="5"/>
      <w:sz w:val="24"/>
    </w:rPr>
  </w:style>
  <w:style w:type="character" w:customStyle="1" w:styleId="25">
    <w:name w:val="Основной текст (2)"/>
    <w:basedOn w:val="1"/>
    <w:link w:val="24"/>
    <w:rPr>
      <w:rFonts w:ascii="Times New Roman" w:hAnsi="Times New Roman"/>
      <w:spacing w:val="5"/>
      <w:sz w:val="24"/>
    </w:rPr>
  </w:style>
  <w:style w:type="paragraph" w:customStyle="1" w:styleId="1e">
    <w:name w:val="Выделение1"/>
    <w:basedOn w:val="12"/>
    <w:link w:val="1f"/>
    <w:rPr>
      <w:i/>
    </w:rPr>
  </w:style>
  <w:style w:type="character" w:customStyle="1" w:styleId="1f">
    <w:name w:val="Выделение1"/>
    <w:basedOn w:val="13"/>
    <w:link w:val="1e"/>
    <w:rPr>
      <w:i/>
    </w:rPr>
  </w:style>
  <w:style w:type="paragraph" w:styleId="af4">
    <w:name w:val="index heading"/>
    <w:basedOn w:val="a"/>
    <w:link w:val="af5"/>
  </w:style>
  <w:style w:type="character" w:customStyle="1" w:styleId="af5">
    <w:name w:val="Указатель Знак"/>
    <w:basedOn w:val="1"/>
    <w:link w:val="af4"/>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af6">
    <w:name w:val="Содержимое таблицы"/>
    <w:basedOn w:val="a"/>
    <w:link w:val="af7"/>
  </w:style>
  <w:style w:type="character" w:customStyle="1" w:styleId="af7">
    <w:name w:val="Содержимое таблицы"/>
    <w:basedOn w:val="1"/>
    <w:link w:val="af6"/>
  </w:style>
  <w:style w:type="paragraph" w:styleId="af8">
    <w:name w:val="Subtitle"/>
    <w:next w:val="a"/>
    <w:link w:val="af9"/>
    <w:uiPriority w:val="11"/>
    <w:qFormat/>
    <w:pPr>
      <w:jc w:val="both"/>
    </w:pPr>
    <w:rPr>
      <w:rFonts w:ascii="XO Thames" w:hAnsi="XO Thames"/>
      <w:i/>
      <w:sz w:val="24"/>
    </w:rPr>
  </w:style>
  <w:style w:type="character" w:customStyle="1" w:styleId="af9">
    <w:name w:val="Подзаголовок Знак"/>
    <w:link w:val="af8"/>
    <w:rPr>
      <w:rFonts w:ascii="XO Thames" w:hAnsi="XO Thames"/>
      <w:i/>
      <w:sz w:val="24"/>
    </w:rPr>
  </w:style>
  <w:style w:type="paragraph" w:customStyle="1" w:styleId="26">
    <w:name w:val="Основной шрифт абзаца2"/>
  </w:style>
  <w:style w:type="paragraph" w:styleId="afa">
    <w:name w:val="Title"/>
    <w:basedOn w:val="a"/>
    <w:next w:val="a6"/>
    <w:link w:val="afb"/>
    <w:pPr>
      <w:keepNext/>
      <w:spacing w:before="240" w:after="120"/>
    </w:pPr>
    <w:rPr>
      <w:rFonts w:ascii="Arial" w:hAnsi="Arial"/>
      <w:sz w:val="28"/>
    </w:rPr>
  </w:style>
  <w:style w:type="character" w:customStyle="1" w:styleId="1f0">
    <w:name w:val="Заголовок1"/>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c">
    <w:name w:val="Normal (Web)"/>
    <w:basedOn w:val="a"/>
    <w:link w:val="afd"/>
    <w:pPr>
      <w:spacing w:before="100" w:after="100" w:line="240" w:lineRule="auto"/>
    </w:pPr>
    <w:rPr>
      <w:rFonts w:ascii="Times New Roman" w:hAnsi="Times New Roman"/>
      <w:sz w:val="24"/>
    </w:rPr>
  </w:style>
  <w:style w:type="character" w:customStyle="1" w:styleId="afd">
    <w:name w:val="Обычный (Интернет) Знак"/>
    <w:basedOn w:val="1"/>
    <w:link w:val="afc"/>
    <w:rPr>
      <w:rFonts w:ascii="Times New Roman" w:hAnsi="Times New Roman"/>
      <w:sz w:val="24"/>
    </w:rPr>
  </w:style>
  <w:style w:type="character" w:customStyle="1" w:styleId="afb">
    <w:name w:val="Заголовок Знак"/>
    <w:basedOn w:val="1"/>
    <w:link w:val="afa"/>
    <w:rPr>
      <w:rFonts w:ascii="Arial" w:hAnsi="Arial"/>
      <w:sz w:val="28"/>
    </w:rPr>
  </w:style>
  <w:style w:type="character" w:customStyle="1" w:styleId="20">
    <w:name w:val="Заголовок 2 Знак"/>
    <w:link w:val="2"/>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TotalTime>
  <Pages>1</Pages>
  <Words>5141</Words>
  <Characters>29305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Валентина</cp:lastModifiedBy>
  <cp:revision>53</cp:revision>
  <dcterms:created xsi:type="dcterms:W3CDTF">2023-01-16T12:46:00Z</dcterms:created>
  <dcterms:modified xsi:type="dcterms:W3CDTF">2023-01-26T09:03:00Z</dcterms:modified>
</cp:coreProperties>
</file>