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и фонд «Защитники Отечества» подписали соглашение об информационном взаимодействии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Председатель Фонда пенсионного и социального страхования Сергей Чирков и председатель фонда «Защитники Отечества» Анна Цивилёва подписали соглашение об информационном взаимодействии.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В рамках партнерства фонды обмениваются информацией, проводят совместные мероприятия, работают над подготовкой предложений по совершенствованию законодательства по поддержке ветеранов СВО.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Соцфонд будет передавать «Защитникам Отечества» сведения, необходимые для персонального сопровождения участников СВО, демобилизованных (уволенных) с военной и приравненной к ней службы. Эта информация будет содержаться в системе «Реестр ветеранов СВО», которую специально разработал Социальный фонд России для фонда «Защитники Отечества». На церемонии подписания соглашения был презентован реестр, его принцип работы, личный кабинет пользователя реестра и содержащиеся в нем сведения.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Сергей Чирков отметил, что по мере развития и наполнения реестра сведениями, платформа будет дорабатываться и совершенствоваться, чтобы стать максимально полезной для обеспечения социальной поддержки ветеранов СВО. Фонд «Защитники Отечества» для оказания помощи ветеранам СВО будет иметь возможность через личный кабинет получать сведения о таком человеке, что позволит определить его индивидуальные потребности в той или иной форме поддержки.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 xml:space="preserve">«Мы окажем всесторонюю помощь фонду "Защитники Отечества". За последние полгода Соцфонд провел большую работу по совершенствованию информационных систем, чтобы охватить ветеранов мерами социальной поддержки, предоставляемыми проактивно и в дистанционном формате», - рассказал глава Соцфонда. Также Сергей Чирков отметил, что в фонде создана корпоративная система по поддержке мобилизованных сотрудников </w:t>
      </w:r>
      <w:r>
        <w:rPr>
          <w:sz w:val="24"/>
          <w:szCs w:val="24"/>
        </w:rPr>
        <w:t>Социального фонда</w:t>
      </w:r>
      <w:r>
        <w:rPr>
          <w:sz w:val="24"/>
          <w:szCs w:val="24"/>
        </w:rPr>
        <w:t xml:space="preserve"> и их семей.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Анна Цивилева поблагодарила команду Соцфонда за инициативу и отметила, что помощь защитникам Отечества должна оказываться на всех уровнях.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«Очень важно помогать не только тем ветеранам и родным погибших, которые по своей инициативе обращаются к социальным координаторам, но также работать проактивно, чтобы каждый был охвачен помощью и поддержкой. Реестр поможет нам самим, не дожидаясь обращения ветеранов в фонд, выходить на них и их семьи и оказывать необходимую помощь», — прокомментировала Анна Цивилева.</w:t>
      </w:r>
    </w:p>
    <w:p>
      <w:pPr>
        <w:pStyle w:val="Style14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Ранее Социальный фонд России и государственный фонд «Защитники Отечества» подписывали соглашение о сотрудничестве, в рамках которого фонды запланировали обмен информацией и создание рабочих групп для подготовки предложений по совершенствованию законодательства о поддержке ветеранов СВО.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325</Words>
  <Characters>2312</Characters>
  <CharactersWithSpaces>2629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2023-10-05T15:58:10Z</dcterms:created>
  <dc:creator/>
  <dc:description/>
  <dc:language>ru-RU</dc:language>
  <cp:lastModifiedBy/>
  <dcterms:modified xsi:type="dcterms:W3CDTF">2023-10-05T16:01:18Z</dcterms:modified>
  <cp:revision>1</cp:revision>
  <dc:subject/>
  <dc:title/>
</cp:coreProperties>
</file>