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 xml:space="preserve">1 августа </w:t>
      </w:r>
      <w:r>
        <w:rPr>
          <w:b/>
        </w:rPr>
        <w:t>Отделение Социального фонда России</w:t>
      </w:r>
      <w:r>
        <w:rPr>
          <w:b/>
        </w:rPr>
        <w:t xml:space="preserve"> по Мордовии провело перерасчет пенсии 51 978 работающим пенсионерам региона</w:t>
      </w:r>
    </w:p>
    <w:p>
      <w:pPr>
        <w:pStyle w:val="Style16"/>
        <w:spacing w:before="0" w:after="140"/>
        <w:jc w:val="both"/>
        <w:rPr/>
      </w:pPr>
      <w:r>
        <w:rPr>
          <w:rStyle w:val="Style13"/>
        </w:rPr>
        <w:t>Прибавка полагается пенсионерам, которые в 2022 году осуществляли трудовую деятельность, а работодатели  отчисляли за них страховые взносы в Социальный фонд.</w:t>
      </w:r>
    </w:p>
    <w:p>
      <w:pPr>
        <w:pStyle w:val="Style16"/>
        <w:spacing w:before="0" w:after="140"/>
        <w:jc w:val="both"/>
        <w:rPr/>
      </w:pPr>
      <w:r>
        <w:rPr/>
        <w:t>В Республике Мордовия корректировка пенсий с 1 августа коснулась 51 978 человек. Это работавшие в минувшем году получатели страховых пенсий по старости и по инвалидности.</w:t>
      </w:r>
    </w:p>
    <w:p>
      <w:pPr>
        <w:pStyle w:val="Style16"/>
        <w:spacing w:before="0" w:after="140"/>
        <w:jc w:val="both"/>
        <w:rPr/>
      </w:pPr>
      <w:r>
        <w:rPr/>
        <w:t>Размер прибавки к пенсии в данном случае носит индивидуальный характер:  он зависит от уровня заработной платы работающего пенсионера в 2022 году и соответственно  от суммы уплаченных за него работодателем страховых взносов и начисленных пенсионных коэффициентов.</w:t>
      </w:r>
    </w:p>
    <w:p>
      <w:pPr>
        <w:pStyle w:val="Style16"/>
        <w:spacing w:before="0" w:after="140"/>
        <w:jc w:val="both"/>
        <w:rPr/>
      </w:pPr>
      <w:r>
        <w:rPr/>
        <w:t>Перерасчет страховой пенсии в августе носит беззаявительный характер, работающим пенсионерам не нужно приходить в клиентские службы Социального фонда республики.</w:t>
      </w:r>
    </w:p>
    <w:p>
      <w:pPr>
        <w:pStyle w:val="Style16"/>
        <w:widowControl/>
        <w:spacing w:lineRule="atLeast" w:line="375" w:before="0" w:after="0"/>
        <w:ind w:left="0" w:right="0" w:hanging="0"/>
        <w:jc w:val="left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>анпсфр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169</TotalTime>
  <Application>LibreOffice/5.4.0.3$Windows_x86 LibreOffice_project/7556cbc6811c9d992f4064ab9287069087d7f62c</Application>
  <Pages>1</Pages>
  <Words>116</Words>
  <Characters>769</Characters>
  <CharactersWithSpaces>882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2023-08-03T08:47:17Z</dcterms:created>
  <dc:creator/>
  <dc:description/>
  <dc:language>ru-RU</dc:language>
  <cp:lastModifiedBy/>
  <cp:lastPrinted>2023-08-03T09:13:10Z</cp:lastPrinted>
  <dcterms:modified xsi:type="dcterms:W3CDTF">2023-08-03T12:08:22Z</dcterms:modified>
  <cp:revision>2</cp:revision>
  <dc:subject/>
  <dc:title/>
</cp:coreProperties>
</file>