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В Мордовии более 2,5 тысяч женщин и новорожденных получили услуги по родовым сертификатам в 2023 году</w:t>
      </w:r>
    </w:p>
    <w:p>
      <w:pPr>
        <w:pStyle w:val="Style15"/>
        <w:spacing w:before="0" w:after="140"/>
        <w:jc w:val="both"/>
        <w:rPr/>
      </w:pPr>
      <w:r>
        <w:rPr>
          <w:rStyle w:val="Style13"/>
        </w:rPr>
        <w:t>Отделение Социального фонда России по Республике Мордовия направило в медицинские организации региона более 28 миллионов рублей за оказанные услуги.</w:t>
      </w:r>
    </w:p>
    <w:p>
      <w:pPr>
        <w:pStyle w:val="Style15"/>
        <w:spacing w:before="0" w:after="140"/>
        <w:jc w:val="both"/>
        <w:rPr/>
      </w:pPr>
      <w:r>
        <w:rPr/>
        <w:t>Родовый сертификат формируется во время первого посещения женской консультации. Он подтверждает, что женщина получила медицинскую помощь во время беременности, родов и послеродовой период. Социальный фонд, в свою очередь, выплачивает  медицинским учреждениям средства за оказанные медицинские услуги. В частности, деньги направляются на оплату услуг, предоставленных в связи с беременностью и рождением детей, а также услуг по профилактическому наблюдению ребенка в течение первого года жизни. С начала года в Мордовии такие услуги по родовым сертификатам получили 2557 женщин и новорожденных детей.</w:t>
      </w:r>
    </w:p>
    <w:p>
      <w:pPr>
        <w:pStyle w:val="Style15"/>
        <w:spacing w:before="0" w:after="140"/>
        <w:jc w:val="both"/>
        <w:rPr/>
      </w:pPr>
      <w:r>
        <w:rPr/>
        <w:t>Для оформления родового сертификата необходимо предъявить паспорт или иной документ, удостоверяющий личность, полис обязательного медицинского страхования и СНИЛС.</w:t>
      </w:r>
    </w:p>
    <w:p>
      <w:pPr>
        <w:pStyle w:val="Style15"/>
        <w:spacing w:before="0" w:after="140"/>
        <w:jc w:val="both"/>
        <w:rPr/>
      </w:pPr>
      <w:r>
        <w:rPr/>
        <w:t>Право на получение родового сертификата имеют все женщины, являющиеся гражданками РФ.</w:t>
      </w:r>
    </w:p>
    <w:p>
      <w:pPr>
        <w:pStyle w:val="Style15"/>
        <w:spacing w:before="0" w:after="140"/>
        <w:jc w:val="both"/>
        <w:rPr/>
      </w:pPr>
      <w:r>
        <w:rPr/>
        <w:t>Напомним, что с 1 июля 2021 года родовый сертификат формируется только в виде электронного документа. Бумажный вариант родового сертификата отменен и на руки женщине больше не выдается. Это значительно упрощает процедуру заполнения документа для медицинских работников, а для женщин теперь отпадает необходимость носить с собой бумажный бланк при посещении родильного дома или детской поликлиники.</w:t>
      </w:r>
    </w:p>
    <w:p>
      <w:pPr>
        <w:pStyle w:val="Style15"/>
        <w:spacing w:before="0" w:after="140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197</Words>
  <Characters>1301</Characters>
  <CharactersWithSpaces>1494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2023-07-27T10:03:52Z</dcterms:created>
  <dc:creator/>
  <dc:description/>
  <dc:language>ru-RU</dc:language>
  <cp:lastModifiedBy/>
  <dcterms:modified xsi:type="dcterms:W3CDTF">2023-07-27T10:04:42Z</dcterms:modified>
  <cp:revision>1</cp:revision>
  <dc:subject/>
  <dc:title/>
</cp:coreProperties>
</file>