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1B" w:rsidRDefault="00DB2B1B" w:rsidP="00DB2B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96F94" w:rsidRDefault="00796F94" w:rsidP="00DB2B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96F94" w:rsidRDefault="00796F94" w:rsidP="00DB2B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96F94" w:rsidRDefault="00796F94" w:rsidP="00DB2B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96F94" w:rsidRDefault="00796F94" w:rsidP="00DB2B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96F94" w:rsidRDefault="00796F94" w:rsidP="00A841B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70996"/>
            <wp:effectExtent l="19050" t="0" r="3175" b="0"/>
            <wp:docPr id="1" name="Рисунок 1" descr="C:\Users\школа\Downloads\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1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1CF" w:rsidRPr="00030E03" w:rsidRDefault="009661CF" w:rsidP="009661CF">
      <w:pPr>
        <w:tabs>
          <w:tab w:val="left" w:pos="2805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tbl>
      <w:tblPr>
        <w:tblStyle w:val="a5"/>
        <w:tblW w:w="0" w:type="auto"/>
        <w:tblInd w:w="5778" w:type="dxa"/>
        <w:tblLook w:val="04A0"/>
      </w:tblPr>
      <w:tblGrid>
        <w:gridCol w:w="3793"/>
      </w:tblGrid>
      <w:tr w:rsidR="009661CF" w:rsidTr="00847603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661CF" w:rsidRDefault="00872056" w:rsidP="00847603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</w:t>
            </w:r>
          </w:p>
          <w:p w:rsidR="009661CF" w:rsidRDefault="009661CF" w:rsidP="00847603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администрации Ельниковского</w:t>
            </w:r>
          </w:p>
          <w:p w:rsidR="009661CF" w:rsidRDefault="009661CF" w:rsidP="00847603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9661CF" w:rsidRDefault="009661CF" w:rsidP="00796F94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796F94">
              <w:rPr>
                <w:rFonts w:ascii="Times New Roman" w:hAnsi="Times New Roman" w:cs="Times New Roman"/>
                <w:sz w:val="24"/>
                <w:szCs w:val="24"/>
              </w:rPr>
              <w:t>26.05.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  №</w:t>
            </w:r>
            <w:r w:rsidR="00796F94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</w:tbl>
    <w:p w:rsidR="009661CF" w:rsidRDefault="009661CF" w:rsidP="001D641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41B9" w:rsidRDefault="00A841B9" w:rsidP="001D641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21CB" w:rsidRPr="001D641A" w:rsidRDefault="003841DD" w:rsidP="001D641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641A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  <w:r w:rsidR="00172E00" w:rsidRPr="001D641A">
        <w:rPr>
          <w:rFonts w:ascii="Times New Roman" w:hAnsi="Times New Roman" w:cs="Times New Roman"/>
          <w:b/>
          <w:bCs/>
          <w:sz w:val="28"/>
          <w:szCs w:val="28"/>
        </w:rPr>
        <w:t>определения нормативных затрат на оказание муниципальн</w:t>
      </w:r>
      <w:r w:rsidR="00334866" w:rsidRPr="001D641A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172E00" w:rsidRPr="001D641A">
        <w:rPr>
          <w:rFonts w:ascii="Times New Roman" w:hAnsi="Times New Roman" w:cs="Times New Roman"/>
          <w:b/>
          <w:bCs/>
          <w:sz w:val="28"/>
          <w:szCs w:val="28"/>
        </w:rPr>
        <w:t xml:space="preserve"> услуг в социальной сфере по реализации дополнительных общеразвивающих программ</w:t>
      </w:r>
      <w:r w:rsidR="00155EDB" w:rsidRPr="001D641A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</w:t>
      </w:r>
      <w:r w:rsidR="00E45902" w:rsidRPr="001D641A">
        <w:rPr>
          <w:rFonts w:ascii="Times New Roman" w:hAnsi="Times New Roman" w:cs="Times New Roman"/>
          <w:b/>
          <w:bCs/>
          <w:sz w:val="28"/>
          <w:szCs w:val="28"/>
        </w:rPr>
        <w:t>, в отношении которых осуществляется отбор исполнителей услуг</w:t>
      </w:r>
    </w:p>
    <w:p w:rsidR="00172E00" w:rsidRPr="001D641A" w:rsidRDefault="00172E00" w:rsidP="001D64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660B" w:rsidRPr="001D641A" w:rsidRDefault="00172E00" w:rsidP="001D6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Настоящ</w:t>
      </w:r>
      <w:r w:rsidR="00E35E3D" w:rsidRPr="001D641A">
        <w:rPr>
          <w:rFonts w:ascii="Times New Roman" w:hAnsi="Times New Roman" w:cs="Times New Roman"/>
          <w:sz w:val="28"/>
          <w:szCs w:val="28"/>
        </w:rPr>
        <w:t xml:space="preserve">ий порядок </w:t>
      </w:r>
      <w:r w:rsidRPr="001D641A">
        <w:rPr>
          <w:rFonts w:ascii="Times New Roman" w:hAnsi="Times New Roman" w:cs="Times New Roman"/>
          <w:sz w:val="28"/>
          <w:szCs w:val="28"/>
        </w:rPr>
        <w:t>устанавливает порядок определения нормативных затрат на оказание муниципальн</w:t>
      </w:r>
      <w:r w:rsidR="004666E2" w:rsidRPr="001D641A">
        <w:rPr>
          <w:rFonts w:ascii="Times New Roman" w:hAnsi="Times New Roman" w:cs="Times New Roman"/>
          <w:sz w:val="28"/>
          <w:szCs w:val="28"/>
        </w:rPr>
        <w:t>ых</w:t>
      </w:r>
      <w:r w:rsidRPr="001D641A">
        <w:rPr>
          <w:rFonts w:ascii="Times New Roman" w:hAnsi="Times New Roman" w:cs="Times New Roman"/>
          <w:sz w:val="28"/>
          <w:szCs w:val="28"/>
        </w:rPr>
        <w:t xml:space="preserve"> услуг в социальной сфере по реализации дополнительных общеразвивающих программ</w:t>
      </w:r>
      <w:r w:rsidR="00B74446" w:rsidRPr="001D641A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Pr="001D641A">
        <w:rPr>
          <w:rFonts w:ascii="Times New Roman" w:hAnsi="Times New Roman" w:cs="Times New Roman"/>
          <w:sz w:val="28"/>
          <w:szCs w:val="28"/>
        </w:rPr>
        <w:t xml:space="preserve">, </w:t>
      </w:r>
      <w:r w:rsidR="002F687A" w:rsidRPr="001D641A">
        <w:rPr>
          <w:rFonts w:ascii="Times New Roman" w:hAnsi="Times New Roman" w:cs="Times New Roman"/>
          <w:sz w:val="28"/>
          <w:szCs w:val="28"/>
        </w:rPr>
        <w:t>в отношении которых осуществляется отбор исполнителей услуг</w:t>
      </w:r>
      <w:r w:rsidR="004525B0" w:rsidRPr="001D641A">
        <w:rPr>
          <w:rFonts w:ascii="Times New Roman" w:hAnsi="Times New Roman" w:cs="Times New Roman"/>
          <w:sz w:val="28"/>
          <w:szCs w:val="28"/>
        </w:rPr>
        <w:t>,</w:t>
      </w:r>
      <w:r w:rsidRPr="001D641A">
        <w:rPr>
          <w:rFonts w:ascii="Times New Roman" w:hAnsi="Times New Roman" w:cs="Times New Roman"/>
          <w:sz w:val="28"/>
          <w:szCs w:val="28"/>
        </w:rPr>
        <w:t xml:space="preserve"> в </w:t>
      </w:r>
      <w:r w:rsidR="001E42A2">
        <w:rPr>
          <w:rFonts w:ascii="Times New Roman" w:hAnsi="Times New Roman" w:cs="Times New Roman"/>
          <w:sz w:val="28"/>
          <w:szCs w:val="28"/>
        </w:rPr>
        <w:t xml:space="preserve">Ельниковском муниципальном районе </w:t>
      </w:r>
      <w:r w:rsidR="009D5FF1" w:rsidRPr="001D641A">
        <w:rPr>
          <w:rFonts w:ascii="Times New Roman" w:hAnsi="Times New Roman" w:cs="Times New Roman"/>
          <w:sz w:val="28"/>
          <w:szCs w:val="28"/>
        </w:rPr>
        <w:t>(далее – муниципальные услуги в социальной сфере)</w:t>
      </w:r>
      <w:r w:rsidRPr="001D641A">
        <w:rPr>
          <w:rFonts w:ascii="Times New Roman" w:hAnsi="Times New Roman" w:cs="Times New Roman"/>
          <w:sz w:val="28"/>
          <w:szCs w:val="28"/>
        </w:rPr>
        <w:t>.</w:t>
      </w:r>
    </w:p>
    <w:p w:rsidR="0050255B" w:rsidRPr="001D641A" w:rsidRDefault="0050255B" w:rsidP="001D6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Для целей настоящего Порядка используются следующие понятия:</w:t>
      </w:r>
    </w:p>
    <w:p w:rsidR="0050255B" w:rsidRPr="001D641A" w:rsidRDefault="00CD475B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базовы</w:t>
      </w:r>
      <w:r w:rsidR="00FA603C" w:rsidRPr="001D641A">
        <w:rPr>
          <w:rFonts w:ascii="Times New Roman" w:hAnsi="Times New Roman" w:cs="Times New Roman"/>
          <w:sz w:val="28"/>
          <w:szCs w:val="28"/>
        </w:rPr>
        <w:t>й</w:t>
      </w:r>
      <w:r w:rsidRPr="001D641A">
        <w:rPr>
          <w:rFonts w:ascii="Times New Roman" w:hAnsi="Times New Roman" w:cs="Times New Roman"/>
          <w:sz w:val="28"/>
          <w:szCs w:val="28"/>
        </w:rPr>
        <w:t xml:space="preserve"> норматив затрат </w:t>
      </w:r>
      <w:r w:rsidR="00E25325" w:rsidRPr="001D641A">
        <w:rPr>
          <w:rFonts w:ascii="Times New Roman" w:hAnsi="Times New Roman" w:cs="Times New Roman"/>
          <w:sz w:val="28"/>
          <w:szCs w:val="28"/>
        </w:rPr>
        <w:t>–</w:t>
      </w:r>
      <w:r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E25325" w:rsidRPr="001D641A">
        <w:rPr>
          <w:rFonts w:ascii="Times New Roman" w:hAnsi="Times New Roman" w:cs="Times New Roman"/>
          <w:sz w:val="28"/>
          <w:szCs w:val="28"/>
        </w:rPr>
        <w:t>значени</w:t>
      </w:r>
      <w:r w:rsidR="00FA603C" w:rsidRPr="001D641A">
        <w:rPr>
          <w:rFonts w:ascii="Times New Roman" w:hAnsi="Times New Roman" w:cs="Times New Roman"/>
          <w:sz w:val="28"/>
          <w:szCs w:val="28"/>
        </w:rPr>
        <w:t>е</w:t>
      </w:r>
      <w:r w:rsidR="00E25325" w:rsidRPr="001D641A">
        <w:rPr>
          <w:rFonts w:ascii="Times New Roman" w:hAnsi="Times New Roman" w:cs="Times New Roman"/>
          <w:sz w:val="28"/>
          <w:szCs w:val="28"/>
        </w:rPr>
        <w:t xml:space="preserve"> нормативов затрат на оказание единицы</w:t>
      </w:r>
      <w:r w:rsidR="008E2AB0" w:rsidRPr="001D641A">
        <w:rPr>
          <w:rFonts w:ascii="Times New Roman" w:hAnsi="Times New Roman" w:cs="Times New Roman"/>
          <w:sz w:val="28"/>
          <w:szCs w:val="28"/>
        </w:rPr>
        <w:t xml:space="preserve"> муниципальной услуги в социальной сфере</w:t>
      </w:r>
      <w:r w:rsidR="00402890" w:rsidRPr="001D641A">
        <w:rPr>
          <w:rFonts w:ascii="Times New Roman" w:hAnsi="Times New Roman" w:cs="Times New Roman"/>
          <w:sz w:val="28"/>
          <w:szCs w:val="28"/>
        </w:rPr>
        <w:t>;</w:t>
      </w:r>
    </w:p>
    <w:p w:rsidR="00355E9C" w:rsidRPr="001D641A" w:rsidRDefault="00D757B7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 xml:space="preserve">нормативные затраты - </w:t>
      </w:r>
      <w:r w:rsidR="002E5677" w:rsidRPr="001D641A">
        <w:rPr>
          <w:rFonts w:ascii="Times New Roman" w:hAnsi="Times New Roman" w:cs="Times New Roman"/>
          <w:sz w:val="28"/>
          <w:szCs w:val="28"/>
        </w:rPr>
        <w:t>значени</w:t>
      </w:r>
      <w:r w:rsidR="00E63819" w:rsidRPr="001D641A">
        <w:rPr>
          <w:rFonts w:ascii="Times New Roman" w:hAnsi="Times New Roman" w:cs="Times New Roman"/>
          <w:sz w:val="28"/>
          <w:szCs w:val="28"/>
        </w:rPr>
        <w:t>е</w:t>
      </w:r>
      <w:r w:rsidR="002E5677" w:rsidRPr="001D641A">
        <w:rPr>
          <w:rFonts w:ascii="Times New Roman" w:hAnsi="Times New Roman" w:cs="Times New Roman"/>
          <w:sz w:val="28"/>
          <w:szCs w:val="28"/>
        </w:rPr>
        <w:t xml:space="preserve"> нормативов затрат на оказание единицы муниципальной услуги в социальной сфере</w:t>
      </w:r>
      <w:r w:rsidR="007F4336"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0B1A3F" w:rsidRPr="001D641A">
        <w:rPr>
          <w:rFonts w:ascii="Times New Roman" w:hAnsi="Times New Roman" w:cs="Times New Roman"/>
          <w:sz w:val="28"/>
          <w:szCs w:val="28"/>
        </w:rPr>
        <w:t>с учетом</w:t>
      </w:r>
      <w:r w:rsidR="006A04AD"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0B1A3F" w:rsidRPr="001D641A">
        <w:rPr>
          <w:rFonts w:ascii="Times New Roman" w:hAnsi="Times New Roman" w:cs="Times New Roman"/>
          <w:sz w:val="28"/>
          <w:szCs w:val="28"/>
        </w:rPr>
        <w:t>корректирующих коэффициентов</w:t>
      </w:r>
      <w:r w:rsidR="009B7848" w:rsidRPr="001D641A">
        <w:rPr>
          <w:rFonts w:ascii="Times New Roman" w:hAnsi="Times New Roman" w:cs="Times New Roman"/>
          <w:sz w:val="28"/>
          <w:szCs w:val="28"/>
        </w:rPr>
        <w:t>, которые применяются при расчете субсидий на</w:t>
      </w:r>
      <w:r w:rsidR="00A53617" w:rsidRPr="001D641A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FF7AA1" w:rsidRPr="001D641A">
        <w:rPr>
          <w:rFonts w:ascii="Times New Roman" w:hAnsi="Times New Roman" w:cs="Times New Roman"/>
          <w:sz w:val="28"/>
          <w:szCs w:val="28"/>
        </w:rPr>
        <w:t>е</w:t>
      </w:r>
      <w:r w:rsidR="00A53617" w:rsidRPr="001D641A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FF7AA1" w:rsidRPr="001D641A">
        <w:rPr>
          <w:rFonts w:ascii="Times New Roman" w:hAnsi="Times New Roman" w:cs="Times New Roman"/>
          <w:sz w:val="28"/>
          <w:szCs w:val="28"/>
        </w:rPr>
        <w:t xml:space="preserve">е </w:t>
      </w:r>
      <w:r w:rsidR="00A53617" w:rsidRPr="001D641A">
        <w:rPr>
          <w:rFonts w:ascii="Times New Roman" w:hAnsi="Times New Roman" w:cs="Times New Roman"/>
          <w:sz w:val="28"/>
          <w:szCs w:val="28"/>
        </w:rPr>
        <w:t>затрат, связанных с оказанием муниципальных услуг в социальной сфере</w:t>
      </w:r>
      <w:r w:rsidR="00355E9C" w:rsidRPr="001D641A">
        <w:rPr>
          <w:rFonts w:ascii="Times New Roman" w:hAnsi="Times New Roman" w:cs="Times New Roman"/>
          <w:sz w:val="28"/>
          <w:szCs w:val="28"/>
        </w:rPr>
        <w:t>;</w:t>
      </w:r>
    </w:p>
    <w:p w:rsidR="00402890" w:rsidRPr="001D641A" w:rsidRDefault="002633D8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корректирующие коэффи</w:t>
      </w:r>
      <w:r w:rsidR="00F160F0" w:rsidRPr="001D641A">
        <w:rPr>
          <w:rFonts w:ascii="Times New Roman" w:hAnsi="Times New Roman" w:cs="Times New Roman"/>
          <w:sz w:val="28"/>
          <w:szCs w:val="28"/>
        </w:rPr>
        <w:t>циенты – коэффициенты, применяемые к базовым нормативам затрат</w:t>
      </w:r>
      <w:r w:rsidR="00D37677" w:rsidRPr="001D641A">
        <w:rPr>
          <w:rFonts w:ascii="Times New Roman" w:hAnsi="Times New Roman" w:cs="Times New Roman"/>
          <w:sz w:val="28"/>
          <w:szCs w:val="28"/>
        </w:rPr>
        <w:t>, в целях определения нормативных затрат</w:t>
      </w:r>
      <w:r w:rsidR="00514E96" w:rsidRPr="001D641A">
        <w:rPr>
          <w:rFonts w:ascii="Times New Roman" w:hAnsi="Times New Roman" w:cs="Times New Roman"/>
          <w:sz w:val="28"/>
          <w:szCs w:val="28"/>
        </w:rPr>
        <w:t xml:space="preserve"> на оказание муниципальных услуг в социальной сфере, </w:t>
      </w:r>
      <w:r w:rsidR="006B7A28" w:rsidRPr="001D641A">
        <w:rPr>
          <w:rFonts w:ascii="Times New Roman" w:hAnsi="Times New Roman" w:cs="Times New Roman"/>
          <w:sz w:val="28"/>
          <w:szCs w:val="28"/>
        </w:rPr>
        <w:t>отражающие отраслевые особенности оказания</w:t>
      </w:r>
      <w:r w:rsidR="006A04AD" w:rsidRPr="001D641A">
        <w:rPr>
          <w:rFonts w:ascii="Times New Roman" w:hAnsi="Times New Roman" w:cs="Times New Roman"/>
          <w:sz w:val="28"/>
          <w:szCs w:val="28"/>
        </w:rPr>
        <w:t xml:space="preserve"> муниципальных услуг в социальной сфере.</w:t>
      </w:r>
    </w:p>
    <w:p w:rsidR="00417CE3" w:rsidRPr="001D641A" w:rsidRDefault="00E94309" w:rsidP="001D6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Нормативные затраты</w:t>
      </w:r>
      <w:r w:rsidR="00417CE3"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EE2CC1" w:rsidRPr="001D641A">
        <w:rPr>
          <w:rFonts w:ascii="Times New Roman" w:hAnsi="Times New Roman" w:cs="Times New Roman"/>
          <w:sz w:val="28"/>
          <w:szCs w:val="28"/>
        </w:rPr>
        <w:t>определяются в расчете на человеко-час</w:t>
      </w:r>
      <w:r w:rsidR="00BB403F" w:rsidRPr="001D641A">
        <w:rPr>
          <w:rFonts w:ascii="Times New Roman" w:hAnsi="Times New Roman" w:cs="Times New Roman"/>
          <w:sz w:val="28"/>
          <w:szCs w:val="28"/>
        </w:rPr>
        <w:t xml:space="preserve"> для каждой части (модуля) дополнительной общеразвивающей программы</w:t>
      </w:r>
      <w:r w:rsidR="00E84627" w:rsidRPr="001D641A">
        <w:rPr>
          <w:rFonts w:ascii="Times New Roman" w:hAnsi="Times New Roman" w:cs="Times New Roman"/>
          <w:sz w:val="28"/>
          <w:szCs w:val="28"/>
        </w:rPr>
        <w:t>,</w:t>
      </w:r>
      <w:r w:rsidR="00172E00" w:rsidRPr="001D641A">
        <w:rPr>
          <w:rFonts w:ascii="Times New Roman" w:hAnsi="Times New Roman" w:cs="Times New Roman"/>
          <w:sz w:val="28"/>
          <w:szCs w:val="28"/>
        </w:rPr>
        <w:t xml:space="preserve"> исходя из содержащейся в общероссийском базовом (отраслевом) перечне (классификаторе) государственных и муниципальных услуг, оказываемых физическим лицам, информации о содержании и условиях (формах) оказания</w:t>
      </w:r>
      <w:r w:rsidR="0097731E"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172E00" w:rsidRPr="001D641A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="0097731E" w:rsidRPr="001D641A">
        <w:rPr>
          <w:rFonts w:ascii="Times New Roman" w:hAnsi="Times New Roman" w:cs="Times New Roman"/>
          <w:sz w:val="28"/>
          <w:szCs w:val="28"/>
        </w:rPr>
        <w:t>в социальной сфере</w:t>
      </w:r>
      <w:r w:rsidR="00417CE3" w:rsidRPr="001D641A">
        <w:rPr>
          <w:rFonts w:ascii="Times New Roman" w:hAnsi="Times New Roman" w:cs="Times New Roman"/>
          <w:sz w:val="28"/>
          <w:szCs w:val="28"/>
        </w:rPr>
        <w:t>.</w:t>
      </w:r>
    </w:p>
    <w:p w:rsidR="007B18F6" w:rsidRPr="001D641A" w:rsidRDefault="00FA603C" w:rsidP="001D6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Базовый норматив затрат</w:t>
      </w:r>
      <w:r w:rsidR="00D532BC" w:rsidRPr="001D641A">
        <w:rPr>
          <w:rFonts w:ascii="Times New Roman" w:hAnsi="Times New Roman" w:cs="Times New Roman"/>
          <w:sz w:val="28"/>
          <w:szCs w:val="28"/>
        </w:rPr>
        <w:t xml:space="preserve"> состоит из базового норматива затрат, непосредственно связанн</w:t>
      </w:r>
      <w:r w:rsidR="002B05D2" w:rsidRPr="001D641A">
        <w:rPr>
          <w:rFonts w:ascii="Times New Roman" w:hAnsi="Times New Roman" w:cs="Times New Roman"/>
          <w:sz w:val="28"/>
          <w:szCs w:val="28"/>
        </w:rPr>
        <w:t xml:space="preserve">ых с оказанием муниципальной услуги в социальной сфере и </w:t>
      </w:r>
      <w:r w:rsidR="00150C67" w:rsidRPr="001D641A">
        <w:rPr>
          <w:rFonts w:ascii="Times New Roman" w:hAnsi="Times New Roman" w:cs="Times New Roman"/>
          <w:sz w:val="28"/>
          <w:szCs w:val="28"/>
        </w:rPr>
        <w:t>базового норматива затрат на общехозяйственные нужды</w:t>
      </w:r>
      <w:r w:rsidR="004A3C43" w:rsidRPr="001D641A">
        <w:rPr>
          <w:rFonts w:ascii="Times New Roman" w:hAnsi="Times New Roman" w:cs="Times New Roman"/>
          <w:sz w:val="28"/>
          <w:szCs w:val="28"/>
        </w:rPr>
        <w:t xml:space="preserve"> на оказание муниципальной услуги в социальной сфере</w:t>
      </w:r>
      <w:r w:rsidR="001D6DD9" w:rsidRPr="001D641A">
        <w:rPr>
          <w:rFonts w:ascii="Times New Roman" w:hAnsi="Times New Roman" w:cs="Times New Roman"/>
          <w:sz w:val="28"/>
          <w:szCs w:val="28"/>
        </w:rPr>
        <w:t xml:space="preserve">, </w:t>
      </w:r>
      <w:r w:rsidR="00B44BB1" w:rsidRPr="001D641A">
        <w:rPr>
          <w:rFonts w:ascii="Times New Roman" w:hAnsi="Times New Roman" w:cs="Times New Roman"/>
          <w:sz w:val="28"/>
          <w:szCs w:val="28"/>
        </w:rPr>
        <w:t>и включает</w:t>
      </w:r>
      <w:r w:rsidR="001D6DD9" w:rsidRPr="001D641A">
        <w:rPr>
          <w:rFonts w:ascii="Times New Roman" w:hAnsi="Times New Roman" w:cs="Times New Roman"/>
          <w:sz w:val="28"/>
          <w:szCs w:val="28"/>
        </w:rPr>
        <w:t>:</w:t>
      </w:r>
    </w:p>
    <w:p w:rsidR="004E3CFA" w:rsidRPr="001D641A" w:rsidRDefault="00DE3C16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 xml:space="preserve">затраты на оплату труда работников, непосредственно связанных с оказанием муниципальной услуги в социальной сфере, </w:t>
      </w:r>
      <w:r w:rsidR="00AD1244" w:rsidRPr="001D641A">
        <w:rPr>
          <w:rFonts w:ascii="Times New Roman" w:hAnsi="Times New Roman" w:cs="Times New Roman"/>
          <w:sz w:val="28"/>
          <w:szCs w:val="28"/>
        </w:rPr>
        <w:t>а также работнико</w:t>
      </w:r>
      <w:r w:rsidR="00AE61C8" w:rsidRPr="001D641A">
        <w:rPr>
          <w:rFonts w:ascii="Times New Roman" w:hAnsi="Times New Roman" w:cs="Times New Roman"/>
          <w:sz w:val="28"/>
          <w:szCs w:val="28"/>
        </w:rPr>
        <w:t xml:space="preserve">в,  </w:t>
      </w:r>
      <w:r w:rsidR="00AE61C8" w:rsidRPr="001D641A">
        <w:rPr>
          <w:rFonts w:ascii="Times New Roman" w:hAnsi="Times New Roman" w:cs="Times New Roman"/>
          <w:sz w:val="28"/>
          <w:szCs w:val="28"/>
        </w:rPr>
        <w:lastRenderedPageBreak/>
        <w:t>которые не принимают непосредственного участия в оказании муниципальной услуги в социальной сфере</w:t>
      </w:r>
      <w:r w:rsidR="00B32DC4" w:rsidRPr="001D641A">
        <w:rPr>
          <w:rFonts w:ascii="Times New Roman" w:hAnsi="Times New Roman" w:cs="Times New Roman"/>
          <w:sz w:val="28"/>
          <w:szCs w:val="28"/>
        </w:rPr>
        <w:t xml:space="preserve">, </w:t>
      </w:r>
      <w:r w:rsidRPr="001D641A">
        <w:rPr>
          <w:rFonts w:ascii="Times New Roman" w:hAnsi="Times New Roman" w:cs="Times New Roman"/>
          <w:sz w:val="28"/>
          <w:szCs w:val="28"/>
        </w:rPr>
        <w:t>и начисления на выплаты по оплате труда,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и иными нормативными правовыми актами, содержащими нормы трудового права</w:t>
      </w:r>
      <w:r w:rsidR="003C5B7C" w:rsidRPr="001D641A">
        <w:rPr>
          <w:rFonts w:ascii="Times New Roman" w:hAnsi="Times New Roman" w:cs="Times New Roman"/>
          <w:sz w:val="28"/>
          <w:szCs w:val="28"/>
        </w:rPr>
        <w:t>;</w:t>
      </w:r>
    </w:p>
    <w:p w:rsidR="003C5B7C" w:rsidRPr="001D641A" w:rsidRDefault="00AF7FDB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затраты на приобретение материальных запасов</w:t>
      </w:r>
      <w:r w:rsidR="00EA7611" w:rsidRPr="001D641A">
        <w:rPr>
          <w:rFonts w:ascii="Times New Roman" w:hAnsi="Times New Roman" w:cs="Times New Roman"/>
          <w:sz w:val="28"/>
          <w:szCs w:val="28"/>
        </w:rPr>
        <w:t xml:space="preserve">, </w:t>
      </w:r>
      <w:r w:rsidRPr="001D641A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="002D1066" w:rsidRPr="001D641A">
        <w:rPr>
          <w:rFonts w:ascii="Times New Roman" w:hAnsi="Times New Roman" w:cs="Times New Roman"/>
          <w:sz w:val="28"/>
          <w:szCs w:val="28"/>
        </w:rPr>
        <w:t>и восполнение средств обучения</w:t>
      </w:r>
      <w:r w:rsidRPr="001D641A">
        <w:rPr>
          <w:rFonts w:ascii="Times New Roman" w:hAnsi="Times New Roman" w:cs="Times New Roman"/>
          <w:sz w:val="28"/>
          <w:szCs w:val="28"/>
        </w:rPr>
        <w:t xml:space="preserve"> (основных средств и нематериальных активов), используемого в процессе оказания муниципальной услуги</w:t>
      </w:r>
      <w:r w:rsidR="005A1FE0" w:rsidRPr="001D641A">
        <w:rPr>
          <w:rFonts w:ascii="Times New Roman" w:hAnsi="Times New Roman" w:cs="Times New Roman"/>
          <w:sz w:val="28"/>
          <w:szCs w:val="28"/>
        </w:rPr>
        <w:t xml:space="preserve"> в социальной сфере</w:t>
      </w:r>
      <w:r w:rsidRPr="001D641A">
        <w:rPr>
          <w:rFonts w:ascii="Times New Roman" w:hAnsi="Times New Roman" w:cs="Times New Roman"/>
          <w:sz w:val="28"/>
          <w:szCs w:val="28"/>
        </w:rPr>
        <w:t xml:space="preserve">, с учетом срока </w:t>
      </w:r>
      <w:r w:rsidR="0009579D" w:rsidRPr="001D641A">
        <w:rPr>
          <w:rFonts w:ascii="Times New Roman" w:hAnsi="Times New Roman" w:cs="Times New Roman"/>
          <w:sz w:val="28"/>
          <w:szCs w:val="28"/>
        </w:rPr>
        <w:t xml:space="preserve">их </w:t>
      </w:r>
      <w:r w:rsidRPr="001D641A">
        <w:rPr>
          <w:rFonts w:ascii="Times New Roman" w:hAnsi="Times New Roman" w:cs="Times New Roman"/>
          <w:sz w:val="28"/>
          <w:szCs w:val="28"/>
        </w:rPr>
        <w:t xml:space="preserve">полезного использования, а также затраты на аренду </w:t>
      </w:r>
      <w:r w:rsidR="0009579D" w:rsidRPr="001D641A">
        <w:rPr>
          <w:rFonts w:ascii="Times New Roman" w:hAnsi="Times New Roman" w:cs="Times New Roman"/>
          <w:sz w:val="28"/>
          <w:szCs w:val="28"/>
        </w:rPr>
        <w:t>средств обучения</w:t>
      </w:r>
      <w:r w:rsidR="005418AB" w:rsidRPr="001D641A">
        <w:rPr>
          <w:rFonts w:ascii="Times New Roman" w:hAnsi="Times New Roman" w:cs="Times New Roman"/>
          <w:sz w:val="28"/>
          <w:szCs w:val="28"/>
        </w:rPr>
        <w:t>;</w:t>
      </w:r>
    </w:p>
    <w:p w:rsidR="000424B6" w:rsidRPr="001D641A" w:rsidRDefault="000424B6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затраты на коммунальные услуги в части имущества, используемого в процессе оказания </w:t>
      </w:r>
      <w:r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>, а также имущества, необходимого для общехозяйственных нужд</w:t>
      </w:r>
      <w:r w:rsidR="00D179D4" w:rsidRPr="001D641A">
        <w:rPr>
          <w:rFonts w:ascii="Times New Roman" w:eastAsiaTheme="minorEastAsia" w:hAnsi="Times New Roman" w:cs="Times New Roman"/>
          <w:sz w:val="28"/>
          <w:szCs w:val="28"/>
        </w:rPr>
        <w:t>, без</w:t>
      </w:r>
      <w:r w:rsidR="009128C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котор</w:t>
      </w:r>
      <w:r w:rsidR="00FC67F2" w:rsidRPr="001D641A">
        <w:rPr>
          <w:rFonts w:ascii="Times New Roman" w:eastAsiaTheme="minorEastAsia" w:hAnsi="Times New Roman" w:cs="Times New Roman"/>
          <w:sz w:val="28"/>
          <w:szCs w:val="28"/>
        </w:rPr>
        <w:t>ых</w:t>
      </w:r>
      <w:r w:rsidR="009128C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оказание </w:t>
      </w:r>
      <w:r w:rsidR="009128CA"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 не представляется возможным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424B6" w:rsidRPr="001D641A" w:rsidRDefault="000424B6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затраты на содержание объектов недвижимого </w:t>
      </w:r>
      <w:r w:rsidR="001641B4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и движимого 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имущества, используемого в процессе оказания </w:t>
      </w:r>
      <w:r w:rsidR="00A959B0"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>, а также необходимого для общехозяйственных нужд</w:t>
      </w:r>
      <w:r w:rsidR="008B5CD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без которых оказание </w:t>
      </w:r>
      <w:r w:rsidR="008B5CDB"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 не представляется возможным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424B6" w:rsidRPr="001D641A" w:rsidRDefault="000424B6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641A">
        <w:rPr>
          <w:rFonts w:ascii="Times New Roman" w:eastAsiaTheme="minorEastAsia" w:hAnsi="Times New Roman" w:cs="Times New Roman"/>
          <w:sz w:val="28"/>
          <w:szCs w:val="28"/>
        </w:rPr>
        <w:t>затраты на приобретение услуг связи;</w:t>
      </w:r>
    </w:p>
    <w:p w:rsidR="000424B6" w:rsidRPr="001D641A" w:rsidRDefault="000424B6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641A">
        <w:rPr>
          <w:rFonts w:ascii="Times New Roman" w:eastAsiaTheme="minorEastAsia" w:hAnsi="Times New Roman" w:cs="Times New Roman"/>
          <w:sz w:val="28"/>
          <w:szCs w:val="28"/>
        </w:rPr>
        <w:t>затраты на приобретение транспортных услуг;</w:t>
      </w:r>
    </w:p>
    <w:p w:rsidR="000B2347" w:rsidRPr="001D641A" w:rsidRDefault="000424B6" w:rsidP="001D641A">
      <w:pPr>
        <w:pStyle w:val="a3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иные затраты, непосредственно связанные с оказанием </w:t>
      </w:r>
      <w:r w:rsidR="00A959B0"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а также затраты на прочие общехозяйственные нужды, без которых оказание </w:t>
      </w:r>
      <w:r w:rsidR="000B2347" w:rsidRPr="001D641A">
        <w:rPr>
          <w:rFonts w:ascii="Times New Roman" w:hAnsi="Times New Roman" w:cs="Times New Roman"/>
          <w:sz w:val="28"/>
          <w:szCs w:val="28"/>
        </w:rPr>
        <w:t>муниципальной услуги в социальной сфере</w:t>
      </w:r>
      <w:r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не представляется возможным.</w:t>
      </w:r>
    </w:p>
    <w:p w:rsidR="00172E00" w:rsidRPr="001D641A" w:rsidRDefault="00697BA3" w:rsidP="001D6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Нормативные затраты</w:t>
      </w:r>
      <w:r w:rsidR="00AC75D6" w:rsidRPr="001D641A">
        <w:rPr>
          <w:rFonts w:ascii="Times New Roman" w:hAnsi="Times New Roman" w:cs="Times New Roman"/>
          <w:sz w:val="28"/>
          <w:szCs w:val="28"/>
        </w:rPr>
        <w:t xml:space="preserve"> </w:t>
      </w:r>
      <w:r w:rsidR="00417CE3" w:rsidRPr="001D641A">
        <w:rPr>
          <w:rFonts w:ascii="Times New Roman" w:hAnsi="Times New Roman" w:cs="Times New Roman"/>
          <w:sz w:val="28"/>
          <w:szCs w:val="28"/>
        </w:rPr>
        <w:t xml:space="preserve">на оказание </w:t>
      </w:r>
      <w:proofErr w:type="spellStart"/>
      <w:r w:rsidR="00417CE3" w:rsidRPr="001D641A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417CE3" w:rsidRPr="001D641A">
        <w:rPr>
          <w:rFonts w:ascii="Times New Roman" w:hAnsi="Times New Roman" w:cs="Times New Roman"/>
          <w:sz w:val="28"/>
          <w:szCs w:val="28"/>
        </w:rPr>
        <w:t xml:space="preserve">-той муниципальной услуги в социальной сфере </w:t>
      </w:r>
      <w:r w:rsidR="00AC75D6" w:rsidRPr="001D641A">
        <w:rPr>
          <w:rFonts w:ascii="Times New Roman" w:hAnsi="Times New Roman" w:cs="Times New Roman"/>
          <w:sz w:val="28"/>
          <w:szCs w:val="28"/>
        </w:rPr>
        <w:t xml:space="preserve">рассчитываются </w:t>
      </w:r>
      <w:r w:rsidR="00172E00" w:rsidRPr="001D641A">
        <w:rPr>
          <w:rFonts w:ascii="Times New Roman" w:hAnsi="Times New Roman" w:cs="Times New Roman"/>
          <w:sz w:val="28"/>
          <w:szCs w:val="28"/>
        </w:rPr>
        <w:t>по формуле:</w:t>
      </w:r>
    </w:p>
    <w:p w:rsidR="00226674" w:rsidRPr="001D641A" w:rsidRDefault="00226674" w:rsidP="001D641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E00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НЗ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БНЗ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форма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сетев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техн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овз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наполн</m:t>
              </m:r>
            </m:sub>
          </m:sSub>
        </m:oMath>
      </m:oMathPara>
    </w:p>
    <w:p w:rsidR="00226674" w:rsidRPr="001D641A" w:rsidRDefault="00226674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674" w:rsidRPr="001D641A" w:rsidRDefault="00226674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, где</w:t>
      </w:r>
    </w:p>
    <w:p w:rsidR="00195A14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БНЗ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</m:oMath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– значение базового норматива затрат, </w:t>
      </w:r>
      <w:r w:rsidR="008217FD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установленное </w:t>
      </w:r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для муниципальной услуги в социальной сфере по реализации дополнительной </w:t>
      </w:r>
      <w:proofErr w:type="spellStart"/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>общеразвивающей</w:t>
      </w:r>
      <w:proofErr w:type="spellEnd"/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программы </w:t>
      </w:r>
      <w:proofErr w:type="spellStart"/>
      <w:r w:rsidR="00E84627" w:rsidRPr="001D641A"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>-</w:t>
      </w:r>
      <w:proofErr w:type="spellStart"/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направленности</w:t>
      </w:r>
      <w:r w:rsidR="0041397F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в очной форме для детей, не имеющих ограниченных возможностей здоровья, без применения технологий электронного и дистанционного образования, без применения </w:t>
      </w:r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сетевой формы реализации </w:t>
      </w:r>
      <w:r w:rsidR="00326F6E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дополнительной </w:t>
      </w:r>
      <w:proofErr w:type="spellStart"/>
      <w:r w:rsidR="00326F6E" w:rsidRPr="001D641A">
        <w:rPr>
          <w:rFonts w:ascii="Times New Roman" w:eastAsiaTheme="minorEastAsia" w:hAnsi="Times New Roman" w:cs="Times New Roman"/>
          <w:sz w:val="28"/>
          <w:szCs w:val="28"/>
        </w:rPr>
        <w:t>обще</w:t>
      </w:r>
      <w:r w:rsidR="00B901F3" w:rsidRPr="001D641A">
        <w:rPr>
          <w:rFonts w:ascii="Times New Roman" w:eastAsiaTheme="minorEastAsia" w:hAnsi="Times New Roman" w:cs="Times New Roman"/>
          <w:sz w:val="28"/>
          <w:szCs w:val="28"/>
        </w:rPr>
        <w:t>развивающей</w:t>
      </w:r>
      <w:proofErr w:type="spellEnd"/>
      <w:r w:rsidR="00B901F3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84627" w:rsidRPr="001D641A">
        <w:rPr>
          <w:rFonts w:ascii="Times New Roman" w:eastAsiaTheme="minorEastAsia" w:hAnsi="Times New Roman" w:cs="Times New Roman"/>
          <w:sz w:val="28"/>
          <w:szCs w:val="28"/>
        </w:rPr>
        <w:t>программы</w:t>
      </w:r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в группе с базовой </w:t>
      </w:r>
      <w:r w:rsidR="00B2087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наполняемостью </w:t>
      </w:r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для </w:t>
      </w:r>
      <w:proofErr w:type="spellStart"/>
      <w:r w:rsidR="00C330D2" w:rsidRPr="001D641A"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>-</w:t>
      </w:r>
      <w:proofErr w:type="spellStart"/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направленности</w:t>
      </w:r>
      <w:r w:rsidR="002C3E93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в следующих</w:t>
      </w:r>
      <w:r w:rsidR="006B03F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размерах: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537B06" w:rsidRPr="001D641A" w:rsidTr="008E2DA9">
        <w:tc>
          <w:tcPr>
            <w:tcW w:w="4672" w:type="dxa"/>
          </w:tcPr>
          <w:p w:rsidR="00537B06" w:rsidRPr="001D641A" w:rsidRDefault="00537B06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Направленность дополнительной общеразвивающей прогр</w:t>
            </w:r>
            <w:r w:rsidR="007C776F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аммы</w:t>
            </w:r>
          </w:p>
        </w:tc>
        <w:tc>
          <w:tcPr>
            <w:tcW w:w="4673" w:type="dxa"/>
          </w:tcPr>
          <w:p w:rsidR="00537B06" w:rsidRPr="001D641A" w:rsidRDefault="007C776F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 базового норматива затрат</w:t>
            </w:r>
            <w:r w:rsidR="00537B06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БНЗ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</m:oMath>
            <w:r w:rsidR="005D653F" w:rsidRPr="001D641A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FD64B4" w:rsidRPr="001D641A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r w:rsidR="005D653F" w:rsidRPr="001D641A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рублей/человеко-час</w:t>
            </w:r>
          </w:p>
        </w:tc>
      </w:tr>
      <w:tr w:rsidR="00537B06" w:rsidRPr="001D641A" w:rsidTr="008E2DA9">
        <w:tc>
          <w:tcPr>
            <w:tcW w:w="4672" w:type="dxa"/>
          </w:tcPr>
          <w:p w:rsidR="00537B06" w:rsidRPr="001D641A" w:rsidRDefault="00EB65AB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Техническая направленность</w:t>
            </w:r>
          </w:p>
        </w:tc>
        <w:tc>
          <w:tcPr>
            <w:tcW w:w="4673" w:type="dxa"/>
          </w:tcPr>
          <w:p w:rsidR="00537B06" w:rsidRPr="00381CAA" w:rsidRDefault="00925E8A" w:rsidP="0092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="00263F4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81C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50.05</w:t>
            </w:r>
          </w:p>
        </w:tc>
      </w:tr>
      <w:tr w:rsidR="000A0044" w:rsidRPr="001D641A" w:rsidTr="008E2DA9">
        <w:tc>
          <w:tcPr>
            <w:tcW w:w="4672" w:type="dxa"/>
          </w:tcPr>
          <w:p w:rsidR="000A0044" w:rsidRPr="001D641A" w:rsidRDefault="000A0044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Художественная направленность</w:t>
            </w:r>
          </w:p>
        </w:tc>
        <w:tc>
          <w:tcPr>
            <w:tcW w:w="4673" w:type="dxa"/>
          </w:tcPr>
          <w:p w:rsidR="000A0044" w:rsidRPr="001D641A" w:rsidRDefault="00D40F2D" w:rsidP="0092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47.52</w:t>
            </w:r>
            <w:r w:rsidR="00925E8A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0A0044" w:rsidRPr="001D641A" w:rsidTr="008E2DA9">
        <w:tc>
          <w:tcPr>
            <w:tcW w:w="4672" w:type="dxa"/>
          </w:tcPr>
          <w:p w:rsidR="000A0044" w:rsidRPr="001D641A" w:rsidRDefault="000A0044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Естественно-научная</w:t>
            </w:r>
            <w:proofErr w:type="gramEnd"/>
            <w:r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направленность</w:t>
            </w:r>
          </w:p>
        </w:tc>
        <w:tc>
          <w:tcPr>
            <w:tcW w:w="4673" w:type="dxa"/>
          </w:tcPr>
          <w:p w:rsidR="000A0044" w:rsidRPr="00120701" w:rsidRDefault="00120701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48.62</w:t>
            </w:r>
          </w:p>
        </w:tc>
      </w:tr>
      <w:tr w:rsidR="000A0044" w:rsidRPr="001D641A" w:rsidTr="008E2DA9">
        <w:tc>
          <w:tcPr>
            <w:tcW w:w="4672" w:type="dxa"/>
          </w:tcPr>
          <w:p w:rsidR="000A0044" w:rsidRPr="001D641A" w:rsidRDefault="000A0044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Социально-гуманитарная направленность</w:t>
            </w:r>
          </w:p>
        </w:tc>
        <w:tc>
          <w:tcPr>
            <w:tcW w:w="4673" w:type="dxa"/>
          </w:tcPr>
          <w:p w:rsidR="000A0044" w:rsidRPr="00A75A5F" w:rsidRDefault="00A75A5F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47.18</w:t>
            </w:r>
          </w:p>
        </w:tc>
      </w:tr>
      <w:tr w:rsidR="000A0044" w:rsidRPr="001D641A" w:rsidTr="008E2DA9">
        <w:tc>
          <w:tcPr>
            <w:tcW w:w="4672" w:type="dxa"/>
          </w:tcPr>
          <w:p w:rsidR="000A0044" w:rsidRPr="001D641A" w:rsidRDefault="000A0044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Туристско-краеведческая направленность</w:t>
            </w:r>
          </w:p>
        </w:tc>
        <w:tc>
          <w:tcPr>
            <w:tcW w:w="4673" w:type="dxa"/>
          </w:tcPr>
          <w:p w:rsidR="000A0044" w:rsidRPr="00A75A5F" w:rsidRDefault="00A75A5F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48.76</w:t>
            </w:r>
          </w:p>
        </w:tc>
      </w:tr>
      <w:tr w:rsidR="000A0044" w:rsidRPr="001D641A" w:rsidTr="008E2DA9">
        <w:tc>
          <w:tcPr>
            <w:tcW w:w="4672" w:type="dxa"/>
          </w:tcPr>
          <w:p w:rsidR="000A0044" w:rsidRPr="001D641A" w:rsidRDefault="000A0044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 направленность</w:t>
            </w:r>
          </w:p>
        </w:tc>
        <w:tc>
          <w:tcPr>
            <w:tcW w:w="4673" w:type="dxa"/>
          </w:tcPr>
          <w:p w:rsidR="000A0044" w:rsidRPr="00A75A5F" w:rsidRDefault="00A75A5F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47.85</w:t>
            </w:r>
          </w:p>
        </w:tc>
      </w:tr>
    </w:tbl>
    <w:p w:rsidR="00537B06" w:rsidRPr="001D641A" w:rsidRDefault="00537B06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D618A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форма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значение корректирующего коэффициента, установленно</w:t>
      </w:r>
      <w:r w:rsidR="00666658" w:rsidRPr="001D641A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для</w:t>
      </w:r>
      <w:r w:rsidR="00AE23B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</w:t>
      </w:r>
      <w:r w:rsidR="00AE23BA" w:rsidRPr="001D641A">
        <w:rPr>
          <w:rFonts w:ascii="Times New Roman" w:eastAsiaTheme="minorEastAsia" w:hAnsi="Times New Roman" w:cs="Times New Roman"/>
          <w:sz w:val="28"/>
          <w:szCs w:val="28"/>
        </w:rPr>
        <w:t>развивающей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программы </w:t>
      </w:r>
      <w:r w:rsidR="00AE23B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(либо ее части) 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>в зависимости от формы обучения</w:t>
      </w:r>
      <w:r w:rsidR="00C815BC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в следующих размерах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0D618A" w:rsidRPr="001D641A" w:rsidTr="000D618A">
        <w:tc>
          <w:tcPr>
            <w:tcW w:w="4672" w:type="dxa"/>
          </w:tcPr>
          <w:p w:rsidR="000D618A" w:rsidRPr="001D641A" w:rsidRDefault="000D618A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обучения, предусмотренная дополнительной общеразвивающей программ</w:t>
            </w:r>
            <w:r w:rsidR="00745108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ой (либо ее частью)</w:t>
            </w:r>
          </w:p>
        </w:tc>
        <w:tc>
          <w:tcPr>
            <w:tcW w:w="4673" w:type="dxa"/>
          </w:tcPr>
          <w:p w:rsidR="000D618A" w:rsidRPr="001D641A" w:rsidRDefault="000D618A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Значение корректирующего коэффициента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форма</m:t>
                  </m:r>
                </m:sub>
              </m:sSub>
            </m:oMath>
          </w:p>
        </w:tc>
      </w:tr>
      <w:tr w:rsidR="000D618A" w:rsidRPr="001D641A" w:rsidTr="000D618A">
        <w:tc>
          <w:tcPr>
            <w:tcW w:w="4672" w:type="dxa"/>
          </w:tcPr>
          <w:p w:rsidR="000D618A" w:rsidRPr="001D641A" w:rsidRDefault="000D618A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Очная форма обучения</w:t>
            </w:r>
          </w:p>
        </w:tc>
        <w:tc>
          <w:tcPr>
            <w:tcW w:w="4673" w:type="dxa"/>
          </w:tcPr>
          <w:p w:rsidR="000D618A" w:rsidRPr="001D641A" w:rsidRDefault="000D618A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18A" w:rsidRPr="001D641A" w:rsidTr="000D618A">
        <w:tc>
          <w:tcPr>
            <w:tcW w:w="4672" w:type="dxa"/>
          </w:tcPr>
          <w:p w:rsidR="000D618A" w:rsidRPr="001D641A" w:rsidRDefault="000D618A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Очно-заочная форма обучения</w:t>
            </w:r>
          </w:p>
        </w:tc>
        <w:tc>
          <w:tcPr>
            <w:tcW w:w="4673" w:type="dxa"/>
          </w:tcPr>
          <w:p w:rsidR="000D618A" w:rsidRPr="001D641A" w:rsidRDefault="00FC5980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18A" w:rsidRPr="001D641A" w:rsidTr="000D618A">
        <w:tc>
          <w:tcPr>
            <w:tcW w:w="4672" w:type="dxa"/>
          </w:tcPr>
          <w:p w:rsidR="000D618A" w:rsidRPr="001D641A" w:rsidRDefault="000D618A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Заочная форма обучения</w:t>
            </w:r>
          </w:p>
        </w:tc>
        <w:tc>
          <w:tcPr>
            <w:tcW w:w="4673" w:type="dxa"/>
          </w:tcPr>
          <w:p w:rsidR="000D618A" w:rsidRPr="001D641A" w:rsidRDefault="00FC5980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D618A" w:rsidRPr="001D641A" w:rsidRDefault="000D618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D618A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сетев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значение корректирующего коэффициента, установленно</w:t>
      </w:r>
      <w:r w:rsidR="00C815BC" w:rsidRPr="001D641A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404F8C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для дополнительной общеразвивающей программы (либо ее части)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в зависимости от </w:t>
      </w:r>
      <w:r w:rsidR="0048200D" w:rsidRPr="001D641A">
        <w:rPr>
          <w:rFonts w:ascii="Times New Roman" w:eastAsiaTheme="minorEastAsia" w:hAnsi="Times New Roman" w:cs="Times New Roman"/>
          <w:sz w:val="28"/>
          <w:szCs w:val="28"/>
        </w:rPr>
        <w:t>применения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при ее реализации сетевой формы обучения</w:t>
      </w:r>
      <w:r w:rsidR="00C815BC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в следующих размерах</w:t>
      </w:r>
      <w:r w:rsidR="000D618A" w:rsidRPr="001D641A">
        <w:rPr>
          <w:rFonts w:ascii="Times New Roman" w:eastAsiaTheme="minorEastAsia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0D618A" w:rsidRPr="001D641A" w:rsidTr="008E2DA9">
        <w:tc>
          <w:tcPr>
            <w:tcW w:w="4672" w:type="dxa"/>
          </w:tcPr>
          <w:p w:rsidR="000D618A" w:rsidRPr="001D641A" w:rsidRDefault="0048200D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Применение</w:t>
            </w:r>
            <w:r w:rsidR="000D618A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сетевой формы обучения при реализации</w:t>
            </w:r>
            <w:r w:rsidR="00937037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0D618A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дополнительной общеразвива</w:t>
            </w: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ющей программы</w:t>
            </w:r>
            <w:r w:rsidR="00937037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(либо ее части)</w:t>
            </w:r>
          </w:p>
        </w:tc>
        <w:tc>
          <w:tcPr>
            <w:tcW w:w="4673" w:type="dxa"/>
          </w:tcPr>
          <w:p w:rsidR="000D618A" w:rsidRPr="001D641A" w:rsidRDefault="000D618A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Значение корректирующего коэффициента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сетев</m:t>
                  </m:r>
                </m:sub>
              </m:sSub>
            </m:oMath>
          </w:p>
        </w:tc>
      </w:tr>
      <w:tr w:rsidR="000D618A" w:rsidRPr="001D641A" w:rsidTr="008E2DA9">
        <w:tc>
          <w:tcPr>
            <w:tcW w:w="4672" w:type="dxa"/>
          </w:tcPr>
          <w:p w:rsidR="000D618A" w:rsidRPr="001D641A" w:rsidRDefault="0048200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Сетевая форма не применяется</w:t>
            </w:r>
          </w:p>
        </w:tc>
        <w:tc>
          <w:tcPr>
            <w:tcW w:w="4673" w:type="dxa"/>
          </w:tcPr>
          <w:p w:rsidR="000D618A" w:rsidRPr="001D641A" w:rsidRDefault="000D618A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18A" w:rsidRPr="001D641A" w:rsidTr="008E2DA9">
        <w:tc>
          <w:tcPr>
            <w:tcW w:w="4672" w:type="dxa"/>
          </w:tcPr>
          <w:p w:rsidR="000D618A" w:rsidRPr="001D641A" w:rsidRDefault="0048200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Сетевая форма применяется</w:t>
            </w:r>
          </w:p>
        </w:tc>
        <w:tc>
          <w:tcPr>
            <w:tcW w:w="4673" w:type="dxa"/>
          </w:tcPr>
          <w:p w:rsidR="000D618A" w:rsidRPr="001D641A" w:rsidRDefault="00B02684" w:rsidP="00FC5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FC5980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</w:tr>
    </w:tbl>
    <w:p w:rsidR="000D618A" w:rsidRPr="001D641A" w:rsidRDefault="000D618A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30D2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техн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значение корректирующего коэффициента</w:t>
      </w:r>
      <w:r w:rsidR="004A1CE1" w:rsidRPr="004A1CE1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693B6E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установленное для дополнительной общеразвивающей программы (либо ее части) в зависимости </w:t>
      </w:r>
      <w:r w:rsidR="00693B6E" w:rsidRPr="001D641A">
        <w:rPr>
          <w:rFonts w:ascii="Times New Roman" w:eastAsiaTheme="minorEastAsia" w:hAnsi="Times New Roman" w:cs="Times New Roman"/>
          <w:sz w:val="28"/>
          <w:szCs w:val="28"/>
        </w:rPr>
        <w:lastRenderedPageBreak/>
        <w:t>от</w:t>
      </w:r>
      <w:r w:rsidR="00693B6E" w:rsidRPr="004A1CE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A1CE1" w:rsidRPr="004A1CE1">
        <w:rPr>
          <w:rFonts w:ascii="Times New Roman" w:eastAsiaTheme="minorEastAsia" w:hAnsi="Times New Roman" w:cs="Times New Roman"/>
          <w:sz w:val="28"/>
          <w:szCs w:val="28"/>
        </w:rPr>
        <w:t>применени</w:t>
      </w:r>
      <w:r w:rsidR="005A2A54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0A2193">
        <w:rPr>
          <w:rFonts w:ascii="Times New Roman" w:eastAsiaTheme="minorEastAsia" w:hAnsi="Times New Roman" w:cs="Times New Roman"/>
          <w:sz w:val="28"/>
          <w:szCs w:val="28"/>
        </w:rPr>
        <w:t xml:space="preserve"> при ее реализации</w:t>
      </w:r>
      <w:r w:rsidR="004A1CE1" w:rsidRPr="004A1CE1">
        <w:rPr>
          <w:rFonts w:ascii="Times New Roman" w:eastAsiaTheme="minorEastAsia" w:hAnsi="Times New Roman" w:cs="Times New Roman"/>
          <w:sz w:val="28"/>
          <w:szCs w:val="28"/>
        </w:rPr>
        <w:t xml:space="preserve"> дистанционных технологий и</w:t>
      </w:r>
      <w:r w:rsidR="009840BD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4A1CE1" w:rsidRPr="004A1CE1">
        <w:rPr>
          <w:rFonts w:ascii="Times New Roman" w:eastAsiaTheme="minorEastAsia" w:hAnsi="Times New Roman" w:cs="Times New Roman"/>
          <w:sz w:val="28"/>
          <w:szCs w:val="28"/>
        </w:rPr>
        <w:t>или</w:t>
      </w:r>
      <w:r w:rsidR="009840BD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4A1CE1" w:rsidRPr="004A1CE1">
        <w:rPr>
          <w:rFonts w:ascii="Times New Roman" w:eastAsiaTheme="minorEastAsia" w:hAnsi="Times New Roman" w:cs="Times New Roman"/>
          <w:sz w:val="28"/>
          <w:szCs w:val="28"/>
        </w:rPr>
        <w:t xml:space="preserve"> технологий электронного обучения</w:t>
      </w:r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977C07" w:rsidRPr="001D641A" w:rsidTr="007D5666">
        <w:tc>
          <w:tcPr>
            <w:tcW w:w="4672" w:type="dxa"/>
          </w:tcPr>
          <w:p w:rsidR="00977C07" w:rsidRPr="001D641A" w:rsidRDefault="00977C07" w:rsidP="007D566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Применение </w:t>
            </w:r>
            <w:r w:rsidRPr="00977C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дистанционных технологий и</w:t>
            </w:r>
            <w:r w:rsidR="00984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Pr="00977C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или</w:t>
            </w:r>
            <w:r w:rsidR="00984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Pr="00977C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технологий электронного обучения</w:t>
            </w: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 реализации дополнительной общеразвивающей программы (либо ее части)</w:t>
            </w:r>
          </w:p>
        </w:tc>
        <w:tc>
          <w:tcPr>
            <w:tcW w:w="4673" w:type="dxa"/>
          </w:tcPr>
          <w:p w:rsidR="00977C07" w:rsidRPr="001D641A" w:rsidRDefault="00977C07" w:rsidP="007D566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Значение корректирующего коэффициента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техн</m:t>
                  </m:r>
                </m:sub>
              </m:sSub>
            </m:oMath>
          </w:p>
        </w:tc>
      </w:tr>
      <w:tr w:rsidR="00977C07" w:rsidRPr="001D641A" w:rsidTr="007D5666">
        <w:tc>
          <w:tcPr>
            <w:tcW w:w="4672" w:type="dxa"/>
          </w:tcPr>
          <w:p w:rsidR="00977C07" w:rsidRPr="001D641A" w:rsidRDefault="0028714B" w:rsidP="007D5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 применения </w:t>
            </w:r>
            <w:r w:rsidR="009840BD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технологий </w:t>
            </w:r>
            <w:r w:rsidR="00AF74B0">
              <w:rPr>
                <w:rFonts w:ascii="Times New Roman" w:hAnsi="Times New Roman" w:cs="Times New Roman"/>
                <w:sz w:val="28"/>
                <w:szCs w:val="28"/>
              </w:rPr>
              <w:t>электронного обучения и</w:t>
            </w:r>
            <w:r w:rsidR="009840BD">
              <w:rPr>
                <w:rFonts w:ascii="Times New Roman" w:hAnsi="Times New Roman" w:cs="Times New Roman"/>
                <w:sz w:val="28"/>
                <w:szCs w:val="28"/>
              </w:rPr>
              <w:t>(или)</w:t>
            </w:r>
            <w:r w:rsidR="00AF74B0">
              <w:rPr>
                <w:rFonts w:ascii="Times New Roman" w:hAnsi="Times New Roman" w:cs="Times New Roman"/>
                <w:sz w:val="28"/>
                <w:szCs w:val="28"/>
              </w:rPr>
              <w:t xml:space="preserve"> дистанционных технологий</w:t>
            </w:r>
          </w:p>
        </w:tc>
        <w:tc>
          <w:tcPr>
            <w:tcW w:w="4673" w:type="dxa"/>
          </w:tcPr>
          <w:p w:rsidR="00977C07" w:rsidRPr="001D641A" w:rsidRDefault="00977C07" w:rsidP="007D56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77C07" w:rsidRPr="001D641A" w:rsidTr="007D5666">
        <w:tc>
          <w:tcPr>
            <w:tcW w:w="4672" w:type="dxa"/>
          </w:tcPr>
          <w:p w:rsidR="00977C07" w:rsidRPr="001D641A" w:rsidRDefault="008F1D3D" w:rsidP="007D5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применением технологий электронного обучения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или) дистанционных технологий</w:t>
            </w:r>
          </w:p>
        </w:tc>
        <w:tc>
          <w:tcPr>
            <w:tcW w:w="4673" w:type="dxa"/>
          </w:tcPr>
          <w:p w:rsidR="00977C07" w:rsidRPr="001D641A" w:rsidRDefault="008F4EAA" w:rsidP="008F4E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1</w:t>
            </w:r>
          </w:p>
        </w:tc>
      </w:tr>
    </w:tbl>
    <w:p w:rsidR="000A2193" w:rsidRDefault="000A2193" w:rsidP="00977C07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3A361C" w:rsidRDefault="003A361C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3A361C" w:rsidRDefault="003A361C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3A361C" w:rsidRPr="001D641A" w:rsidRDefault="0047474A" w:rsidP="003A361C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овз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="003A361C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значение корректирующего коэффициента, учитывающего категорию потребителей муниципальной услуги в социальной сфере, установленное в следующих размерах: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C330D2" w:rsidRPr="001D641A" w:rsidTr="007414AB">
        <w:tc>
          <w:tcPr>
            <w:tcW w:w="4672" w:type="dxa"/>
            <w:vAlign w:val="center"/>
          </w:tcPr>
          <w:p w:rsidR="00C330D2" w:rsidRPr="001D641A" w:rsidRDefault="00C330D2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 потребителей муниципальной услуги</w:t>
            </w:r>
            <w:r w:rsidR="004A143F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социальной сфере</w:t>
            </w:r>
          </w:p>
        </w:tc>
        <w:tc>
          <w:tcPr>
            <w:tcW w:w="4673" w:type="dxa"/>
            <w:vAlign w:val="center"/>
          </w:tcPr>
          <w:p w:rsidR="00C330D2" w:rsidRPr="001D641A" w:rsidRDefault="00C330D2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Значение корректирующего коэффициента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овз</m:t>
                  </m:r>
                </m:sub>
              </m:sSub>
            </m:oMath>
          </w:p>
        </w:tc>
      </w:tr>
      <w:tr w:rsidR="00C330D2" w:rsidRPr="001D641A" w:rsidTr="007414AB">
        <w:tc>
          <w:tcPr>
            <w:tcW w:w="4672" w:type="dxa"/>
            <w:vAlign w:val="center"/>
          </w:tcPr>
          <w:p w:rsidR="00C330D2" w:rsidRPr="001D641A" w:rsidRDefault="00C330D2" w:rsidP="001D6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Дети за исключением детей с ограниченными возможностями здоровья (ОВЗ)</w:t>
            </w:r>
          </w:p>
        </w:tc>
        <w:tc>
          <w:tcPr>
            <w:tcW w:w="4673" w:type="dxa"/>
            <w:vAlign w:val="center"/>
          </w:tcPr>
          <w:p w:rsidR="00C330D2" w:rsidRPr="001D641A" w:rsidRDefault="00C330D2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330D2" w:rsidRPr="001D641A" w:rsidTr="007414AB">
        <w:tc>
          <w:tcPr>
            <w:tcW w:w="4672" w:type="dxa"/>
            <w:vAlign w:val="center"/>
          </w:tcPr>
          <w:p w:rsidR="00C330D2" w:rsidRPr="001D641A" w:rsidRDefault="00C330D2" w:rsidP="001D6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Дети с ограниченными возможностями здоровья (ОВЗ)</w:t>
            </w:r>
          </w:p>
        </w:tc>
        <w:tc>
          <w:tcPr>
            <w:tcW w:w="4673" w:type="dxa"/>
            <w:vAlign w:val="center"/>
          </w:tcPr>
          <w:p w:rsidR="00C330D2" w:rsidRPr="001D641A" w:rsidRDefault="007D6F03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330D2" w:rsidRPr="001D641A" w:rsidRDefault="00C330D2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00D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наполн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- </m:t>
        </m:r>
      </m:oMath>
      <w:r w:rsidR="0090567D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9676D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корректирующий </w:t>
      </w:r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>коэффициент</w:t>
      </w:r>
      <w:r w:rsidR="0075368D" w:rsidRPr="001D641A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C330D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учитывающий</w:t>
      </w:r>
      <w:r w:rsidR="0090567D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отклонение условий реализации дополнительной общеразвивающей программы в части наполняемости </w:t>
      </w:r>
      <w:r w:rsidR="001F2FA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группы </w:t>
      </w:r>
      <w:r w:rsidR="0090567D" w:rsidRPr="001D641A">
        <w:rPr>
          <w:rFonts w:ascii="Times New Roman" w:eastAsiaTheme="minorEastAsia" w:hAnsi="Times New Roman" w:cs="Times New Roman"/>
          <w:sz w:val="28"/>
          <w:szCs w:val="28"/>
        </w:rPr>
        <w:t>от условий, для которых определено значение базового норматива затрат, определяемый по формуле:</w:t>
      </w:r>
    </w:p>
    <w:p w:rsidR="0090567D" w:rsidRPr="001D641A" w:rsidRDefault="0047474A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наполн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max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объед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гр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инд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×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объед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×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гр</m:t>
                          </m:r>
                        </m:sub>
                      </m:sSub>
                    </m:num>
                    <m:den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объед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гр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гр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объед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инд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объед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гр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×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i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;0,65</m:t>
                  </m:r>
                </m:e>
              </m:d>
            </m:den>
          </m:f>
        </m:oMath>
      </m:oMathPara>
    </w:p>
    <w:p w:rsidR="007E0E62" w:rsidRPr="001D641A" w:rsidRDefault="007E0E62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1A">
        <w:rPr>
          <w:rFonts w:ascii="Times New Roman" w:hAnsi="Times New Roman" w:cs="Times New Roman"/>
          <w:sz w:val="28"/>
          <w:szCs w:val="28"/>
        </w:rPr>
        <w:t>, где</w:t>
      </w:r>
    </w:p>
    <w:p w:rsidR="000D618A" w:rsidRPr="001D641A" w:rsidRDefault="0047474A" w:rsidP="001D641A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</m:sub>
        </m:sSub>
      </m:oMath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– значение базовой наполняемости </w:t>
      </w:r>
      <w:r w:rsidR="005424F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группы </w:t>
      </w:r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при реализации дополнительной </w:t>
      </w:r>
      <w:proofErr w:type="spellStart"/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>общеразвивающей</w:t>
      </w:r>
      <w:proofErr w:type="spellEnd"/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программы, на основании которого определен базовый норматив затрат для  </w:t>
      </w:r>
      <w:proofErr w:type="spellStart"/>
      <w:r w:rsidR="007E0E62" w:rsidRPr="001D641A"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>-</w:t>
      </w:r>
      <w:proofErr w:type="spellStart"/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="007E0E62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направленности</w:t>
      </w:r>
      <w:r w:rsidR="00BF59B2" w:rsidRPr="001D641A">
        <w:rPr>
          <w:rFonts w:ascii="Times New Roman" w:eastAsiaTheme="minorEastAsia" w:hAnsi="Times New Roman" w:cs="Times New Roman"/>
          <w:sz w:val="28"/>
          <w:szCs w:val="28"/>
        </w:rPr>
        <w:t>, установленное в следующих размерах</w:t>
      </w:r>
      <w:r w:rsidR="0075368D" w:rsidRPr="001D641A">
        <w:rPr>
          <w:rFonts w:ascii="Times New Roman" w:eastAsiaTheme="minorEastAsia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Направленность дополнительной общеразвивающей программы</w:t>
            </w:r>
          </w:p>
        </w:tc>
        <w:tc>
          <w:tcPr>
            <w:tcW w:w="4673" w:type="dxa"/>
          </w:tcPr>
          <w:p w:rsidR="0075368D" w:rsidRPr="001D641A" w:rsidRDefault="003E40C7" w:rsidP="001D64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Значение</w:t>
            </w:r>
            <w:r w:rsidR="0075368D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базовой наполняемости </w:t>
            </w:r>
            <w:r w:rsidR="00987001" w:rsidRPr="001D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группы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</m:oMath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Техническая направленность</w:t>
            </w:r>
          </w:p>
        </w:tc>
        <w:tc>
          <w:tcPr>
            <w:tcW w:w="4673" w:type="dxa"/>
          </w:tcPr>
          <w:p w:rsidR="0075368D" w:rsidRPr="001D641A" w:rsidRDefault="00851B6D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16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368D" w:rsidRPr="001D641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Художественная направленность</w:t>
            </w:r>
          </w:p>
        </w:tc>
        <w:tc>
          <w:tcPr>
            <w:tcW w:w="4673" w:type="dxa"/>
          </w:tcPr>
          <w:p w:rsidR="0075368D" w:rsidRPr="001D641A" w:rsidRDefault="0075368D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3C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Естественно-научная</w:t>
            </w:r>
            <w:proofErr w:type="gramEnd"/>
            <w:r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направленность</w:t>
            </w:r>
          </w:p>
        </w:tc>
        <w:tc>
          <w:tcPr>
            <w:tcW w:w="4673" w:type="dxa"/>
          </w:tcPr>
          <w:p w:rsidR="0075368D" w:rsidRPr="001D641A" w:rsidRDefault="00816212" w:rsidP="00851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51B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368D"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Социально-гуманитарная направленность</w:t>
            </w:r>
          </w:p>
        </w:tc>
        <w:tc>
          <w:tcPr>
            <w:tcW w:w="4673" w:type="dxa"/>
          </w:tcPr>
          <w:p w:rsidR="0075368D" w:rsidRPr="001D641A" w:rsidRDefault="00851B6D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5368D"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Туристско-краеведческая направленность</w:t>
            </w:r>
          </w:p>
        </w:tc>
        <w:tc>
          <w:tcPr>
            <w:tcW w:w="4673" w:type="dxa"/>
          </w:tcPr>
          <w:p w:rsidR="0075368D" w:rsidRPr="001D641A" w:rsidRDefault="00193257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5368D"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5368D" w:rsidRPr="001D641A" w:rsidTr="008E2DA9">
        <w:tc>
          <w:tcPr>
            <w:tcW w:w="4672" w:type="dxa"/>
          </w:tcPr>
          <w:p w:rsidR="0075368D" w:rsidRPr="001D641A" w:rsidRDefault="0075368D" w:rsidP="001D6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 направленность</w:t>
            </w:r>
          </w:p>
        </w:tc>
        <w:tc>
          <w:tcPr>
            <w:tcW w:w="4673" w:type="dxa"/>
          </w:tcPr>
          <w:p w:rsidR="0075368D" w:rsidRPr="001D641A" w:rsidRDefault="0075368D" w:rsidP="001D6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3C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1D641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</w:tbl>
    <w:p w:rsidR="0075368D" w:rsidRPr="001D641A" w:rsidRDefault="0075368D" w:rsidP="001D6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4AB" w:rsidRPr="001D641A" w:rsidRDefault="0047474A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объед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продолжительность </w:t>
      </w:r>
      <w:r w:rsidR="00E30E9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реализации дополнительной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>об</w:t>
      </w:r>
      <w:r w:rsidR="00E30E97" w:rsidRPr="001D641A">
        <w:rPr>
          <w:rFonts w:ascii="Times New Roman" w:eastAsiaTheme="minorEastAsia" w:hAnsi="Times New Roman" w:cs="Times New Roman"/>
          <w:sz w:val="28"/>
          <w:szCs w:val="28"/>
        </w:rPr>
        <w:t>щеразвивающей программы</w:t>
      </w:r>
      <w:r w:rsidR="0058294F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(либо ее части)</w:t>
      </w:r>
      <w:r w:rsidR="00E30E9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>в часах в рамках часов учебного плана, предусматриваемых реализацию</w:t>
      </w:r>
      <w:r w:rsidR="00E30E9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дополнительной общеразвивающей программы </w:t>
      </w:r>
      <w:r w:rsidR="00E30E97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(либо ее части)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>одновременно для объединения</w:t>
      </w:r>
      <w:r w:rsidR="00BF534E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нескольких групп детей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414AB" w:rsidRPr="001D641A" w:rsidRDefault="007414AB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414AB" w:rsidRPr="001D641A" w:rsidRDefault="0047474A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гр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продолжительность </w:t>
      </w:r>
      <w:r w:rsidR="000400B0" w:rsidRPr="001D641A">
        <w:rPr>
          <w:rFonts w:ascii="Times New Roman" w:eastAsiaTheme="minorEastAsia" w:hAnsi="Times New Roman" w:cs="Times New Roman"/>
          <w:sz w:val="28"/>
          <w:szCs w:val="28"/>
        </w:rPr>
        <w:t>реализации дополнительной общеразвивающей программы</w:t>
      </w:r>
      <w:r w:rsidR="0058294F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(либо ее части)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в часах в рамках часов учебного плана, предусматриваемых реализацию </w:t>
      </w:r>
      <w:r w:rsidR="0058294F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общеразвивающей программы (либо ее части)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для группы детей;</w:t>
      </w:r>
    </w:p>
    <w:p w:rsidR="007414AB" w:rsidRPr="001D641A" w:rsidRDefault="007414AB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414AB" w:rsidRPr="001D641A" w:rsidRDefault="0047474A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инд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продолжительность </w:t>
      </w:r>
      <w:r w:rsidR="0068474A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реализации дополнительной общеразвивающей программы (либо ее части)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в часах в рамках часов учебного плана, предусматриваемых реализацию </w:t>
      </w:r>
      <w:r w:rsidR="00273FB2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общеразвивающей программы (либо ее части)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в рамках индивидуальной работы с детьми;</w:t>
      </w:r>
    </w:p>
    <w:p w:rsidR="007414AB" w:rsidRPr="001D641A" w:rsidRDefault="007414AB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414AB" w:rsidRPr="001D641A" w:rsidRDefault="0047474A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объед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ожидаемая средняя численность детей, одновременно обучающихся в рамках часов учебного плана, предусматриваемых реализацию </w:t>
      </w:r>
      <w:r w:rsidR="00273FB2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общеразвивающей программы (либо ее части)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одновременно для </w:t>
      </w:r>
      <w:r w:rsidR="00861BB6" w:rsidRPr="001D641A">
        <w:rPr>
          <w:rFonts w:ascii="Times New Roman" w:eastAsiaTheme="minorEastAsia" w:hAnsi="Times New Roman" w:cs="Times New Roman"/>
          <w:sz w:val="28"/>
          <w:szCs w:val="28"/>
        </w:rPr>
        <w:t>объединения нескольких групп детей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414AB" w:rsidRPr="001D641A" w:rsidRDefault="007414AB" w:rsidP="001D641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414AB" w:rsidRPr="001D641A" w:rsidRDefault="0047474A" w:rsidP="001939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гр</m:t>
            </m:r>
          </m:sub>
        </m:sSub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– средняя наполняемость группы </w:t>
      </w:r>
      <w:r w:rsidR="00861BB6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детей 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при реализации </w:t>
      </w:r>
      <w:r w:rsidR="008F2EBD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общеразвивающей программы (либо ее части)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определяемая по формуле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гр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гр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min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гр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max</m:t>
                </m:r>
              </m:sup>
            </m:sSubSup>
          </m:e>
        </m:d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m:oMath>
        <m:sSubSup>
          <m:sSubSup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гр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min</m:t>
            </m:r>
          </m:sup>
        </m:sSubSup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гр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max</m:t>
                </m:r>
              </m:sup>
            </m:sSubSup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минимальная (максимальная) наполняемость группы</w:t>
      </w:r>
      <w:r w:rsidR="00861BB6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детей</w:t>
      </w:r>
      <w:r w:rsidR="007414AB" w:rsidRPr="001D641A">
        <w:rPr>
          <w:rFonts w:ascii="Times New Roman" w:eastAsiaTheme="minorEastAsia" w:hAnsi="Times New Roman" w:cs="Times New Roman"/>
          <w:sz w:val="28"/>
          <w:szCs w:val="28"/>
        </w:rPr>
        <w:t xml:space="preserve"> при реализации </w:t>
      </w:r>
      <w:r w:rsidR="008935F0" w:rsidRPr="001D641A">
        <w:rPr>
          <w:rFonts w:ascii="Times New Roman" w:eastAsiaTheme="minorEastAsia" w:hAnsi="Times New Roman" w:cs="Times New Roman"/>
          <w:sz w:val="28"/>
          <w:szCs w:val="28"/>
        </w:rPr>
        <w:t>дополнительной общеразвивающей программы (либо ее части)</w:t>
      </w:r>
      <w:r w:rsidR="001939D0">
        <w:rPr>
          <w:rFonts w:ascii="Times New Roman" w:eastAsiaTheme="minorEastAsia" w:hAnsi="Times New Roman" w:cs="Times New Roman"/>
          <w:sz w:val="28"/>
          <w:szCs w:val="28"/>
        </w:rPr>
        <w:t>.</w:t>
      </w:r>
    </w:p>
    <w:sectPr w:rsidR="007414AB" w:rsidRPr="001D641A" w:rsidSect="00EB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4B9B07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E03052" w16cex:dateUtc="2023-04-11T16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B9B07C" w16cid:durableId="27E0305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EF2" w:rsidRDefault="00347EF2" w:rsidP="00537B06">
      <w:pPr>
        <w:spacing w:after="0" w:line="240" w:lineRule="auto"/>
      </w:pPr>
      <w:r>
        <w:separator/>
      </w:r>
    </w:p>
  </w:endnote>
  <w:endnote w:type="continuationSeparator" w:id="0">
    <w:p w:rsidR="00347EF2" w:rsidRDefault="00347EF2" w:rsidP="00537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EF2" w:rsidRDefault="00347EF2" w:rsidP="00537B06">
      <w:pPr>
        <w:spacing w:after="0" w:line="240" w:lineRule="auto"/>
      </w:pPr>
      <w:r>
        <w:separator/>
      </w:r>
    </w:p>
  </w:footnote>
  <w:footnote w:type="continuationSeparator" w:id="0">
    <w:p w:rsidR="00347EF2" w:rsidRDefault="00347EF2" w:rsidP="00537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">
    <w:nsid w:val="55805EBE"/>
    <w:multiLevelType w:val="hybridMultilevel"/>
    <w:tmpl w:val="4DCC0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ИРПСУ">
    <w15:presenceInfo w15:providerId="None" w15:userId="ИРПСУ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1CB"/>
    <w:rsid w:val="00014A62"/>
    <w:rsid w:val="000400B0"/>
    <w:rsid w:val="0004024B"/>
    <w:rsid w:val="000424B6"/>
    <w:rsid w:val="00066DAF"/>
    <w:rsid w:val="00077ED2"/>
    <w:rsid w:val="0008660B"/>
    <w:rsid w:val="0009579D"/>
    <w:rsid w:val="0009676D"/>
    <w:rsid w:val="000A0044"/>
    <w:rsid w:val="000A2193"/>
    <w:rsid w:val="000B1A3F"/>
    <w:rsid w:val="000B2347"/>
    <w:rsid w:val="000B7534"/>
    <w:rsid w:val="000C4215"/>
    <w:rsid w:val="000D618A"/>
    <w:rsid w:val="000F00AB"/>
    <w:rsid w:val="001165DA"/>
    <w:rsid w:val="00120701"/>
    <w:rsid w:val="00150C67"/>
    <w:rsid w:val="00155EDB"/>
    <w:rsid w:val="001632DA"/>
    <w:rsid w:val="001638DF"/>
    <w:rsid w:val="001641B4"/>
    <w:rsid w:val="00172E00"/>
    <w:rsid w:val="00193257"/>
    <w:rsid w:val="001939D0"/>
    <w:rsid w:val="00194C13"/>
    <w:rsid w:val="00195A14"/>
    <w:rsid w:val="001B7FE1"/>
    <w:rsid w:val="001C5674"/>
    <w:rsid w:val="001D476C"/>
    <w:rsid w:val="001D641A"/>
    <w:rsid w:val="001D6DD9"/>
    <w:rsid w:val="001E42A2"/>
    <w:rsid w:val="001E4BD8"/>
    <w:rsid w:val="001F2FA2"/>
    <w:rsid w:val="002069C3"/>
    <w:rsid w:val="00207572"/>
    <w:rsid w:val="00217F2C"/>
    <w:rsid w:val="00224706"/>
    <w:rsid w:val="00226674"/>
    <w:rsid w:val="00256572"/>
    <w:rsid w:val="002632AC"/>
    <w:rsid w:val="002633D8"/>
    <w:rsid w:val="00263F41"/>
    <w:rsid w:val="00271CFE"/>
    <w:rsid w:val="00273FB2"/>
    <w:rsid w:val="002870B3"/>
    <w:rsid w:val="0028714B"/>
    <w:rsid w:val="00297B1B"/>
    <w:rsid w:val="002B05D2"/>
    <w:rsid w:val="002C3E93"/>
    <w:rsid w:val="002D1066"/>
    <w:rsid w:val="002E5677"/>
    <w:rsid w:val="002E582A"/>
    <w:rsid w:val="002F687A"/>
    <w:rsid w:val="00317275"/>
    <w:rsid w:val="0032207E"/>
    <w:rsid w:val="00326F6E"/>
    <w:rsid w:val="0033061C"/>
    <w:rsid w:val="00334866"/>
    <w:rsid w:val="00347EF2"/>
    <w:rsid w:val="00355E9C"/>
    <w:rsid w:val="003712C5"/>
    <w:rsid w:val="00381CAA"/>
    <w:rsid w:val="003841DD"/>
    <w:rsid w:val="003976F3"/>
    <w:rsid w:val="003A361C"/>
    <w:rsid w:val="003C5B7C"/>
    <w:rsid w:val="003E40C7"/>
    <w:rsid w:val="00402890"/>
    <w:rsid w:val="0040306C"/>
    <w:rsid w:val="00404F8C"/>
    <w:rsid w:val="0041397F"/>
    <w:rsid w:val="00417CE3"/>
    <w:rsid w:val="00434582"/>
    <w:rsid w:val="004525B0"/>
    <w:rsid w:val="004541EE"/>
    <w:rsid w:val="004562ED"/>
    <w:rsid w:val="004640C1"/>
    <w:rsid w:val="004666E2"/>
    <w:rsid w:val="0047474A"/>
    <w:rsid w:val="0048200D"/>
    <w:rsid w:val="00491EED"/>
    <w:rsid w:val="004A0E31"/>
    <w:rsid w:val="004A143F"/>
    <w:rsid w:val="004A1CE1"/>
    <w:rsid w:val="004A3C43"/>
    <w:rsid w:val="004B4536"/>
    <w:rsid w:val="004D21CB"/>
    <w:rsid w:val="004E3CFA"/>
    <w:rsid w:val="0050255B"/>
    <w:rsid w:val="00514E96"/>
    <w:rsid w:val="00514EA2"/>
    <w:rsid w:val="0053184F"/>
    <w:rsid w:val="00537B06"/>
    <w:rsid w:val="005418AB"/>
    <w:rsid w:val="005424F7"/>
    <w:rsid w:val="0058023D"/>
    <w:rsid w:val="00581C95"/>
    <w:rsid w:val="00581ECA"/>
    <w:rsid w:val="0058294F"/>
    <w:rsid w:val="005A1FE0"/>
    <w:rsid w:val="005A2A54"/>
    <w:rsid w:val="005B194E"/>
    <w:rsid w:val="005D653F"/>
    <w:rsid w:val="005E002D"/>
    <w:rsid w:val="0061434C"/>
    <w:rsid w:val="00622189"/>
    <w:rsid w:val="00643D0B"/>
    <w:rsid w:val="006448C0"/>
    <w:rsid w:val="00666658"/>
    <w:rsid w:val="0068474A"/>
    <w:rsid w:val="00693B6E"/>
    <w:rsid w:val="00697BA3"/>
    <w:rsid w:val="006A04AD"/>
    <w:rsid w:val="006B03FB"/>
    <w:rsid w:val="006B0554"/>
    <w:rsid w:val="006B7A28"/>
    <w:rsid w:val="006F3B61"/>
    <w:rsid w:val="00706641"/>
    <w:rsid w:val="007227E9"/>
    <w:rsid w:val="007263C0"/>
    <w:rsid w:val="007414AB"/>
    <w:rsid w:val="00745108"/>
    <w:rsid w:val="0075368D"/>
    <w:rsid w:val="007544F0"/>
    <w:rsid w:val="0076746A"/>
    <w:rsid w:val="007941A7"/>
    <w:rsid w:val="00796F94"/>
    <w:rsid w:val="007B18F6"/>
    <w:rsid w:val="007C2EBB"/>
    <w:rsid w:val="007C776F"/>
    <w:rsid w:val="007D6F03"/>
    <w:rsid w:val="007E0E62"/>
    <w:rsid w:val="007F4336"/>
    <w:rsid w:val="00816212"/>
    <w:rsid w:val="008217FD"/>
    <w:rsid w:val="00837D0A"/>
    <w:rsid w:val="00851B6D"/>
    <w:rsid w:val="00861BB6"/>
    <w:rsid w:val="00872056"/>
    <w:rsid w:val="008935F0"/>
    <w:rsid w:val="008B5CDB"/>
    <w:rsid w:val="008E2AB0"/>
    <w:rsid w:val="008F1D3D"/>
    <w:rsid w:val="008F2EBD"/>
    <w:rsid w:val="008F4EAA"/>
    <w:rsid w:val="008F5F44"/>
    <w:rsid w:val="0090567D"/>
    <w:rsid w:val="009128CA"/>
    <w:rsid w:val="00925E8A"/>
    <w:rsid w:val="00926319"/>
    <w:rsid w:val="00937037"/>
    <w:rsid w:val="0094357A"/>
    <w:rsid w:val="009661CF"/>
    <w:rsid w:val="0097731E"/>
    <w:rsid w:val="00977C07"/>
    <w:rsid w:val="009840BD"/>
    <w:rsid w:val="00987001"/>
    <w:rsid w:val="009B77E1"/>
    <w:rsid w:val="009B7848"/>
    <w:rsid w:val="009D5FF1"/>
    <w:rsid w:val="009E2A81"/>
    <w:rsid w:val="00A211D3"/>
    <w:rsid w:val="00A25BF3"/>
    <w:rsid w:val="00A30CB5"/>
    <w:rsid w:val="00A53617"/>
    <w:rsid w:val="00A75A5F"/>
    <w:rsid w:val="00A803E1"/>
    <w:rsid w:val="00A841B9"/>
    <w:rsid w:val="00A959B0"/>
    <w:rsid w:val="00AA6521"/>
    <w:rsid w:val="00AB36B8"/>
    <w:rsid w:val="00AB57CA"/>
    <w:rsid w:val="00AC75D6"/>
    <w:rsid w:val="00AD1244"/>
    <w:rsid w:val="00AD43FA"/>
    <w:rsid w:val="00AE23BA"/>
    <w:rsid w:val="00AE61C8"/>
    <w:rsid w:val="00AE7AB2"/>
    <w:rsid w:val="00AF1E06"/>
    <w:rsid w:val="00AF74B0"/>
    <w:rsid w:val="00AF7FDB"/>
    <w:rsid w:val="00B02684"/>
    <w:rsid w:val="00B06851"/>
    <w:rsid w:val="00B2087A"/>
    <w:rsid w:val="00B32DC4"/>
    <w:rsid w:val="00B44BB1"/>
    <w:rsid w:val="00B74446"/>
    <w:rsid w:val="00B901F3"/>
    <w:rsid w:val="00B917D4"/>
    <w:rsid w:val="00BA30E2"/>
    <w:rsid w:val="00BB2310"/>
    <w:rsid w:val="00BB403F"/>
    <w:rsid w:val="00BB74CD"/>
    <w:rsid w:val="00BC14EF"/>
    <w:rsid w:val="00BF534E"/>
    <w:rsid w:val="00BF59B2"/>
    <w:rsid w:val="00C07A7A"/>
    <w:rsid w:val="00C27381"/>
    <w:rsid w:val="00C330D2"/>
    <w:rsid w:val="00C35361"/>
    <w:rsid w:val="00C4769F"/>
    <w:rsid w:val="00C50526"/>
    <w:rsid w:val="00C56BBF"/>
    <w:rsid w:val="00C657A8"/>
    <w:rsid w:val="00C6685E"/>
    <w:rsid w:val="00C67F13"/>
    <w:rsid w:val="00C815BC"/>
    <w:rsid w:val="00C90A60"/>
    <w:rsid w:val="00CD475B"/>
    <w:rsid w:val="00CF3CB8"/>
    <w:rsid w:val="00D10B42"/>
    <w:rsid w:val="00D179D4"/>
    <w:rsid w:val="00D26335"/>
    <w:rsid w:val="00D33833"/>
    <w:rsid w:val="00D37677"/>
    <w:rsid w:val="00D407B1"/>
    <w:rsid w:val="00D40F2D"/>
    <w:rsid w:val="00D532BC"/>
    <w:rsid w:val="00D55883"/>
    <w:rsid w:val="00D757B7"/>
    <w:rsid w:val="00D924D7"/>
    <w:rsid w:val="00DB2B1B"/>
    <w:rsid w:val="00DB50C3"/>
    <w:rsid w:val="00DC222C"/>
    <w:rsid w:val="00DE1C82"/>
    <w:rsid w:val="00DE33C4"/>
    <w:rsid w:val="00DE3C16"/>
    <w:rsid w:val="00E243D0"/>
    <w:rsid w:val="00E25325"/>
    <w:rsid w:val="00E30E97"/>
    <w:rsid w:val="00E35E3D"/>
    <w:rsid w:val="00E45902"/>
    <w:rsid w:val="00E47048"/>
    <w:rsid w:val="00E61AFC"/>
    <w:rsid w:val="00E63819"/>
    <w:rsid w:val="00E703DC"/>
    <w:rsid w:val="00E77ED9"/>
    <w:rsid w:val="00E84627"/>
    <w:rsid w:val="00E93649"/>
    <w:rsid w:val="00E94309"/>
    <w:rsid w:val="00EA3E84"/>
    <w:rsid w:val="00EA7611"/>
    <w:rsid w:val="00EB3049"/>
    <w:rsid w:val="00EB65AB"/>
    <w:rsid w:val="00EB7FDF"/>
    <w:rsid w:val="00EE020A"/>
    <w:rsid w:val="00EE2CC1"/>
    <w:rsid w:val="00EF6A86"/>
    <w:rsid w:val="00F160F0"/>
    <w:rsid w:val="00F37C49"/>
    <w:rsid w:val="00F419AB"/>
    <w:rsid w:val="00F75839"/>
    <w:rsid w:val="00FA603C"/>
    <w:rsid w:val="00FB6B78"/>
    <w:rsid w:val="00FC22BE"/>
    <w:rsid w:val="00FC2A75"/>
    <w:rsid w:val="00FC5980"/>
    <w:rsid w:val="00FC67F2"/>
    <w:rsid w:val="00FD502E"/>
    <w:rsid w:val="00FD64B4"/>
    <w:rsid w:val="00FF7604"/>
    <w:rsid w:val="00FF7675"/>
    <w:rsid w:val="00FF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E0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72E00"/>
    <w:rPr>
      <w:color w:val="808080"/>
    </w:rPr>
  </w:style>
  <w:style w:type="table" w:styleId="a5">
    <w:name w:val="Table Grid"/>
    <w:basedOn w:val="a1"/>
    <w:uiPriority w:val="59"/>
    <w:rsid w:val="000D6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37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7B06"/>
  </w:style>
  <w:style w:type="paragraph" w:styleId="a8">
    <w:name w:val="footer"/>
    <w:basedOn w:val="a"/>
    <w:link w:val="a9"/>
    <w:uiPriority w:val="99"/>
    <w:unhideWhenUsed/>
    <w:rsid w:val="00537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7B06"/>
  </w:style>
  <w:style w:type="paragraph" w:customStyle="1" w:styleId="ConsPlusNormal">
    <w:name w:val="ConsPlusNormal"/>
    <w:rsid w:val="004541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A30CB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A30CB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A30CB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30CB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30CB5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DB2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B2B1B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9661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38F7B-2B5C-4EE2-98AE-6AA014153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6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школа</cp:lastModifiedBy>
  <cp:revision>232</cp:revision>
  <dcterms:created xsi:type="dcterms:W3CDTF">2023-04-11T08:26:00Z</dcterms:created>
  <dcterms:modified xsi:type="dcterms:W3CDTF">2023-05-29T13:15:00Z</dcterms:modified>
</cp:coreProperties>
</file>