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A75" w:rsidRDefault="00C70FFE">
      <w:pPr>
        <w:spacing w:line="360" w:lineRule="auto"/>
        <w:jc w:val="center"/>
        <w:rPr>
          <w:rFonts w:ascii="Liberation Sans" w:hAnsi="Liberation Sans"/>
          <w:b/>
          <w:bCs/>
        </w:rPr>
      </w:pPr>
      <w:bookmarkStart w:id="0" w:name="_GoBack"/>
      <w:bookmarkEnd w:id="0"/>
      <w:r>
        <w:rPr>
          <w:rFonts w:ascii="Liberation Sans" w:hAnsi="Liberation Sans"/>
          <w:b/>
          <w:bCs/>
        </w:rPr>
        <w:t>Коррупция</w:t>
      </w:r>
    </w:p>
    <w:p w:rsidR="00872A75" w:rsidRDefault="00872A75">
      <w:pPr>
        <w:spacing w:line="360" w:lineRule="auto"/>
        <w:jc w:val="both"/>
      </w:pPr>
    </w:p>
    <w:p w:rsidR="00872A75" w:rsidRDefault="00C70FFE">
      <w:pPr>
        <w:spacing w:line="360" w:lineRule="auto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Коррупция подрывает авторитет государственных органов, дискредитирует их деятельность, нарушает принципы построения правового государства и демократического развития общества. Противодействие коррупции является общегосударственной задачей, именно поэтому борьба с этим негативным явлением была и остается одним из важнейших напра</w:t>
      </w:r>
      <w:r w:rsidR="00871693">
        <w:rPr>
          <w:rFonts w:ascii="Liberation Sans" w:hAnsi="Liberation Sans"/>
        </w:rPr>
        <w:t xml:space="preserve">влений деятельности Социального </w:t>
      </w:r>
      <w:r>
        <w:rPr>
          <w:rFonts w:ascii="Liberation Sans" w:hAnsi="Liberation Sans"/>
        </w:rPr>
        <w:t>фонда Российской Федерации.</w:t>
      </w:r>
    </w:p>
    <w:p w:rsidR="00872A75" w:rsidRDefault="00C70FFE">
      <w:pPr>
        <w:spacing w:line="360" w:lineRule="auto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Сегодня в государственных учреждениях вопросу соблюдения законодательства о противодействии коррупции уделяет</w:t>
      </w:r>
      <w:r w:rsidR="00871693">
        <w:rPr>
          <w:rFonts w:ascii="Liberation Sans" w:hAnsi="Liberation Sans"/>
        </w:rPr>
        <w:t>ся особое внимание. Сотрудники С</w:t>
      </w:r>
      <w:r>
        <w:rPr>
          <w:rFonts w:ascii="Liberation Sans" w:hAnsi="Liberation Sans"/>
        </w:rPr>
        <w:t>ФР ежегодно декларируют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супругов и несовершеннолетних детей.</w:t>
      </w:r>
    </w:p>
    <w:p w:rsidR="00872A75" w:rsidRDefault="00C70FFE">
      <w:pPr>
        <w:spacing w:line="360" w:lineRule="auto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Мероприятия по пра</w:t>
      </w:r>
      <w:r w:rsidR="00871693">
        <w:rPr>
          <w:rFonts w:ascii="Liberation Sans" w:hAnsi="Liberation Sans"/>
        </w:rPr>
        <w:t>вовому просвещению сотрудников С</w:t>
      </w:r>
      <w:r>
        <w:rPr>
          <w:rFonts w:ascii="Liberation Sans" w:hAnsi="Liberation Sans"/>
        </w:rPr>
        <w:t>ФР, по разъяснению положений законодательства Российской Федерации по противодействию коррупции направлены на предупреждение и недопущение коррупционных проявлений.</w:t>
      </w:r>
    </w:p>
    <w:p w:rsidR="00872A75" w:rsidRDefault="00C70FFE">
      <w:pPr>
        <w:spacing w:line="360" w:lineRule="auto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Кроме того, проверяется обоснованность назначения пенсии и иных социаль</w:t>
      </w:r>
      <w:r w:rsidR="00871693">
        <w:rPr>
          <w:rFonts w:ascii="Liberation Sans" w:hAnsi="Liberation Sans"/>
        </w:rPr>
        <w:t>ных выплат сотрудникам системы С</w:t>
      </w:r>
      <w:r>
        <w:rPr>
          <w:rFonts w:ascii="Liberation Sans" w:hAnsi="Liberation Sans"/>
        </w:rPr>
        <w:t>ФР и их родственникам.</w:t>
      </w:r>
    </w:p>
    <w:p w:rsidR="00872A75" w:rsidRDefault="00C70FFE">
      <w:pPr>
        <w:spacing w:line="360" w:lineRule="auto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Все мероприятия</w:t>
      </w:r>
      <w:r w:rsidR="00871693">
        <w:rPr>
          <w:rFonts w:ascii="Liberation Sans" w:hAnsi="Liberation Sans"/>
        </w:rPr>
        <w:t xml:space="preserve"> по предотвращению коррупции в С</w:t>
      </w:r>
      <w:r>
        <w:rPr>
          <w:rFonts w:ascii="Liberation Sans" w:hAnsi="Liberation Sans"/>
        </w:rPr>
        <w:t xml:space="preserve">ФР носят системный характер и проводятся регулярно. </w:t>
      </w:r>
    </w:p>
    <w:sectPr w:rsidR="00872A75" w:rsidSect="00A3753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872A75"/>
    <w:rsid w:val="00871693"/>
    <w:rsid w:val="00872A75"/>
    <w:rsid w:val="00A37535"/>
    <w:rsid w:val="00B6244B"/>
    <w:rsid w:val="00C70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535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A37535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A37535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A37535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A3753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A37535"/>
    <w:pPr>
      <w:spacing w:after="140" w:line="288" w:lineRule="auto"/>
    </w:pPr>
  </w:style>
  <w:style w:type="paragraph" w:styleId="a5">
    <w:name w:val="List"/>
    <w:basedOn w:val="a4"/>
    <w:rsid w:val="00A37535"/>
  </w:style>
  <w:style w:type="paragraph" w:styleId="a6">
    <w:name w:val="Title"/>
    <w:basedOn w:val="a"/>
    <w:rsid w:val="00A37535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A37535"/>
    <w:pPr>
      <w:suppressLineNumbers/>
    </w:pPr>
  </w:style>
  <w:style w:type="paragraph" w:customStyle="1" w:styleId="a8">
    <w:name w:val="Блочная цитата"/>
    <w:basedOn w:val="a"/>
    <w:qFormat/>
    <w:rsid w:val="00A37535"/>
    <w:pPr>
      <w:spacing w:after="283"/>
      <w:ind w:left="567" w:right="567"/>
    </w:pPr>
  </w:style>
  <w:style w:type="paragraph" w:customStyle="1" w:styleId="a9">
    <w:name w:val="Заглавие"/>
    <w:basedOn w:val="a0"/>
    <w:rsid w:val="00A37535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rsid w:val="00A37535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011MityuninaOB</cp:lastModifiedBy>
  <cp:revision>3</cp:revision>
  <dcterms:created xsi:type="dcterms:W3CDTF">2021-10-07T06:57:00Z</dcterms:created>
  <dcterms:modified xsi:type="dcterms:W3CDTF">2023-06-13T05:19:00Z</dcterms:modified>
  <dc:language>ru-RU</dc:language>
</cp:coreProperties>
</file>