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41 тысячи жителей Мордовии используют кодовое слово для получения персональных консультаций по телефону регионального Отделения Социального фонда.</w:t>
      </w:r>
    </w:p>
    <w:p>
      <w:pPr>
        <w:pStyle w:val="Style16"/>
        <w:jc w:val="both"/>
        <w:rPr/>
      </w:pPr>
      <w:r>
        <w:rPr/>
        <w:t>41 562 жителя Республики установили кодовое слово, чтобы дистанционно получать персональные консультации, позвонив по телефону горячей линии Отделения Социального фонда России по Республике Мордовия.</w:t>
      </w:r>
    </w:p>
    <w:p>
      <w:pPr>
        <w:pStyle w:val="Style16"/>
        <w:jc w:val="both"/>
        <w:rPr/>
      </w:pPr>
      <w:r>
        <w:rPr>
          <w:rStyle w:val="Style13"/>
        </w:rPr>
        <w:t xml:space="preserve">Кодовое слово – это способ идентификации личности человека, который заменяет собой личное присутствие. С его помощью быстро и просто, всего лишь по телефонному звонку, </w:t>
      </w:r>
      <w:r>
        <w:rPr/>
        <w:t>можно получить информацию, которая содержит личные данные позвонившего, например, сведения о размере пенсии или социальных выплат, о состоянии индивидуального лицевого счета или об остатке материнского капитала.</w:t>
      </w:r>
    </w:p>
    <w:p>
      <w:pPr>
        <w:pStyle w:val="Style16"/>
        <w:jc w:val="both"/>
        <w:rPr/>
      </w:pPr>
      <w:r>
        <w:rPr/>
        <w:t>Кодовым словом может стать любая комбинация из букв или цифр, слова и словосочетания. При необходимости его можно заменить.</w:t>
      </w:r>
    </w:p>
    <w:p>
      <w:pPr>
        <w:pStyle w:val="Style16"/>
        <w:jc w:val="both"/>
        <w:rPr/>
      </w:pPr>
      <w:r>
        <w:rPr/>
        <w:t>Установить кодовое слово можно лично обратившись в клиентскую службу Отделения Социального фонда или онлайн через личный кабинет на сайте Социального фонда (</w:t>
      </w:r>
      <w:r>
        <w:rPr>
          <w:rStyle w:val="Style13"/>
        </w:rPr>
        <w:t>раздел «</w:t>
      </w:r>
      <w:r>
        <w:rPr>
          <w:rStyle w:val="Style14"/>
        </w:rPr>
        <w:t>Настройки идентификации личности посредством телефонной связи</w:t>
      </w:r>
      <w:r>
        <w:rPr/>
        <w:t>»). При этом потребуются логин и пароль для входа на портале «Госуслуг».</w:t>
      </w:r>
    </w:p>
    <w:p>
      <w:pPr>
        <w:pStyle w:val="Style16"/>
        <w:jc w:val="both"/>
        <w:rPr/>
      </w:pPr>
      <w:r>
        <w:rPr/>
        <w:t>Номер телефона горячей линии регионального Отделения социального фонда для получения консультаций по общим пенсионным и социальным вопросам, а также персональных консультаций с использованием кодового слова : 8-800-200-0188.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LibreOffice/5.4.0.3$Windows_x86 LibreOffice_project/7556cbc6811c9d992f4064ab9287069087d7f62c</Application>
  <Pages>1</Pages>
  <Words>175</Words>
  <Characters>1205</Characters>
  <CharactersWithSpaces>1375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2023-04-07T15:10:36Z</dcterms:created>
  <dc:creator/>
  <dc:description/>
  <dc:language>ru-RU</dc:language>
  <cp:lastModifiedBy/>
  <dcterms:modified xsi:type="dcterms:W3CDTF">2023-04-11T12:27:07Z</dcterms:modified>
  <cp:revision>4</cp:revision>
  <dc:subject/>
  <dc:title/>
</cp:coreProperties>
</file>