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D4B" w:rsidRPr="00E60D23" w:rsidRDefault="00682323" w:rsidP="00E60D23">
      <w:pPr>
        <w:spacing w:after="0" w:line="240" w:lineRule="auto"/>
        <w:ind w:left="446" w:right="244" w:hanging="10"/>
        <w:jc w:val="center"/>
        <w:rPr>
          <w:b/>
          <w:sz w:val="26"/>
          <w:szCs w:val="26"/>
        </w:rPr>
      </w:pPr>
      <w:r w:rsidRPr="00E60D23">
        <w:rPr>
          <w:b/>
          <w:sz w:val="26"/>
          <w:szCs w:val="26"/>
        </w:rPr>
        <w:t>Уведомление о проведении общественных обсуждений проекта указа</w:t>
      </w:r>
    </w:p>
    <w:p w:rsidR="00757D4B" w:rsidRDefault="00682323" w:rsidP="00E60D23">
      <w:pPr>
        <w:spacing w:after="0" w:line="240" w:lineRule="auto"/>
        <w:ind w:left="446" w:right="215" w:hanging="10"/>
        <w:jc w:val="center"/>
        <w:rPr>
          <w:b/>
          <w:sz w:val="26"/>
          <w:szCs w:val="26"/>
        </w:rPr>
      </w:pPr>
      <w:r w:rsidRPr="00E60D23">
        <w:rPr>
          <w:b/>
          <w:sz w:val="26"/>
          <w:szCs w:val="26"/>
        </w:rPr>
        <w:t xml:space="preserve">Главы Республики Мордовия «Об утверждении лимита и квот добычи </w:t>
      </w:r>
      <w:r w:rsidRPr="00E60D23">
        <w:rPr>
          <w:b/>
          <w:noProof/>
          <w:sz w:val="26"/>
          <w:szCs w:val="26"/>
        </w:rPr>
        <w:drawing>
          <wp:inline distT="0" distB="0" distL="0" distR="0" wp14:anchorId="0478C439" wp14:editId="280C733C">
            <wp:extent cx="9147" cy="9145"/>
            <wp:effectExtent l="0" t="0" r="0" b="0"/>
            <wp:docPr id="3487" name="Picture 34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7" name="Picture 348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47" cy="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60D23">
        <w:rPr>
          <w:b/>
          <w:sz w:val="26"/>
          <w:szCs w:val="26"/>
        </w:rPr>
        <w:t>охотничьих ресурсов на территории Республики Мордовия на период с 1 августа 2023 г. до 1 августа 2024 г.»</w:t>
      </w:r>
    </w:p>
    <w:p w:rsidR="00E60D23" w:rsidRPr="00E60D23" w:rsidRDefault="00E60D23" w:rsidP="00E60D23">
      <w:pPr>
        <w:spacing w:after="0" w:line="240" w:lineRule="auto"/>
        <w:ind w:left="446" w:right="215" w:hanging="10"/>
        <w:jc w:val="center"/>
        <w:rPr>
          <w:b/>
          <w:sz w:val="26"/>
          <w:szCs w:val="26"/>
        </w:rPr>
      </w:pPr>
    </w:p>
    <w:p w:rsidR="00E60D23" w:rsidRPr="00226E0D" w:rsidRDefault="00E60D23" w:rsidP="00E60D23">
      <w:pPr>
        <w:spacing w:after="0" w:line="240" w:lineRule="auto"/>
        <w:ind w:left="446" w:right="215" w:hanging="10"/>
        <w:jc w:val="center"/>
        <w:rPr>
          <w:b/>
          <w:szCs w:val="28"/>
        </w:rPr>
      </w:pPr>
    </w:p>
    <w:p w:rsidR="00757D4B" w:rsidRPr="00226E0D" w:rsidRDefault="00682323" w:rsidP="00E60D23">
      <w:pPr>
        <w:ind w:left="307" w:right="67"/>
        <w:rPr>
          <w:szCs w:val="28"/>
        </w:rPr>
      </w:pPr>
      <w:r w:rsidRPr="00226E0D">
        <w:rPr>
          <w:szCs w:val="28"/>
        </w:rPr>
        <w:t>Заказчик и исполнитель работ по оценке воздействия на окружающую среду: Министерство лесного, охотничьего хозяйства и природопользования Республики Мордовия, ОГРН: 06.09.2005, ИНН: 1326194787, 430005, г. Саранск, ул. Коммунистическая, 50, тел.: (834-2) 39-23-23, факс: (834-2) 39-23-20, E-</w:t>
      </w:r>
      <w:proofErr w:type="spellStart"/>
      <w:r w:rsidRPr="00226E0D">
        <w:rPr>
          <w:szCs w:val="28"/>
        </w:rPr>
        <w:t>mail</w:t>
      </w:r>
      <w:proofErr w:type="spellEnd"/>
      <w:r w:rsidRPr="00226E0D">
        <w:rPr>
          <w:szCs w:val="28"/>
        </w:rPr>
        <w:t xml:space="preserve">: </w:t>
      </w:r>
      <w:hyperlink r:id="rId6" w:history="1">
        <w:r w:rsidR="00E60D23" w:rsidRPr="00226E0D">
          <w:rPr>
            <w:rStyle w:val="a5"/>
            <w:szCs w:val="28"/>
          </w:rPr>
          <w:t>minleshoz@e-mor</w:t>
        </w:r>
        <w:r w:rsidR="00E60D23" w:rsidRPr="00226E0D">
          <w:rPr>
            <w:rStyle w:val="a5"/>
            <w:szCs w:val="28"/>
          </w:rPr>
          <w:t>d</w:t>
        </w:r>
        <w:r w:rsidR="00E60D23" w:rsidRPr="00226E0D">
          <w:rPr>
            <w:rStyle w:val="a5"/>
            <w:szCs w:val="28"/>
          </w:rPr>
          <w:t>ovia.ru</w:t>
        </w:r>
      </w:hyperlink>
      <w:r w:rsidRPr="00226E0D">
        <w:rPr>
          <w:szCs w:val="28"/>
        </w:rPr>
        <w:t>.</w:t>
      </w:r>
    </w:p>
    <w:p w:rsidR="00757D4B" w:rsidRPr="00226E0D" w:rsidRDefault="00682323" w:rsidP="00E60D23">
      <w:pPr>
        <w:ind w:left="307" w:right="67"/>
        <w:rPr>
          <w:szCs w:val="28"/>
        </w:rPr>
      </w:pPr>
      <w:r w:rsidRPr="00226E0D">
        <w:rPr>
          <w:szCs w:val="28"/>
        </w:rPr>
        <w:t>Наименование планируемой (намечаемой) хозяйственной и иной деятельности: проект указа Главы Республики Мордовия «Об утверждении лимита и квот добычи охотничьих ресурсов на территории Республики Мордовия на период с 1 августа 2023 г. до 1 августа 2024 г.».</w:t>
      </w:r>
    </w:p>
    <w:p w:rsidR="00757D4B" w:rsidRPr="00226E0D" w:rsidRDefault="00682323" w:rsidP="00E60D23">
      <w:pPr>
        <w:ind w:left="307" w:right="67"/>
        <w:rPr>
          <w:szCs w:val="28"/>
        </w:rPr>
      </w:pPr>
      <w:r w:rsidRPr="00226E0D">
        <w:rPr>
          <w:szCs w:val="28"/>
        </w:rPr>
        <w:t>Цель планируемой (намечаемой) хозяйственной и иной деятельности: утверждение объемов (лимитов, квот) изъятия объектов животного мира лося, косули сибирской, оленя пятнистого на территории Республики Мордовия на период охоты с 1 августа 2023 г. до 1 августа 2024 г.</w:t>
      </w:r>
    </w:p>
    <w:p w:rsidR="00757D4B" w:rsidRPr="00226E0D" w:rsidRDefault="00682323" w:rsidP="00E60D23">
      <w:pPr>
        <w:ind w:left="307" w:right="67"/>
        <w:rPr>
          <w:szCs w:val="28"/>
        </w:rPr>
      </w:pPr>
      <w:r w:rsidRPr="00226E0D">
        <w:rPr>
          <w:szCs w:val="28"/>
        </w:rPr>
        <w:t>Предварительное место реализации планируемой (намечаемой) хозяйственной и иной деятельности: общедоступные и закрепленные охотничьи угодья Республики Мордовия.</w:t>
      </w:r>
    </w:p>
    <w:p w:rsidR="00757D4B" w:rsidRPr="00226E0D" w:rsidRDefault="00682323" w:rsidP="00E60D23">
      <w:pPr>
        <w:ind w:left="307" w:right="67"/>
        <w:rPr>
          <w:szCs w:val="28"/>
        </w:rPr>
      </w:pPr>
      <w:r w:rsidRPr="00226E0D">
        <w:rPr>
          <w:szCs w:val="28"/>
        </w:rPr>
        <w:t>Планируемые сроки проведения оценки воздействия на окружающую среду: с 1 августа 2023 г. до 1 августа 2024 г.</w:t>
      </w:r>
    </w:p>
    <w:p w:rsidR="00757D4B" w:rsidRPr="00226E0D" w:rsidRDefault="00682323" w:rsidP="00E60D23">
      <w:pPr>
        <w:ind w:left="307" w:right="67"/>
        <w:rPr>
          <w:szCs w:val="28"/>
        </w:rPr>
      </w:pPr>
      <w:proofErr w:type="gramStart"/>
      <w:r w:rsidRPr="00226E0D">
        <w:rPr>
          <w:szCs w:val="28"/>
        </w:rPr>
        <w:t xml:space="preserve">Место и сроки доступности объекта общественного обсуждения: с материалами оценки воздействия на окружающую среду можно ознакомиться в отделе регулирования использования объектов животного мира и среды их обитания Министерства лесного, охотничьего хозяйства и природопользования Республики </w:t>
      </w:r>
      <w:r w:rsidR="00E60D23" w:rsidRPr="00226E0D">
        <w:rPr>
          <w:szCs w:val="28"/>
        </w:rPr>
        <w:t>Мордовия с 4 апреля 2023 г. по 3</w:t>
      </w:r>
      <w:r w:rsidRPr="00226E0D">
        <w:rPr>
          <w:szCs w:val="28"/>
        </w:rPr>
        <w:t xml:space="preserve"> мая 2023 г. по адресу: г. Саранск, пер.</w:t>
      </w:r>
      <w:r w:rsidR="00E60D23" w:rsidRPr="00226E0D">
        <w:rPr>
          <w:szCs w:val="28"/>
        </w:rPr>
        <w:t xml:space="preserve"> Чернышевского, д. 10, кабинет №</w:t>
      </w:r>
      <w:r w:rsidRPr="00226E0D">
        <w:rPr>
          <w:szCs w:val="28"/>
        </w:rPr>
        <w:t xml:space="preserve"> 2, ежедневно понедельник-пятница с 9:00-18</w:t>
      </w:r>
      <w:proofErr w:type="gramEnd"/>
      <w:r w:rsidRPr="00226E0D">
        <w:rPr>
          <w:szCs w:val="28"/>
        </w:rPr>
        <w:t xml:space="preserve">:00, перерыв 12:00-13:00 и на сайте Министерства лесного, охотничьего хозяйства и природопользования Республики Мордовия в разделе </w:t>
      </w:r>
      <w:r w:rsidR="00E60D23" w:rsidRPr="00226E0D">
        <w:rPr>
          <w:szCs w:val="28"/>
        </w:rPr>
        <w:t>«</w:t>
      </w:r>
      <w:r w:rsidRPr="00226E0D">
        <w:rPr>
          <w:szCs w:val="28"/>
        </w:rPr>
        <w:t>Новости</w:t>
      </w:r>
      <w:r w:rsidR="00E60D23" w:rsidRPr="00226E0D">
        <w:rPr>
          <w:szCs w:val="28"/>
        </w:rPr>
        <w:t>»</w:t>
      </w:r>
      <w:r w:rsidRPr="00226E0D">
        <w:rPr>
          <w:szCs w:val="28"/>
        </w:rPr>
        <w:t xml:space="preserve"> (</w:t>
      </w:r>
      <w:hyperlink r:id="rId7" w:history="1">
        <w:r w:rsidR="000E6FFB" w:rsidRPr="000E6FFB">
          <w:rPr>
            <w:rStyle w:val="a5"/>
            <w:szCs w:val="28"/>
          </w:rPr>
          <w:t>https://e-mordovia.ru/gosudarstvennaya-vlast-rm/ministerstva-i-vedomstva/</w:t>
        </w:r>
        <w:r w:rsidR="000E6FFB" w:rsidRPr="000E6FFB">
          <w:rPr>
            <w:rStyle w:val="a5"/>
            <w:szCs w:val="28"/>
          </w:rPr>
          <w:t>m</w:t>
        </w:r>
        <w:r w:rsidR="000E6FFB" w:rsidRPr="000E6FFB">
          <w:rPr>
            <w:rStyle w:val="a5"/>
            <w:szCs w:val="28"/>
          </w:rPr>
          <w:t>inisterstvo-prm/novosti/</w:t>
        </w:r>
      </w:hyperlink>
      <w:r w:rsidRPr="00226E0D">
        <w:rPr>
          <w:szCs w:val="28"/>
        </w:rPr>
        <w:t>).</w:t>
      </w:r>
    </w:p>
    <w:p w:rsidR="00757D4B" w:rsidRPr="00226E0D" w:rsidRDefault="00682323" w:rsidP="00E60D23">
      <w:pPr>
        <w:ind w:left="307" w:right="67"/>
        <w:rPr>
          <w:szCs w:val="28"/>
        </w:rPr>
      </w:pPr>
      <w:r w:rsidRPr="00226E0D">
        <w:rPr>
          <w:szCs w:val="28"/>
        </w:rPr>
        <w:t>Предполагаемая форма и срок проведения общественных обсуждений: общественное обсуждение состоится 4 мая 2023 г. в 10.00 часов по адресу: г. Саранск, пер. Чернышевского, д. 10, актовый зал на первом этаже.</w:t>
      </w:r>
    </w:p>
    <w:p w:rsidR="00757D4B" w:rsidRPr="00226E0D" w:rsidRDefault="00682323" w:rsidP="00E60D23">
      <w:pPr>
        <w:ind w:left="307" w:right="67"/>
        <w:rPr>
          <w:szCs w:val="28"/>
        </w:rPr>
      </w:pPr>
      <w:r w:rsidRPr="00226E0D">
        <w:rPr>
          <w:szCs w:val="28"/>
        </w:rPr>
        <w:t xml:space="preserve">Форма представления замечаний и предложений: в письменной форме по адресу: г. Саранск, пер. Чернышевского, д. 10, кабинет </w:t>
      </w:r>
      <w:r w:rsidR="00226E0D" w:rsidRPr="00226E0D">
        <w:rPr>
          <w:szCs w:val="28"/>
        </w:rPr>
        <w:t>№</w:t>
      </w:r>
      <w:r w:rsidRPr="00226E0D">
        <w:rPr>
          <w:szCs w:val="28"/>
        </w:rPr>
        <w:t xml:space="preserve"> 2 или эл. почты </w:t>
      </w:r>
      <w:hyperlink r:id="rId8" w:history="1">
        <w:r w:rsidRPr="00226E0D">
          <w:rPr>
            <w:rStyle w:val="a5"/>
            <w:szCs w:val="28"/>
          </w:rPr>
          <w:t>minleshoz@e-mordovia.ru</w:t>
        </w:r>
      </w:hyperlink>
      <w:r w:rsidRPr="00226E0D">
        <w:rPr>
          <w:szCs w:val="28"/>
        </w:rPr>
        <w:t>.</w:t>
      </w:r>
    </w:p>
    <w:p w:rsidR="00757D4B" w:rsidRPr="00226E0D" w:rsidRDefault="00682323" w:rsidP="00E60D23">
      <w:pPr>
        <w:ind w:left="307" w:right="67"/>
        <w:rPr>
          <w:szCs w:val="28"/>
        </w:rPr>
      </w:pPr>
      <w:r w:rsidRPr="00226E0D">
        <w:rPr>
          <w:szCs w:val="28"/>
        </w:rPr>
        <w:t>Контактные данные (телефон и адрес электронной почты (при наличии)</w:t>
      </w:r>
      <w:r w:rsidR="00226E0D">
        <w:rPr>
          <w:szCs w:val="28"/>
        </w:rPr>
        <w:t>)</w:t>
      </w:r>
      <w:r w:rsidRPr="00226E0D">
        <w:rPr>
          <w:szCs w:val="28"/>
        </w:rPr>
        <w:t xml:space="preserve"> ответственных лиц со стороны заказчика (исполнителя): 8(8342) 39-23-13, </w:t>
      </w:r>
      <w:hyperlink r:id="rId9" w:history="1">
        <w:r w:rsidRPr="00226E0D">
          <w:rPr>
            <w:rStyle w:val="a5"/>
            <w:szCs w:val="28"/>
          </w:rPr>
          <w:t>yaushevea@e-mordovia.ru</w:t>
        </w:r>
      </w:hyperlink>
      <w:r w:rsidRPr="00226E0D">
        <w:rPr>
          <w:szCs w:val="28"/>
        </w:rPr>
        <w:t xml:space="preserve">, </w:t>
      </w:r>
      <w:proofErr w:type="spellStart"/>
      <w:r w:rsidRPr="00226E0D">
        <w:rPr>
          <w:szCs w:val="28"/>
        </w:rPr>
        <w:t>Яушев</w:t>
      </w:r>
      <w:proofErr w:type="spellEnd"/>
      <w:r w:rsidRPr="00226E0D">
        <w:rPr>
          <w:szCs w:val="28"/>
        </w:rPr>
        <w:t xml:space="preserve"> Евгений Алексеевич.</w:t>
      </w:r>
      <w:bookmarkStart w:id="0" w:name="_GoBack"/>
      <w:bookmarkEnd w:id="0"/>
    </w:p>
    <w:sectPr w:rsidR="00757D4B" w:rsidRPr="00226E0D">
      <w:pgSz w:w="11860" w:h="16720"/>
      <w:pgMar w:top="706" w:right="687" w:bottom="418" w:left="143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D4B"/>
    <w:rsid w:val="000E6FFB"/>
    <w:rsid w:val="00226E0D"/>
    <w:rsid w:val="00682323"/>
    <w:rsid w:val="00757D4B"/>
    <w:rsid w:val="00B0746E"/>
    <w:rsid w:val="00E60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5" w:line="227" w:lineRule="auto"/>
      <w:ind w:left="336" w:firstLine="701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E60D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0D23"/>
    <w:rPr>
      <w:rFonts w:ascii="Tahoma" w:eastAsia="Times New Roman" w:hAnsi="Tahoma" w:cs="Tahoma"/>
      <w:color w:val="000000"/>
      <w:sz w:val="16"/>
      <w:szCs w:val="16"/>
    </w:rPr>
  </w:style>
  <w:style w:type="character" w:styleId="a5">
    <w:name w:val="Hyperlink"/>
    <w:basedOn w:val="a0"/>
    <w:uiPriority w:val="99"/>
    <w:unhideWhenUsed/>
    <w:rsid w:val="00E60D23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E60D23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5" w:line="227" w:lineRule="auto"/>
      <w:ind w:left="336" w:firstLine="701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E60D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0D23"/>
    <w:rPr>
      <w:rFonts w:ascii="Tahoma" w:eastAsia="Times New Roman" w:hAnsi="Tahoma" w:cs="Tahoma"/>
      <w:color w:val="000000"/>
      <w:sz w:val="16"/>
      <w:szCs w:val="16"/>
    </w:rPr>
  </w:style>
  <w:style w:type="character" w:styleId="a5">
    <w:name w:val="Hyperlink"/>
    <w:basedOn w:val="a0"/>
    <w:uiPriority w:val="99"/>
    <w:unhideWhenUsed/>
    <w:rsid w:val="00E60D23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E60D2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nleshoz@e-mordovia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-mordovia.ru/gosudarstvennaya-vlast-rm/ministerstva-i-vedomstva/ministerstvo-prm/novosti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minleshoz@e-mordovia.r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yaushevea@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Кильдишова</dc:creator>
  <cp:keywords/>
  <dc:description/>
  <cp:lastModifiedBy>user</cp:lastModifiedBy>
  <cp:revision>1</cp:revision>
  <dcterms:created xsi:type="dcterms:W3CDTF">2023-03-30T07:42:00Z</dcterms:created>
  <dcterms:modified xsi:type="dcterms:W3CDTF">2023-03-30T08:11:00Z</dcterms:modified>
</cp:coreProperties>
</file>