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C58" w:rsidRDefault="00BD0C58">
      <w:pPr>
        <w:spacing w:beforeAutospacing="1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BD0C58" w:rsidRDefault="0088510D">
      <w:pPr>
        <w:spacing w:beforeAutospacing="1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Жители новых субъектов России могут обратиться за услугами в клиентские службы </w:t>
      </w:r>
      <w:proofErr w:type="spellStart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>Соцфонда</w:t>
      </w:r>
      <w:proofErr w:type="spellEnd"/>
      <w:r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  <w:t xml:space="preserve"> по месту фактического проживания.</w:t>
      </w:r>
    </w:p>
    <w:p w:rsidR="00BD0C58" w:rsidRDefault="0088510D">
      <w:pPr>
        <w:spacing w:beforeAutospacing="1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 2023 года жители ДНР, ЛНР, Херсонской и Запорожской областей могут получить услуги в Отделениях Социального фонда России по 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фактического пребывания. При наличии соответствующей регистрации можно оформить материнский капитал, единое пособие и другие меры социальной поддержки.</w:t>
      </w:r>
    </w:p>
    <w:p w:rsidR="00BD0C58" w:rsidRDefault="0088510D">
      <w:pPr>
        <w:spacing w:beforeAutospacing="1" w:afterAutospacing="1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Помимо регистрации по месту проживания или временного пребывания, у заявителя и членов его семьи, на кот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орых оформляются меры поддержки, должны быть документы, подтверждающие факт проживания на территории новых регионов на момент их вхождения в состав Российской Федерации (на 30 сентября 2022 года).</w:t>
      </w:r>
    </w:p>
    <w:p w:rsidR="00BD0C58" w:rsidRDefault="0088510D">
      <w:pPr>
        <w:spacing w:beforeAutospacing="1" w:afterAutospacing="1"/>
        <w:ind w:firstLine="567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на установление мер социальной поддержки и все 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обходимые документы можно подать лично в клиентские службы Отделений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Соцфонда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 в личном кабинете на портале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 последующим предоставлением документов в клиентскую службу Отделения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Социального фонда  России. Документы на оформление услуг можно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едставить без перевода на русский язык.</w:t>
      </w:r>
    </w:p>
    <w:p w:rsidR="00BD0C58" w:rsidRDefault="0088510D">
      <w:pPr>
        <w:spacing w:beforeAutospacing="1" w:afterAutospacing="1"/>
        <w:ind w:firstLine="567"/>
        <w:jc w:val="both"/>
        <w:rPr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#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СФР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#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мспсфр</w:t>
      </w:r>
      <w:proofErr w:type="spellEnd"/>
    </w:p>
    <w:p w:rsidR="00BD0C58" w:rsidRDefault="00BD0C58">
      <w:pPr>
        <w:ind w:firstLine="567"/>
      </w:pPr>
    </w:p>
    <w:p w:rsidR="00BD0C58" w:rsidRDefault="00BD0C58">
      <w:pPr>
        <w:ind w:firstLine="567"/>
        <w:rPr>
          <w:sz w:val="28"/>
          <w:szCs w:val="28"/>
          <w:lang w:val="en-US"/>
        </w:rPr>
      </w:pPr>
    </w:p>
    <w:sectPr w:rsidR="00BD0C58" w:rsidSect="00BD0C58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BD0C58"/>
    <w:rsid w:val="0088510D"/>
    <w:rsid w:val="00BD0C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F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link w:val="1"/>
    <w:uiPriority w:val="9"/>
    <w:qFormat/>
    <w:rsid w:val="00F425A0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1">
    <w:name w:val="Заголовок 1 Знак"/>
    <w:basedOn w:val="a0"/>
    <w:link w:val="Heading1"/>
    <w:uiPriority w:val="9"/>
    <w:qFormat/>
    <w:rsid w:val="00F425A0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customStyle="1" w:styleId="a3">
    <w:name w:val="Заголовок"/>
    <w:basedOn w:val="a"/>
    <w:next w:val="a4"/>
    <w:qFormat/>
    <w:rsid w:val="00BD0C5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BD0C58"/>
    <w:pPr>
      <w:spacing w:after="140" w:line="288" w:lineRule="auto"/>
    </w:pPr>
  </w:style>
  <w:style w:type="paragraph" w:styleId="a5">
    <w:name w:val="List"/>
    <w:basedOn w:val="a4"/>
    <w:rsid w:val="00BD0C58"/>
    <w:rPr>
      <w:rFonts w:cs="Mangal"/>
    </w:rPr>
  </w:style>
  <w:style w:type="paragraph" w:customStyle="1" w:styleId="Caption">
    <w:name w:val="Caption"/>
    <w:basedOn w:val="a"/>
    <w:qFormat/>
    <w:rsid w:val="00BD0C5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BD0C58"/>
    <w:pPr>
      <w:suppressLineNumbers/>
    </w:pPr>
    <w:rPr>
      <w:rFonts w:cs="Mangal"/>
    </w:rPr>
  </w:style>
  <w:style w:type="paragraph" w:styleId="a7">
    <w:name w:val="Normal (Web)"/>
    <w:basedOn w:val="a"/>
    <w:uiPriority w:val="99"/>
    <w:semiHidden/>
    <w:unhideWhenUsed/>
    <w:qFormat/>
    <w:rsid w:val="00F425A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011MokrousovaMV</dc:creator>
  <dc:description/>
  <cp:lastModifiedBy>011MityuninaOB</cp:lastModifiedBy>
  <cp:revision>3</cp:revision>
  <dcterms:created xsi:type="dcterms:W3CDTF">2023-02-03T13:06:00Z</dcterms:created>
  <dcterms:modified xsi:type="dcterms:W3CDTF">2023-02-13T08:49:00Z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