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037" w:rsidRDefault="00073C0E">
      <w:r>
        <w:rPr>
          <w:noProof/>
          <w:lang w:eastAsia="ru-RU"/>
        </w:rPr>
        <w:drawing>
          <wp:inline distT="0" distB="0" distL="0" distR="0">
            <wp:extent cx="5940425" cy="8168084"/>
            <wp:effectExtent l="19050" t="0" r="3175" b="0"/>
            <wp:docPr id="1" name="Рисунок 1" descr="C:\Users\школа\Downloads\465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Downloads\465 001.jpg"/>
                    <pic:cNvPicPr>
                      <a:picLocks noChangeAspect="1" noChangeArrowheads="1"/>
                    </pic:cNvPicPr>
                  </pic:nvPicPr>
                  <pic:blipFill>
                    <a:blip r:embed="rId5" cstate="print"/>
                    <a:srcRect/>
                    <a:stretch>
                      <a:fillRect/>
                    </a:stretch>
                  </pic:blipFill>
                  <pic:spPr bwMode="auto">
                    <a:xfrm>
                      <a:off x="0" y="0"/>
                      <a:ext cx="5940425" cy="8168084"/>
                    </a:xfrm>
                    <a:prstGeom prst="rect">
                      <a:avLst/>
                    </a:prstGeom>
                    <a:noFill/>
                    <a:ln w="9525">
                      <a:noFill/>
                      <a:miter lim="800000"/>
                      <a:headEnd/>
                      <a:tailEnd/>
                    </a:ln>
                  </pic:spPr>
                </pic:pic>
              </a:graphicData>
            </a:graphic>
          </wp:inline>
        </w:drawing>
      </w:r>
    </w:p>
    <w:p w:rsidR="00073C0E" w:rsidRDefault="00073C0E"/>
    <w:p w:rsidR="00073C0E" w:rsidRDefault="00073C0E"/>
    <w:p w:rsidR="00073C0E" w:rsidRDefault="00073C0E"/>
    <w:p w:rsidR="000E4E8F" w:rsidRDefault="00073C0E">
      <w:r>
        <w:rPr>
          <w:noProof/>
          <w:lang w:eastAsia="ru-RU"/>
        </w:rPr>
        <w:lastRenderedPageBreak/>
        <w:drawing>
          <wp:inline distT="0" distB="0" distL="0" distR="0">
            <wp:extent cx="5940425" cy="8168084"/>
            <wp:effectExtent l="19050" t="0" r="3175" b="0"/>
            <wp:docPr id="2" name="Рисунок 2" descr="C:\Users\школа\Downloads\465-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школа\Downloads\465-1 001.jpg"/>
                    <pic:cNvPicPr>
                      <a:picLocks noChangeAspect="1" noChangeArrowheads="1"/>
                    </pic:cNvPicPr>
                  </pic:nvPicPr>
                  <pic:blipFill>
                    <a:blip r:embed="rId6" cstate="print"/>
                    <a:srcRect/>
                    <a:stretch>
                      <a:fillRect/>
                    </a:stretch>
                  </pic:blipFill>
                  <pic:spPr bwMode="auto">
                    <a:xfrm>
                      <a:off x="0" y="0"/>
                      <a:ext cx="5940425" cy="8168084"/>
                    </a:xfrm>
                    <a:prstGeom prst="rect">
                      <a:avLst/>
                    </a:prstGeom>
                    <a:noFill/>
                    <a:ln w="9525">
                      <a:noFill/>
                      <a:miter lim="800000"/>
                      <a:headEnd/>
                      <a:tailEnd/>
                    </a:ln>
                  </pic:spPr>
                </pic:pic>
              </a:graphicData>
            </a:graphic>
          </wp:inline>
        </w:drawing>
      </w:r>
    </w:p>
    <w:p w:rsidR="000E4E8F" w:rsidRDefault="000E4E8F" w:rsidP="000E4E8F"/>
    <w:p w:rsidR="00073C0E" w:rsidRDefault="000E4E8F" w:rsidP="000E4E8F">
      <w:pPr>
        <w:tabs>
          <w:tab w:val="left" w:pos="3690"/>
        </w:tabs>
      </w:pPr>
      <w:r>
        <w:tab/>
      </w:r>
    </w:p>
    <w:p w:rsidR="000E4E8F" w:rsidRDefault="000E4E8F" w:rsidP="000E4E8F">
      <w:pPr>
        <w:tabs>
          <w:tab w:val="left" w:pos="3690"/>
        </w:tabs>
      </w:pPr>
    </w:p>
    <w:p w:rsidR="000E4E8F" w:rsidRDefault="000E4E8F" w:rsidP="000E4E8F">
      <w:pPr>
        <w:autoSpaceDE w:val="0"/>
        <w:autoSpaceDN w:val="0"/>
        <w:adjustRightInd w:val="0"/>
        <w:spacing w:after="0" w:line="240" w:lineRule="auto"/>
        <w:jc w:val="right"/>
        <w:outlineLvl w:val="0"/>
        <w:rPr>
          <w:rFonts w:ascii="Times New Roman" w:hAnsi="Times New Roman" w:cs="Times New Roman"/>
          <w:bCs/>
          <w:color w:val="26282F"/>
          <w:sz w:val="24"/>
          <w:szCs w:val="24"/>
        </w:rPr>
      </w:pPr>
    </w:p>
    <w:tbl>
      <w:tblPr>
        <w:tblStyle w:val="af9"/>
        <w:tblW w:w="4961" w:type="dxa"/>
        <w:tblInd w:w="4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1"/>
      </w:tblGrid>
      <w:tr w:rsidR="000E4E8F" w:rsidTr="000E4E8F">
        <w:tc>
          <w:tcPr>
            <w:tcW w:w="4961" w:type="dxa"/>
          </w:tcPr>
          <w:p w:rsidR="000E4E8F" w:rsidRDefault="000E4E8F">
            <w:pPr>
              <w:autoSpaceDE w:val="0"/>
              <w:autoSpaceDN w:val="0"/>
              <w:adjustRightInd w:val="0"/>
              <w:jc w:val="center"/>
              <w:rPr>
                <w:rFonts w:ascii="Times New Roman" w:hAnsi="Times New Roman" w:cs="Times New Roman"/>
                <w:bCs/>
                <w:sz w:val="24"/>
                <w:szCs w:val="24"/>
              </w:rPr>
            </w:pPr>
            <w:bookmarkStart w:id="0" w:name="sub_1100"/>
            <w:r>
              <w:rPr>
                <w:rFonts w:ascii="Times New Roman" w:hAnsi="Times New Roman" w:cs="Times New Roman"/>
                <w:bCs/>
                <w:sz w:val="24"/>
                <w:szCs w:val="24"/>
              </w:rPr>
              <w:t>Приложение  1</w:t>
            </w:r>
          </w:p>
          <w:p w:rsidR="000E4E8F" w:rsidRDefault="000E4E8F">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к  постановлению администрации Ельниковского муниципального района Республики Мордовия </w:t>
            </w:r>
          </w:p>
          <w:p w:rsidR="000E4E8F" w:rsidRDefault="000E4E8F">
            <w:pPr>
              <w:autoSpaceDE w:val="0"/>
              <w:autoSpaceDN w:val="0"/>
              <w:adjustRightInd w:val="0"/>
              <w:jc w:val="center"/>
              <w:rPr>
                <w:rFonts w:ascii="Times New Roman" w:hAnsi="Times New Roman" w:cs="Times New Roman"/>
                <w:b/>
                <w:bCs/>
                <w:color w:val="26282F"/>
                <w:sz w:val="24"/>
                <w:szCs w:val="24"/>
              </w:rPr>
            </w:pPr>
            <w:r>
              <w:rPr>
                <w:rFonts w:ascii="Times New Roman" w:hAnsi="Times New Roman" w:cs="Times New Roman"/>
                <w:bCs/>
                <w:sz w:val="24"/>
                <w:szCs w:val="24"/>
              </w:rPr>
              <w:t>от          2022 № _____</w:t>
            </w:r>
          </w:p>
          <w:p w:rsidR="000E4E8F" w:rsidRDefault="000E4E8F">
            <w:pPr>
              <w:autoSpaceDE w:val="0"/>
              <w:autoSpaceDN w:val="0"/>
              <w:adjustRightInd w:val="0"/>
              <w:jc w:val="center"/>
              <w:rPr>
                <w:rFonts w:ascii="Times New Roman" w:hAnsi="Times New Roman" w:cs="Times New Roman"/>
                <w:b/>
                <w:bCs/>
                <w:color w:val="26282F"/>
                <w:sz w:val="24"/>
                <w:szCs w:val="24"/>
              </w:rPr>
            </w:pPr>
          </w:p>
        </w:tc>
      </w:tr>
    </w:tbl>
    <w:p w:rsidR="000E4E8F" w:rsidRDefault="000E4E8F" w:rsidP="000E4E8F">
      <w:pPr>
        <w:autoSpaceDE w:val="0"/>
        <w:autoSpaceDN w:val="0"/>
        <w:adjustRightInd w:val="0"/>
        <w:spacing w:after="0" w:line="240" w:lineRule="auto"/>
        <w:ind w:firstLine="720"/>
        <w:jc w:val="right"/>
        <w:rPr>
          <w:rFonts w:ascii="Times New Roman" w:hAnsi="Times New Roman" w:cs="Times New Roman"/>
          <w:b/>
          <w:bCs/>
          <w:color w:val="26282F"/>
          <w:sz w:val="24"/>
          <w:szCs w:val="24"/>
        </w:rPr>
      </w:pPr>
    </w:p>
    <w:bookmarkEnd w:id="0"/>
    <w:p w:rsidR="000E4E8F" w:rsidRDefault="000E4E8F" w:rsidP="000E4E8F">
      <w:pPr>
        <w:pStyle w:val="20"/>
        <w:spacing w:line="240" w:lineRule="auto"/>
        <w:ind w:firstLine="709"/>
        <w:jc w:val="center"/>
        <w:rPr>
          <w:sz w:val="24"/>
          <w:szCs w:val="24"/>
        </w:rPr>
      </w:pPr>
      <w:r>
        <w:rPr>
          <w:sz w:val="24"/>
          <w:szCs w:val="24"/>
        </w:rPr>
        <w:t>ОБЪЯВЛЕНИЕ</w:t>
      </w:r>
      <w:r>
        <w:rPr>
          <w:sz w:val="24"/>
          <w:szCs w:val="24"/>
        </w:rPr>
        <w:br/>
        <w:t>о проведении конкурсного отбора на предоставление субсидий из бюджета Ельниковского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Ельниковском муниципальном районе.</w:t>
      </w:r>
    </w:p>
    <w:p w:rsidR="000E4E8F" w:rsidRDefault="000E4E8F" w:rsidP="000E4E8F">
      <w:pPr>
        <w:spacing w:after="0" w:line="240" w:lineRule="auto"/>
        <w:jc w:val="both"/>
        <w:rPr>
          <w:rFonts w:ascii="Times New Roman" w:hAnsi="Times New Roman"/>
          <w:sz w:val="24"/>
          <w:szCs w:val="24"/>
        </w:rPr>
      </w:pPr>
    </w:p>
    <w:p w:rsidR="000E4E8F" w:rsidRDefault="000E4E8F" w:rsidP="000E4E8F">
      <w:pPr>
        <w:pStyle w:val="ConsPlusNormal"/>
        <w:numPr>
          <w:ilvl w:val="0"/>
          <w:numId w:val="2"/>
        </w:numPr>
        <w:ind w:left="0" w:firstLine="709"/>
        <w:jc w:val="both"/>
        <w:rPr>
          <w:rFonts w:ascii="Times New Roman" w:hAnsi="Times New Roman" w:cs="Times New Roman"/>
          <w:i/>
          <w:sz w:val="24"/>
          <w:szCs w:val="24"/>
        </w:rPr>
      </w:pPr>
      <w:r>
        <w:rPr>
          <w:rFonts w:ascii="Times New Roman" w:hAnsi="Times New Roman" w:cs="Times New Roman"/>
          <w:sz w:val="24"/>
          <w:szCs w:val="24"/>
        </w:rPr>
        <w:t>Общие положения.</w:t>
      </w:r>
    </w:p>
    <w:p w:rsidR="000E4E8F" w:rsidRDefault="000E4E8F" w:rsidP="000E4E8F">
      <w:pPr>
        <w:pStyle w:val="ConsPlusNormal"/>
        <w:numPr>
          <w:ilvl w:val="1"/>
          <w:numId w:val="2"/>
        </w:numPr>
        <w:ind w:left="0" w:firstLine="709"/>
        <w:jc w:val="both"/>
        <w:rPr>
          <w:rFonts w:ascii="Times New Roman" w:hAnsi="Times New Roman" w:cs="Times New Roman"/>
          <w:i/>
          <w:sz w:val="24"/>
          <w:szCs w:val="24"/>
        </w:rPr>
      </w:pPr>
      <w:proofErr w:type="gramStart"/>
      <w:r>
        <w:rPr>
          <w:rFonts w:ascii="Times New Roman" w:hAnsi="Times New Roman" w:cs="Times New Roman"/>
          <w:sz w:val="24"/>
          <w:szCs w:val="24"/>
        </w:rPr>
        <w:t>Конкурсный отбор на предоставление субсидий из бюджета Ельниковского муниципального района</w:t>
      </w:r>
      <w:r>
        <w:rPr>
          <w:sz w:val="24"/>
          <w:szCs w:val="24"/>
        </w:rPr>
        <w:t xml:space="preserve"> </w:t>
      </w:r>
      <w:r>
        <w:rPr>
          <w:rFonts w:ascii="Times New Roman" w:hAnsi="Times New Roman" w:cs="Times New Roman"/>
          <w:sz w:val="24"/>
          <w:szCs w:val="24"/>
        </w:rPr>
        <w:t>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2023 году (далее – Конкурс, Проект) проводится администрацией Ельниковского муниципального района Республики Мордовия (далее  - Организатор)  в соответствии с порядком предоставления поддержки социально ориентированным некоммерческим организациям на реализацию проекта по обеспечению развития</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системы дополнительного образования детей посредством внедрения механизма персонифицированного финансирования в Ельниковском муниципальном районе (далее – Порядок), утвержденным постановлением администрации Ельниковского муниципального района  от 02.07.2020 № 252 «Об утверждении Порядка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Ельниковском муниципальном районе» в рамках реализации основного мероприятия «Обеспечение персонифицированного финансирования</w:t>
      </w:r>
      <w:proofErr w:type="gramEnd"/>
      <w:r>
        <w:rPr>
          <w:rFonts w:ascii="Times New Roman" w:hAnsi="Times New Roman" w:cs="Times New Roman"/>
          <w:sz w:val="24"/>
          <w:szCs w:val="24"/>
        </w:rPr>
        <w:t xml:space="preserve"> дополнительного образования детей»  муниципальной программы «Развитие образования в Ельниковском муниципальном районе Республики Мордовия на 2016-2025 годы».</w:t>
      </w:r>
    </w:p>
    <w:p w:rsidR="000E4E8F" w:rsidRDefault="000E4E8F" w:rsidP="000E4E8F">
      <w:pPr>
        <w:pStyle w:val="ConsPlusNormal"/>
        <w:numPr>
          <w:ilvl w:val="1"/>
          <w:numId w:val="2"/>
        </w:numPr>
        <w:ind w:left="0" w:firstLine="709"/>
        <w:jc w:val="both"/>
        <w:rPr>
          <w:rFonts w:ascii="Times New Roman" w:hAnsi="Times New Roman" w:cs="Times New Roman"/>
          <w:i/>
          <w:sz w:val="24"/>
          <w:szCs w:val="24"/>
        </w:rPr>
      </w:pPr>
      <w:r>
        <w:rPr>
          <w:rFonts w:ascii="Times New Roman" w:hAnsi="Times New Roman" w:cs="Times New Roman"/>
          <w:sz w:val="24"/>
          <w:szCs w:val="24"/>
        </w:rPr>
        <w:t xml:space="preserve">Конкурс является публичным. Участниками Конкурса являются социально ориентированные некоммерческие организации (далее – Организации), подавшие в установленном настоящим объявлением порядке заявки на участие в Конкурсе (далее – Заявки) по форме, установленной Приложением 1 к настоящему объявлению, с приложением документов, предусмотренных  пунктом </w:t>
      </w:r>
      <w:fldSimple w:instr=" REF _Ref486258188 \r \h  \* MERGEFORMAT ">
        <w:r>
          <w:rPr>
            <w:rFonts w:ascii="Times New Roman" w:hAnsi="Times New Roman" w:cs="Times New Roman"/>
            <w:sz w:val="24"/>
            <w:szCs w:val="24"/>
          </w:rPr>
          <w:t>2.2</w:t>
        </w:r>
      </w:fldSimple>
      <w:r>
        <w:rPr>
          <w:rFonts w:ascii="Times New Roman" w:hAnsi="Times New Roman" w:cs="Times New Roman"/>
          <w:sz w:val="24"/>
          <w:szCs w:val="24"/>
        </w:rPr>
        <w:t xml:space="preserve"> настоящего объявления.</w:t>
      </w:r>
    </w:p>
    <w:p w:rsidR="000E4E8F" w:rsidRDefault="000E4E8F" w:rsidP="000E4E8F">
      <w:pPr>
        <w:pStyle w:val="ConsPlusNormal"/>
        <w:numPr>
          <w:ilvl w:val="0"/>
          <w:numId w:val="2"/>
        </w:numPr>
        <w:ind w:left="0" w:firstLine="709"/>
        <w:jc w:val="both"/>
        <w:rPr>
          <w:rFonts w:ascii="Times New Roman" w:hAnsi="Times New Roman" w:cs="Times New Roman"/>
          <w:i/>
          <w:sz w:val="24"/>
          <w:szCs w:val="24"/>
        </w:rPr>
      </w:pPr>
      <w:r>
        <w:rPr>
          <w:rFonts w:ascii="Times New Roman" w:hAnsi="Times New Roman" w:cs="Times New Roman"/>
          <w:sz w:val="24"/>
          <w:szCs w:val="24"/>
        </w:rPr>
        <w:t>Требования к содержанию, форме и составу заявки.</w:t>
      </w:r>
    </w:p>
    <w:p w:rsidR="000E4E8F" w:rsidRDefault="000E4E8F" w:rsidP="000E4E8F">
      <w:pPr>
        <w:pStyle w:val="ConsPlusNormal"/>
        <w:numPr>
          <w:ilvl w:val="1"/>
          <w:numId w:val="2"/>
        </w:numPr>
        <w:ind w:left="0" w:firstLine="709"/>
        <w:jc w:val="both"/>
        <w:rPr>
          <w:rFonts w:ascii="Times New Roman" w:hAnsi="Times New Roman" w:cs="Times New Roman"/>
          <w:i/>
          <w:sz w:val="24"/>
          <w:szCs w:val="24"/>
        </w:rPr>
      </w:pPr>
      <w:r>
        <w:rPr>
          <w:rFonts w:ascii="Times New Roman" w:hAnsi="Times New Roman" w:cs="Times New Roman"/>
          <w:sz w:val="24"/>
          <w:szCs w:val="24"/>
        </w:rPr>
        <w:t>Условиями Конкурса являются:</w:t>
      </w:r>
    </w:p>
    <w:p w:rsidR="000E4E8F" w:rsidRDefault="000E4E8F" w:rsidP="000E4E8F">
      <w:pPr>
        <w:numPr>
          <w:ilvl w:val="0"/>
          <w:numId w:val="4"/>
        </w:numPr>
        <w:spacing w:after="0" w:line="240" w:lineRule="auto"/>
        <w:ind w:left="0" w:firstLine="709"/>
        <w:jc w:val="both"/>
        <w:rPr>
          <w:rFonts w:ascii="Times New Roman" w:hAnsi="Times New Roman"/>
          <w:sz w:val="24"/>
          <w:szCs w:val="24"/>
        </w:rPr>
      </w:pPr>
      <w:bookmarkStart w:id="1" w:name="_Ref483334530"/>
      <w:r>
        <w:rPr>
          <w:rFonts w:ascii="Times New Roman" w:hAnsi="Times New Roman"/>
          <w:sz w:val="24"/>
          <w:szCs w:val="24"/>
        </w:rPr>
        <w:t>Заявка оформлена в соответствии с приложением 1 к настоящему объявлению;</w:t>
      </w:r>
      <w:bookmarkEnd w:id="1"/>
    </w:p>
    <w:p w:rsidR="000E4E8F" w:rsidRDefault="000E4E8F" w:rsidP="000E4E8F">
      <w:pPr>
        <w:numPr>
          <w:ilvl w:val="0"/>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к Заявке приложены все необходимые документы, предусмотренные  пунктом </w:t>
      </w:r>
      <w:fldSimple w:instr=" REF _Ref486258188 \r \h  \* MERGEFORMAT ">
        <w:r>
          <w:rPr>
            <w:rFonts w:ascii="Times New Roman" w:hAnsi="Times New Roman"/>
            <w:sz w:val="24"/>
            <w:szCs w:val="24"/>
          </w:rPr>
          <w:t>2.2</w:t>
        </w:r>
      </w:fldSimple>
      <w:r>
        <w:rPr>
          <w:rFonts w:ascii="Times New Roman" w:hAnsi="Times New Roman"/>
          <w:sz w:val="24"/>
          <w:szCs w:val="24"/>
        </w:rPr>
        <w:t xml:space="preserve"> настоящего объявления;</w:t>
      </w:r>
    </w:p>
    <w:p w:rsidR="000E4E8F" w:rsidRDefault="000E4E8F" w:rsidP="000E4E8F">
      <w:pPr>
        <w:numPr>
          <w:ilvl w:val="0"/>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Организация в соответствии с законодательством Российской Федерации признается социально ориентированной некоммерческой организацией;</w:t>
      </w:r>
    </w:p>
    <w:p w:rsidR="000E4E8F" w:rsidRDefault="000E4E8F" w:rsidP="000E4E8F">
      <w:pPr>
        <w:numPr>
          <w:ilvl w:val="0"/>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Организация не должна находиться в процессе реорганизации, ликвидации, банкротства;</w:t>
      </w:r>
    </w:p>
    <w:p w:rsidR="000E4E8F" w:rsidRDefault="000E4E8F" w:rsidP="000E4E8F">
      <w:pPr>
        <w:numPr>
          <w:ilvl w:val="0"/>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отсутствуют факты неисполнения обязательств перед уполномоченным органом и администрацией муниципалитета;</w:t>
      </w:r>
    </w:p>
    <w:p w:rsidR="000E4E8F" w:rsidRDefault="000E4E8F" w:rsidP="000E4E8F">
      <w:pPr>
        <w:numPr>
          <w:ilvl w:val="0"/>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у Организации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0E4E8F" w:rsidRDefault="000E4E8F" w:rsidP="000E4E8F">
      <w:pPr>
        <w:numPr>
          <w:ilvl w:val="0"/>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 xml:space="preserve">у Организации должна отсутствовать просроченная задолженность по возврату в бюджет Ельниковского муниципального района субсидий, бюджетных инвестиций, </w:t>
      </w:r>
      <w:proofErr w:type="gramStart"/>
      <w:r>
        <w:rPr>
          <w:rFonts w:ascii="Times New Roman" w:hAnsi="Times New Roman"/>
          <w:sz w:val="24"/>
          <w:szCs w:val="24"/>
        </w:rPr>
        <w:t>предоставленных</w:t>
      </w:r>
      <w:proofErr w:type="gramEnd"/>
      <w:r>
        <w:rPr>
          <w:rFonts w:ascii="Times New Roman" w:hAnsi="Times New Roman"/>
          <w:sz w:val="24"/>
          <w:szCs w:val="24"/>
        </w:rPr>
        <w:t xml:space="preserve"> в том числе в соответствии с иными правовыми актами, и иная просроченная задолженность перед местным бюджетом</w:t>
      </w:r>
    </w:p>
    <w:p w:rsidR="000E4E8F" w:rsidRDefault="000E4E8F" w:rsidP="000E4E8F">
      <w:pPr>
        <w:numPr>
          <w:ilvl w:val="0"/>
          <w:numId w:val="4"/>
        </w:numPr>
        <w:spacing w:after="0" w:line="240" w:lineRule="auto"/>
        <w:ind w:left="0" w:firstLine="709"/>
        <w:jc w:val="both"/>
        <w:rPr>
          <w:rFonts w:ascii="Times New Roman" w:hAnsi="Times New Roman"/>
          <w:sz w:val="24"/>
          <w:szCs w:val="24"/>
        </w:rPr>
      </w:pPr>
      <w:bookmarkStart w:id="2" w:name="_Ref483334536"/>
      <w:r>
        <w:rPr>
          <w:rFonts w:ascii="Times New Roman" w:hAnsi="Times New Roman"/>
          <w:sz w:val="24"/>
          <w:szCs w:val="24"/>
        </w:rPr>
        <w:t xml:space="preserve">целевые показатели Проекта, представленного Организацией, соответствуют параметрам программы персонифицированного финансирования, утвержденной постановлением администрации Ельниковского муниципального района  от 07.12.2022. №  463 «Об утверждении программы персонифицированного финансирования дополнительного образования детей на 2023 год» в части </w:t>
      </w:r>
      <w:proofErr w:type="gramStart"/>
      <w:r>
        <w:rPr>
          <w:rFonts w:ascii="Times New Roman" w:hAnsi="Times New Roman"/>
          <w:sz w:val="24"/>
          <w:szCs w:val="24"/>
        </w:rPr>
        <w:t>по</w:t>
      </w:r>
      <w:proofErr w:type="gramEnd"/>
      <w:r>
        <w:rPr>
          <w:rFonts w:ascii="Times New Roman" w:hAnsi="Times New Roman"/>
          <w:sz w:val="24"/>
          <w:szCs w:val="24"/>
        </w:rPr>
        <w:t xml:space="preserve"> </w:t>
      </w:r>
      <w:proofErr w:type="gramStart"/>
      <w:r>
        <w:rPr>
          <w:rFonts w:ascii="Times New Roman" w:hAnsi="Times New Roman"/>
          <w:sz w:val="24"/>
          <w:szCs w:val="24"/>
        </w:rPr>
        <w:t>душевых</w:t>
      </w:r>
      <w:proofErr w:type="gramEnd"/>
      <w:r>
        <w:rPr>
          <w:rFonts w:ascii="Times New Roman" w:hAnsi="Times New Roman"/>
          <w:sz w:val="24"/>
          <w:szCs w:val="24"/>
        </w:rPr>
        <w:t xml:space="preserve"> нормативов обеспечения сертификатов дополнительного образования, а также числа и структуры сертификатов дополнительного образования.</w:t>
      </w:r>
      <w:bookmarkStart w:id="3" w:name="_Ref486256446"/>
      <w:bookmarkEnd w:id="2"/>
    </w:p>
    <w:p w:rsidR="000E4E8F" w:rsidRDefault="000E4E8F" w:rsidP="000E4E8F">
      <w:pPr>
        <w:pStyle w:val="ac"/>
        <w:numPr>
          <w:ilvl w:val="1"/>
          <w:numId w:val="2"/>
        </w:numPr>
        <w:spacing w:after="0" w:line="240" w:lineRule="auto"/>
        <w:ind w:left="0" w:firstLine="709"/>
        <w:jc w:val="both"/>
        <w:rPr>
          <w:rFonts w:ascii="Times New Roman" w:hAnsi="Times New Roman"/>
          <w:sz w:val="24"/>
          <w:szCs w:val="24"/>
        </w:rPr>
      </w:pPr>
      <w:bookmarkStart w:id="4" w:name="_Ref486258188"/>
      <w:bookmarkEnd w:id="3"/>
      <w:r>
        <w:rPr>
          <w:rFonts w:ascii="Times New Roman" w:hAnsi="Times New Roman"/>
          <w:sz w:val="24"/>
          <w:szCs w:val="24"/>
        </w:rPr>
        <w:t xml:space="preserve">На Конкурс в составе заявки Организации </w:t>
      </w:r>
      <w:proofErr w:type="gramStart"/>
      <w:r>
        <w:rPr>
          <w:rFonts w:ascii="Times New Roman" w:hAnsi="Times New Roman"/>
          <w:sz w:val="24"/>
          <w:szCs w:val="24"/>
        </w:rPr>
        <w:t>предоставляют следующие документы</w:t>
      </w:r>
      <w:proofErr w:type="gramEnd"/>
      <w:r>
        <w:rPr>
          <w:rFonts w:ascii="Times New Roman" w:hAnsi="Times New Roman"/>
          <w:sz w:val="24"/>
          <w:szCs w:val="24"/>
        </w:rPr>
        <w:t>:</w:t>
      </w:r>
      <w:bookmarkEnd w:id="4"/>
    </w:p>
    <w:p w:rsidR="000E4E8F" w:rsidRDefault="000E4E8F" w:rsidP="000E4E8F">
      <w:pPr>
        <w:numPr>
          <w:ilvl w:val="0"/>
          <w:numId w:val="6"/>
        </w:numPr>
        <w:spacing w:after="0" w:line="240" w:lineRule="auto"/>
        <w:ind w:left="0" w:firstLine="709"/>
        <w:jc w:val="both"/>
        <w:rPr>
          <w:rFonts w:ascii="Times New Roman" w:hAnsi="Times New Roman"/>
          <w:sz w:val="24"/>
          <w:szCs w:val="24"/>
        </w:rPr>
      </w:pPr>
      <w:bookmarkStart w:id="5" w:name="_Ref452720747"/>
      <w:r>
        <w:rPr>
          <w:rFonts w:ascii="Times New Roman" w:hAnsi="Times New Roman"/>
          <w:sz w:val="24"/>
          <w:szCs w:val="24"/>
        </w:rPr>
        <w:t>выписка из Единого государственного реестра юридических лиц, заверенная в установленном порядке и выданная не позднее, чем за один месяц до даты подачи документов;</w:t>
      </w:r>
      <w:bookmarkEnd w:id="5"/>
    </w:p>
    <w:p w:rsidR="000E4E8F" w:rsidRDefault="000E4E8F" w:rsidP="000E4E8F">
      <w:pPr>
        <w:numPr>
          <w:ilvl w:val="0"/>
          <w:numId w:val="6"/>
        </w:numPr>
        <w:spacing w:after="0" w:line="240" w:lineRule="auto"/>
        <w:ind w:left="0" w:firstLine="709"/>
        <w:jc w:val="both"/>
        <w:rPr>
          <w:rFonts w:ascii="Times New Roman" w:hAnsi="Times New Roman"/>
          <w:sz w:val="24"/>
          <w:szCs w:val="24"/>
        </w:rPr>
      </w:pPr>
      <w:r>
        <w:rPr>
          <w:rFonts w:ascii="Times New Roman" w:hAnsi="Times New Roman"/>
          <w:sz w:val="24"/>
          <w:szCs w:val="24"/>
        </w:rPr>
        <w:t xml:space="preserve">справки, заверенные в установленном порядке и выданные не позднее, чем за один месяц до даты подачи документов: </w:t>
      </w:r>
    </w:p>
    <w:p w:rsidR="000E4E8F" w:rsidRDefault="000E4E8F" w:rsidP="000E4E8F">
      <w:pPr>
        <w:numPr>
          <w:ilvl w:val="0"/>
          <w:numId w:val="8"/>
        </w:numPr>
        <w:spacing w:after="0" w:line="240" w:lineRule="auto"/>
        <w:ind w:left="0" w:firstLine="709"/>
        <w:jc w:val="both"/>
        <w:rPr>
          <w:rFonts w:ascii="Times New Roman" w:hAnsi="Times New Roman"/>
          <w:sz w:val="24"/>
          <w:szCs w:val="24"/>
        </w:rPr>
      </w:pPr>
      <w:r>
        <w:rPr>
          <w:rFonts w:ascii="Times New Roman" w:hAnsi="Times New Roman"/>
          <w:sz w:val="24"/>
          <w:szCs w:val="24"/>
        </w:rPr>
        <w:t>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w:t>
      </w:r>
    </w:p>
    <w:p w:rsidR="000E4E8F" w:rsidRDefault="000E4E8F" w:rsidP="000E4E8F">
      <w:pPr>
        <w:numPr>
          <w:ilvl w:val="0"/>
          <w:numId w:val="8"/>
        </w:numPr>
        <w:spacing w:after="0" w:line="240" w:lineRule="auto"/>
        <w:ind w:left="0" w:firstLine="709"/>
        <w:jc w:val="both"/>
        <w:rPr>
          <w:rFonts w:ascii="Times New Roman" w:hAnsi="Times New Roman"/>
          <w:sz w:val="24"/>
          <w:szCs w:val="24"/>
        </w:rPr>
      </w:pPr>
      <w:r>
        <w:rPr>
          <w:rFonts w:ascii="Times New Roman" w:hAnsi="Times New Roman"/>
          <w:sz w:val="24"/>
          <w:szCs w:val="24"/>
        </w:rPr>
        <w:t>Фондом социального страхования Российской Федерации об отсутствии просроченной задолженности по уплате страховых взносов.</w:t>
      </w:r>
    </w:p>
    <w:p w:rsidR="000E4E8F" w:rsidRDefault="000E4E8F" w:rsidP="000E4E8F">
      <w:pPr>
        <w:numPr>
          <w:ilvl w:val="0"/>
          <w:numId w:val="6"/>
        </w:numPr>
        <w:spacing w:after="0" w:line="240" w:lineRule="auto"/>
        <w:ind w:left="0" w:firstLine="709"/>
        <w:jc w:val="both"/>
        <w:rPr>
          <w:rFonts w:ascii="Times New Roman" w:hAnsi="Times New Roman"/>
          <w:sz w:val="24"/>
          <w:szCs w:val="24"/>
        </w:rPr>
      </w:pPr>
      <w:bookmarkStart w:id="6" w:name="_Ref452720749"/>
      <w:r>
        <w:rPr>
          <w:rFonts w:ascii="Times New Roman" w:hAnsi="Times New Roman"/>
          <w:sz w:val="24"/>
          <w:szCs w:val="24"/>
        </w:rPr>
        <w:t xml:space="preserve">справку социально ориентированной некоммерческой организации об отсутствии просроченной задолженности по возврату в бюджет Ельниковского муниципального района субсидий, бюджетных инвестиций и иной просроченной задолженности по состоянию на дату подписания </w:t>
      </w:r>
      <w:hyperlink r:id="rId7" w:anchor="P320" w:history="1">
        <w:r>
          <w:rPr>
            <w:rStyle w:val="a5"/>
          </w:rPr>
          <w:t>заявки</w:t>
        </w:r>
      </w:hyperlink>
      <w:r>
        <w:rPr>
          <w:rFonts w:ascii="Times New Roman" w:hAnsi="Times New Roman"/>
          <w:sz w:val="24"/>
          <w:szCs w:val="24"/>
        </w:rPr>
        <w:t xml:space="preserve"> на участие в Конкурсе.</w:t>
      </w:r>
    </w:p>
    <w:p w:rsidR="000E4E8F" w:rsidRDefault="000E4E8F" w:rsidP="000E4E8F">
      <w:pPr>
        <w:numPr>
          <w:ilvl w:val="0"/>
          <w:numId w:val="6"/>
        </w:numPr>
        <w:spacing w:after="0" w:line="240" w:lineRule="auto"/>
        <w:ind w:left="0" w:firstLine="709"/>
        <w:jc w:val="both"/>
        <w:rPr>
          <w:rFonts w:ascii="Times New Roman" w:hAnsi="Times New Roman"/>
          <w:sz w:val="24"/>
          <w:szCs w:val="24"/>
        </w:rPr>
      </w:pPr>
      <w:r>
        <w:rPr>
          <w:rFonts w:ascii="Times New Roman" w:hAnsi="Times New Roman"/>
          <w:sz w:val="24"/>
          <w:szCs w:val="24"/>
        </w:rPr>
        <w:t>гарантийное письмо за подписью руководителя Организации</w:t>
      </w:r>
      <w:bookmarkEnd w:id="6"/>
      <w:r>
        <w:rPr>
          <w:rFonts w:ascii="Times New Roman" w:hAnsi="Times New Roman"/>
          <w:sz w:val="24"/>
          <w:szCs w:val="24"/>
        </w:rPr>
        <w:t xml:space="preserve"> о готовности выполнения </w:t>
      </w:r>
      <w:proofErr w:type="gramStart"/>
      <w:r>
        <w:rPr>
          <w:rFonts w:ascii="Times New Roman" w:hAnsi="Times New Roman"/>
          <w:sz w:val="24"/>
          <w:szCs w:val="24"/>
        </w:rPr>
        <w:t>функций</w:t>
      </w:r>
      <w:proofErr w:type="gramEnd"/>
      <w:r>
        <w:rPr>
          <w:rFonts w:ascii="Times New Roman" w:hAnsi="Times New Roman"/>
          <w:sz w:val="24"/>
          <w:szCs w:val="24"/>
        </w:rPr>
        <w:t xml:space="preserve"> уполномоченной организации в Ельниковском муниципальном районе в соответствии с Правилами персонифицированного финансирования.</w:t>
      </w:r>
    </w:p>
    <w:p w:rsidR="000E4E8F" w:rsidRDefault="000E4E8F" w:rsidP="000E4E8F">
      <w:pPr>
        <w:numPr>
          <w:ilvl w:val="0"/>
          <w:numId w:val="6"/>
        </w:numPr>
        <w:spacing w:after="0" w:line="240" w:lineRule="auto"/>
        <w:ind w:left="0" w:firstLine="709"/>
        <w:jc w:val="both"/>
        <w:rPr>
          <w:rFonts w:ascii="Times New Roman" w:hAnsi="Times New Roman"/>
          <w:sz w:val="24"/>
          <w:szCs w:val="24"/>
        </w:rPr>
      </w:pPr>
      <w:bookmarkStart w:id="7" w:name="_Ref483334033"/>
      <w:r>
        <w:rPr>
          <w:rFonts w:ascii="Times New Roman" w:hAnsi="Times New Roman"/>
          <w:sz w:val="24"/>
          <w:szCs w:val="24"/>
        </w:rPr>
        <w:t>программа (перечень мероприятий) реализации Проекта в  2023 году, включающая целевые показатели реализации Проекта.</w:t>
      </w:r>
      <w:bookmarkEnd w:id="7"/>
    </w:p>
    <w:p w:rsidR="000E4E8F" w:rsidRDefault="000E4E8F" w:rsidP="000E4E8F">
      <w:pPr>
        <w:pStyle w:val="ac"/>
        <w:numPr>
          <w:ilvl w:val="1"/>
          <w:numId w:val="2"/>
        </w:numPr>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По результатам Конкурса между Управлением по социальной работе администрации Ельниковского муниципального района Республики Мордовия и Организацией, признанной победителем Конкурса, заключается соглашение о предоставлении в 2023 году субсидии из бюджета Ельниковского муниципального района некоммерческой организации в рамках системы персонифицированного финансирования дополнительного образования детей по форме, предусмотренной приложением 2 к настоящему объявлению.</w:t>
      </w:r>
      <w:proofErr w:type="gramEnd"/>
    </w:p>
    <w:p w:rsidR="000E4E8F" w:rsidRDefault="000E4E8F" w:rsidP="000E4E8F">
      <w:pPr>
        <w:pStyle w:val="ac"/>
        <w:numPr>
          <w:ilvl w:val="1"/>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Требования к документам, входящим в состав Заявки:</w:t>
      </w:r>
    </w:p>
    <w:p w:rsidR="000E4E8F" w:rsidRDefault="000E4E8F" w:rsidP="000E4E8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 документы скрепляются печатью Организации (при наличии) и заверяются подписью руководителя Организации;</w:t>
      </w:r>
    </w:p>
    <w:p w:rsidR="000E4E8F" w:rsidRDefault="000E4E8F" w:rsidP="000E4E8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 документы должны иметь четкий, читаемый текст без исправлений. Ручная корректировка текста распечатанной заявки не допускается, за исключением исправлений, скрепленных печатью (при наличии) и заверенных подписью руководителя Организации с объяснением причины внесения каждого исправления;</w:t>
      </w:r>
    </w:p>
    <w:p w:rsidR="000E4E8F" w:rsidRDefault="000E4E8F" w:rsidP="000E4E8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документы должны быть прошиты, исключая возможность замены листов заявки без нарушения ее целостности. Все страницы нумеруются по центру верхнего поля;</w:t>
      </w:r>
    </w:p>
    <w:p w:rsidR="000E4E8F" w:rsidRDefault="000E4E8F" w:rsidP="000E4E8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г) Заявка, а также прилагаемые документы, копии документов, подготавливаемые Организацией, должны быть написаны на русском языке. Документы, оригиналы которых выданы Организации третьими лицами на иностранном языке, могут быть представлены при условии, что к ним будет прилагаться перевод на русский язык, заверенный нотариально;</w:t>
      </w:r>
    </w:p>
    <w:p w:rsidR="000E4E8F" w:rsidRDefault="000E4E8F" w:rsidP="000E4E8F">
      <w:pPr>
        <w:pStyle w:val="ConsPlusNormal"/>
        <w:ind w:firstLine="709"/>
        <w:jc w:val="both"/>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Pr>
          <w:rFonts w:ascii="Times New Roman" w:hAnsi="Times New Roman" w:cs="Times New Roman"/>
          <w:sz w:val="24"/>
          <w:szCs w:val="24"/>
        </w:rPr>
        <w:t>) сведения, которые содержатся в заявке на участие в Конкурсе, а также прилагаемых документах, должны быть достоверными и не должны допускать двусмысленных толкований;</w:t>
      </w:r>
    </w:p>
    <w:p w:rsidR="000E4E8F" w:rsidRDefault="000E4E8F" w:rsidP="000E4E8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е) если в документах, входящих в состав заявки, имеются расхождения между обозначением количественных величин, указанных прописью и цифрами, то Конкурсной комиссией принимаются к рассмотрению величины, указанные прописью.</w:t>
      </w:r>
    </w:p>
    <w:p w:rsidR="000E4E8F" w:rsidRDefault="000E4E8F" w:rsidP="000E4E8F">
      <w:pPr>
        <w:pStyle w:val="ac"/>
        <w:numPr>
          <w:ilvl w:val="0"/>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Порядок, место, дата начала и дата окончания срока подачи заявок</w:t>
      </w:r>
    </w:p>
    <w:p w:rsidR="000E4E8F" w:rsidRDefault="000E4E8F" w:rsidP="000E4E8F">
      <w:pPr>
        <w:pStyle w:val="ac"/>
        <w:numPr>
          <w:ilvl w:val="1"/>
          <w:numId w:val="2"/>
        </w:numPr>
        <w:spacing w:after="0" w:line="240" w:lineRule="auto"/>
        <w:ind w:left="0" w:firstLine="539"/>
        <w:jc w:val="both"/>
        <w:rPr>
          <w:rFonts w:ascii="Times New Roman" w:hAnsi="Times New Roman"/>
          <w:sz w:val="24"/>
          <w:szCs w:val="24"/>
        </w:rPr>
      </w:pPr>
      <w:r>
        <w:rPr>
          <w:rFonts w:ascii="Times New Roman" w:hAnsi="Times New Roman"/>
          <w:bCs/>
          <w:sz w:val="24"/>
          <w:szCs w:val="24"/>
        </w:rPr>
        <w:t xml:space="preserve">Для обеспечения участия Организаций в Конкурсе Организатор осуществляет прием Заявок </w:t>
      </w:r>
      <w:r>
        <w:rPr>
          <w:rFonts w:ascii="Times New Roman" w:hAnsi="Times New Roman"/>
          <w:sz w:val="24"/>
          <w:szCs w:val="24"/>
        </w:rPr>
        <w:t>в период с 17 декабря  по 27  декабря 2022 года.</w:t>
      </w:r>
    </w:p>
    <w:p w:rsidR="000E4E8F" w:rsidRDefault="000E4E8F" w:rsidP="000E4E8F">
      <w:pPr>
        <w:pStyle w:val="ac"/>
        <w:numPr>
          <w:ilvl w:val="1"/>
          <w:numId w:val="2"/>
        </w:numPr>
        <w:spacing w:after="0" w:line="240" w:lineRule="auto"/>
        <w:ind w:left="0" w:firstLine="539"/>
        <w:jc w:val="both"/>
        <w:rPr>
          <w:rFonts w:ascii="Times New Roman" w:hAnsi="Times New Roman"/>
          <w:sz w:val="24"/>
          <w:szCs w:val="24"/>
        </w:rPr>
      </w:pPr>
      <w:r>
        <w:rPr>
          <w:rFonts w:ascii="Times New Roman" w:hAnsi="Times New Roman"/>
          <w:sz w:val="24"/>
          <w:szCs w:val="24"/>
        </w:rPr>
        <w:t xml:space="preserve">Прием заявок осуществляется по адресу: 431370, Республика Мордовия, </w:t>
      </w:r>
      <w:proofErr w:type="spellStart"/>
      <w:r>
        <w:rPr>
          <w:rFonts w:ascii="Times New Roman" w:hAnsi="Times New Roman"/>
          <w:sz w:val="24"/>
          <w:szCs w:val="24"/>
        </w:rPr>
        <w:t>Ельниковский</w:t>
      </w:r>
      <w:proofErr w:type="spellEnd"/>
      <w:r>
        <w:rPr>
          <w:rFonts w:ascii="Times New Roman" w:hAnsi="Times New Roman"/>
          <w:sz w:val="24"/>
          <w:szCs w:val="24"/>
        </w:rPr>
        <w:t xml:space="preserve"> район, село Ельники, улица Ленина, дом 18 по рабочим дням с 08.30 до 12.30 по часовому поясу нахождения Организатора. </w:t>
      </w:r>
    </w:p>
    <w:p w:rsidR="000E4E8F" w:rsidRDefault="000E4E8F" w:rsidP="000E4E8F">
      <w:pPr>
        <w:pStyle w:val="ac"/>
        <w:numPr>
          <w:ilvl w:val="1"/>
          <w:numId w:val="2"/>
        </w:numPr>
        <w:spacing w:after="0" w:line="240" w:lineRule="auto"/>
        <w:ind w:left="0" w:firstLine="539"/>
        <w:jc w:val="both"/>
        <w:rPr>
          <w:rFonts w:ascii="Times New Roman" w:hAnsi="Times New Roman"/>
          <w:sz w:val="24"/>
          <w:szCs w:val="24"/>
        </w:rPr>
      </w:pPr>
      <w:r>
        <w:rPr>
          <w:rFonts w:ascii="Times New Roman" w:hAnsi="Times New Roman"/>
          <w:sz w:val="24"/>
          <w:szCs w:val="24"/>
        </w:rPr>
        <w:t xml:space="preserve">Организация подает Заявку в письменной форме в запечатанном конверте. Конверт должен быть запечатан способом, исключающим возможность его вскрытия без нарушения целостности. Если конверт с Заявкой опечатан и маркирован с нарушением требований настоящего пункта, </w:t>
      </w:r>
      <w:r>
        <w:rPr>
          <w:rFonts w:ascii="Times New Roman" w:hAnsi="Times New Roman"/>
          <w:bCs/>
          <w:sz w:val="24"/>
          <w:szCs w:val="24"/>
        </w:rPr>
        <w:t xml:space="preserve">Организатор </w:t>
      </w:r>
      <w:r>
        <w:rPr>
          <w:rFonts w:ascii="Times New Roman" w:hAnsi="Times New Roman"/>
          <w:sz w:val="24"/>
          <w:szCs w:val="24"/>
        </w:rPr>
        <w:t>не несет ответственности перед Организацией в случае утраты документов Заявки.</w:t>
      </w:r>
    </w:p>
    <w:p w:rsidR="000E4E8F" w:rsidRDefault="000E4E8F" w:rsidP="000E4E8F">
      <w:pPr>
        <w:pStyle w:val="ac"/>
        <w:numPr>
          <w:ilvl w:val="1"/>
          <w:numId w:val="2"/>
        </w:numPr>
        <w:spacing w:after="0" w:line="240" w:lineRule="auto"/>
        <w:ind w:left="0" w:firstLine="539"/>
        <w:jc w:val="both"/>
        <w:rPr>
          <w:rFonts w:ascii="Times New Roman" w:hAnsi="Times New Roman"/>
          <w:sz w:val="24"/>
          <w:szCs w:val="24"/>
        </w:rPr>
      </w:pPr>
      <w:r>
        <w:rPr>
          <w:rFonts w:ascii="Times New Roman" w:hAnsi="Times New Roman"/>
          <w:sz w:val="24"/>
          <w:szCs w:val="24"/>
        </w:rPr>
        <w:t xml:space="preserve">Конверт должен быть опечатан печатью Организации (при наличии) с пометкой «На конкурс Управления по социальной работе администрации Ельниковского муниципального района Республики Мордовия». Заявка </w:t>
      </w:r>
      <w:proofErr w:type="gramStart"/>
      <w:r>
        <w:rPr>
          <w:rFonts w:ascii="Times New Roman" w:hAnsi="Times New Roman"/>
          <w:sz w:val="24"/>
          <w:szCs w:val="24"/>
        </w:rPr>
        <w:t>на участие в Конкурсе на право получения поддержки организациям на реализацию проекта по обеспечению</w:t>
      </w:r>
      <w:proofErr w:type="gramEnd"/>
      <w:r>
        <w:rPr>
          <w:rFonts w:ascii="Times New Roman" w:hAnsi="Times New Roman"/>
          <w:sz w:val="24"/>
          <w:szCs w:val="24"/>
        </w:rPr>
        <w:t xml:space="preserve"> развития системы дополнительного образования детей посредством внедрения механизма персонифицированного финансирования в 2023 году». Организация вправе не указывать на конверте свое наименование и почтовый адрес.</w:t>
      </w:r>
    </w:p>
    <w:p w:rsidR="000E4E8F" w:rsidRDefault="000E4E8F" w:rsidP="000E4E8F">
      <w:pPr>
        <w:pStyle w:val="ac"/>
        <w:numPr>
          <w:ilvl w:val="1"/>
          <w:numId w:val="2"/>
        </w:numPr>
        <w:spacing w:after="0" w:line="240" w:lineRule="auto"/>
        <w:ind w:left="0" w:firstLine="539"/>
        <w:jc w:val="both"/>
        <w:rPr>
          <w:rFonts w:ascii="Times New Roman" w:hAnsi="Times New Roman"/>
          <w:sz w:val="24"/>
          <w:szCs w:val="24"/>
        </w:rPr>
      </w:pPr>
      <w:r>
        <w:rPr>
          <w:rFonts w:ascii="Times New Roman" w:hAnsi="Times New Roman"/>
          <w:sz w:val="24"/>
          <w:szCs w:val="24"/>
        </w:rPr>
        <w:t>Одна Организация вправе подать только одну Заявку.</w:t>
      </w:r>
    </w:p>
    <w:p w:rsidR="000E4E8F" w:rsidRDefault="000E4E8F" w:rsidP="000E4E8F">
      <w:pPr>
        <w:pStyle w:val="ac"/>
        <w:numPr>
          <w:ilvl w:val="1"/>
          <w:numId w:val="2"/>
        </w:numPr>
        <w:spacing w:after="0" w:line="240" w:lineRule="auto"/>
        <w:ind w:left="0" w:firstLine="539"/>
        <w:jc w:val="both"/>
        <w:rPr>
          <w:rFonts w:ascii="Times New Roman" w:hAnsi="Times New Roman"/>
          <w:sz w:val="24"/>
          <w:szCs w:val="24"/>
        </w:rPr>
      </w:pPr>
      <w:r>
        <w:rPr>
          <w:rFonts w:ascii="Times New Roman" w:hAnsi="Times New Roman"/>
          <w:sz w:val="24"/>
          <w:szCs w:val="24"/>
        </w:rPr>
        <w:t>Ответственность за своевременное поступление Организатору заявки на Конкурс несет Организация, направившая Заявку.</w:t>
      </w:r>
    </w:p>
    <w:p w:rsidR="000E4E8F" w:rsidRDefault="000E4E8F" w:rsidP="000E4E8F">
      <w:pPr>
        <w:pStyle w:val="ac"/>
        <w:numPr>
          <w:ilvl w:val="1"/>
          <w:numId w:val="2"/>
        </w:numPr>
        <w:spacing w:after="0" w:line="240" w:lineRule="auto"/>
        <w:ind w:left="0" w:firstLine="539"/>
        <w:jc w:val="both"/>
        <w:rPr>
          <w:rFonts w:ascii="Times New Roman" w:hAnsi="Times New Roman"/>
          <w:sz w:val="24"/>
          <w:szCs w:val="24"/>
        </w:rPr>
      </w:pPr>
      <w:r>
        <w:rPr>
          <w:rFonts w:ascii="Times New Roman" w:hAnsi="Times New Roman"/>
          <w:sz w:val="24"/>
          <w:szCs w:val="24"/>
        </w:rPr>
        <w:t xml:space="preserve">Конверты с Заявками и прилагаемыми документами на участие </w:t>
      </w:r>
      <w:proofErr w:type="gramStart"/>
      <w:r>
        <w:rPr>
          <w:rFonts w:ascii="Times New Roman" w:hAnsi="Times New Roman"/>
          <w:sz w:val="24"/>
          <w:szCs w:val="24"/>
        </w:rPr>
        <w:t>Конкурсе</w:t>
      </w:r>
      <w:proofErr w:type="gramEnd"/>
      <w:r>
        <w:rPr>
          <w:rFonts w:ascii="Times New Roman" w:hAnsi="Times New Roman"/>
          <w:sz w:val="24"/>
          <w:szCs w:val="24"/>
        </w:rPr>
        <w:t>, поступившие Организатору после даты и времени окончания подачи конвертов с заявками на участие в Конкурсе, признаются поступившими с опозданием и подлежат возврату Организациям.</w:t>
      </w:r>
    </w:p>
    <w:p w:rsidR="000E4E8F" w:rsidRDefault="000E4E8F" w:rsidP="000E4E8F">
      <w:pPr>
        <w:pStyle w:val="ac"/>
        <w:numPr>
          <w:ilvl w:val="1"/>
          <w:numId w:val="2"/>
        </w:numPr>
        <w:spacing w:after="0" w:line="240" w:lineRule="auto"/>
        <w:ind w:left="0" w:firstLine="539"/>
        <w:jc w:val="both"/>
        <w:rPr>
          <w:rFonts w:ascii="Times New Roman" w:hAnsi="Times New Roman"/>
          <w:sz w:val="24"/>
          <w:szCs w:val="24"/>
        </w:rPr>
      </w:pPr>
      <w:r>
        <w:rPr>
          <w:rFonts w:ascii="Times New Roman" w:hAnsi="Times New Roman"/>
          <w:sz w:val="24"/>
          <w:szCs w:val="24"/>
        </w:rPr>
        <w:t>Организация вправе отозвать свою заявку в любое время до 14 часов                   28  декабря  2022 года по часовому поясу нахождения Организатора.</w:t>
      </w:r>
    </w:p>
    <w:p w:rsidR="000E4E8F" w:rsidRDefault="000E4E8F" w:rsidP="000E4E8F">
      <w:pPr>
        <w:pStyle w:val="ac"/>
        <w:numPr>
          <w:ilvl w:val="1"/>
          <w:numId w:val="2"/>
        </w:numPr>
        <w:spacing w:after="0" w:line="240" w:lineRule="auto"/>
        <w:ind w:left="0" w:firstLine="539"/>
        <w:jc w:val="both"/>
        <w:rPr>
          <w:rFonts w:ascii="Times New Roman" w:hAnsi="Times New Roman"/>
          <w:sz w:val="24"/>
          <w:szCs w:val="24"/>
        </w:rPr>
      </w:pPr>
      <w:r>
        <w:rPr>
          <w:rFonts w:ascii="Times New Roman" w:hAnsi="Times New Roman"/>
          <w:sz w:val="24"/>
          <w:szCs w:val="24"/>
        </w:rPr>
        <w:t>Письменное уведомление об отзыве заявки направляется Организацией в адрес Организатора официальным письмом с указанием регистрационного номера заявки, если он известен участнику Конкурса.</w:t>
      </w:r>
    </w:p>
    <w:p w:rsidR="000E4E8F" w:rsidRDefault="000E4E8F" w:rsidP="000E4E8F">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Уведомление должно быть скреплено печатью Организации (при наличии) и подписано руководителем Организации, либо лицом, уполномоченным осуществлять действия от имени Организации (по доверенности). Если уведомление об отзыве заявки подано с нарушением установленных требований, заявка считается не отозванной и подлежит участию в Конкурсе.</w:t>
      </w:r>
    </w:p>
    <w:p w:rsidR="000E4E8F" w:rsidRDefault="000E4E8F" w:rsidP="000E4E8F">
      <w:pPr>
        <w:pStyle w:val="ConsPlusNormal"/>
        <w:numPr>
          <w:ilvl w:val="1"/>
          <w:numId w:val="2"/>
        </w:numPr>
        <w:ind w:left="0" w:firstLine="709"/>
        <w:jc w:val="both"/>
        <w:rPr>
          <w:rFonts w:ascii="Times New Roman" w:hAnsi="Times New Roman" w:cs="Times New Roman"/>
          <w:sz w:val="24"/>
          <w:szCs w:val="24"/>
        </w:rPr>
      </w:pPr>
      <w:r>
        <w:rPr>
          <w:rFonts w:ascii="Times New Roman" w:hAnsi="Times New Roman" w:cs="Times New Roman"/>
          <w:sz w:val="24"/>
          <w:szCs w:val="24"/>
        </w:rPr>
        <w:t>Дата и время вскрытия конвертов с Заявками и прилагаемыми документами на участие в Конкурсе: 28 декабря 2022 года, 14:00 по часовому поясу нахождения Организатора.</w:t>
      </w:r>
    </w:p>
    <w:p w:rsidR="000E4E8F" w:rsidRDefault="000E4E8F" w:rsidP="000E4E8F">
      <w:pPr>
        <w:pStyle w:val="ac"/>
        <w:numPr>
          <w:ilvl w:val="0"/>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Порядок, место, дата и время рассмотрения заявок:</w:t>
      </w:r>
    </w:p>
    <w:p w:rsidR="000E4E8F" w:rsidRDefault="000E4E8F" w:rsidP="000E4E8F">
      <w:pPr>
        <w:pStyle w:val="ac"/>
        <w:numPr>
          <w:ilvl w:val="1"/>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Место вскрытия конвертов с Заявками и прилагаемыми документами на участие в Конкурсе: 431370, Республика Мордовия, </w:t>
      </w:r>
      <w:proofErr w:type="spellStart"/>
      <w:r>
        <w:rPr>
          <w:rFonts w:ascii="Times New Roman" w:hAnsi="Times New Roman"/>
          <w:sz w:val="24"/>
          <w:szCs w:val="24"/>
        </w:rPr>
        <w:t>Ельниковский</w:t>
      </w:r>
      <w:proofErr w:type="spellEnd"/>
      <w:r>
        <w:rPr>
          <w:rFonts w:ascii="Times New Roman" w:hAnsi="Times New Roman"/>
          <w:sz w:val="24"/>
          <w:szCs w:val="24"/>
        </w:rPr>
        <w:t xml:space="preserve"> район, село Ельники, </w:t>
      </w:r>
      <w:r>
        <w:rPr>
          <w:rFonts w:ascii="Times New Roman" w:hAnsi="Times New Roman"/>
          <w:sz w:val="24"/>
          <w:szCs w:val="24"/>
        </w:rPr>
        <w:lastRenderedPageBreak/>
        <w:t>улица Ленина, дом 18, кабинет начальника Управления по социальной работе администрации Ельниковского муниципального района Республики Мордовия.</w:t>
      </w:r>
    </w:p>
    <w:p w:rsidR="000E4E8F" w:rsidRDefault="000E4E8F" w:rsidP="000E4E8F">
      <w:pPr>
        <w:pStyle w:val="ac"/>
        <w:numPr>
          <w:ilvl w:val="1"/>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Организации, представившие конверты с Заявками и прилагаемыми документами на участие в Конкурсе вправе присутствовать на вскрытии конвертов, в случае если они известят об этом Организатора не позднее 28 декабря   2022 года в письменной форме. Соответствующее извещение должно содержать фамилию, имя, отчество и должность лица, уполномоченного присутствовать на вскрытии конвертов от имени Организации.</w:t>
      </w:r>
    </w:p>
    <w:p w:rsidR="000E4E8F" w:rsidRDefault="000E4E8F" w:rsidP="000E4E8F">
      <w:pPr>
        <w:pStyle w:val="ac"/>
        <w:numPr>
          <w:ilvl w:val="1"/>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Протокол вскрытия конвертов публикуется на официальном сайте администрации Ельниковского муниципального района Республики Мордовия  в информационно-телекоммуникационной сети «Интернет» не позднее 12 часов по местному времени 29 декабря 2022 года.</w:t>
      </w:r>
    </w:p>
    <w:p w:rsidR="000E4E8F" w:rsidRDefault="000E4E8F" w:rsidP="000E4E8F">
      <w:pPr>
        <w:pStyle w:val="ac"/>
        <w:numPr>
          <w:ilvl w:val="1"/>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В протоколе вскрытия конвертов указывается:</w:t>
      </w:r>
    </w:p>
    <w:p w:rsidR="000E4E8F" w:rsidRDefault="000E4E8F" w:rsidP="000E4E8F">
      <w:pPr>
        <w:pStyle w:val="ac"/>
        <w:numPr>
          <w:ilvl w:val="0"/>
          <w:numId w:val="10"/>
        </w:numPr>
        <w:spacing w:after="0" w:line="240" w:lineRule="auto"/>
        <w:ind w:left="0" w:firstLine="709"/>
        <w:jc w:val="both"/>
        <w:rPr>
          <w:rFonts w:ascii="Times New Roman" w:hAnsi="Times New Roman"/>
          <w:sz w:val="24"/>
          <w:szCs w:val="24"/>
        </w:rPr>
      </w:pPr>
      <w:r>
        <w:rPr>
          <w:rFonts w:ascii="Times New Roman" w:hAnsi="Times New Roman"/>
          <w:sz w:val="24"/>
          <w:szCs w:val="24"/>
        </w:rPr>
        <w:t>наименование и организатор конкурса;</w:t>
      </w:r>
    </w:p>
    <w:p w:rsidR="000E4E8F" w:rsidRDefault="000E4E8F" w:rsidP="000E4E8F">
      <w:pPr>
        <w:pStyle w:val="ac"/>
        <w:numPr>
          <w:ilvl w:val="0"/>
          <w:numId w:val="10"/>
        </w:numPr>
        <w:spacing w:after="0" w:line="240" w:lineRule="auto"/>
        <w:ind w:left="0" w:firstLine="709"/>
        <w:jc w:val="both"/>
        <w:rPr>
          <w:rFonts w:ascii="Times New Roman" w:hAnsi="Times New Roman"/>
          <w:sz w:val="24"/>
          <w:szCs w:val="24"/>
        </w:rPr>
      </w:pPr>
      <w:r>
        <w:rPr>
          <w:rFonts w:ascii="Times New Roman" w:hAnsi="Times New Roman"/>
          <w:sz w:val="24"/>
          <w:szCs w:val="24"/>
        </w:rPr>
        <w:t>дата заседания конкурсной комиссии;</w:t>
      </w:r>
    </w:p>
    <w:p w:rsidR="000E4E8F" w:rsidRDefault="000E4E8F" w:rsidP="000E4E8F">
      <w:pPr>
        <w:pStyle w:val="ac"/>
        <w:numPr>
          <w:ilvl w:val="0"/>
          <w:numId w:val="10"/>
        </w:numPr>
        <w:spacing w:after="0" w:line="240" w:lineRule="auto"/>
        <w:ind w:left="0" w:firstLine="709"/>
        <w:jc w:val="both"/>
        <w:rPr>
          <w:rFonts w:ascii="Times New Roman" w:hAnsi="Times New Roman"/>
          <w:sz w:val="24"/>
          <w:szCs w:val="24"/>
        </w:rPr>
      </w:pPr>
      <w:r>
        <w:rPr>
          <w:rFonts w:ascii="Times New Roman" w:hAnsi="Times New Roman"/>
          <w:sz w:val="24"/>
          <w:szCs w:val="24"/>
        </w:rPr>
        <w:t>присутствующие члены комиссии;</w:t>
      </w:r>
    </w:p>
    <w:p w:rsidR="000E4E8F" w:rsidRDefault="000E4E8F" w:rsidP="000E4E8F">
      <w:pPr>
        <w:pStyle w:val="ac"/>
        <w:numPr>
          <w:ilvl w:val="0"/>
          <w:numId w:val="10"/>
        </w:numPr>
        <w:spacing w:after="0" w:line="240" w:lineRule="auto"/>
        <w:ind w:left="0" w:firstLine="709"/>
        <w:jc w:val="both"/>
        <w:rPr>
          <w:rFonts w:ascii="Times New Roman" w:hAnsi="Times New Roman"/>
          <w:sz w:val="24"/>
          <w:szCs w:val="24"/>
        </w:rPr>
      </w:pPr>
      <w:r>
        <w:rPr>
          <w:rFonts w:ascii="Times New Roman" w:hAnsi="Times New Roman"/>
          <w:sz w:val="24"/>
          <w:szCs w:val="24"/>
        </w:rPr>
        <w:t>наименование Организаций, представивших заявки, их местонахождение;</w:t>
      </w:r>
    </w:p>
    <w:p w:rsidR="000E4E8F" w:rsidRDefault="000E4E8F" w:rsidP="000E4E8F">
      <w:pPr>
        <w:pStyle w:val="ac"/>
        <w:numPr>
          <w:ilvl w:val="0"/>
          <w:numId w:val="10"/>
        </w:numPr>
        <w:spacing w:after="0" w:line="240" w:lineRule="auto"/>
        <w:ind w:left="0" w:firstLine="709"/>
        <w:jc w:val="both"/>
        <w:rPr>
          <w:rFonts w:ascii="Times New Roman" w:hAnsi="Times New Roman"/>
          <w:sz w:val="24"/>
          <w:szCs w:val="24"/>
        </w:rPr>
      </w:pPr>
      <w:r>
        <w:rPr>
          <w:rFonts w:ascii="Times New Roman" w:hAnsi="Times New Roman"/>
          <w:sz w:val="24"/>
          <w:szCs w:val="24"/>
        </w:rPr>
        <w:t>наличие/отсутствие в каждой заявке документов, предусмотренных настоящим Объявлением;</w:t>
      </w:r>
    </w:p>
    <w:p w:rsidR="000E4E8F" w:rsidRDefault="000E4E8F" w:rsidP="000E4E8F">
      <w:pPr>
        <w:pStyle w:val="ac"/>
        <w:numPr>
          <w:ilvl w:val="0"/>
          <w:numId w:val="10"/>
        </w:numPr>
        <w:spacing w:after="0" w:line="240" w:lineRule="auto"/>
        <w:ind w:left="0" w:firstLine="709"/>
        <w:jc w:val="both"/>
        <w:rPr>
          <w:rFonts w:ascii="Times New Roman" w:hAnsi="Times New Roman"/>
          <w:sz w:val="24"/>
          <w:szCs w:val="24"/>
        </w:rPr>
      </w:pPr>
      <w:r>
        <w:rPr>
          <w:rFonts w:ascii="Times New Roman" w:hAnsi="Times New Roman"/>
          <w:sz w:val="24"/>
          <w:szCs w:val="24"/>
        </w:rPr>
        <w:t>наименование Организаций, заявки которых не были допущены к участию в Конкурсе, с указанием причины.</w:t>
      </w:r>
    </w:p>
    <w:p w:rsidR="000E4E8F" w:rsidRDefault="000E4E8F" w:rsidP="000E4E8F">
      <w:pPr>
        <w:pStyle w:val="ac"/>
        <w:numPr>
          <w:ilvl w:val="0"/>
          <w:numId w:val="10"/>
        </w:numPr>
        <w:spacing w:after="0" w:line="240" w:lineRule="auto"/>
        <w:ind w:left="0" w:firstLine="709"/>
        <w:jc w:val="both"/>
        <w:rPr>
          <w:rFonts w:ascii="Times New Roman" w:hAnsi="Times New Roman"/>
          <w:sz w:val="24"/>
          <w:szCs w:val="24"/>
        </w:rPr>
      </w:pPr>
      <w:r>
        <w:rPr>
          <w:rFonts w:ascii="Times New Roman" w:hAnsi="Times New Roman"/>
          <w:sz w:val="24"/>
          <w:szCs w:val="24"/>
        </w:rPr>
        <w:t>перечень заявок, допущенных до участия в Конкурсе</w:t>
      </w:r>
    </w:p>
    <w:p w:rsidR="000E4E8F" w:rsidRDefault="000E4E8F" w:rsidP="000E4E8F">
      <w:pPr>
        <w:pStyle w:val="ac"/>
        <w:numPr>
          <w:ilvl w:val="0"/>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Порядок определения победителя Конкурса.</w:t>
      </w:r>
    </w:p>
    <w:p w:rsidR="000E4E8F" w:rsidRDefault="000E4E8F" w:rsidP="000E4E8F">
      <w:pPr>
        <w:pStyle w:val="ac"/>
        <w:numPr>
          <w:ilvl w:val="1"/>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Заявки, допущенные до участия в Конкурсе, рассматриваются Конкурсной комиссией в срок не более 2 рабочих дней со дня вскрытия конвертов.</w:t>
      </w:r>
    </w:p>
    <w:p w:rsidR="000E4E8F" w:rsidRDefault="000E4E8F" w:rsidP="000E4E8F">
      <w:pPr>
        <w:pStyle w:val="ac"/>
        <w:numPr>
          <w:ilvl w:val="1"/>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Представленные на Конкурс Заявки рассматриваются Конкурсной комиссией на предмет соответствия условий, указанных в пункте 10  Порядка, с учетом критериев, указанных  в пункте 11  Порядка.</w:t>
      </w:r>
    </w:p>
    <w:p w:rsidR="000E4E8F" w:rsidRDefault="000E4E8F" w:rsidP="000E4E8F">
      <w:pPr>
        <w:pStyle w:val="ac"/>
        <w:numPr>
          <w:ilvl w:val="1"/>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По результатам рассмотрения Заявок Конкурсная комиссия определяет единственного победителя Конкурса, набравшего по результатам оценки заявки конкурсной комиссией наибольшее число баллов по критериям оценки заявки, указанным в Приложении 2 к настоящему Объявлению. В случае если наибольшее число баллов по результатам оценки заявок наберут несколько Организаций,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w:t>
      </w:r>
    </w:p>
    <w:p w:rsidR="000E4E8F" w:rsidRDefault="000E4E8F" w:rsidP="000E4E8F">
      <w:pPr>
        <w:pStyle w:val="ac"/>
        <w:numPr>
          <w:ilvl w:val="1"/>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Протокол рассмотрения Заявок, включающий информацию о победителе Конкурса, подлежит опубликованию на официальном сайте администрации Ельниковского муниципального района Республики Мордовия  в информационно-телекоммуникационной сети «Интернет» на следующий день после рассмотрения Заявок Конкурсной комиссией.</w:t>
      </w:r>
    </w:p>
    <w:p w:rsidR="000E4E8F" w:rsidRDefault="000E4E8F" w:rsidP="000E4E8F">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0E4E8F" w:rsidRDefault="000E4E8F" w:rsidP="000E4E8F">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0E4E8F" w:rsidRDefault="000E4E8F" w:rsidP="000E4E8F">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0E4E8F" w:rsidRDefault="000E4E8F" w:rsidP="000E4E8F">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0E4E8F" w:rsidRDefault="000E4E8F" w:rsidP="000E4E8F">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0E4E8F" w:rsidRDefault="000E4E8F" w:rsidP="000E4E8F">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0E4E8F" w:rsidRDefault="000E4E8F" w:rsidP="000E4E8F">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0E4E8F" w:rsidRDefault="000E4E8F" w:rsidP="000E4E8F">
      <w:pPr>
        <w:autoSpaceDE w:val="0"/>
        <w:autoSpaceDN w:val="0"/>
        <w:adjustRightInd w:val="0"/>
        <w:spacing w:after="0" w:line="240" w:lineRule="auto"/>
        <w:outlineLvl w:val="0"/>
        <w:rPr>
          <w:rFonts w:ascii="Times New Roman" w:hAnsi="Times New Roman" w:cs="Times New Roman"/>
          <w:b/>
          <w:bCs/>
          <w:color w:val="26282F"/>
          <w:sz w:val="24"/>
          <w:szCs w:val="24"/>
        </w:rPr>
      </w:pPr>
    </w:p>
    <w:p w:rsidR="00E70CF9" w:rsidRDefault="00E70CF9" w:rsidP="000E4E8F">
      <w:pPr>
        <w:autoSpaceDE w:val="0"/>
        <w:autoSpaceDN w:val="0"/>
        <w:adjustRightInd w:val="0"/>
        <w:spacing w:after="0" w:line="240" w:lineRule="auto"/>
        <w:outlineLvl w:val="0"/>
        <w:rPr>
          <w:rFonts w:ascii="Times New Roman" w:hAnsi="Times New Roman" w:cs="Times New Roman"/>
          <w:b/>
          <w:bCs/>
          <w:color w:val="26282F"/>
          <w:sz w:val="24"/>
          <w:szCs w:val="24"/>
        </w:rPr>
      </w:pPr>
    </w:p>
    <w:p w:rsidR="00E70CF9" w:rsidRDefault="00E70CF9" w:rsidP="000E4E8F">
      <w:pPr>
        <w:autoSpaceDE w:val="0"/>
        <w:autoSpaceDN w:val="0"/>
        <w:adjustRightInd w:val="0"/>
        <w:spacing w:after="0" w:line="240" w:lineRule="auto"/>
        <w:outlineLvl w:val="0"/>
        <w:rPr>
          <w:rFonts w:ascii="Times New Roman" w:hAnsi="Times New Roman" w:cs="Times New Roman"/>
          <w:b/>
          <w:bCs/>
          <w:color w:val="26282F"/>
          <w:sz w:val="24"/>
          <w:szCs w:val="24"/>
        </w:rPr>
      </w:pPr>
    </w:p>
    <w:p w:rsidR="00E70CF9" w:rsidRDefault="00E70CF9" w:rsidP="000E4E8F">
      <w:pPr>
        <w:autoSpaceDE w:val="0"/>
        <w:autoSpaceDN w:val="0"/>
        <w:adjustRightInd w:val="0"/>
        <w:spacing w:after="0" w:line="240" w:lineRule="auto"/>
        <w:outlineLvl w:val="0"/>
        <w:rPr>
          <w:rFonts w:ascii="Times New Roman" w:hAnsi="Times New Roman" w:cs="Times New Roman"/>
          <w:b/>
          <w:bCs/>
          <w:color w:val="26282F"/>
          <w:sz w:val="24"/>
          <w:szCs w:val="24"/>
        </w:rPr>
      </w:pPr>
    </w:p>
    <w:p w:rsidR="000E4E8F" w:rsidRDefault="000E4E8F" w:rsidP="000E4E8F">
      <w:pPr>
        <w:autoSpaceDE w:val="0"/>
        <w:autoSpaceDN w:val="0"/>
        <w:adjustRightInd w:val="0"/>
        <w:spacing w:after="0" w:line="240" w:lineRule="auto"/>
        <w:jc w:val="center"/>
        <w:outlineLvl w:val="0"/>
        <w:rPr>
          <w:rFonts w:ascii="Times New Roman" w:hAnsi="Times New Roman" w:cs="Times New Roman"/>
          <w:b/>
          <w:bCs/>
          <w:color w:val="26282F"/>
          <w:sz w:val="24"/>
          <w:szCs w:val="24"/>
        </w:rPr>
      </w:pPr>
    </w:p>
    <w:tbl>
      <w:tblPr>
        <w:tblStyle w:val="af9"/>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86"/>
      </w:tblGrid>
      <w:tr w:rsidR="000E4E8F" w:rsidTr="000E4E8F">
        <w:tc>
          <w:tcPr>
            <w:tcW w:w="3786" w:type="dxa"/>
            <w:hideMark/>
          </w:tcPr>
          <w:p w:rsidR="000E4E8F" w:rsidRDefault="000E4E8F">
            <w:pPr>
              <w:autoSpaceDE w:val="0"/>
              <w:autoSpaceDN w:val="0"/>
              <w:adjustRightInd w:val="0"/>
              <w:jc w:val="center"/>
              <w:outlineLvl w:val="0"/>
              <w:rPr>
                <w:rFonts w:ascii="Times New Roman" w:hAnsi="Times New Roman" w:cs="Times New Roman"/>
                <w:bCs/>
                <w:color w:val="26282F"/>
                <w:sz w:val="24"/>
                <w:szCs w:val="24"/>
              </w:rPr>
            </w:pPr>
            <w:r>
              <w:rPr>
                <w:rFonts w:ascii="Times New Roman" w:hAnsi="Times New Roman" w:cs="Times New Roman"/>
                <w:bCs/>
                <w:color w:val="26282F"/>
                <w:sz w:val="24"/>
                <w:szCs w:val="24"/>
              </w:rPr>
              <w:lastRenderedPageBreak/>
              <w:t>Приложение 1</w:t>
            </w:r>
          </w:p>
          <w:p w:rsidR="000E4E8F" w:rsidRDefault="000E4E8F">
            <w:pPr>
              <w:autoSpaceDE w:val="0"/>
              <w:autoSpaceDN w:val="0"/>
              <w:adjustRightInd w:val="0"/>
              <w:jc w:val="center"/>
              <w:outlineLvl w:val="0"/>
              <w:rPr>
                <w:rFonts w:ascii="Times New Roman" w:hAnsi="Times New Roman" w:cs="Times New Roman"/>
                <w:bCs/>
                <w:color w:val="26282F"/>
                <w:sz w:val="24"/>
                <w:szCs w:val="24"/>
              </w:rPr>
            </w:pPr>
            <w:r>
              <w:rPr>
                <w:rFonts w:ascii="Times New Roman" w:hAnsi="Times New Roman" w:cs="Times New Roman"/>
                <w:bCs/>
                <w:color w:val="26282F"/>
                <w:sz w:val="24"/>
                <w:szCs w:val="24"/>
              </w:rPr>
              <w:t xml:space="preserve">к объявлению о проведении конкурсного отбора на предоставление субсидии из бюджета Ельниковского муниципального района </w:t>
            </w:r>
            <w:r>
              <w:rPr>
                <w:rFonts w:ascii="Times New Roman" w:hAnsi="Times New Roman" w:cs="Times New Roman"/>
                <w:bCs/>
                <w:sz w:val="24"/>
                <w:szCs w:val="24"/>
              </w:rPr>
              <w:t>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2023 году</w:t>
            </w:r>
          </w:p>
        </w:tc>
      </w:tr>
    </w:tbl>
    <w:p w:rsidR="000E4E8F" w:rsidRDefault="000E4E8F" w:rsidP="000E4E8F">
      <w:pPr>
        <w:autoSpaceDE w:val="0"/>
        <w:autoSpaceDN w:val="0"/>
        <w:adjustRightInd w:val="0"/>
        <w:spacing w:after="0" w:line="240" w:lineRule="auto"/>
        <w:jc w:val="right"/>
        <w:outlineLvl w:val="0"/>
        <w:rPr>
          <w:rFonts w:ascii="Times New Roman" w:hAnsi="Times New Roman" w:cs="Times New Roman"/>
          <w:b/>
          <w:bCs/>
          <w:color w:val="26282F"/>
          <w:sz w:val="24"/>
          <w:szCs w:val="24"/>
        </w:rPr>
      </w:pPr>
    </w:p>
    <w:p w:rsidR="000E4E8F" w:rsidRDefault="000E4E8F" w:rsidP="000E4E8F">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0E4E8F" w:rsidRDefault="000E4E8F" w:rsidP="000E4E8F">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0E4E8F" w:rsidRDefault="000E4E8F" w:rsidP="000E4E8F">
      <w:pPr>
        <w:spacing w:after="0" w:line="240" w:lineRule="auto"/>
        <w:jc w:val="center"/>
        <w:rPr>
          <w:rFonts w:ascii="Times New Roman" w:hAnsi="Times New Roman"/>
          <w:smallCaps/>
          <w:sz w:val="24"/>
          <w:szCs w:val="24"/>
        </w:rPr>
      </w:pPr>
      <w:r>
        <w:rPr>
          <w:rFonts w:ascii="Times New Roman" w:hAnsi="Times New Roman"/>
          <w:smallCaps/>
          <w:sz w:val="24"/>
          <w:szCs w:val="24"/>
        </w:rPr>
        <w:t>Заявка на участие в Конкурсе</w:t>
      </w:r>
    </w:p>
    <w:tbl>
      <w:tblPr>
        <w:tblW w:w="9930" w:type="dxa"/>
        <w:tblInd w:w="-318" w:type="dxa"/>
        <w:tblLayout w:type="fixed"/>
        <w:tblLook w:val="04A0"/>
      </w:tblPr>
      <w:tblGrid>
        <w:gridCol w:w="2482"/>
        <w:gridCol w:w="1120"/>
        <w:gridCol w:w="1363"/>
        <w:gridCol w:w="1801"/>
        <w:gridCol w:w="3164"/>
      </w:tblGrid>
      <w:tr w:rsidR="000E4E8F" w:rsidTr="000E4E8F">
        <w:trPr>
          <w:trHeight w:val="238"/>
        </w:trPr>
        <w:tc>
          <w:tcPr>
            <w:tcW w:w="9924" w:type="dxa"/>
            <w:gridSpan w:val="5"/>
          </w:tcPr>
          <w:p w:rsidR="000E4E8F" w:rsidRDefault="000E4E8F">
            <w:pPr>
              <w:keepLines/>
              <w:suppressAutoHyphens/>
              <w:snapToGrid w:val="0"/>
              <w:spacing w:after="0" w:line="240" w:lineRule="auto"/>
              <w:jc w:val="center"/>
              <w:rPr>
                <w:rFonts w:ascii="Times New Roman" w:hAnsi="Times New Roman"/>
                <w:b/>
                <w:sz w:val="24"/>
                <w:szCs w:val="24"/>
              </w:rPr>
            </w:pPr>
            <w:r>
              <w:rPr>
                <w:rFonts w:ascii="Times New Roman" w:hAnsi="Times New Roman"/>
                <w:b/>
                <w:sz w:val="24"/>
                <w:szCs w:val="24"/>
              </w:rPr>
              <w:t>1. Общая информация об Организации - участнике Конкурса</w:t>
            </w:r>
          </w:p>
          <w:p w:rsidR="000E4E8F" w:rsidRDefault="000E4E8F">
            <w:pPr>
              <w:keepLines/>
              <w:suppressAutoHyphens/>
              <w:snapToGrid w:val="0"/>
              <w:spacing w:after="0" w:line="240" w:lineRule="auto"/>
              <w:jc w:val="center"/>
              <w:rPr>
                <w:rFonts w:ascii="Times New Roman" w:hAnsi="Times New Roman"/>
                <w:sz w:val="24"/>
                <w:szCs w:val="24"/>
              </w:rPr>
            </w:pPr>
          </w:p>
        </w:tc>
      </w:tr>
      <w:tr w:rsidR="000E4E8F" w:rsidTr="000E4E8F">
        <w:trPr>
          <w:trHeight w:val="287"/>
        </w:trPr>
        <w:tc>
          <w:tcPr>
            <w:tcW w:w="3600" w:type="dxa"/>
            <w:gridSpan w:val="2"/>
            <w:tcBorders>
              <w:top w:val="nil"/>
              <w:left w:val="nil"/>
              <w:bottom w:val="nil"/>
              <w:right w:val="single" w:sz="4" w:space="0" w:color="auto"/>
            </w:tcBorders>
            <w:vAlign w:val="center"/>
            <w:hideMark/>
          </w:tcPr>
          <w:p w:rsidR="000E4E8F" w:rsidRDefault="000E4E8F">
            <w:pPr>
              <w:spacing w:after="0" w:line="240" w:lineRule="auto"/>
              <w:rPr>
                <w:rFonts w:ascii="Times New Roman" w:hAnsi="Times New Roman"/>
                <w:sz w:val="24"/>
                <w:szCs w:val="24"/>
              </w:rPr>
            </w:pPr>
            <w:r>
              <w:rPr>
                <w:rFonts w:ascii="Times New Roman" w:hAnsi="Times New Roman"/>
                <w:sz w:val="24"/>
                <w:szCs w:val="24"/>
              </w:rPr>
              <w:t xml:space="preserve">Полное наименование Организации </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0E4E8F" w:rsidRDefault="000E4E8F">
            <w:pPr>
              <w:spacing w:after="0" w:line="240" w:lineRule="auto"/>
              <w:jc w:val="center"/>
              <w:rPr>
                <w:rFonts w:ascii="Times New Roman" w:hAnsi="Times New Roman"/>
                <w:sz w:val="24"/>
                <w:szCs w:val="24"/>
              </w:rPr>
            </w:pPr>
          </w:p>
          <w:p w:rsidR="000E4E8F" w:rsidRDefault="000E4E8F">
            <w:pPr>
              <w:spacing w:after="0" w:line="240" w:lineRule="auto"/>
              <w:jc w:val="center"/>
              <w:rPr>
                <w:rFonts w:ascii="Times New Roman" w:hAnsi="Times New Roman"/>
                <w:sz w:val="24"/>
                <w:szCs w:val="24"/>
              </w:rPr>
            </w:pPr>
          </w:p>
        </w:tc>
      </w:tr>
      <w:tr w:rsidR="000E4E8F" w:rsidTr="000E4E8F">
        <w:trPr>
          <w:trHeight w:val="287"/>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single" w:sz="4" w:space="0" w:color="auto"/>
              <w:right w:val="nil"/>
            </w:tcBorders>
            <w:vAlign w:val="center"/>
          </w:tcPr>
          <w:p w:rsidR="000E4E8F" w:rsidRDefault="000E4E8F">
            <w:pPr>
              <w:spacing w:after="0" w:line="240" w:lineRule="auto"/>
              <w:jc w:val="center"/>
              <w:rPr>
                <w:rFonts w:ascii="Times New Roman" w:hAnsi="Times New Roman"/>
                <w:i/>
                <w:sz w:val="24"/>
                <w:szCs w:val="24"/>
              </w:rPr>
            </w:pPr>
            <w:r>
              <w:rPr>
                <w:rFonts w:ascii="Times New Roman" w:hAnsi="Times New Roman"/>
                <w:i/>
                <w:sz w:val="24"/>
                <w:szCs w:val="24"/>
              </w:rPr>
              <w:t>(в соответствии со свидетельством о внесении записи в Единый государственный реестр юридических лиц)</w:t>
            </w:r>
          </w:p>
          <w:p w:rsidR="000E4E8F" w:rsidRDefault="000E4E8F">
            <w:pPr>
              <w:spacing w:after="0" w:line="240" w:lineRule="auto"/>
              <w:jc w:val="center"/>
              <w:rPr>
                <w:rFonts w:ascii="Times New Roman" w:hAnsi="Times New Roman"/>
                <w:i/>
                <w:sz w:val="24"/>
                <w:szCs w:val="24"/>
              </w:rPr>
            </w:pPr>
          </w:p>
        </w:tc>
      </w:tr>
      <w:tr w:rsidR="000E4E8F" w:rsidTr="000E4E8F">
        <w:trPr>
          <w:trHeight w:val="287"/>
        </w:trPr>
        <w:tc>
          <w:tcPr>
            <w:tcW w:w="3600" w:type="dxa"/>
            <w:gridSpan w:val="2"/>
            <w:tcBorders>
              <w:top w:val="nil"/>
              <w:left w:val="nil"/>
              <w:bottom w:val="nil"/>
              <w:right w:val="single" w:sz="4" w:space="0" w:color="auto"/>
            </w:tcBorders>
            <w:vAlign w:val="center"/>
            <w:hideMark/>
          </w:tcPr>
          <w:p w:rsidR="000E4E8F" w:rsidRDefault="000E4E8F">
            <w:pPr>
              <w:spacing w:after="0" w:line="240" w:lineRule="auto"/>
              <w:rPr>
                <w:rFonts w:ascii="Times New Roman" w:hAnsi="Times New Roman"/>
                <w:b/>
                <w:sz w:val="24"/>
                <w:szCs w:val="24"/>
              </w:rPr>
            </w:pPr>
            <w:r>
              <w:rPr>
                <w:rFonts w:ascii="Times New Roman" w:hAnsi="Times New Roman"/>
                <w:sz w:val="24"/>
                <w:szCs w:val="24"/>
              </w:rPr>
              <w:t>Организационно-правовая форма Организации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0E4E8F" w:rsidRDefault="000E4E8F">
            <w:pPr>
              <w:spacing w:after="0" w:line="240" w:lineRule="auto"/>
              <w:jc w:val="center"/>
              <w:rPr>
                <w:rFonts w:ascii="Times New Roman" w:hAnsi="Times New Roman"/>
                <w:sz w:val="24"/>
                <w:szCs w:val="24"/>
              </w:rPr>
            </w:pPr>
          </w:p>
          <w:p w:rsidR="000E4E8F" w:rsidRDefault="000E4E8F">
            <w:pPr>
              <w:spacing w:after="0" w:line="240" w:lineRule="auto"/>
              <w:jc w:val="center"/>
              <w:rPr>
                <w:rFonts w:ascii="Times New Roman" w:hAnsi="Times New Roman"/>
                <w:sz w:val="24"/>
                <w:szCs w:val="24"/>
              </w:rPr>
            </w:pPr>
          </w:p>
        </w:tc>
      </w:tr>
      <w:tr w:rsidR="000E4E8F" w:rsidTr="000E4E8F">
        <w:trPr>
          <w:trHeight w:val="287"/>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0E4E8F" w:rsidRDefault="000E4E8F">
            <w:pPr>
              <w:spacing w:after="0" w:line="240" w:lineRule="auto"/>
              <w:jc w:val="center"/>
              <w:rPr>
                <w:rFonts w:ascii="Times New Roman" w:hAnsi="Times New Roman"/>
                <w:i/>
                <w:sz w:val="24"/>
                <w:szCs w:val="24"/>
              </w:rPr>
            </w:pPr>
          </w:p>
        </w:tc>
      </w:tr>
      <w:tr w:rsidR="000E4E8F" w:rsidTr="000E4E8F">
        <w:trPr>
          <w:trHeight w:val="287"/>
        </w:trPr>
        <w:tc>
          <w:tcPr>
            <w:tcW w:w="3600" w:type="dxa"/>
            <w:gridSpan w:val="2"/>
            <w:tcBorders>
              <w:top w:val="nil"/>
              <w:left w:val="nil"/>
              <w:bottom w:val="nil"/>
              <w:right w:val="single" w:sz="4" w:space="0" w:color="auto"/>
            </w:tcBorders>
            <w:vAlign w:val="center"/>
            <w:hideMark/>
          </w:tcPr>
          <w:p w:rsidR="000E4E8F" w:rsidRDefault="000E4E8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Основной государственный</w:t>
            </w:r>
          </w:p>
          <w:p w:rsidR="000E4E8F" w:rsidRDefault="000E4E8F">
            <w:pPr>
              <w:spacing w:after="0" w:line="240" w:lineRule="auto"/>
              <w:rPr>
                <w:rFonts w:ascii="Times New Roman" w:hAnsi="Times New Roman"/>
                <w:sz w:val="24"/>
                <w:szCs w:val="24"/>
              </w:rPr>
            </w:pPr>
            <w:r>
              <w:rPr>
                <w:rFonts w:ascii="Times New Roman" w:hAnsi="Times New Roman"/>
                <w:sz w:val="24"/>
                <w:szCs w:val="24"/>
              </w:rPr>
              <w:t>регистрационный номер Организации (ОГРН)</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0E4E8F" w:rsidRDefault="000E4E8F">
            <w:pPr>
              <w:spacing w:after="0" w:line="240" w:lineRule="auto"/>
              <w:jc w:val="center"/>
              <w:rPr>
                <w:rFonts w:ascii="Times New Roman" w:hAnsi="Times New Roman"/>
                <w:sz w:val="24"/>
                <w:szCs w:val="24"/>
              </w:rPr>
            </w:pPr>
          </w:p>
          <w:p w:rsidR="000E4E8F" w:rsidRDefault="000E4E8F">
            <w:pPr>
              <w:spacing w:after="0" w:line="240" w:lineRule="auto"/>
              <w:jc w:val="center"/>
              <w:rPr>
                <w:rFonts w:ascii="Times New Roman" w:hAnsi="Times New Roman"/>
                <w:sz w:val="24"/>
                <w:szCs w:val="24"/>
              </w:rPr>
            </w:pPr>
          </w:p>
        </w:tc>
      </w:tr>
      <w:tr w:rsidR="000E4E8F" w:rsidTr="000E4E8F">
        <w:trPr>
          <w:trHeight w:val="287"/>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0E4E8F" w:rsidRDefault="000E4E8F">
            <w:pPr>
              <w:spacing w:after="0" w:line="240" w:lineRule="auto"/>
              <w:jc w:val="center"/>
              <w:rPr>
                <w:rFonts w:ascii="Times New Roman" w:hAnsi="Times New Roman"/>
                <w:i/>
                <w:sz w:val="24"/>
                <w:szCs w:val="24"/>
              </w:rPr>
            </w:pPr>
          </w:p>
        </w:tc>
      </w:tr>
      <w:tr w:rsidR="000E4E8F" w:rsidTr="000E4E8F">
        <w:trPr>
          <w:trHeight w:val="287"/>
        </w:trPr>
        <w:tc>
          <w:tcPr>
            <w:tcW w:w="3600" w:type="dxa"/>
            <w:gridSpan w:val="2"/>
            <w:tcBorders>
              <w:top w:val="nil"/>
              <w:left w:val="nil"/>
              <w:bottom w:val="nil"/>
              <w:right w:val="single" w:sz="4" w:space="0" w:color="auto"/>
            </w:tcBorders>
            <w:vAlign w:val="center"/>
            <w:hideMark/>
          </w:tcPr>
          <w:p w:rsidR="000E4E8F" w:rsidRDefault="000E4E8F">
            <w:pPr>
              <w:spacing w:after="0" w:line="240" w:lineRule="auto"/>
              <w:rPr>
                <w:rFonts w:ascii="Times New Roman" w:hAnsi="Times New Roman"/>
                <w:sz w:val="24"/>
                <w:szCs w:val="24"/>
              </w:rPr>
            </w:pPr>
            <w:r>
              <w:rPr>
                <w:rFonts w:ascii="Times New Roman" w:hAnsi="Times New Roman"/>
                <w:sz w:val="24"/>
                <w:szCs w:val="24"/>
              </w:rPr>
              <w:t>Код по общероссийскому  классификатору предприятий и организаций (ОКПО)</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0E4E8F" w:rsidRDefault="000E4E8F">
            <w:pPr>
              <w:spacing w:after="0" w:line="240" w:lineRule="auto"/>
              <w:jc w:val="center"/>
              <w:rPr>
                <w:rFonts w:ascii="Times New Roman" w:hAnsi="Times New Roman"/>
                <w:sz w:val="24"/>
                <w:szCs w:val="24"/>
              </w:rPr>
            </w:pPr>
          </w:p>
          <w:p w:rsidR="000E4E8F" w:rsidRDefault="000E4E8F">
            <w:pPr>
              <w:spacing w:after="0" w:line="240" w:lineRule="auto"/>
              <w:jc w:val="center"/>
              <w:rPr>
                <w:rFonts w:ascii="Times New Roman" w:hAnsi="Times New Roman"/>
                <w:sz w:val="24"/>
                <w:szCs w:val="24"/>
              </w:rPr>
            </w:pPr>
          </w:p>
        </w:tc>
      </w:tr>
      <w:tr w:rsidR="000E4E8F" w:rsidTr="000E4E8F">
        <w:trPr>
          <w:trHeight w:val="287"/>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0E4E8F" w:rsidRDefault="000E4E8F">
            <w:pPr>
              <w:spacing w:after="0" w:line="240" w:lineRule="auto"/>
              <w:jc w:val="center"/>
              <w:rPr>
                <w:rFonts w:ascii="Times New Roman" w:hAnsi="Times New Roman"/>
                <w:i/>
                <w:sz w:val="24"/>
                <w:szCs w:val="24"/>
              </w:rPr>
            </w:pPr>
          </w:p>
        </w:tc>
      </w:tr>
      <w:tr w:rsidR="000E4E8F" w:rsidTr="000E4E8F">
        <w:trPr>
          <w:trHeight w:val="287"/>
        </w:trPr>
        <w:tc>
          <w:tcPr>
            <w:tcW w:w="3600" w:type="dxa"/>
            <w:gridSpan w:val="2"/>
            <w:tcBorders>
              <w:top w:val="nil"/>
              <w:left w:val="nil"/>
              <w:bottom w:val="nil"/>
              <w:right w:val="single" w:sz="4" w:space="0" w:color="auto"/>
            </w:tcBorders>
            <w:vAlign w:val="center"/>
            <w:hideMark/>
          </w:tcPr>
          <w:p w:rsidR="000E4E8F" w:rsidRDefault="000E4E8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w:t>
            </w:r>
            <w:proofErr w:type="gramStart"/>
            <w:r>
              <w:rPr>
                <w:rFonts w:ascii="Times New Roman" w:hAnsi="Times New Roman"/>
                <w:sz w:val="24"/>
                <w:szCs w:val="24"/>
              </w:rPr>
              <w:t>д(</w:t>
            </w:r>
            <w:proofErr w:type="spellStart"/>
            <w:proofErr w:type="gramEnd"/>
            <w:r>
              <w:rPr>
                <w:rFonts w:ascii="Times New Roman" w:hAnsi="Times New Roman"/>
                <w:sz w:val="24"/>
                <w:szCs w:val="24"/>
              </w:rPr>
              <w:t>ы</w:t>
            </w:r>
            <w:proofErr w:type="spellEnd"/>
            <w:r>
              <w:rPr>
                <w:rFonts w:ascii="Times New Roman" w:hAnsi="Times New Roman"/>
                <w:sz w:val="24"/>
                <w:szCs w:val="24"/>
              </w:rPr>
              <w:t>) по Общероссийскому</w:t>
            </w:r>
          </w:p>
          <w:p w:rsidR="000E4E8F" w:rsidRDefault="000E4E8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классификатору </w:t>
            </w:r>
            <w:proofErr w:type="gramStart"/>
            <w:r>
              <w:rPr>
                <w:rFonts w:ascii="Times New Roman" w:hAnsi="Times New Roman"/>
                <w:sz w:val="24"/>
                <w:szCs w:val="24"/>
              </w:rPr>
              <w:t>внешнеэкономической</w:t>
            </w:r>
            <w:proofErr w:type="gramEnd"/>
          </w:p>
          <w:p w:rsidR="000E4E8F" w:rsidRDefault="000E4E8F">
            <w:pPr>
              <w:spacing w:after="0" w:line="240" w:lineRule="auto"/>
              <w:rPr>
                <w:rFonts w:ascii="Times New Roman" w:hAnsi="Times New Roman"/>
                <w:sz w:val="24"/>
                <w:szCs w:val="24"/>
              </w:rPr>
            </w:pPr>
            <w:r>
              <w:rPr>
                <w:rFonts w:ascii="Times New Roman" w:hAnsi="Times New Roman"/>
                <w:sz w:val="24"/>
                <w:szCs w:val="24"/>
              </w:rPr>
              <w:t>деятельности (ОКВЭД)</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0E4E8F" w:rsidRDefault="000E4E8F">
            <w:pPr>
              <w:spacing w:after="0" w:line="240" w:lineRule="auto"/>
              <w:jc w:val="center"/>
              <w:rPr>
                <w:rFonts w:ascii="Times New Roman" w:hAnsi="Times New Roman"/>
                <w:sz w:val="24"/>
                <w:szCs w:val="24"/>
              </w:rPr>
            </w:pPr>
          </w:p>
          <w:p w:rsidR="000E4E8F" w:rsidRDefault="000E4E8F">
            <w:pPr>
              <w:spacing w:after="0" w:line="240" w:lineRule="auto"/>
              <w:jc w:val="center"/>
              <w:rPr>
                <w:rFonts w:ascii="Times New Roman" w:hAnsi="Times New Roman"/>
                <w:sz w:val="24"/>
                <w:szCs w:val="24"/>
              </w:rPr>
            </w:pPr>
          </w:p>
        </w:tc>
      </w:tr>
      <w:tr w:rsidR="000E4E8F" w:rsidTr="000E4E8F">
        <w:trPr>
          <w:trHeight w:val="287"/>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0E4E8F" w:rsidRDefault="000E4E8F">
            <w:pPr>
              <w:spacing w:after="0" w:line="240" w:lineRule="auto"/>
              <w:jc w:val="center"/>
              <w:rPr>
                <w:rFonts w:ascii="Times New Roman" w:hAnsi="Times New Roman"/>
                <w:i/>
                <w:sz w:val="24"/>
                <w:szCs w:val="24"/>
              </w:rPr>
            </w:pPr>
          </w:p>
        </w:tc>
      </w:tr>
      <w:tr w:rsidR="000E4E8F" w:rsidTr="000E4E8F">
        <w:trPr>
          <w:trHeight w:val="287"/>
        </w:trPr>
        <w:tc>
          <w:tcPr>
            <w:tcW w:w="3600" w:type="dxa"/>
            <w:gridSpan w:val="2"/>
            <w:tcBorders>
              <w:top w:val="nil"/>
              <w:left w:val="nil"/>
              <w:bottom w:val="nil"/>
              <w:right w:val="single" w:sz="4" w:space="0" w:color="auto"/>
            </w:tcBorders>
            <w:vAlign w:val="center"/>
            <w:hideMark/>
          </w:tcPr>
          <w:p w:rsidR="000E4E8F" w:rsidRDefault="000E4E8F">
            <w:pPr>
              <w:spacing w:after="0" w:line="240" w:lineRule="auto"/>
              <w:rPr>
                <w:rFonts w:ascii="Times New Roman" w:hAnsi="Times New Roman"/>
                <w:b/>
                <w:sz w:val="24"/>
                <w:szCs w:val="24"/>
              </w:rPr>
            </w:pPr>
            <w:r>
              <w:rPr>
                <w:rFonts w:ascii="Times New Roman" w:hAnsi="Times New Roman"/>
                <w:sz w:val="24"/>
                <w:szCs w:val="24"/>
              </w:rPr>
              <w:t>Индивидуальный номер налогоплательщика (ИНН)</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0E4E8F" w:rsidRDefault="000E4E8F">
            <w:pPr>
              <w:spacing w:after="0" w:line="240" w:lineRule="auto"/>
              <w:jc w:val="center"/>
              <w:rPr>
                <w:rFonts w:ascii="Times New Roman" w:hAnsi="Times New Roman"/>
                <w:sz w:val="24"/>
                <w:szCs w:val="24"/>
              </w:rPr>
            </w:pPr>
          </w:p>
          <w:p w:rsidR="000E4E8F" w:rsidRDefault="000E4E8F">
            <w:pPr>
              <w:spacing w:after="0" w:line="240" w:lineRule="auto"/>
              <w:jc w:val="center"/>
              <w:rPr>
                <w:rFonts w:ascii="Times New Roman" w:hAnsi="Times New Roman"/>
                <w:sz w:val="24"/>
                <w:szCs w:val="24"/>
              </w:rPr>
            </w:pPr>
          </w:p>
        </w:tc>
      </w:tr>
      <w:tr w:rsidR="000E4E8F" w:rsidTr="000E4E8F">
        <w:trPr>
          <w:trHeight w:val="287"/>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single" w:sz="4" w:space="0" w:color="auto"/>
              <w:right w:val="nil"/>
            </w:tcBorders>
            <w:vAlign w:val="center"/>
          </w:tcPr>
          <w:p w:rsidR="000E4E8F" w:rsidRDefault="000E4E8F">
            <w:pPr>
              <w:spacing w:after="0" w:line="240" w:lineRule="auto"/>
              <w:jc w:val="center"/>
              <w:rPr>
                <w:rFonts w:ascii="Times New Roman" w:hAnsi="Times New Roman"/>
                <w:i/>
                <w:sz w:val="24"/>
                <w:szCs w:val="24"/>
              </w:rPr>
            </w:pPr>
          </w:p>
        </w:tc>
      </w:tr>
      <w:tr w:rsidR="000E4E8F" w:rsidTr="000E4E8F">
        <w:trPr>
          <w:trHeight w:val="287"/>
        </w:trPr>
        <w:tc>
          <w:tcPr>
            <w:tcW w:w="3600" w:type="dxa"/>
            <w:gridSpan w:val="2"/>
            <w:tcBorders>
              <w:top w:val="nil"/>
              <w:left w:val="nil"/>
              <w:bottom w:val="nil"/>
              <w:right w:val="single" w:sz="4" w:space="0" w:color="auto"/>
            </w:tcBorders>
            <w:vAlign w:val="center"/>
            <w:hideMark/>
          </w:tcPr>
          <w:p w:rsidR="000E4E8F" w:rsidRDefault="000E4E8F">
            <w:pPr>
              <w:spacing w:after="0" w:line="240" w:lineRule="auto"/>
              <w:rPr>
                <w:rFonts w:ascii="Times New Roman" w:hAnsi="Times New Roman"/>
                <w:sz w:val="24"/>
                <w:szCs w:val="24"/>
              </w:rPr>
            </w:pPr>
            <w:r>
              <w:rPr>
                <w:rFonts w:ascii="Times New Roman" w:hAnsi="Times New Roman"/>
                <w:sz w:val="24"/>
                <w:szCs w:val="24"/>
              </w:rPr>
              <w:t>Код причины постановки на учет (КПП)</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0E4E8F" w:rsidRDefault="000E4E8F">
            <w:pPr>
              <w:spacing w:after="0" w:line="240" w:lineRule="auto"/>
              <w:jc w:val="center"/>
              <w:rPr>
                <w:rFonts w:ascii="Times New Roman" w:hAnsi="Times New Roman"/>
                <w:sz w:val="24"/>
                <w:szCs w:val="24"/>
              </w:rPr>
            </w:pPr>
          </w:p>
          <w:p w:rsidR="000E4E8F" w:rsidRDefault="000E4E8F">
            <w:pPr>
              <w:spacing w:after="0" w:line="240" w:lineRule="auto"/>
              <w:jc w:val="center"/>
              <w:rPr>
                <w:rFonts w:ascii="Times New Roman" w:hAnsi="Times New Roman"/>
                <w:sz w:val="24"/>
                <w:szCs w:val="24"/>
              </w:rPr>
            </w:pPr>
          </w:p>
        </w:tc>
      </w:tr>
      <w:tr w:rsidR="000E4E8F" w:rsidTr="000E4E8F">
        <w:trPr>
          <w:trHeight w:val="94"/>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0E4E8F" w:rsidRDefault="000E4E8F">
            <w:pPr>
              <w:spacing w:after="0" w:line="240" w:lineRule="auto"/>
              <w:jc w:val="center"/>
              <w:rPr>
                <w:rFonts w:ascii="Times New Roman" w:hAnsi="Times New Roman"/>
                <w:i/>
                <w:sz w:val="24"/>
                <w:szCs w:val="24"/>
              </w:rPr>
            </w:pPr>
          </w:p>
        </w:tc>
      </w:tr>
      <w:tr w:rsidR="000E4E8F" w:rsidTr="000E4E8F">
        <w:trPr>
          <w:trHeight w:val="287"/>
        </w:trPr>
        <w:tc>
          <w:tcPr>
            <w:tcW w:w="9924" w:type="dxa"/>
            <w:gridSpan w:val="5"/>
            <w:vAlign w:val="center"/>
            <w:hideMark/>
          </w:tcPr>
          <w:p w:rsidR="000E4E8F" w:rsidRDefault="000E4E8F">
            <w:pPr>
              <w:spacing w:after="0" w:line="240" w:lineRule="auto"/>
              <w:jc w:val="center"/>
              <w:rPr>
                <w:rFonts w:ascii="Times New Roman" w:hAnsi="Times New Roman"/>
                <w:b/>
                <w:sz w:val="24"/>
                <w:szCs w:val="24"/>
              </w:rPr>
            </w:pPr>
            <w:r>
              <w:rPr>
                <w:rFonts w:ascii="Times New Roman" w:hAnsi="Times New Roman"/>
                <w:b/>
                <w:sz w:val="24"/>
                <w:szCs w:val="24"/>
              </w:rPr>
              <w:t>Банковские реквизиты:</w:t>
            </w:r>
          </w:p>
        </w:tc>
      </w:tr>
      <w:tr w:rsidR="000E4E8F" w:rsidTr="000E4E8F">
        <w:trPr>
          <w:trHeight w:val="116"/>
        </w:trPr>
        <w:tc>
          <w:tcPr>
            <w:tcW w:w="9924" w:type="dxa"/>
            <w:gridSpan w:val="5"/>
            <w:vAlign w:val="center"/>
          </w:tcPr>
          <w:p w:rsidR="000E4E8F" w:rsidRDefault="000E4E8F">
            <w:pPr>
              <w:spacing w:after="0" w:line="240" w:lineRule="auto"/>
              <w:rPr>
                <w:rFonts w:ascii="Times New Roman" w:hAnsi="Times New Roman"/>
                <w:sz w:val="24"/>
                <w:szCs w:val="24"/>
              </w:rPr>
            </w:pPr>
          </w:p>
        </w:tc>
      </w:tr>
      <w:tr w:rsidR="000E4E8F" w:rsidTr="000E4E8F">
        <w:trPr>
          <w:trHeight w:val="287"/>
        </w:trPr>
        <w:tc>
          <w:tcPr>
            <w:tcW w:w="3600" w:type="dxa"/>
            <w:gridSpan w:val="2"/>
            <w:tcBorders>
              <w:top w:val="nil"/>
              <w:left w:val="nil"/>
              <w:bottom w:val="nil"/>
              <w:right w:val="single" w:sz="4" w:space="0" w:color="auto"/>
            </w:tcBorders>
            <w:vAlign w:val="center"/>
            <w:hideMark/>
          </w:tcPr>
          <w:p w:rsidR="000E4E8F" w:rsidRDefault="000E4E8F">
            <w:pPr>
              <w:spacing w:after="0" w:line="240" w:lineRule="auto"/>
              <w:rPr>
                <w:rFonts w:ascii="Times New Roman" w:hAnsi="Times New Roman"/>
                <w:sz w:val="24"/>
                <w:szCs w:val="24"/>
              </w:rPr>
            </w:pPr>
            <w:r>
              <w:rPr>
                <w:rFonts w:ascii="Times New Roman" w:hAnsi="Times New Roman"/>
                <w:sz w:val="24"/>
                <w:szCs w:val="24"/>
              </w:rPr>
              <w:t>Номер расчетного счета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0E4E8F" w:rsidRDefault="000E4E8F">
            <w:pPr>
              <w:spacing w:after="0" w:line="240" w:lineRule="auto"/>
              <w:rPr>
                <w:rFonts w:ascii="Times New Roman" w:hAnsi="Times New Roman"/>
                <w:sz w:val="24"/>
                <w:szCs w:val="24"/>
              </w:rPr>
            </w:pPr>
          </w:p>
        </w:tc>
      </w:tr>
      <w:tr w:rsidR="000E4E8F" w:rsidTr="000E4E8F">
        <w:trPr>
          <w:trHeight w:val="287"/>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0E4E8F" w:rsidRDefault="000E4E8F">
            <w:pPr>
              <w:spacing w:after="0" w:line="240" w:lineRule="auto"/>
              <w:jc w:val="center"/>
              <w:rPr>
                <w:rFonts w:ascii="Times New Roman" w:hAnsi="Times New Roman"/>
                <w:i/>
                <w:sz w:val="24"/>
                <w:szCs w:val="24"/>
              </w:rPr>
            </w:pPr>
          </w:p>
        </w:tc>
      </w:tr>
      <w:tr w:rsidR="000E4E8F" w:rsidTr="000E4E8F">
        <w:trPr>
          <w:trHeight w:val="404"/>
        </w:trPr>
        <w:tc>
          <w:tcPr>
            <w:tcW w:w="3600" w:type="dxa"/>
            <w:gridSpan w:val="2"/>
            <w:tcBorders>
              <w:top w:val="nil"/>
              <w:left w:val="nil"/>
              <w:bottom w:val="nil"/>
              <w:right w:val="single" w:sz="4" w:space="0" w:color="auto"/>
            </w:tcBorders>
            <w:vAlign w:val="center"/>
            <w:hideMark/>
          </w:tcPr>
          <w:p w:rsidR="000E4E8F" w:rsidRDefault="000E4E8F">
            <w:pPr>
              <w:spacing w:after="0" w:line="240" w:lineRule="auto"/>
              <w:rPr>
                <w:rFonts w:ascii="Times New Roman" w:hAnsi="Times New Roman"/>
                <w:sz w:val="24"/>
                <w:szCs w:val="24"/>
              </w:rPr>
            </w:pPr>
            <w:r>
              <w:rPr>
                <w:rFonts w:ascii="Times New Roman" w:hAnsi="Times New Roman"/>
                <w:sz w:val="24"/>
                <w:szCs w:val="24"/>
              </w:rPr>
              <w:t>Наименование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0E4E8F" w:rsidRDefault="000E4E8F">
            <w:pPr>
              <w:spacing w:after="0" w:line="240" w:lineRule="auto"/>
              <w:jc w:val="center"/>
              <w:rPr>
                <w:rFonts w:ascii="Times New Roman" w:hAnsi="Times New Roman"/>
                <w:sz w:val="24"/>
                <w:szCs w:val="24"/>
              </w:rPr>
            </w:pPr>
          </w:p>
        </w:tc>
      </w:tr>
      <w:tr w:rsidR="000E4E8F" w:rsidTr="000E4E8F">
        <w:trPr>
          <w:trHeight w:val="287"/>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0E4E8F" w:rsidRDefault="000E4E8F">
            <w:pPr>
              <w:spacing w:after="0" w:line="240" w:lineRule="auto"/>
              <w:jc w:val="center"/>
              <w:rPr>
                <w:rFonts w:ascii="Times New Roman" w:hAnsi="Times New Roman"/>
                <w:i/>
                <w:sz w:val="24"/>
                <w:szCs w:val="24"/>
              </w:rPr>
            </w:pPr>
          </w:p>
        </w:tc>
      </w:tr>
      <w:tr w:rsidR="000E4E8F" w:rsidTr="000E4E8F">
        <w:trPr>
          <w:trHeight w:val="287"/>
        </w:trPr>
        <w:tc>
          <w:tcPr>
            <w:tcW w:w="3600" w:type="dxa"/>
            <w:gridSpan w:val="2"/>
            <w:tcBorders>
              <w:top w:val="nil"/>
              <w:left w:val="nil"/>
              <w:bottom w:val="nil"/>
              <w:right w:val="single" w:sz="4" w:space="0" w:color="auto"/>
            </w:tcBorders>
            <w:vAlign w:val="center"/>
            <w:hideMark/>
          </w:tcPr>
          <w:p w:rsidR="000E4E8F" w:rsidRDefault="000E4E8F">
            <w:pPr>
              <w:spacing w:after="0" w:line="240" w:lineRule="auto"/>
              <w:rPr>
                <w:rFonts w:ascii="Times New Roman" w:hAnsi="Times New Roman"/>
                <w:sz w:val="24"/>
                <w:szCs w:val="24"/>
              </w:rPr>
            </w:pPr>
            <w:r>
              <w:rPr>
                <w:rFonts w:ascii="Times New Roman" w:hAnsi="Times New Roman"/>
                <w:sz w:val="24"/>
                <w:szCs w:val="24"/>
              </w:rPr>
              <w:t>Банковский идентификационный код (БИК)</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0E4E8F" w:rsidRDefault="000E4E8F">
            <w:pPr>
              <w:spacing w:after="0" w:line="240" w:lineRule="auto"/>
              <w:jc w:val="center"/>
              <w:rPr>
                <w:rFonts w:ascii="Times New Roman" w:hAnsi="Times New Roman"/>
                <w:sz w:val="24"/>
                <w:szCs w:val="24"/>
              </w:rPr>
            </w:pPr>
          </w:p>
          <w:p w:rsidR="000E4E8F" w:rsidRDefault="000E4E8F">
            <w:pPr>
              <w:spacing w:after="0" w:line="240" w:lineRule="auto"/>
              <w:jc w:val="center"/>
              <w:rPr>
                <w:rFonts w:ascii="Times New Roman" w:hAnsi="Times New Roman"/>
                <w:sz w:val="24"/>
                <w:szCs w:val="24"/>
              </w:rPr>
            </w:pPr>
          </w:p>
        </w:tc>
      </w:tr>
      <w:tr w:rsidR="000E4E8F" w:rsidTr="000E4E8F">
        <w:trPr>
          <w:trHeight w:val="287"/>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single" w:sz="4" w:space="0" w:color="auto"/>
              <w:right w:val="nil"/>
            </w:tcBorders>
            <w:vAlign w:val="center"/>
          </w:tcPr>
          <w:p w:rsidR="000E4E8F" w:rsidRDefault="000E4E8F">
            <w:pPr>
              <w:spacing w:after="0" w:line="240" w:lineRule="auto"/>
              <w:jc w:val="center"/>
              <w:rPr>
                <w:rFonts w:ascii="Times New Roman" w:hAnsi="Times New Roman"/>
                <w:i/>
                <w:sz w:val="24"/>
                <w:szCs w:val="24"/>
              </w:rPr>
            </w:pPr>
          </w:p>
        </w:tc>
      </w:tr>
      <w:tr w:rsidR="000E4E8F" w:rsidTr="000E4E8F">
        <w:trPr>
          <w:trHeight w:val="287"/>
        </w:trPr>
        <w:tc>
          <w:tcPr>
            <w:tcW w:w="3600" w:type="dxa"/>
            <w:gridSpan w:val="2"/>
            <w:tcBorders>
              <w:top w:val="nil"/>
              <w:left w:val="nil"/>
              <w:bottom w:val="nil"/>
              <w:right w:val="single" w:sz="4" w:space="0" w:color="auto"/>
            </w:tcBorders>
            <w:vAlign w:val="center"/>
            <w:hideMark/>
          </w:tcPr>
          <w:p w:rsidR="000E4E8F" w:rsidRDefault="000E4E8F">
            <w:pPr>
              <w:spacing w:after="0" w:line="240" w:lineRule="auto"/>
              <w:rPr>
                <w:rFonts w:ascii="Times New Roman" w:hAnsi="Times New Roman"/>
                <w:sz w:val="24"/>
                <w:szCs w:val="24"/>
              </w:rPr>
            </w:pPr>
            <w:r>
              <w:rPr>
                <w:rFonts w:ascii="Times New Roman" w:hAnsi="Times New Roman"/>
                <w:sz w:val="24"/>
                <w:szCs w:val="24"/>
              </w:rPr>
              <w:t>ИНН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0E4E8F" w:rsidRDefault="000E4E8F">
            <w:pPr>
              <w:spacing w:after="0" w:line="240" w:lineRule="auto"/>
              <w:jc w:val="center"/>
              <w:rPr>
                <w:rFonts w:ascii="Times New Roman" w:hAnsi="Times New Roman"/>
                <w:sz w:val="24"/>
                <w:szCs w:val="24"/>
              </w:rPr>
            </w:pPr>
          </w:p>
          <w:p w:rsidR="000E4E8F" w:rsidRDefault="000E4E8F">
            <w:pPr>
              <w:spacing w:after="0" w:line="240" w:lineRule="auto"/>
              <w:jc w:val="center"/>
              <w:rPr>
                <w:rFonts w:ascii="Times New Roman" w:hAnsi="Times New Roman"/>
                <w:sz w:val="24"/>
                <w:szCs w:val="24"/>
              </w:rPr>
            </w:pPr>
          </w:p>
        </w:tc>
      </w:tr>
      <w:tr w:rsidR="000E4E8F" w:rsidTr="000E4E8F">
        <w:trPr>
          <w:trHeight w:val="287"/>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single" w:sz="4" w:space="0" w:color="auto"/>
              <w:right w:val="nil"/>
            </w:tcBorders>
            <w:vAlign w:val="center"/>
          </w:tcPr>
          <w:p w:rsidR="000E4E8F" w:rsidRDefault="000E4E8F">
            <w:pPr>
              <w:spacing w:after="0" w:line="240" w:lineRule="auto"/>
              <w:jc w:val="center"/>
              <w:rPr>
                <w:rFonts w:ascii="Times New Roman" w:hAnsi="Times New Roman"/>
                <w:i/>
                <w:sz w:val="24"/>
                <w:szCs w:val="24"/>
              </w:rPr>
            </w:pPr>
          </w:p>
        </w:tc>
      </w:tr>
      <w:tr w:rsidR="000E4E8F" w:rsidTr="000E4E8F">
        <w:trPr>
          <w:trHeight w:val="287"/>
        </w:trPr>
        <w:tc>
          <w:tcPr>
            <w:tcW w:w="3600" w:type="dxa"/>
            <w:gridSpan w:val="2"/>
            <w:tcBorders>
              <w:top w:val="nil"/>
              <w:left w:val="nil"/>
              <w:bottom w:val="nil"/>
              <w:right w:val="single" w:sz="4" w:space="0" w:color="auto"/>
            </w:tcBorders>
            <w:vAlign w:val="center"/>
            <w:hideMark/>
          </w:tcPr>
          <w:p w:rsidR="000E4E8F" w:rsidRDefault="000E4E8F">
            <w:pPr>
              <w:spacing w:after="0" w:line="240" w:lineRule="auto"/>
              <w:rPr>
                <w:rFonts w:ascii="Times New Roman" w:hAnsi="Times New Roman"/>
                <w:sz w:val="24"/>
                <w:szCs w:val="24"/>
              </w:rPr>
            </w:pPr>
            <w:r>
              <w:rPr>
                <w:rFonts w:ascii="Times New Roman" w:hAnsi="Times New Roman"/>
                <w:sz w:val="24"/>
                <w:szCs w:val="24"/>
              </w:rPr>
              <w:t>КПП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0E4E8F" w:rsidRDefault="000E4E8F">
            <w:pPr>
              <w:spacing w:after="0" w:line="240" w:lineRule="auto"/>
              <w:jc w:val="center"/>
              <w:rPr>
                <w:rFonts w:ascii="Times New Roman" w:hAnsi="Times New Roman"/>
                <w:sz w:val="24"/>
                <w:szCs w:val="24"/>
              </w:rPr>
            </w:pPr>
          </w:p>
          <w:p w:rsidR="000E4E8F" w:rsidRDefault="000E4E8F">
            <w:pPr>
              <w:spacing w:after="0" w:line="240" w:lineRule="auto"/>
              <w:jc w:val="center"/>
              <w:rPr>
                <w:rFonts w:ascii="Times New Roman" w:hAnsi="Times New Roman"/>
                <w:sz w:val="24"/>
                <w:szCs w:val="24"/>
              </w:rPr>
            </w:pPr>
          </w:p>
        </w:tc>
      </w:tr>
      <w:tr w:rsidR="000E4E8F" w:rsidTr="000E4E8F">
        <w:trPr>
          <w:trHeight w:val="287"/>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0E4E8F" w:rsidRDefault="000E4E8F">
            <w:pPr>
              <w:spacing w:after="0" w:line="240" w:lineRule="auto"/>
              <w:jc w:val="center"/>
              <w:rPr>
                <w:rFonts w:ascii="Times New Roman" w:hAnsi="Times New Roman"/>
                <w:i/>
                <w:sz w:val="24"/>
                <w:szCs w:val="24"/>
              </w:rPr>
            </w:pPr>
          </w:p>
        </w:tc>
      </w:tr>
      <w:tr w:rsidR="000E4E8F" w:rsidTr="000E4E8F">
        <w:trPr>
          <w:trHeight w:val="287"/>
        </w:trPr>
        <w:tc>
          <w:tcPr>
            <w:tcW w:w="3600" w:type="dxa"/>
            <w:gridSpan w:val="2"/>
            <w:tcBorders>
              <w:top w:val="nil"/>
              <w:left w:val="nil"/>
              <w:bottom w:val="nil"/>
              <w:right w:val="single" w:sz="4" w:space="0" w:color="auto"/>
            </w:tcBorders>
            <w:vAlign w:val="center"/>
            <w:hideMark/>
          </w:tcPr>
          <w:p w:rsidR="000E4E8F" w:rsidRDefault="000E4E8F">
            <w:pPr>
              <w:spacing w:after="0" w:line="240" w:lineRule="auto"/>
              <w:rPr>
                <w:rFonts w:ascii="Times New Roman" w:hAnsi="Times New Roman"/>
                <w:sz w:val="24"/>
                <w:szCs w:val="24"/>
              </w:rPr>
            </w:pPr>
            <w:r>
              <w:rPr>
                <w:rFonts w:ascii="Times New Roman" w:hAnsi="Times New Roman"/>
                <w:sz w:val="24"/>
                <w:szCs w:val="24"/>
              </w:rPr>
              <w:t>Номер корреспондентского счета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0E4E8F" w:rsidRDefault="000E4E8F">
            <w:pPr>
              <w:spacing w:after="0" w:line="240" w:lineRule="auto"/>
              <w:jc w:val="center"/>
              <w:rPr>
                <w:rFonts w:ascii="Times New Roman" w:hAnsi="Times New Roman"/>
                <w:sz w:val="24"/>
                <w:szCs w:val="24"/>
              </w:rPr>
            </w:pPr>
          </w:p>
          <w:p w:rsidR="000E4E8F" w:rsidRDefault="000E4E8F">
            <w:pPr>
              <w:spacing w:after="0" w:line="240" w:lineRule="auto"/>
              <w:jc w:val="center"/>
              <w:rPr>
                <w:rFonts w:ascii="Times New Roman" w:hAnsi="Times New Roman"/>
                <w:sz w:val="24"/>
                <w:szCs w:val="24"/>
              </w:rPr>
            </w:pPr>
          </w:p>
        </w:tc>
      </w:tr>
      <w:tr w:rsidR="000E4E8F" w:rsidTr="000E4E8F">
        <w:trPr>
          <w:trHeight w:val="287"/>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0E4E8F" w:rsidRDefault="000E4E8F">
            <w:pPr>
              <w:spacing w:after="0" w:line="240" w:lineRule="auto"/>
              <w:jc w:val="center"/>
              <w:rPr>
                <w:rFonts w:ascii="Times New Roman" w:hAnsi="Times New Roman"/>
                <w:i/>
                <w:sz w:val="24"/>
                <w:szCs w:val="24"/>
              </w:rPr>
            </w:pPr>
          </w:p>
        </w:tc>
      </w:tr>
      <w:tr w:rsidR="000E4E8F" w:rsidTr="000E4E8F">
        <w:trPr>
          <w:trHeight w:val="287"/>
        </w:trPr>
        <w:tc>
          <w:tcPr>
            <w:tcW w:w="9924" w:type="dxa"/>
            <w:gridSpan w:val="5"/>
          </w:tcPr>
          <w:p w:rsidR="000E4E8F" w:rsidRDefault="000E4E8F">
            <w:pPr>
              <w:spacing w:after="0" w:line="240" w:lineRule="auto"/>
              <w:jc w:val="center"/>
              <w:rPr>
                <w:rFonts w:ascii="Times New Roman" w:hAnsi="Times New Roman"/>
                <w:b/>
                <w:sz w:val="24"/>
                <w:szCs w:val="24"/>
              </w:rPr>
            </w:pPr>
            <w:r>
              <w:rPr>
                <w:rFonts w:ascii="Times New Roman" w:hAnsi="Times New Roman"/>
                <w:b/>
                <w:sz w:val="24"/>
                <w:szCs w:val="24"/>
              </w:rPr>
              <w:t>2. Контактная информация Организации – участника Конкурса</w:t>
            </w:r>
          </w:p>
          <w:p w:rsidR="000E4E8F" w:rsidRDefault="000E4E8F">
            <w:pPr>
              <w:spacing w:after="0" w:line="240" w:lineRule="auto"/>
              <w:jc w:val="center"/>
              <w:rPr>
                <w:rFonts w:ascii="Times New Roman" w:hAnsi="Times New Roman"/>
                <w:i/>
                <w:sz w:val="24"/>
                <w:szCs w:val="24"/>
              </w:rPr>
            </w:pPr>
          </w:p>
        </w:tc>
      </w:tr>
      <w:tr w:rsidR="000E4E8F" w:rsidTr="000E4E8F">
        <w:trPr>
          <w:trHeight w:val="287"/>
        </w:trPr>
        <w:tc>
          <w:tcPr>
            <w:tcW w:w="3600" w:type="dxa"/>
            <w:gridSpan w:val="2"/>
            <w:tcBorders>
              <w:top w:val="nil"/>
              <w:left w:val="nil"/>
              <w:bottom w:val="nil"/>
              <w:right w:val="single" w:sz="4" w:space="0" w:color="auto"/>
            </w:tcBorders>
            <w:vAlign w:val="center"/>
            <w:hideMark/>
          </w:tcPr>
          <w:p w:rsidR="000E4E8F" w:rsidRDefault="000E4E8F">
            <w:pPr>
              <w:spacing w:after="0" w:line="240" w:lineRule="auto"/>
              <w:rPr>
                <w:rFonts w:ascii="Times New Roman" w:hAnsi="Times New Roman"/>
                <w:sz w:val="24"/>
                <w:szCs w:val="24"/>
              </w:rPr>
            </w:pPr>
            <w:r>
              <w:rPr>
                <w:rFonts w:ascii="Times New Roman" w:hAnsi="Times New Roman"/>
                <w:sz w:val="24"/>
                <w:szCs w:val="24"/>
              </w:rPr>
              <w:t>Юридический адрес Организации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0E4E8F" w:rsidRDefault="000E4E8F">
            <w:pPr>
              <w:spacing w:after="0" w:line="240" w:lineRule="auto"/>
              <w:jc w:val="center"/>
              <w:rPr>
                <w:rFonts w:ascii="Times New Roman" w:hAnsi="Times New Roman"/>
                <w:sz w:val="24"/>
                <w:szCs w:val="24"/>
              </w:rPr>
            </w:pPr>
          </w:p>
          <w:p w:rsidR="000E4E8F" w:rsidRDefault="000E4E8F">
            <w:pPr>
              <w:spacing w:after="0" w:line="240" w:lineRule="auto"/>
              <w:jc w:val="center"/>
              <w:rPr>
                <w:rFonts w:ascii="Times New Roman" w:hAnsi="Times New Roman"/>
                <w:sz w:val="24"/>
                <w:szCs w:val="24"/>
              </w:rPr>
            </w:pPr>
          </w:p>
        </w:tc>
      </w:tr>
      <w:tr w:rsidR="000E4E8F" w:rsidTr="000E4E8F">
        <w:trPr>
          <w:trHeight w:val="287"/>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0E4E8F" w:rsidRDefault="000E4E8F">
            <w:pPr>
              <w:spacing w:after="0" w:line="240" w:lineRule="auto"/>
              <w:jc w:val="center"/>
              <w:rPr>
                <w:rFonts w:ascii="Times New Roman" w:hAnsi="Times New Roman"/>
                <w:i/>
                <w:sz w:val="24"/>
                <w:szCs w:val="24"/>
              </w:rPr>
            </w:pPr>
          </w:p>
        </w:tc>
      </w:tr>
      <w:tr w:rsidR="000E4E8F" w:rsidTr="000E4E8F">
        <w:trPr>
          <w:trHeight w:val="287"/>
        </w:trPr>
        <w:tc>
          <w:tcPr>
            <w:tcW w:w="3600" w:type="dxa"/>
            <w:gridSpan w:val="2"/>
            <w:tcBorders>
              <w:top w:val="nil"/>
              <w:left w:val="nil"/>
              <w:bottom w:val="nil"/>
              <w:right w:val="single" w:sz="4" w:space="0" w:color="auto"/>
            </w:tcBorders>
            <w:vAlign w:val="center"/>
            <w:hideMark/>
          </w:tcPr>
          <w:p w:rsidR="000E4E8F" w:rsidRDefault="000E4E8F">
            <w:pPr>
              <w:spacing w:after="0" w:line="240" w:lineRule="auto"/>
              <w:rPr>
                <w:rFonts w:ascii="Times New Roman" w:hAnsi="Times New Roman"/>
                <w:sz w:val="24"/>
                <w:szCs w:val="24"/>
              </w:rPr>
            </w:pPr>
            <w:r>
              <w:rPr>
                <w:rFonts w:ascii="Times New Roman" w:hAnsi="Times New Roman"/>
                <w:sz w:val="24"/>
                <w:szCs w:val="24"/>
              </w:rPr>
              <w:t>Почтовый адрес Организации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0E4E8F" w:rsidRDefault="000E4E8F">
            <w:pPr>
              <w:spacing w:after="0" w:line="240" w:lineRule="auto"/>
              <w:jc w:val="center"/>
              <w:rPr>
                <w:rFonts w:ascii="Times New Roman" w:hAnsi="Times New Roman"/>
                <w:sz w:val="24"/>
                <w:szCs w:val="24"/>
              </w:rPr>
            </w:pPr>
          </w:p>
          <w:p w:rsidR="000E4E8F" w:rsidRDefault="000E4E8F">
            <w:pPr>
              <w:spacing w:after="0" w:line="240" w:lineRule="auto"/>
              <w:jc w:val="center"/>
              <w:rPr>
                <w:rFonts w:ascii="Times New Roman" w:hAnsi="Times New Roman"/>
                <w:sz w:val="24"/>
                <w:szCs w:val="24"/>
              </w:rPr>
            </w:pPr>
          </w:p>
        </w:tc>
      </w:tr>
      <w:tr w:rsidR="000E4E8F" w:rsidTr="000E4E8F">
        <w:trPr>
          <w:trHeight w:val="287"/>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0E4E8F" w:rsidRDefault="000E4E8F">
            <w:pPr>
              <w:spacing w:after="0" w:line="240" w:lineRule="auto"/>
              <w:jc w:val="center"/>
              <w:rPr>
                <w:rFonts w:ascii="Times New Roman" w:hAnsi="Times New Roman"/>
                <w:i/>
                <w:sz w:val="24"/>
                <w:szCs w:val="24"/>
              </w:rPr>
            </w:pPr>
          </w:p>
        </w:tc>
      </w:tr>
      <w:tr w:rsidR="000E4E8F" w:rsidTr="000E4E8F">
        <w:trPr>
          <w:trHeight w:val="287"/>
        </w:trPr>
        <w:tc>
          <w:tcPr>
            <w:tcW w:w="3600" w:type="dxa"/>
            <w:gridSpan w:val="2"/>
            <w:tcBorders>
              <w:top w:val="nil"/>
              <w:left w:val="nil"/>
              <w:bottom w:val="nil"/>
              <w:right w:val="single" w:sz="4" w:space="0" w:color="auto"/>
            </w:tcBorders>
            <w:vAlign w:val="center"/>
            <w:hideMark/>
          </w:tcPr>
          <w:p w:rsidR="000E4E8F" w:rsidRDefault="000E4E8F">
            <w:pPr>
              <w:spacing w:after="0" w:line="240" w:lineRule="auto"/>
              <w:rPr>
                <w:rFonts w:ascii="Times New Roman" w:hAnsi="Times New Roman"/>
                <w:sz w:val="24"/>
                <w:szCs w:val="24"/>
              </w:rPr>
            </w:pPr>
            <w:r>
              <w:rPr>
                <w:rFonts w:ascii="Times New Roman" w:hAnsi="Times New Roman"/>
                <w:sz w:val="24"/>
                <w:szCs w:val="24"/>
              </w:rPr>
              <w:t>Телефон</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0E4E8F" w:rsidRDefault="000E4E8F">
            <w:pPr>
              <w:spacing w:after="0" w:line="240" w:lineRule="auto"/>
              <w:rPr>
                <w:rFonts w:ascii="Times New Roman" w:hAnsi="Times New Roman"/>
                <w:sz w:val="24"/>
                <w:szCs w:val="24"/>
              </w:rPr>
            </w:pPr>
          </w:p>
        </w:tc>
      </w:tr>
      <w:tr w:rsidR="000E4E8F" w:rsidTr="000E4E8F">
        <w:trPr>
          <w:trHeight w:val="287"/>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0E4E8F" w:rsidRDefault="000E4E8F">
            <w:pPr>
              <w:spacing w:after="0" w:line="240" w:lineRule="auto"/>
              <w:jc w:val="center"/>
              <w:rPr>
                <w:rFonts w:ascii="Times New Roman" w:hAnsi="Times New Roman"/>
                <w:i/>
                <w:sz w:val="24"/>
                <w:szCs w:val="24"/>
              </w:rPr>
            </w:pPr>
          </w:p>
        </w:tc>
      </w:tr>
      <w:tr w:rsidR="000E4E8F" w:rsidTr="000E4E8F">
        <w:trPr>
          <w:trHeight w:val="287"/>
        </w:trPr>
        <w:tc>
          <w:tcPr>
            <w:tcW w:w="3600" w:type="dxa"/>
            <w:gridSpan w:val="2"/>
            <w:tcBorders>
              <w:top w:val="nil"/>
              <w:left w:val="nil"/>
              <w:bottom w:val="nil"/>
              <w:right w:val="single" w:sz="4" w:space="0" w:color="auto"/>
            </w:tcBorders>
            <w:vAlign w:val="center"/>
            <w:hideMark/>
          </w:tcPr>
          <w:p w:rsidR="000E4E8F" w:rsidRDefault="000E4E8F">
            <w:pPr>
              <w:spacing w:after="0" w:line="240" w:lineRule="auto"/>
              <w:rPr>
                <w:rFonts w:ascii="Times New Roman" w:hAnsi="Times New Roman"/>
                <w:sz w:val="24"/>
                <w:szCs w:val="24"/>
              </w:rPr>
            </w:pPr>
            <w:r>
              <w:rPr>
                <w:rFonts w:ascii="Times New Roman" w:hAnsi="Times New Roman"/>
                <w:sz w:val="24"/>
                <w:szCs w:val="24"/>
              </w:rPr>
              <w:t>Сайт в сети «Интернет»</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0E4E8F" w:rsidRDefault="000E4E8F">
            <w:pPr>
              <w:spacing w:after="0" w:line="240" w:lineRule="auto"/>
              <w:rPr>
                <w:rFonts w:ascii="Times New Roman" w:hAnsi="Times New Roman"/>
                <w:sz w:val="24"/>
                <w:szCs w:val="24"/>
              </w:rPr>
            </w:pPr>
          </w:p>
        </w:tc>
      </w:tr>
      <w:tr w:rsidR="000E4E8F" w:rsidTr="000E4E8F">
        <w:trPr>
          <w:trHeight w:val="287"/>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0E4E8F" w:rsidRDefault="000E4E8F">
            <w:pPr>
              <w:spacing w:after="0" w:line="240" w:lineRule="auto"/>
              <w:jc w:val="center"/>
              <w:rPr>
                <w:rFonts w:ascii="Times New Roman" w:hAnsi="Times New Roman"/>
                <w:i/>
                <w:sz w:val="24"/>
                <w:szCs w:val="24"/>
              </w:rPr>
            </w:pPr>
          </w:p>
        </w:tc>
      </w:tr>
      <w:tr w:rsidR="000E4E8F" w:rsidTr="000E4E8F">
        <w:trPr>
          <w:trHeight w:val="287"/>
        </w:trPr>
        <w:tc>
          <w:tcPr>
            <w:tcW w:w="3600" w:type="dxa"/>
            <w:gridSpan w:val="2"/>
            <w:tcBorders>
              <w:top w:val="nil"/>
              <w:left w:val="nil"/>
              <w:bottom w:val="nil"/>
              <w:right w:val="single" w:sz="4" w:space="0" w:color="auto"/>
            </w:tcBorders>
            <w:vAlign w:val="center"/>
            <w:hideMark/>
          </w:tcPr>
          <w:p w:rsidR="000E4E8F" w:rsidRDefault="000E4E8F">
            <w:pPr>
              <w:spacing w:after="0" w:line="240" w:lineRule="auto"/>
              <w:rPr>
                <w:rFonts w:ascii="Times New Roman" w:hAnsi="Times New Roman"/>
                <w:sz w:val="24"/>
                <w:szCs w:val="24"/>
              </w:rPr>
            </w:pPr>
            <w:r>
              <w:rPr>
                <w:rFonts w:ascii="Times New Roman" w:hAnsi="Times New Roman"/>
                <w:sz w:val="24"/>
                <w:szCs w:val="24"/>
              </w:rPr>
              <w:t>Адрес электронной почты</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0E4E8F" w:rsidRDefault="000E4E8F">
            <w:pPr>
              <w:spacing w:after="0" w:line="240" w:lineRule="auto"/>
              <w:rPr>
                <w:rFonts w:ascii="Times New Roman" w:hAnsi="Times New Roman"/>
                <w:sz w:val="24"/>
                <w:szCs w:val="24"/>
              </w:rPr>
            </w:pPr>
          </w:p>
        </w:tc>
      </w:tr>
      <w:tr w:rsidR="000E4E8F" w:rsidTr="000E4E8F">
        <w:trPr>
          <w:trHeight w:val="287"/>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0E4E8F" w:rsidRDefault="000E4E8F">
            <w:pPr>
              <w:spacing w:after="0" w:line="240" w:lineRule="auto"/>
              <w:jc w:val="center"/>
              <w:rPr>
                <w:rFonts w:ascii="Times New Roman" w:hAnsi="Times New Roman"/>
                <w:i/>
                <w:sz w:val="24"/>
                <w:szCs w:val="24"/>
              </w:rPr>
            </w:pPr>
          </w:p>
        </w:tc>
      </w:tr>
      <w:tr w:rsidR="000E4E8F" w:rsidTr="000E4E8F">
        <w:trPr>
          <w:trHeight w:val="230"/>
        </w:trPr>
        <w:tc>
          <w:tcPr>
            <w:tcW w:w="3600" w:type="dxa"/>
            <w:gridSpan w:val="2"/>
            <w:tcBorders>
              <w:top w:val="nil"/>
              <w:left w:val="nil"/>
              <w:bottom w:val="nil"/>
              <w:right w:val="single" w:sz="4" w:space="0" w:color="auto"/>
            </w:tcBorders>
            <w:vAlign w:val="center"/>
            <w:hideMark/>
          </w:tcPr>
          <w:p w:rsidR="000E4E8F" w:rsidRDefault="000E4E8F">
            <w:pPr>
              <w:spacing w:after="0" w:line="240" w:lineRule="auto"/>
              <w:rPr>
                <w:rFonts w:ascii="Times New Roman" w:hAnsi="Times New Roman"/>
                <w:sz w:val="24"/>
                <w:szCs w:val="24"/>
              </w:rPr>
            </w:pPr>
            <w:r>
              <w:rPr>
                <w:rFonts w:ascii="Times New Roman" w:hAnsi="Times New Roman"/>
                <w:sz w:val="24"/>
                <w:szCs w:val="24"/>
              </w:rPr>
              <w:t xml:space="preserve">Руководитель Организации </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0E4E8F" w:rsidRDefault="000E4E8F">
            <w:pPr>
              <w:keepLines/>
              <w:suppressAutoHyphens/>
              <w:snapToGrid w:val="0"/>
              <w:spacing w:after="0" w:line="240" w:lineRule="auto"/>
              <w:jc w:val="center"/>
              <w:rPr>
                <w:rFonts w:ascii="Times New Roman" w:hAnsi="Times New Roman"/>
                <w:sz w:val="24"/>
                <w:szCs w:val="24"/>
              </w:rPr>
            </w:pPr>
          </w:p>
          <w:p w:rsidR="000E4E8F" w:rsidRDefault="000E4E8F">
            <w:pPr>
              <w:keepLines/>
              <w:suppressAutoHyphens/>
              <w:snapToGrid w:val="0"/>
              <w:spacing w:after="0" w:line="240" w:lineRule="auto"/>
              <w:jc w:val="center"/>
              <w:rPr>
                <w:rFonts w:ascii="Times New Roman" w:hAnsi="Times New Roman"/>
                <w:sz w:val="24"/>
                <w:szCs w:val="24"/>
              </w:rPr>
            </w:pPr>
          </w:p>
        </w:tc>
      </w:tr>
      <w:tr w:rsidR="000E4E8F" w:rsidTr="000E4E8F">
        <w:trPr>
          <w:trHeight w:val="230"/>
        </w:trPr>
        <w:tc>
          <w:tcPr>
            <w:tcW w:w="3600" w:type="dxa"/>
            <w:gridSpan w:val="2"/>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hideMark/>
          </w:tcPr>
          <w:p w:rsidR="000E4E8F" w:rsidRDefault="000E4E8F">
            <w:pPr>
              <w:keepLines/>
              <w:suppressAutoHyphens/>
              <w:snapToGrid w:val="0"/>
              <w:spacing w:after="0" w:line="240" w:lineRule="auto"/>
              <w:jc w:val="center"/>
              <w:rPr>
                <w:rFonts w:ascii="Times New Roman" w:hAnsi="Times New Roman"/>
                <w:i/>
                <w:sz w:val="24"/>
                <w:szCs w:val="24"/>
              </w:rPr>
            </w:pPr>
            <w:r>
              <w:rPr>
                <w:rFonts w:ascii="Times New Roman" w:hAnsi="Times New Roman"/>
                <w:i/>
                <w:sz w:val="24"/>
                <w:szCs w:val="24"/>
              </w:rPr>
              <w:t>(Ф.И.О., должность руководителя организации в соответствии с учредительными документами)</w:t>
            </w:r>
          </w:p>
        </w:tc>
      </w:tr>
      <w:tr w:rsidR="000E4E8F" w:rsidTr="000E4E8F">
        <w:trPr>
          <w:trHeight w:val="230"/>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vAlign w:val="center"/>
          </w:tcPr>
          <w:p w:rsidR="000E4E8F" w:rsidRDefault="000E4E8F">
            <w:pPr>
              <w:keepLines/>
              <w:suppressAutoHyphens/>
              <w:snapToGrid w:val="0"/>
              <w:spacing w:after="0" w:line="240" w:lineRule="auto"/>
              <w:jc w:val="center"/>
              <w:rPr>
                <w:rFonts w:ascii="Times New Roman" w:hAnsi="Times New Roman"/>
                <w:sz w:val="24"/>
                <w:szCs w:val="24"/>
              </w:rPr>
            </w:pPr>
          </w:p>
        </w:tc>
      </w:tr>
      <w:tr w:rsidR="000E4E8F" w:rsidTr="000E4E8F">
        <w:trPr>
          <w:trHeight w:val="230"/>
        </w:trPr>
        <w:tc>
          <w:tcPr>
            <w:tcW w:w="9924" w:type="dxa"/>
            <w:gridSpan w:val="5"/>
            <w:vAlign w:val="center"/>
          </w:tcPr>
          <w:p w:rsidR="000E4E8F" w:rsidRDefault="000E4E8F">
            <w:pPr>
              <w:spacing w:after="0" w:line="240" w:lineRule="auto"/>
              <w:jc w:val="center"/>
              <w:rPr>
                <w:rFonts w:ascii="Times New Roman" w:hAnsi="Times New Roman"/>
                <w:b/>
                <w:sz w:val="24"/>
                <w:szCs w:val="24"/>
              </w:rPr>
            </w:pPr>
            <w:r>
              <w:rPr>
                <w:rFonts w:ascii="Times New Roman" w:hAnsi="Times New Roman"/>
                <w:b/>
                <w:sz w:val="24"/>
                <w:szCs w:val="24"/>
              </w:rPr>
              <w:t>3. Преимущества Организации в качестве уполномоченной организации</w:t>
            </w:r>
          </w:p>
          <w:p w:rsidR="000E4E8F" w:rsidRDefault="000E4E8F">
            <w:pPr>
              <w:keepLines/>
              <w:suppressAutoHyphens/>
              <w:snapToGrid w:val="0"/>
              <w:spacing w:after="0" w:line="240" w:lineRule="auto"/>
              <w:jc w:val="center"/>
              <w:rPr>
                <w:rFonts w:ascii="Times New Roman" w:hAnsi="Times New Roman"/>
                <w:sz w:val="24"/>
                <w:szCs w:val="24"/>
              </w:rPr>
            </w:pPr>
          </w:p>
        </w:tc>
      </w:tr>
      <w:tr w:rsidR="000E4E8F" w:rsidTr="000E4E8F">
        <w:trPr>
          <w:trHeight w:val="230"/>
        </w:trPr>
        <w:tc>
          <w:tcPr>
            <w:tcW w:w="3600" w:type="dxa"/>
            <w:gridSpan w:val="2"/>
            <w:tcBorders>
              <w:top w:val="nil"/>
              <w:left w:val="nil"/>
              <w:bottom w:val="nil"/>
              <w:right w:val="single" w:sz="4" w:space="0" w:color="auto"/>
            </w:tcBorders>
            <w:vAlign w:val="center"/>
            <w:hideMark/>
          </w:tcPr>
          <w:p w:rsidR="000E4E8F" w:rsidRDefault="000E4E8F">
            <w:pPr>
              <w:spacing w:after="0" w:line="240" w:lineRule="auto"/>
              <w:rPr>
                <w:rFonts w:ascii="Times New Roman" w:hAnsi="Times New Roman"/>
                <w:sz w:val="24"/>
                <w:szCs w:val="24"/>
              </w:rPr>
            </w:pPr>
            <w:r>
              <w:rPr>
                <w:rFonts w:ascii="Times New Roman" w:hAnsi="Times New Roman"/>
                <w:sz w:val="24"/>
                <w:szCs w:val="24"/>
              </w:rPr>
              <w:t>Описание опыта деятельности Организации</w:t>
            </w:r>
            <w:r>
              <w:rPr>
                <w:rFonts w:ascii="Times New Roman" w:hAnsi="Times New Roman"/>
                <w:i/>
                <w:sz w:val="24"/>
                <w:szCs w:val="24"/>
              </w:rPr>
              <w:t xml:space="preserve"> </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0E4E8F" w:rsidRDefault="000E4E8F">
            <w:pPr>
              <w:keepLines/>
              <w:suppressAutoHyphens/>
              <w:spacing w:after="0" w:line="240" w:lineRule="auto"/>
              <w:jc w:val="center"/>
              <w:rPr>
                <w:rFonts w:ascii="Times New Roman" w:hAnsi="Times New Roman"/>
                <w:sz w:val="24"/>
                <w:szCs w:val="24"/>
              </w:rPr>
            </w:pPr>
          </w:p>
          <w:p w:rsidR="000E4E8F" w:rsidRDefault="000E4E8F">
            <w:pPr>
              <w:keepLines/>
              <w:suppressAutoHyphens/>
              <w:spacing w:after="0" w:line="240" w:lineRule="auto"/>
              <w:jc w:val="center"/>
              <w:rPr>
                <w:rFonts w:ascii="Times New Roman" w:hAnsi="Times New Roman"/>
                <w:sz w:val="24"/>
                <w:szCs w:val="24"/>
              </w:rPr>
            </w:pPr>
          </w:p>
          <w:p w:rsidR="000E4E8F" w:rsidRDefault="000E4E8F">
            <w:pPr>
              <w:keepLines/>
              <w:suppressAutoHyphens/>
              <w:spacing w:after="0" w:line="240" w:lineRule="auto"/>
              <w:jc w:val="center"/>
              <w:rPr>
                <w:rFonts w:ascii="Times New Roman" w:hAnsi="Times New Roman"/>
                <w:sz w:val="24"/>
                <w:szCs w:val="24"/>
              </w:rPr>
            </w:pPr>
          </w:p>
          <w:p w:rsidR="000E4E8F" w:rsidRDefault="000E4E8F">
            <w:pPr>
              <w:keepLines/>
              <w:suppressAutoHyphens/>
              <w:spacing w:after="0" w:line="240" w:lineRule="auto"/>
              <w:jc w:val="center"/>
              <w:rPr>
                <w:rFonts w:ascii="Times New Roman" w:hAnsi="Times New Roman"/>
                <w:sz w:val="24"/>
                <w:szCs w:val="24"/>
              </w:rPr>
            </w:pPr>
          </w:p>
          <w:p w:rsidR="000E4E8F" w:rsidRDefault="000E4E8F">
            <w:pPr>
              <w:keepLines/>
              <w:suppressAutoHyphens/>
              <w:spacing w:after="0" w:line="240" w:lineRule="auto"/>
              <w:jc w:val="center"/>
              <w:rPr>
                <w:rFonts w:ascii="Times New Roman" w:hAnsi="Times New Roman"/>
                <w:sz w:val="24"/>
                <w:szCs w:val="24"/>
              </w:rPr>
            </w:pPr>
          </w:p>
        </w:tc>
      </w:tr>
      <w:tr w:rsidR="000E4E8F" w:rsidTr="000E4E8F">
        <w:trPr>
          <w:trHeight w:val="230"/>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hideMark/>
          </w:tcPr>
          <w:p w:rsidR="000E4E8F" w:rsidRDefault="000E4E8F">
            <w:pPr>
              <w:keepLines/>
              <w:suppressAutoHyphens/>
              <w:spacing w:after="0" w:line="240" w:lineRule="auto"/>
              <w:jc w:val="center"/>
              <w:rPr>
                <w:rFonts w:ascii="Times New Roman" w:hAnsi="Times New Roman"/>
                <w:i/>
                <w:sz w:val="24"/>
                <w:szCs w:val="24"/>
              </w:rPr>
            </w:pPr>
            <w:r>
              <w:rPr>
                <w:rFonts w:ascii="Times New Roman" w:hAnsi="Times New Roman"/>
                <w:i/>
                <w:sz w:val="24"/>
                <w:szCs w:val="24"/>
              </w:rPr>
              <w:t>(не более 1 500 знаков)</w:t>
            </w:r>
          </w:p>
        </w:tc>
      </w:tr>
      <w:tr w:rsidR="000E4E8F" w:rsidTr="000E4E8F">
        <w:trPr>
          <w:trHeight w:val="230"/>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tcBorders>
              <w:top w:val="nil"/>
              <w:left w:val="nil"/>
              <w:bottom w:val="single" w:sz="4" w:space="0" w:color="auto"/>
              <w:right w:val="nil"/>
            </w:tcBorders>
            <w:vAlign w:val="center"/>
          </w:tcPr>
          <w:p w:rsidR="000E4E8F" w:rsidRDefault="000E4E8F">
            <w:pPr>
              <w:keepLines/>
              <w:suppressAutoHyphens/>
              <w:snapToGrid w:val="0"/>
              <w:spacing w:after="0" w:line="240" w:lineRule="auto"/>
              <w:jc w:val="center"/>
              <w:rPr>
                <w:rFonts w:ascii="Times New Roman" w:hAnsi="Times New Roman"/>
                <w:sz w:val="24"/>
                <w:szCs w:val="24"/>
              </w:rPr>
            </w:pPr>
          </w:p>
        </w:tc>
      </w:tr>
      <w:tr w:rsidR="000E4E8F" w:rsidTr="000E4E8F">
        <w:trPr>
          <w:trHeight w:val="230"/>
        </w:trPr>
        <w:tc>
          <w:tcPr>
            <w:tcW w:w="3600" w:type="dxa"/>
            <w:gridSpan w:val="2"/>
            <w:tcBorders>
              <w:top w:val="nil"/>
              <w:left w:val="nil"/>
              <w:bottom w:val="nil"/>
              <w:right w:val="single" w:sz="4" w:space="0" w:color="auto"/>
            </w:tcBorders>
            <w:vAlign w:val="center"/>
            <w:hideMark/>
          </w:tcPr>
          <w:p w:rsidR="000E4E8F" w:rsidRDefault="000E4E8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Кадровые ресурсы (в том числе сведения о наличии собственной бухгалтерии)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0E4E8F" w:rsidRDefault="000E4E8F">
            <w:pPr>
              <w:keepLines/>
              <w:suppressAutoHyphens/>
              <w:spacing w:after="0" w:line="240" w:lineRule="auto"/>
              <w:jc w:val="center"/>
              <w:rPr>
                <w:rFonts w:ascii="Times New Roman" w:hAnsi="Times New Roman"/>
                <w:sz w:val="24"/>
                <w:szCs w:val="24"/>
              </w:rPr>
            </w:pPr>
          </w:p>
          <w:p w:rsidR="000E4E8F" w:rsidRDefault="000E4E8F">
            <w:pPr>
              <w:keepLines/>
              <w:suppressAutoHyphens/>
              <w:spacing w:after="0" w:line="240" w:lineRule="auto"/>
              <w:jc w:val="center"/>
              <w:rPr>
                <w:rFonts w:ascii="Times New Roman" w:hAnsi="Times New Roman"/>
                <w:sz w:val="24"/>
                <w:szCs w:val="24"/>
              </w:rPr>
            </w:pPr>
          </w:p>
          <w:p w:rsidR="000E4E8F" w:rsidRDefault="000E4E8F">
            <w:pPr>
              <w:keepLines/>
              <w:suppressAutoHyphens/>
              <w:spacing w:after="0" w:line="240" w:lineRule="auto"/>
              <w:jc w:val="center"/>
              <w:rPr>
                <w:rFonts w:ascii="Times New Roman" w:hAnsi="Times New Roman"/>
                <w:sz w:val="24"/>
                <w:szCs w:val="24"/>
              </w:rPr>
            </w:pPr>
          </w:p>
          <w:p w:rsidR="000E4E8F" w:rsidRDefault="000E4E8F">
            <w:pPr>
              <w:keepLines/>
              <w:suppressAutoHyphens/>
              <w:spacing w:after="0" w:line="240" w:lineRule="auto"/>
              <w:jc w:val="center"/>
              <w:rPr>
                <w:rFonts w:ascii="Times New Roman" w:hAnsi="Times New Roman"/>
                <w:sz w:val="24"/>
                <w:szCs w:val="24"/>
              </w:rPr>
            </w:pPr>
          </w:p>
          <w:p w:rsidR="000E4E8F" w:rsidRDefault="000E4E8F">
            <w:pPr>
              <w:keepLines/>
              <w:suppressAutoHyphens/>
              <w:spacing w:after="0" w:line="240" w:lineRule="auto"/>
              <w:jc w:val="center"/>
              <w:rPr>
                <w:rFonts w:ascii="Times New Roman" w:hAnsi="Times New Roman"/>
                <w:sz w:val="24"/>
                <w:szCs w:val="24"/>
              </w:rPr>
            </w:pPr>
          </w:p>
        </w:tc>
      </w:tr>
      <w:tr w:rsidR="000E4E8F" w:rsidTr="000E4E8F">
        <w:trPr>
          <w:trHeight w:val="230"/>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hideMark/>
          </w:tcPr>
          <w:p w:rsidR="000E4E8F" w:rsidRDefault="000E4E8F">
            <w:pPr>
              <w:keepLines/>
              <w:suppressAutoHyphens/>
              <w:spacing w:after="0" w:line="240" w:lineRule="auto"/>
              <w:jc w:val="center"/>
              <w:rPr>
                <w:rFonts w:ascii="Times New Roman" w:hAnsi="Times New Roman"/>
                <w:i/>
                <w:sz w:val="24"/>
                <w:szCs w:val="24"/>
              </w:rPr>
            </w:pPr>
            <w:r>
              <w:rPr>
                <w:rFonts w:ascii="Times New Roman" w:hAnsi="Times New Roman"/>
                <w:i/>
                <w:sz w:val="24"/>
                <w:szCs w:val="24"/>
              </w:rPr>
              <w:t>(не более 1 000 знаков)</w:t>
            </w:r>
          </w:p>
        </w:tc>
      </w:tr>
      <w:tr w:rsidR="000E4E8F" w:rsidTr="000E4E8F">
        <w:trPr>
          <w:trHeight w:val="230"/>
        </w:trPr>
        <w:tc>
          <w:tcPr>
            <w:tcW w:w="3600" w:type="dxa"/>
            <w:gridSpan w:val="2"/>
            <w:vAlign w:val="center"/>
          </w:tcPr>
          <w:p w:rsidR="000E4E8F" w:rsidRDefault="000E4E8F">
            <w:pPr>
              <w:widowControl w:val="0"/>
              <w:autoSpaceDE w:val="0"/>
              <w:autoSpaceDN w:val="0"/>
              <w:adjustRightInd w:val="0"/>
              <w:spacing w:after="0" w:line="240" w:lineRule="auto"/>
              <w:rPr>
                <w:rFonts w:ascii="Times New Roman" w:hAnsi="Times New Roman"/>
                <w:b/>
                <w:sz w:val="24"/>
                <w:szCs w:val="24"/>
              </w:rPr>
            </w:pPr>
          </w:p>
        </w:tc>
        <w:tc>
          <w:tcPr>
            <w:tcW w:w="6324" w:type="dxa"/>
            <w:gridSpan w:val="3"/>
            <w:tcBorders>
              <w:top w:val="nil"/>
              <w:left w:val="nil"/>
              <w:bottom w:val="single" w:sz="4" w:space="0" w:color="auto"/>
              <w:right w:val="nil"/>
            </w:tcBorders>
            <w:vAlign w:val="center"/>
          </w:tcPr>
          <w:p w:rsidR="000E4E8F" w:rsidRDefault="000E4E8F">
            <w:pPr>
              <w:keepLines/>
              <w:suppressAutoHyphens/>
              <w:spacing w:after="0" w:line="240" w:lineRule="auto"/>
              <w:jc w:val="center"/>
              <w:rPr>
                <w:rFonts w:ascii="Times New Roman" w:hAnsi="Times New Roman"/>
                <w:sz w:val="24"/>
                <w:szCs w:val="24"/>
              </w:rPr>
            </w:pPr>
          </w:p>
        </w:tc>
      </w:tr>
      <w:tr w:rsidR="000E4E8F" w:rsidTr="000E4E8F">
        <w:trPr>
          <w:trHeight w:val="230"/>
        </w:trPr>
        <w:tc>
          <w:tcPr>
            <w:tcW w:w="3600" w:type="dxa"/>
            <w:gridSpan w:val="2"/>
            <w:tcBorders>
              <w:top w:val="nil"/>
              <w:left w:val="nil"/>
              <w:bottom w:val="nil"/>
              <w:right w:val="single" w:sz="4" w:space="0" w:color="auto"/>
            </w:tcBorders>
            <w:vAlign w:val="center"/>
            <w:hideMark/>
          </w:tcPr>
          <w:p w:rsidR="000E4E8F" w:rsidRDefault="000E4E8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Материально-технические ресурсы для реализации Проекта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0E4E8F" w:rsidRDefault="000E4E8F">
            <w:pPr>
              <w:keepLines/>
              <w:suppressAutoHyphens/>
              <w:spacing w:after="0" w:line="240" w:lineRule="auto"/>
              <w:jc w:val="center"/>
              <w:rPr>
                <w:rFonts w:ascii="Times New Roman" w:hAnsi="Times New Roman"/>
                <w:sz w:val="24"/>
                <w:szCs w:val="24"/>
              </w:rPr>
            </w:pPr>
          </w:p>
          <w:p w:rsidR="000E4E8F" w:rsidRDefault="000E4E8F">
            <w:pPr>
              <w:keepLines/>
              <w:suppressAutoHyphens/>
              <w:spacing w:after="0" w:line="240" w:lineRule="auto"/>
              <w:jc w:val="center"/>
              <w:rPr>
                <w:rFonts w:ascii="Times New Roman" w:hAnsi="Times New Roman"/>
                <w:sz w:val="24"/>
                <w:szCs w:val="24"/>
              </w:rPr>
            </w:pPr>
          </w:p>
          <w:p w:rsidR="000E4E8F" w:rsidRDefault="000E4E8F">
            <w:pPr>
              <w:keepLines/>
              <w:suppressAutoHyphens/>
              <w:spacing w:after="0" w:line="240" w:lineRule="auto"/>
              <w:jc w:val="center"/>
              <w:rPr>
                <w:rFonts w:ascii="Times New Roman" w:hAnsi="Times New Roman"/>
                <w:sz w:val="24"/>
                <w:szCs w:val="24"/>
              </w:rPr>
            </w:pPr>
          </w:p>
          <w:p w:rsidR="000E4E8F" w:rsidRDefault="000E4E8F">
            <w:pPr>
              <w:keepLines/>
              <w:suppressAutoHyphens/>
              <w:spacing w:after="0" w:line="240" w:lineRule="auto"/>
              <w:jc w:val="center"/>
              <w:rPr>
                <w:rFonts w:ascii="Times New Roman" w:hAnsi="Times New Roman"/>
                <w:sz w:val="24"/>
                <w:szCs w:val="24"/>
              </w:rPr>
            </w:pPr>
          </w:p>
          <w:p w:rsidR="000E4E8F" w:rsidRDefault="000E4E8F">
            <w:pPr>
              <w:keepLines/>
              <w:suppressAutoHyphens/>
              <w:spacing w:after="0" w:line="240" w:lineRule="auto"/>
              <w:jc w:val="center"/>
              <w:rPr>
                <w:rFonts w:ascii="Times New Roman" w:hAnsi="Times New Roman"/>
                <w:sz w:val="24"/>
                <w:szCs w:val="24"/>
              </w:rPr>
            </w:pPr>
          </w:p>
        </w:tc>
      </w:tr>
      <w:tr w:rsidR="000E4E8F" w:rsidTr="000E4E8F">
        <w:trPr>
          <w:trHeight w:val="230"/>
        </w:trPr>
        <w:tc>
          <w:tcPr>
            <w:tcW w:w="3600" w:type="dxa"/>
            <w:gridSpan w:val="2"/>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hideMark/>
          </w:tcPr>
          <w:p w:rsidR="000E4E8F" w:rsidRDefault="000E4E8F">
            <w:pPr>
              <w:keepLines/>
              <w:suppressAutoHyphens/>
              <w:spacing w:after="0" w:line="240" w:lineRule="auto"/>
              <w:jc w:val="center"/>
              <w:rPr>
                <w:rFonts w:ascii="Times New Roman" w:hAnsi="Times New Roman"/>
                <w:i/>
                <w:sz w:val="24"/>
                <w:szCs w:val="24"/>
              </w:rPr>
            </w:pPr>
            <w:r>
              <w:rPr>
                <w:rFonts w:ascii="Times New Roman" w:hAnsi="Times New Roman"/>
                <w:i/>
                <w:sz w:val="24"/>
                <w:szCs w:val="24"/>
              </w:rPr>
              <w:t>(не более 1 000 знаков)</w:t>
            </w:r>
          </w:p>
        </w:tc>
      </w:tr>
      <w:tr w:rsidR="000E4E8F" w:rsidTr="000E4E8F">
        <w:trPr>
          <w:trHeight w:val="230"/>
        </w:trPr>
        <w:tc>
          <w:tcPr>
            <w:tcW w:w="3600" w:type="dxa"/>
            <w:gridSpan w:val="2"/>
            <w:vAlign w:val="center"/>
          </w:tcPr>
          <w:p w:rsidR="000E4E8F" w:rsidRDefault="000E4E8F">
            <w:pPr>
              <w:spacing w:after="0" w:line="240" w:lineRule="auto"/>
              <w:rPr>
                <w:rFonts w:ascii="Times New Roman" w:hAnsi="Times New Roman"/>
                <w:sz w:val="24"/>
                <w:szCs w:val="24"/>
              </w:rPr>
            </w:pPr>
          </w:p>
        </w:tc>
        <w:tc>
          <w:tcPr>
            <w:tcW w:w="6324" w:type="dxa"/>
            <w:gridSpan w:val="3"/>
            <w:vAlign w:val="center"/>
          </w:tcPr>
          <w:p w:rsidR="000E4E8F" w:rsidRDefault="000E4E8F">
            <w:pPr>
              <w:keepLines/>
              <w:suppressAutoHyphens/>
              <w:snapToGrid w:val="0"/>
              <w:spacing w:after="0" w:line="240" w:lineRule="auto"/>
              <w:jc w:val="center"/>
              <w:rPr>
                <w:rFonts w:ascii="Times New Roman" w:hAnsi="Times New Roman"/>
                <w:sz w:val="24"/>
                <w:szCs w:val="24"/>
              </w:rPr>
            </w:pPr>
          </w:p>
        </w:tc>
      </w:tr>
      <w:tr w:rsidR="000E4E8F" w:rsidTr="000E4E8F">
        <w:trPr>
          <w:trHeight w:val="113"/>
        </w:trPr>
        <w:tc>
          <w:tcPr>
            <w:tcW w:w="9924" w:type="dxa"/>
            <w:gridSpan w:val="5"/>
          </w:tcPr>
          <w:p w:rsidR="000E4E8F" w:rsidRDefault="000E4E8F">
            <w:pPr>
              <w:pStyle w:val="ac"/>
              <w:keepLines/>
              <w:suppressAutoHyphens/>
              <w:snapToGrid w:val="0"/>
              <w:spacing w:after="0" w:line="240" w:lineRule="auto"/>
              <w:ind w:left="34"/>
              <w:jc w:val="center"/>
              <w:rPr>
                <w:rFonts w:ascii="Times New Roman" w:hAnsi="Times New Roman"/>
                <w:b/>
                <w:sz w:val="24"/>
                <w:szCs w:val="24"/>
                <w:lang w:eastAsia="en-US"/>
              </w:rPr>
            </w:pPr>
            <w:r>
              <w:rPr>
                <w:rFonts w:ascii="Times New Roman" w:hAnsi="Times New Roman"/>
                <w:b/>
                <w:sz w:val="24"/>
                <w:szCs w:val="24"/>
                <w:lang w:eastAsia="en-US"/>
              </w:rPr>
              <w:t>4. Презентация Проекта</w:t>
            </w:r>
          </w:p>
          <w:p w:rsidR="000E4E8F" w:rsidRDefault="000E4E8F">
            <w:pPr>
              <w:keepLines/>
              <w:suppressAutoHyphens/>
              <w:snapToGrid w:val="0"/>
              <w:spacing w:after="0" w:line="240" w:lineRule="auto"/>
              <w:rPr>
                <w:rFonts w:ascii="Times New Roman" w:hAnsi="Times New Roman"/>
                <w:sz w:val="24"/>
                <w:szCs w:val="24"/>
              </w:rPr>
            </w:pPr>
          </w:p>
        </w:tc>
      </w:tr>
      <w:tr w:rsidR="000E4E8F" w:rsidTr="000E4E8F">
        <w:trPr>
          <w:trHeight w:val="113"/>
        </w:trPr>
        <w:tc>
          <w:tcPr>
            <w:tcW w:w="2481" w:type="dxa"/>
            <w:tcBorders>
              <w:top w:val="nil"/>
              <w:left w:val="nil"/>
              <w:bottom w:val="nil"/>
              <w:right w:val="single" w:sz="4" w:space="0" w:color="auto"/>
            </w:tcBorders>
            <w:vAlign w:val="center"/>
            <w:hideMark/>
          </w:tcPr>
          <w:p w:rsidR="000E4E8F" w:rsidRDefault="000E4E8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Описание проекта</w:t>
            </w:r>
          </w:p>
        </w:tc>
        <w:tc>
          <w:tcPr>
            <w:tcW w:w="7443" w:type="dxa"/>
            <w:gridSpan w:val="4"/>
            <w:tcBorders>
              <w:top w:val="single" w:sz="4" w:space="0" w:color="auto"/>
              <w:left w:val="single" w:sz="4" w:space="0" w:color="auto"/>
              <w:bottom w:val="single" w:sz="4" w:space="0" w:color="auto"/>
              <w:right w:val="single" w:sz="4" w:space="0" w:color="auto"/>
            </w:tcBorders>
            <w:vAlign w:val="center"/>
          </w:tcPr>
          <w:p w:rsidR="000E4E8F" w:rsidRDefault="000E4E8F">
            <w:pPr>
              <w:keepLines/>
              <w:suppressAutoHyphens/>
              <w:spacing w:after="0" w:line="240" w:lineRule="auto"/>
              <w:jc w:val="center"/>
              <w:rPr>
                <w:rFonts w:ascii="Times New Roman" w:hAnsi="Times New Roman"/>
                <w:sz w:val="24"/>
                <w:szCs w:val="24"/>
              </w:rPr>
            </w:pPr>
          </w:p>
          <w:p w:rsidR="000E4E8F" w:rsidRDefault="000E4E8F">
            <w:pPr>
              <w:keepLines/>
              <w:suppressAutoHyphens/>
              <w:spacing w:after="0" w:line="240" w:lineRule="auto"/>
              <w:jc w:val="center"/>
              <w:rPr>
                <w:rFonts w:ascii="Times New Roman" w:hAnsi="Times New Roman"/>
                <w:sz w:val="24"/>
                <w:szCs w:val="24"/>
              </w:rPr>
            </w:pPr>
          </w:p>
          <w:p w:rsidR="000E4E8F" w:rsidRDefault="000E4E8F">
            <w:pPr>
              <w:keepLines/>
              <w:suppressAutoHyphens/>
              <w:spacing w:after="0" w:line="240" w:lineRule="auto"/>
              <w:jc w:val="center"/>
              <w:rPr>
                <w:rFonts w:ascii="Times New Roman" w:hAnsi="Times New Roman"/>
                <w:sz w:val="24"/>
                <w:szCs w:val="24"/>
              </w:rPr>
            </w:pPr>
          </w:p>
          <w:p w:rsidR="000E4E8F" w:rsidRDefault="000E4E8F">
            <w:pPr>
              <w:keepLines/>
              <w:suppressAutoHyphens/>
              <w:spacing w:after="0" w:line="240" w:lineRule="auto"/>
              <w:jc w:val="center"/>
              <w:rPr>
                <w:rFonts w:ascii="Times New Roman" w:hAnsi="Times New Roman"/>
                <w:sz w:val="24"/>
                <w:szCs w:val="24"/>
              </w:rPr>
            </w:pPr>
          </w:p>
          <w:p w:rsidR="000E4E8F" w:rsidRDefault="000E4E8F">
            <w:pPr>
              <w:keepLines/>
              <w:suppressAutoHyphens/>
              <w:spacing w:after="0" w:line="240" w:lineRule="auto"/>
              <w:jc w:val="center"/>
              <w:rPr>
                <w:rFonts w:ascii="Times New Roman" w:hAnsi="Times New Roman"/>
                <w:sz w:val="24"/>
                <w:szCs w:val="24"/>
              </w:rPr>
            </w:pPr>
          </w:p>
        </w:tc>
      </w:tr>
      <w:tr w:rsidR="000E4E8F" w:rsidTr="000E4E8F">
        <w:trPr>
          <w:trHeight w:val="113"/>
        </w:trPr>
        <w:tc>
          <w:tcPr>
            <w:tcW w:w="2481" w:type="dxa"/>
            <w:vAlign w:val="center"/>
          </w:tcPr>
          <w:p w:rsidR="000E4E8F" w:rsidRDefault="000E4E8F">
            <w:pPr>
              <w:spacing w:after="0" w:line="240" w:lineRule="auto"/>
              <w:rPr>
                <w:rFonts w:ascii="Times New Roman" w:hAnsi="Times New Roman"/>
                <w:sz w:val="24"/>
                <w:szCs w:val="24"/>
              </w:rPr>
            </w:pPr>
          </w:p>
        </w:tc>
        <w:tc>
          <w:tcPr>
            <w:tcW w:w="7443" w:type="dxa"/>
            <w:gridSpan w:val="4"/>
            <w:vAlign w:val="center"/>
            <w:hideMark/>
          </w:tcPr>
          <w:p w:rsidR="000E4E8F" w:rsidRDefault="000E4E8F">
            <w:pPr>
              <w:keepLines/>
              <w:suppressAutoHyphens/>
              <w:spacing w:after="0" w:line="240" w:lineRule="auto"/>
              <w:jc w:val="center"/>
              <w:rPr>
                <w:rFonts w:ascii="Times New Roman" w:hAnsi="Times New Roman"/>
                <w:i/>
                <w:sz w:val="24"/>
                <w:szCs w:val="24"/>
              </w:rPr>
            </w:pPr>
            <w:r>
              <w:rPr>
                <w:rFonts w:ascii="Times New Roman" w:hAnsi="Times New Roman"/>
                <w:i/>
                <w:sz w:val="24"/>
                <w:szCs w:val="24"/>
              </w:rPr>
              <w:t>(не более 1 500 знаков)</w:t>
            </w:r>
          </w:p>
        </w:tc>
      </w:tr>
      <w:tr w:rsidR="000E4E8F" w:rsidTr="000E4E8F">
        <w:trPr>
          <w:trHeight w:val="113"/>
        </w:trPr>
        <w:tc>
          <w:tcPr>
            <w:tcW w:w="4962" w:type="dxa"/>
            <w:gridSpan w:val="3"/>
          </w:tcPr>
          <w:p w:rsidR="000E4E8F" w:rsidRDefault="000E4E8F">
            <w:pPr>
              <w:pStyle w:val="ac"/>
              <w:keepLines/>
              <w:suppressAutoHyphens/>
              <w:snapToGrid w:val="0"/>
              <w:spacing w:after="0" w:line="240" w:lineRule="auto"/>
              <w:ind w:left="34"/>
              <w:jc w:val="center"/>
              <w:rPr>
                <w:rFonts w:ascii="Times New Roman" w:hAnsi="Times New Roman"/>
                <w:b/>
                <w:sz w:val="24"/>
                <w:szCs w:val="24"/>
                <w:lang w:eastAsia="en-US"/>
              </w:rPr>
            </w:pPr>
          </w:p>
        </w:tc>
        <w:tc>
          <w:tcPr>
            <w:tcW w:w="4962" w:type="dxa"/>
            <w:gridSpan w:val="2"/>
          </w:tcPr>
          <w:p w:rsidR="000E4E8F" w:rsidRDefault="000E4E8F">
            <w:pPr>
              <w:pStyle w:val="ac"/>
              <w:keepLines/>
              <w:suppressAutoHyphens/>
              <w:snapToGrid w:val="0"/>
              <w:spacing w:after="0" w:line="240" w:lineRule="auto"/>
              <w:ind w:left="34"/>
              <w:jc w:val="center"/>
              <w:rPr>
                <w:rFonts w:ascii="Times New Roman" w:hAnsi="Times New Roman"/>
                <w:b/>
                <w:sz w:val="24"/>
                <w:szCs w:val="24"/>
                <w:lang w:eastAsia="en-US"/>
              </w:rPr>
            </w:pPr>
          </w:p>
        </w:tc>
      </w:tr>
      <w:tr w:rsidR="000E4E8F" w:rsidTr="000E4E8F">
        <w:trPr>
          <w:trHeight w:val="113"/>
        </w:trPr>
        <w:tc>
          <w:tcPr>
            <w:tcW w:w="9924" w:type="dxa"/>
            <w:gridSpan w:val="5"/>
          </w:tcPr>
          <w:p w:rsidR="000E4E8F" w:rsidRDefault="000E4E8F">
            <w:pPr>
              <w:pStyle w:val="ac"/>
              <w:keepLines/>
              <w:suppressAutoHyphens/>
              <w:snapToGrid w:val="0"/>
              <w:spacing w:after="0" w:line="240" w:lineRule="auto"/>
              <w:ind w:left="34"/>
              <w:jc w:val="center"/>
              <w:rPr>
                <w:rFonts w:ascii="Times New Roman" w:hAnsi="Times New Roman"/>
                <w:b/>
                <w:sz w:val="24"/>
                <w:szCs w:val="24"/>
                <w:lang w:eastAsia="en-US"/>
              </w:rPr>
            </w:pPr>
            <w:r>
              <w:rPr>
                <w:rFonts w:ascii="Times New Roman" w:hAnsi="Times New Roman"/>
                <w:b/>
                <w:sz w:val="24"/>
                <w:szCs w:val="24"/>
                <w:lang w:eastAsia="en-US"/>
              </w:rPr>
              <w:t>План мероприятий по реализации Проекта:</w:t>
            </w:r>
          </w:p>
          <w:p w:rsidR="000E4E8F" w:rsidRDefault="000E4E8F">
            <w:pPr>
              <w:pStyle w:val="ac"/>
              <w:keepLines/>
              <w:suppressAutoHyphens/>
              <w:snapToGrid w:val="0"/>
              <w:spacing w:after="0" w:line="240" w:lineRule="auto"/>
              <w:ind w:left="34"/>
              <w:jc w:val="center"/>
              <w:rPr>
                <w:rFonts w:ascii="Times New Roman" w:hAnsi="Times New Roman"/>
                <w:b/>
                <w:sz w:val="24"/>
                <w:szCs w:val="24"/>
                <w:lang w:eastAsia="en-US"/>
              </w:rPr>
            </w:pPr>
          </w:p>
        </w:tc>
      </w:tr>
      <w:tr w:rsidR="000E4E8F" w:rsidTr="000E4E8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0E4E8F" w:rsidRDefault="000E4E8F">
            <w:pPr>
              <w:pStyle w:val="ac"/>
              <w:keepLines/>
              <w:numPr>
                <w:ilvl w:val="3"/>
                <w:numId w:val="6"/>
              </w:numPr>
              <w:suppressAutoHyphens/>
              <w:snapToGrid w:val="0"/>
              <w:spacing w:after="0" w:line="240" w:lineRule="auto"/>
              <w:ind w:left="0" w:firstLine="0"/>
              <w:jc w:val="both"/>
              <w:rPr>
                <w:rFonts w:ascii="Times New Roman" w:hAnsi="Times New Roman"/>
                <w:i/>
                <w:sz w:val="24"/>
                <w:szCs w:val="24"/>
                <w:lang w:eastAsia="en-US"/>
              </w:rPr>
            </w:pPr>
          </w:p>
        </w:tc>
      </w:tr>
      <w:tr w:rsidR="000E4E8F" w:rsidTr="000E4E8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0E4E8F" w:rsidRDefault="000E4E8F">
            <w:pPr>
              <w:pStyle w:val="ac"/>
              <w:keepLines/>
              <w:numPr>
                <w:ilvl w:val="3"/>
                <w:numId w:val="6"/>
              </w:numPr>
              <w:suppressAutoHyphens/>
              <w:snapToGrid w:val="0"/>
              <w:spacing w:after="0" w:line="240" w:lineRule="auto"/>
              <w:ind w:left="0" w:firstLine="0"/>
              <w:jc w:val="both"/>
              <w:rPr>
                <w:rFonts w:ascii="Times New Roman" w:hAnsi="Times New Roman"/>
                <w:i/>
                <w:sz w:val="24"/>
                <w:szCs w:val="24"/>
                <w:lang w:eastAsia="en-US"/>
              </w:rPr>
            </w:pPr>
          </w:p>
        </w:tc>
      </w:tr>
      <w:tr w:rsidR="000E4E8F" w:rsidTr="000E4E8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0E4E8F" w:rsidRDefault="000E4E8F">
            <w:pPr>
              <w:pStyle w:val="ac"/>
              <w:keepLines/>
              <w:numPr>
                <w:ilvl w:val="3"/>
                <w:numId w:val="6"/>
              </w:numPr>
              <w:suppressAutoHyphens/>
              <w:snapToGrid w:val="0"/>
              <w:spacing w:after="0" w:line="240" w:lineRule="auto"/>
              <w:ind w:left="0" w:firstLine="0"/>
              <w:jc w:val="both"/>
              <w:rPr>
                <w:rFonts w:ascii="Times New Roman" w:hAnsi="Times New Roman"/>
                <w:i/>
                <w:sz w:val="24"/>
                <w:szCs w:val="24"/>
                <w:lang w:eastAsia="en-US"/>
              </w:rPr>
            </w:pPr>
          </w:p>
        </w:tc>
      </w:tr>
      <w:tr w:rsidR="000E4E8F" w:rsidTr="000E4E8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0E4E8F" w:rsidRDefault="000E4E8F">
            <w:pPr>
              <w:pStyle w:val="ac"/>
              <w:keepLines/>
              <w:numPr>
                <w:ilvl w:val="3"/>
                <w:numId w:val="6"/>
              </w:numPr>
              <w:suppressAutoHyphens/>
              <w:snapToGrid w:val="0"/>
              <w:spacing w:after="0" w:line="240" w:lineRule="auto"/>
              <w:ind w:left="0" w:firstLine="0"/>
              <w:jc w:val="both"/>
              <w:rPr>
                <w:rFonts w:ascii="Times New Roman" w:hAnsi="Times New Roman"/>
                <w:i/>
                <w:sz w:val="24"/>
                <w:szCs w:val="24"/>
                <w:lang w:eastAsia="en-US"/>
              </w:rPr>
            </w:pPr>
          </w:p>
        </w:tc>
      </w:tr>
      <w:tr w:rsidR="000E4E8F" w:rsidTr="000E4E8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0E4E8F" w:rsidRDefault="000E4E8F">
            <w:pPr>
              <w:pStyle w:val="ac"/>
              <w:keepLines/>
              <w:numPr>
                <w:ilvl w:val="3"/>
                <w:numId w:val="6"/>
              </w:numPr>
              <w:suppressAutoHyphens/>
              <w:snapToGrid w:val="0"/>
              <w:spacing w:after="0" w:line="240" w:lineRule="auto"/>
              <w:ind w:left="0" w:firstLine="0"/>
              <w:jc w:val="both"/>
              <w:rPr>
                <w:rFonts w:ascii="Times New Roman" w:hAnsi="Times New Roman"/>
                <w:i/>
                <w:sz w:val="24"/>
                <w:szCs w:val="24"/>
                <w:lang w:eastAsia="en-US"/>
              </w:rPr>
            </w:pPr>
          </w:p>
        </w:tc>
      </w:tr>
      <w:tr w:rsidR="000E4E8F" w:rsidTr="000E4E8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0E4E8F" w:rsidRDefault="000E4E8F">
            <w:pPr>
              <w:pStyle w:val="ac"/>
              <w:keepLines/>
              <w:numPr>
                <w:ilvl w:val="3"/>
                <w:numId w:val="6"/>
              </w:numPr>
              <w:suppressAutoHyphens/>
              <w:snapToGrid w:val="0"/>
              <w:spacing w:after="0" w:line="240" w:lineRule="auto"/>
              <w:ind w:left="0" w:firstLine="0"/>
              <w:jc w:val="both"/>
              <w:rPr>
                <w:rFonts w:ascii="Times New Roman" w:hAnsi="Times New Roman"/>
                <w:i/>
                <w:sz w:val="24"/>
                <w:szCs w:val="24"/>
                <w:lang w:eastAsia="en-US"/>
              </w:rPr>
            </w:pPr>
          </w:p>
        </w:tc>
      </w:tr>
      <w:tr w:rsidR="000E4E8F" w:rsidTr="000E4E8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0E4E8F" w:rsidRDefault="000E4E8F">
            <w:pPr>
              <w:pStyle w:val="ac"/>
              <w:keepLines/>
              <w:numPr>
                <w:ilvl w:val="3"/>
                <w:numId w:val="6"/>
              </w:numPr>
              <w:suppressAutoHyphens/>
              <w:snapToGrid w:val="0"/>
              <w:spacing w:after="0" w:line="240" w:lineRule="auto"/>
              <w:ind w:left="0" w:firstLine="0"/>
              <w:jc w:val="both"/>
              <w:rPr>
                <w:rFonts w:ascii="Times New Roman" w:hAnsi="Times New Roman"/>
                <w:i/>
                <w:sz w:val="24"/>
                <w:szCs w:val="24"/>
                <w:lang w:eastAsia="en-US"/>
              </w:rPr>
            </w:pPr>
          </w:p>
        </w:tc>
      </w:tr>
      <w:tr w:rsidR="000E4E8F" w:rsidTr="000E4E8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0E4E8F" w:rsidRDefault="000E4E8F">
            <w:pPr>
              <w:pStyle w:val="ac"/>
              <w:keepLines/>
              <w:numPr>
                <w:ilvl w:val="3"/>
                <w:numId w:val="6"/>
              </w:numPr>
              <w:suppressAutoHyphens/>
              <w:snapToGrid w:val="0"/>
              <w:spacing w:after="0" w:line="240" w:lineRule="auto"/>
              <w:ind w:left="0" w:firstLine="0"/>
              <w:jc w:val="both"/>
              <w:rPr>
                <w:rFonts w:ascii="Times New Roman" w:hAnsi="Times New Roman"/>
                <w:i/>
                <w:sz w:val="24"/>
                <w:szCs w:val="24"/>
                <w:lang w:eastAsia="en-US"/>
              </w:rPr>
            </w:pPr>
          </w:p>
        </w:tc>
      </w:tr>
      <w:tr w:rsidR="000E4E8F" w:rsidTr="000E4E8F">
        <w:trPr>
          <w:trHeight w:val="230"/>
        </w:trPr>
        <w:tc>
          <w:tcPr>
            <w:tcW w:w="3600" w:type="dxa"/>
            <w:gridSpan w:val="2"/>
            <w:tcBorders>
              <w:top w:val="single" w:sz="4" w:space="0" w:color="auto"/>
              <w:left w:val="nil"/>
              <w:bottom w:val="nil"/>
              <w:right w:val="nil"/>
            </w:tcBorders>
            <w:vAlign w:val="center"/>
          </w:tcPr>
          <w:p w:rsidR="000E4E8F" w:rsidRDefault="000E4E8F">
            <w:pPr>
              <w:spacing w:after="0" w:line="240" w:lineRule="auto"/>
              <w:rPr>
                <w:rFonts w:ascii="Times New Roman" w:hAnsi="Times New Roman"/>
                <w:sz w:val="24"/>
                <w:szCs w:val="24"/>
              </w:rPr>
            </w:pPr>
          </w:p>
        </w:tc>
        <w:tc>
          <w:tcPr>
            <w:tcW w:w="6324" w:type="dxa"/>
            <w:gridSpan w:val="3"/>
            <w:vAlign w:val="center"/>
          </w:tcPr>
          <w:p w:rsidR="000E4E8F" w:rsidRDefault="000E4E8F">
            <w:pPr>
              <w:keepLines/>
              <w:suppressAutoHyphens/>
              <w:snapToGrid w:val="0"/>
              <w:spacing w:after="0" w:line="240" w:lineRule="auto"/>
              <w:rPr>
                <w:rFonts w:ascii="Times New Roman" w:hAnsi="Times New Roman"/>
                <w:i/>
                <w:sz w:val="24"/>
                <w:szCs w:val="24"/>
              </w:rPr>
            </w:pPr>
          </w:p>
        </w:tc>
      </w:tr>
      <w:tr w:rsidR="000E4E8F" w:rsidTr="000E4E8F">
        <w:trPr>
          <w:trHeight w:val="230"/>
        </w:trPr>
        <w:tc>
          <w:tcPr>
            <w:tcW w:w="9924" w:type="dxa"/>
            <w:gridSpan w:val="5"/>
            <w:tcBorders>
              <w:top w:val="nil"/>
              <w:left w:val="nil"/>
              <w:bottom w:val="single" w:sz="4" w:space="0" w:color="auto"/>
              <w:right w:val="nil"/>
            </w:tcBorders>
            <w:vAlign w:val="center"/>
          </w:tcPr>
          <w:p w:rsidR="000E4E8F" w:rsidRDefault="000E4E8F">
            <w:pPr>
              <w:keepLines/>
              <w:suppressAutoHyphens/>
              <w:spacing w:after="0" w:line="240" w:lineRule="auto"/>
              <w:jc w:val="center"/>
              <w:rPr>
                <w:rFonts w:ascii="Times New Roman" w:hAnsi="Times New Roman"/>
                <w:b/>
                <w:sz w:val="24"/>
                <w:szCs w:val="24"/>
              </w:rPr>
            </w:pPr>
            <w:r>
              <w:rPr>
                <w:rFonts w:ascii="Times New Roman" w:hAnsi="Times New Roman"/>
                <w:b/>
                <w:sz w:val="24"/>
                <w:szCs w:val="24"/>
              </w:rPr>
              <w:t>Целевые показатели Проекта «Обеспечение персонифицированного финансирования дополнительного образования детей»:</w:t>
            </w:r>
          </w:p>
          <w:p w:rsidR="000E4E8F" w:rsidRDefault="000E4E8F">
            <w:pPr>
              <w:keepLines/>
              <w:suppressAutoHyphens/>
              <w:spacing w:after="0" w:line="240" w:lineRule="auto"/>
              <w:jc w:val="center"/>
              <w:rPr>
                <w:rFonts w:ascii="Times New Roman" w:hAnsi="Times New Roman"/>
                <w:i/>
                <w:sz w:val="24"/>
                <w:szCs w:val="24"/>
              </w:rPr>
            </w:pPr>
          </w:p>
        </w:tc>
      </w:tr>
      <w:tr w:rsidR="000E4E8F" w:rsidTr="000E4E8F">
        <w:trPr>
          <w:trHeight w:val="230"/>
        </w:trPr>
        <w:tc>
          <w:tcPr>
            <w:tcW w:w="6762" w:type="dxa"/>
            <w:gridSpan w:val="4"/>
            <w:tcBorders>
              <w:top w:val="single" w:sz="4" w:space="0" w:color="auto"/>
              <w:left w:val="single" w:sz="4" w:space="0" w:color="auto"/>
              <w:bottom w:val="single" w:sz="4" w:space="0" w:color="auto"/>
              <w:right w:val="single" w:sz="4" w:space="0" w:color="auto"/>
            </w:tcBorders>
            <w:hideMark/>
          </w:tcPr>
          <w:p w:rsidR="000E4E8F" w:rsidRDefault="000E4E8F">
            <w:pPr>
              <w:keepLines/>
              <w:suppressAutoHyphens/>
              <w:snapToGrid w:val="0"/>
              <w:spacing w:after="0" w:line="240" w:lineRule="auto"/>
              <w:jc w:val="center"/>
              <w:rPr>
                <w:rFonts w:ascii="Times New Roman" w:hAnsi="Times New Roman"/>
                <w:i/>
                <w:sz w:val="24"/>
                <w:szCs w:val="24"/>
              </w:rPr>
            </w:pPr>
            <w:r>
              <w:rPr>
                <w:rFonts w:ascii="Times New Roman" w:hAnsi="Times New Roman"/>
                <w:sz w:val="24"/>
                <w:szCs w:val="24"/>
              </w:rPr>
              <w:t>Категория детей, которым предоставляются сертификаты дополнительного образования</w:t>
            </w:r>
          </w:p>
        </w:tc>
        <w:tc>
          <w:tcPr>
            <w:tcW w:w="3162" w:type="dxa"/>
            <w:tcBorders>
              <w:top w:val="single" w:sz="4" w:space="0" w:color="auto"/>
              <w:left w:val="single" w:sz="4" w:space="0" w:color="auto"/>
              <w:bottom w:val="single" w:sz="4" w:space="0" w:color="auto"/>
              <w:right w:val="single" w:sz="4" w:space="0" w:color="auto"/>
            </w:tcBorders>
            <w:vAlign w:val="center"/>
            <w:hideMark/>
          </w:tcPr>
          <w:p w:rsidR="000E4E8F" w:rsidRDefault="000E4E8F">
            <w:pPr>
              <w:keepLines/>
              <w:suppressAutoHyphens/>
              <w:snapToGrid w:val="0"/>
              <w:spacing w:after="0" w:line="240" w:lineRule="auto"/>
              <w:jc w:val="center"/>
              <w:rPr>
                <w:rFonts w:ascii="Times New Roman" w:hAnsi="Times New Roman"/>
                <w:i/>
                <w:sz w:val="24"/>
                <w:szCs w:val="24"/>
              </w:rPr>
            </w:pPr>
            <w:r>
              <w:rPr>
                <w:rFonts w:ascii="Times New Roman" w:hAnsi="Times New Roman" w:cs="Calibri"/>
                <w:sz w:val="24"/>
                <w:szCs w:val="24"/>
              </w:rPr>
              <w:t>Дети в возрасте от 5 до 18 лет</w:t>
            </w:r>
          </w:p>
        </w:tc>
      </w:tr>
      <w:tr w:rsidR="000E4E8F" w:rsidTr="000E4E8F">
        <w:trPr>
          <w:trHeight w:val="230"/>
        </w:trPr>
        <w:tc>
          <w:tcPr>
            <w:tcW w:w="6762" w:type="dxa"/>
            <w:gridSpan w:val="4"/>
            <w:tcBorders>
              <w:top w:val="single" w:sz="4" w:space="0" w:color="auto"/>
              <w:left w:val="single" w:sz="4" w:space="0" w:color="auto"/>
              <w:bottom w:val="single" w:sz="4" w:space="0" w:color="auto"/>
              <w:right w:val="single" w:sz="4" w:space="0" w:color="auto"/>
            </w:tcBorders>
            <w:hideMark/>
          </w:tcPr>
          <w:p w:rsidR="000E4E8F" w:rsidRDefault="000E4E8F">
            <w:pPr>
              <w:keepLines/>
              <w:suppressAutoHyphens/>
              <w:snapToGrid w:val="0"/>
              <w:spacing w:after="0" w:line="240" w:lineRule="auto"/>
              <w:jc w:val="center"/>
              <w:rPr>
                <w:rFonts w:ascii="Times New Roman" w:hAnsi="Times New Roman"/>
                <w:i/>
                <w:sz w:val="24"/>
                <w:szCs w:val="24"/>
              </w:rPr>
            </w:pPr>
            <w:r>
              <w:rPr>
                <w:rFonts w:ascii="Times New Roman" w:hAnsi="Times New Roman"/>
                <w:sz w:val="24"/>
                <w:szCs w:val="24"/>
              </w:rPr>
              <w:t>Число сертификатов дополнительного образования, обеспечиваемых за счет средств бюджета Ельниковского муниципального района, на период действия программы персонифицированного финансирования (не более), ед.</w:t>
            </w:r>
          </w:p>
        </w:tc>
        <w:tc>
          <w:tcPr>
            <w:tcW w:w="3162" w:type="dxa"/>
            <w:tcBorders>
              <w:top w:val="single" w:sz="4" w:space="0" w:color="auto"/>
              <w:left w:val="single" w:sz="4" w:space="0" w:color="auto"/>
              <w:bottom w:val="single" w:sz="4" w:space="0" w:color="auto"/>
              <w:right w:val="single" w:sz="4" w:space="0" w:color="auto"/>
            </w:tcBorders>
            <w:vAlign w:val="center"/>
            <w:hideMark/>
          </w:tcPr>
          <w:p w:rsidR="000E4E8F" w:rsidRDefault="000E4E8F">
            <w:pPr>
              <w:keepLines/>
              <w:suppressAutoHyphens/>
              <w:snapToGrid w:val="0"/>
              <w:spacing w:after="0" w:line="240" w:lineRule="auto"/>
              <w:jc w:val="center"/>
              <w:rPr>
                <w:rFonts w:ascii="Times New Roman" w:hAnsi="Times New Roman"/>
                <w:i/>
                <w:sz w:val="24"/>
                <w:szCs w:val="24"/>
              </w:rPr>
            </w:pPr>
            <w:r>
              <w:rPr>
                <w:rFonts w:ascii="Times New Roman" w:hAnsi="Times New Roman"/>
                <w:sz w:val="24"/>
                <w:szCs w:val="24"/>
              </w:rPr>
              <w:t>88</w:t>
            </w:r>
          </w:p>
        </w:tc>
      </w:tr>
      <w:tr w:rsidR="000E4E8F" w:rsidTr="000E4E8F">
        <w:trPr>
          <w:trHeight w:val="230"/>
        </w:trPr>
        <w:tc>
          <w:tcPr>
            <w:tcW w:w="6762" w:type="dxa"/>
            <w:gridSpan w:val="4"/>
            <w:tcBorders>
              <w:top w:val="single" w:sz="4" w:space="0" w:color="auto"/>
              <w:left w:val="single" w:sz="4" w:space="0" w:color="auto"/>
              <w:bottom w:val="single" w:sz="4" w:space="0" w:color="auto"/>
              <w:right w:val="single" w:sz="4" w:space="0" w:color="auto"/>
            </w:tcBorders>
            <w:hideMark/>
          </w:tcPr>
          <w:p w:rsidR="000E4E8F" w:rsidRDefault="000E4E8F">
            <w:pPr>
              <w:keepLines/>
              <w:suppressAutoHyphens/>
              <w:snapToGrid w:val="0"/>
              <w:spacing w:after="0" w:line="240" w:lineRule="auto"/>
              <w:jc w:val="center"/>
              <w:rPr>
                <w:rFonts w:ascii="Times New Roman" w:hAnsi="Times New Roman"/>
                <w:i/>
                <w:sz w:val="24"/>
                <w:szCs w:val="24"/>
              </w:rPr>
            </w:pPr>
            <w:r>
              <w:rPr>
                <w:rFonts w:ascii="Times New Roman" w:hAnsi="Times New Roman"/>
                <w:sz w:val="24"/>
                <w:szCs w:val="24"/>
              </w:rPr>
              <w:t>Норматив обеспечения сертификата персонифицированного финансирования, установленный для соответствующей категории детей, тыс. рублей:</w:t>
            </w:r>
          </w:p>
        </w:tc>
        <w:tc>
          <w:tcPr>
            <w:tcW w:w="3162" w:type="dxa"/>
            <w:tcBorders>
              <w:top w:val="single" w:sz="4" w:space="0" w:color="auto"/>
              <w:left w:val="single" w:sz="4" w:space="0" w:color="auto"/>
              <w:bottom w:val="single" w:sz="4" w:space="0" w:color="auto"/>
              <w:right w:val="single" w:sz="4" w:space="0" w:color="auto"/>
            </w:tcBorders>
            <w:vAlign w:val="center"/>
            <w:hideMark/>
          </w:tcPr>
          <w:p w:rsidR="000E4E8F" w:rsidRDefault="000E4E8F">
            <w:pPr>
              <w:keepLines/>
              <w:suppressAutoHyphens/>
              <w:snapToGrid w:val="0"/>
              <w:spacing w:after="0" w:line="240" w:lineRule="auto"/>
              <w:jc w:val="center"/>
              <w:rPr>
                <w:rFonts w:ascii="Times New Roman" w:hAnsi="Times New Roman"/>
                <w:i/>
                <w:sz w:val="24"/>
                <w:szCs w:val="24"/>
              </w:rPr>
            </w:pPr>
            <w:r>
              <w:rPr>
                <w:rFonts w:ascii="Times New Roman" w:hAnsi="Times New Roman"/>
                <w:sz w:val="24"/>
                <w:szCs w:val="24"/>
              </w:rPr>
              <w:t>8,103</w:t>
            </w:r>
          </w:p>
        </w:tc>
      </w:tr>
      <w:tr w:rsidR="000E4E8F" w:rsidTr="000E4E8F">
        <w:trPr>
          <w:trHeight w:val="230"/>
        </w:trPr>
        <w:tc>
          <w:tcPr>
            <w:tcW w:w="6762" w:type="dxa"/>
            <w:gridSpan w:val="4"/>
            <w:tcBorders>
              <w:top w:val="single" w:sz="4" w:space="0" w:color="auto"/>
              <w:left w:val="single" w:sz="4" w:space="0" w:color="auto"/>
              <w:bottom w:val="single" w:sz="4" w:space="0" w:color="auto"/>
              <w:right w:val="single" w:sz="4" w:space="0" w:color="auto"/>
            </w:tcBorders>
            <w:hideMark/>
          </w:tcPr>
          <w:p w:rsidR="000E4E8F" w:rsidRDefault="000E4E8F">
            <w:pPr>
              <w:keepLines/>
              <w:suppressAutoHyphens/>
              <w:snapToGrid w:val="0"/>
              <w:spacing w:after="0" w:line="240" w:lineRule="auto"/>
              <w:jc w:val="center"/>
              <w:rPr>
                <w:rFonts w:ascii="Times New Roman" w:hAnsi="Times New Roman"/>
                <w:i/>
                <w:sz w:val="24"/>
                <w:szCs w:val="24"/>
              </w:rPr>
            </w:pPr>
            <w:r>
              <w:rPr>
                <w:rFonts w:ascii="Times New Roman" w:hAnsi="Times New Roman"/>
                <w:sz w:val="24"/>
                <w:szCs w:val="24"/>
              </w:rPr>
              <w:t>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 тыс. рублей</w:t>
            </w:r>
          </w:p>
        </w:tc>
        <w:tc>
          <w:tcPr>
            <w:tcW w:w="3162" w:type="dxa"/>
            <w:tcBorders>
              <w:top w:val="single" w:sz="4" w:space="0" w:color="auto"/>
              <w:left w:val="single" w:sz="4" w:space="0" w:color="auto"/>
              <w:bottom w:val="single" w:sz="4" w:space="0" w:color="auto"/>
              <w:right w:val="single" w:sz="4" w:space="0" w:color="auto"/>
            </w:tcBorders>
            <w:vAlign w:val="center"/>
            <w:hideMark/>
          </w:tcPr>
          <w:p w:rsidR="000E4E8F" w:rsidRDefault="000E4E8F">
            <w:pPr>
              <w:keepLines/>
              <w:suppressAutoHyphens/>
              <w:snapToGrid w:val="0"/>
              <w:spacing w:after="0" w:line="240" w:lineRule="auto"/>
              <w:jc w:val="center"/>
              <w:rPr>
                <w:rFonts w:ascii="Times New Roman" w:hAnsi="Times New Roman"/>
                <w:i/>
                <w:sz w:val="24"/>
                <w:szCs w:val="24"/>
              </w:rPr>
            </w:pPr>
            <w:r>
              <w:rPr>
                <w:rFonts w:ascii="Times New Roman" w:hAnsi="Times New Roman"/>
                <w:i/>
                <w:sz w:val="24"/>
                <w:szCs w:val="24"/>
              </w:rPr>
              <w:t>713,064</w:t>
            </w:r>
          </w:p>
        </w:tc>
      </w:tr>
      <w:tr w:rsidR="000E4E8F" w:rsidTr="000E4E8F">
        <w:trPr>
          <w:trHeight w:val="230"/>
        </w:trPr>
        <w:tc>
          <w:tcPr>
            <w:tcW w:w="3600" w:type="dxa"/>
            <w:gridSpan w:val="2"/>
            <w:tcBorders>
              <w:top w:val="single" w:sz="4" w:space="0" w:color="auto"/>
              <w:left w:val="nil"/>
              <w:bottom w:val="nil"/>
              <w:right w:val="nil"/>
            </w:tcBorders>
            <w:vAlign w:val="center"/>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0E4E8F" w:rsidRDefault="000E4E8F">
            <w:pPr>
              <w:keepLines/>
              <w:suppressAutoHyphens/>
              <w:snapToGrid w:val="0"/>
              <w:spacing w:after="0" w:line="240" w:lineRule="auto"/>
              <w:jc w:val="center"/>
              <w:rPr>
                <w:rFonts w:ascii="Times New Roman" w:hAnsi="Times New Roman"/>
                <w:i/>
                <w:sz w:val="24"/>
                <w:szCs w:val="24"/>
              </w:rPr>
            </w:pPr>
          </w:p>
        </w:tc>
      </w:tr>
      <w:tr w:rsidR="000E4E8F" w:rsidTr="000E4E8F">
        <w:trPr>
          <w:trHeight w:val="230"/>
        </w:trPr>
        <w:tc>
          <w:tcPr>
            <w:tcW w:w="9924" w:type="dxa"/>
            <w:gridSpan w:val="5"/>
            <w:tcBorders>
              <w:top w:val="nil"/>
              <w:left w:val="nil"/>
              <w:bottom w:val="single" w:sz="4" w:space="0" w:color="auto"/>
              <w:right w:val="nil"/>
            </w:tcBorders>
          </w:tcPr>
          <w:p w:rsidR="000E4E8F" w:rsidRDefault="000E4E8F">
            <w:pPr>
              <w:pStyle w:val="ac"/>
              <w:keepLines/>
              <w:suppressAutoHyphens/>
              <w:snapToGrid w:val="0"/>
              <w:spacing w:after="0" w:line="240" w:lineRule="auto"/>
              <w:ind w:left="34"/>
              <w:jc w:val="center"/>
              <w:rPr>
                <w:rFonts w:ascii="Times New Roman" w:hAnsi="Times New Roman"/>
                <w:b/>
                <w:sz w:val="24"/>
                <w:szCs w:val="24"/>
                <w:lang w:eastAsia="en-US"/>
              </w:rPr>
            </w:pPr>
            <w:r>
              <w:rPr>
                <w:rFonts w:ascii="Times New Roman" w:hAnsi="Times New Roman"/>
                <w:b/>
                <w:sz w:val="24"/>
                <w:szCs w:val="24"/>
                <w:lang w:eastAsia="en-US"/>
              </w:rPr>
              <w:t>5. Финансовый план</w:t>
            </w:r>
          </w:p>
          <w:p w:rsidR="000E4E8F" w:rsidRDefault="000E4E8F">
            <w:pPr>
              <w:keepLines/>
              <w:suppressAutoHyphens/>
              <w:snapToGrid w:val="0"/>
              <w:spacing w:after="0" w:line="240" w:lineRule="auto"/>
              <w:rPr>
                <w:rFonts w:ascii="Times New Roman" w:hAnsi="Times New Roman"/>
                <w:sz w:val="24"/>
                <w:szCs w:val="24"/>
              </w:rPr>
            </w:pPr>
          </w:p>
        </w:tc>
      </w:tr>
      <w:tr w:rsidR="000E4E8F" w:rsidTr="000E4E8F">
        <w:trPr>
          <w:trHeight w:val="230"/>
        </w:trPr>
        <w:tc>
          <w:tcPr>
            <w:tcW w:w="6762" w:type="dxa"/>
            <w:gridSpan w:val="4"/>
            <w:tcBorders>
              <w:top w:val="single" w:sz="4" w:space="0" w:color="auto"/>
              <w:left w:val="single" w:sz="4" w:space="0" w:color="auto"/>
              <w:bottom w:val="single" w:sz="4" w:space="0" w:color="auto"/>
              <w:right w:val="single" w:sz="4" w:space="0" w:color="auto"/>
            </w:tcBorders>
            <w:hideMark/>
          </w:tcPr>
          <w:p w:rsidR="000E4E8F" w:rsidRDefault="000E4E8F">
            <w:pPr>
              <w:keepLines/>
              <w:suppressAutoHyphens/>
              <w:snapToGrid w:val="0"/>
              <w:spacing w:after="0" w:line="240" w:lineRule="auto"/>
              <w:jc w:val="center"/>
              <w:rPr>
                <w:rFonts w:ascii="Times New Roman" w:hAnsi="Times New Roman"/>
                <w:b/>
                <w:sz w:val="24"/>
                <w:szCs w:val="24"/>
              </w:rPr>
            </w:pPr>
            <w:r>
              <w:rPr>
                <w:rFonts w:ascii="Times New Roman" w:hAnsi="Times New Roman"/>
                <w:b/>
                <w:sz w:val="24"/>
                <w:szCs w:val="24"/>
              </w:rPr>
              <w:t>Направление затрат</w:t>
            </w:r>
          </w:p>
        </w:tc>
        <w:tc>
          <w:tcPr>
            <w:tcW w:w="3162" w:type="dxa"/>
            <w:tcBorders>
              <w:top w:val="single" w:sz="4" w:space="0" w:color="auto"/>
              <w:left w:val="single" w:sz="4" w:space="0" w:color="auto"/>
              <w:bottom w:val="single" w:sz="4" w:space="0" w:color="auto"/>
              <w:right w:val="single" w:sz="4" w:space="0" w:color="auto"/>
            </w:tcBorders>
            <w:vAlign w:val="center"/>
            <w:hideMark/>
          </w:tcPr>
          <w:p w:rsidR="000E4E8F" w:rsidRDefault="000E4E8F">
            <w:pPr>
              <w:keepLines/>
              <w:suppressAutoHyphens/>
              <w:snapToGrid w:val="0"/>
              <w:spacing w:after="0" w:line="240" w:lineRule="auto"/>
              <w:jc w:val="center"/>
              <w:rPr>
                <w:rFonts w:ascii="Times New Roman" w:hAnsi="Times New Roman"/>
                <w:b/>
                <w:sz w:val="24"/>
                <w:szCs w:val="24"/>
              </w:rPr>
            </w:pPr>
            <w:r>
              <w:rPr>
                <w:rFonts w:ascii="Times New Roman" w:hAnsi="Times New Roman"/>
                <w:b/>
                <w:sz w:val="24"/>
                <w:szCs w:val="24"/>
              </w:rPr>
              <w:t>Сумма, рублей</w:t>
            </w:r>
          </w:p>
        </w:tc>
      </w:tr>
      <w:tr w:rsidR="000E4E8F" w:rsidTr="000E4E8F">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0E4E8F" w:rsidRDefault="000E4E8F">
            <w:pPr>
              <w:keepLines/>
              <w:suppressAutoHyphens/>
              <w:snapToGrid w:val="0"/>
              <w:spacing w:after="0" w:line="240" w:lineRule="auto"/>
              <w:jc w:val="center"/>
              <w:rPr>
                <w:rFonts w:ascii="Times New Roman" w:hAnsi="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0E4E8F" w:rsidRDefault="000E4E8F">
            <w:pPr>
              <w:keepLines/>
              <w:suppressAutoHyphens/>
              <w:snapToGrid w:val="0"/>
              <w:spacing w:after="0" w:line="240" w:lineRule="auto"/>
              <w:jc w:val="center"/>
              <w:rPr>
                <w:rFonts w:ascii="Times New Roman" w:hAnsi="Times New Roman"/>
                <w:sz w:val="24"/>
                <w:szCs w:val="24"/>
              </w:rPr>
            </w:pPr>
          </w:p>
        </w:tc>
      </w:tr>
      <w:tr w:rsidR="000E4E8F" w:rsidTr="000E4E8F">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0E4E8F" w:rsidRDefault="000E4E8F">
            <w:pPr>
              <w:keepLines/>
              <w:suppressAutoHyphens/>
              <w:snapToGrid w:val="0"/>
              <w:spacing w:after="0" w:line="240" w:lineRule="auto"/>
              <w:jc w:val="center"/>
              <w:rPr>
                <w:rFonts w:ascii="Times New Roman" w:hAnsi="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0E4E8F" w:rsidRDefault="000E4E8F">
            <w:pPr>
              <w:keepLines/>
              <w:suppressAutoHyphens/>
              <w:snapToGrid w:val="0"/>
              <w:spacing w:after="0" w:line="240" w:lineRule="auto"/>
              <w:jc w:val="center"/>
              <w:rPr>
                <w:rFonts w:ascii="Times New Roman" w:hAnsi="Times New Roman"/>
                <w:sz w:val="24"/>
                <w:szCs w:val="24"/>
              </w:rPr>
            </w:pPr>
          </w:p>
        </w:tc>
      </w:tr>
      <w:tr w:rsidR="000E4E8F" w:rsidTr="000E4E8F">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0E4E8F" w:rsidRDefault="000E4E8F">
            <w:pPr>
              <w:keepLines/>
              <w:suppressAutoHyphens/>
              <w:snapToGrid w:val="0"/>
              <w:spacing w:after="0" w:line="240" w:lineRule="auto"/>
              <w:jc w:val="center"/>
              <w:rPr>
                <w:rFonts w:ascii="Times New Roman" w:hAnsi="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0E4E8F" w:rsidRDefault="000E4E8F">
            <w:pPr>
              <w:keepLines/>
              <w:suppressAutoHyphens/>
              <w:snapToGrid w:val="0"/>
              <w:spacing w:after="0" w:line="240" w:lineRule="auto"/>
              <w:jc w:val="center"/>
              <w:rPr>
                <w:rFonts w:ascii="Times New Roman" w:hAnsi="Times New Roman"/>
                <w:sz w:val="24"/>
                <w:szCs w:val="24"/>
              </w:rPr>
            </w:pPr>
          </w:p>
        </w:tc>
      </w:tr>
      <w:tr w:rsidR="000E4E8F" w:rsidTr="000E4E8F">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0E4E8F" w:rsidRDefault="000E4E8F">
            <w:pPr>
              <w:keepLines/>
              <w:suppressAutoHyphens/>
              <w:snapToGrid w:val="0"/>
              <w:spacing w:after="0" w:line="240" w:lineRule="auto"/>
              <w:jc w:val="center"/>
              <w:rPr>
                <w:rFonts w:ascii="Times New Roman" w:hAnsi="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0E4E8F" w:rsidRDefault="000E4E8F">
            <w:pPr>
              <w:keepLines/>
              <w:suppressAutoHyphens/>
              <w:snapToGrid w:val="0"/>
              <w:spacing w:after="0" w:line="240" w:lineRule="auto"/>
              <w:jc w:val="center"/>
              <w:rPr>
                <w:rFonts w:ascii="Times New Roman" w:hAnsi="Times New Roman"/>
                <w:sz w:val="24"/>
                <w:szCs w:val="24"/>
              </w:rPr>
            </w:pPr>
          </w:p>
        </w:tc>
      </w:tr>
      <w:tr w:rsidR="000E4E8F" w:rsidTr="000E4E8F">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0E4E8F" w:rsidRDefault="000E4E8F">
            <w:pPr>
              <w:keepLines/>
              <w:suppressAutoHyphens/>
              <w:snapToGrid w:val="0"/>
              <w:spacing w:after="0" w:line="240" w:lineRule="auto"/>
              <w:jc w:val="center"/>
              <w:rPr>
                <w:rFonts w:ascii="Times New Roman" w:hAnsi="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0E4E8F" w:rsidRDefault="000E4E8F">
            <w:pPr>
              <w:keepLines/>
              <w:suppressAutoHyphens/>
              <w:snapToGrid w:val="0"/>
              <w:spacing w:after="0" w:line="240" w:lineRule="auto"/>
              <w:jc w:val="center"/>
              <w:rPr>
                <w:rFonts w:ascii="Times New Roman" w:hAnsi="Times New Roman"/>
                <w:sz w:val="24"/>
                <w:szCs w:val="24"/>
              </w:rPr>
            </w:pPr>
          </w:p>
        </w:tc>
      </w:tr>
      <w:tr w:rsidR="000E4E8F" w:rsidTr="000E4E8F">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0E4E8F" w:rsidRDefault="000E4E8F">
            <w:pPr>
              <w:keepLines/>
              <w:suppressAutoHyphens/>
              <w:snapToGrid w:val="0"/>
              <w:spacing w:after="0" w:line="240" w:lineRule="auto"/>
              <w:jc w:val="center"/>
              <w:rPr>
                <w:rFonts w:ascii="Times New Roman" w:hAnsi="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0E4E8F" w:rsidRDefault="000E4E8F">
            <w:pPr>
              <w:keepLines/>
              <w:suppressAutoHyphens/>
              <w:snapToGrid w:val="0"/>
              <w:spacing w:after="0" w:line="240" w:lineRule="auto"/>
              <w:jc w:val="center"/>
              <w:rPr>
                <w:rFonts w:ascii="Times New Roman" w:hAnsi="Times New Roman"/>
                <w:sz w:val="24"/>
                <w:szCs w:val="24"/>
              </w:rPr>
            </w:pPr>
          </w:p>
        </w:tc>
      </w:tr>
      <w:tr w:rsidR="000E4E8F" w:rsidTr="000E4E8F">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0E4E8F" w:rsidRDefault="000E4E8F">
            <w:pPr>
              <w:keepLines/>
              <w:suppressAutoHyphens/>
              <w:snapToGrid w:val="0"/>
              <w:spacing w:after="0" w:line="240" w:lineRule="auto"/>
              <w:jc w:val="center"/>
              <w:rPr>
                <w:rFonts w:ascii="Times New Roman" w:hAnsi="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0E4E8F" w:rsidRDefault="000E4E8F">
            <w:pPr>
              <w:keepLines/>
              <w:suppressAutoHyphens/>
              <w:snapToGrid w:val="0"/>
              <w:spacing w:after="0" w:line="240" w:lineRule="auto"/>
              <w:jc w:val="center"/>
              <w:rPr>
                <w:rFonts w:ascii="Times New Roman" w:hAnsi="Times New Roman"/>
                <w:sz w:val="24"/>
                <w:szCs w:val="24"/>
              </w:rPr>
            </w:pPr>
          </w:p>
        </w:tc>
      </w:tr>
      <w:tr w:rsidR="000E4E8F" w:rsidTr="000E4E8F">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0E4E8F" w:rsidRDefault="000E4E8F">
            <w:pPr>
              <w:keepLines/>
              <w:suppressAutoHyphens/>
              <w:snapToGrid w:val="0"/>
              <w:spacing w:after="0" w:line="240" w:lineRule="auto"/>
              <w:jc w:val="center"/>
              <w:rPr>
                <w:rFonts w:ascii="Times New Roman" w:hAnsi="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0E4E8F" w:rsidRDefault="000E4E8F">
            <w:pPr>
              <w:keepLines/>
              <w:suppressAutoHyphens/>
              <w:snapToGrid w:val="0"/>
              <w:spacing w:after="0" w:line="240" w:lineRule="auto"/>
              <w:jc w:val="center"/>
              <w:rPr>
                <w:rFonts w:ascii="Times New Roman" w:hAnsi="Times New Roman"/>
                <w:sz w:val="24"/>
                <w:szCs w:val="24"/>
              </w:rPr>
            </w:pPr>
          </w:p>
        </w:tc>
      </w:tr>
      <w:tr w:rsidR="000E4E8F" w:rsidTr="000E4E8F">
        <w:trPr>
          <w:trHeight w:val="230"/>
        </w:trPr>
        <w:tc>
          <w:tcPr>
            <w:tcW w:w="3600" w:type="dxa"/>
            <w:gridSpan w:val="2"/>
            <w:tcBorders>
              <w:top w:val="single" w:sz="4" w:space="0" w:color="auto"/>
              <w:left w:val="nil"/>
              <w:bottom w:val="nil"/>
              <w:right w:val="nil"/>
            </w:tcBorders>
          </w:tcPr>
          <w:p w:rsidR="000E4E8F" w:rsidRDefault="000E4E8F">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0E4E8F" w:rsidRDefault="000E4E8F">
            <w:pPr>
              <w:keepLines/>
              <w:suppressAutoHyphens/>
              <w:snapToGrid w:val="0"/>
              <w:spacing w:after="0" w:line="240" w:lineRule="auto"/>
              <w:jc w:val="center"/>
              <w:rPr>
                <w:rFonts w:ascii="Times New Roman" w:hAnsi="Times New Roman"/>
                <w:i/>
                <w:sz w:val="24"/>
                <w:szCs w:val="24"/>
              </w:rPr>
            </w:pPr>
          </w:p>
        </w:tc>
      </w:tr>
      <w:tr w:rsidR="000E4E8F" w:rsidTr="000E4E8F">
        <w:trPr>
          <w:trHeight w:val="230"/>
        </w:trPr>
        <w:tc>
          <w:tcPr>
            <w:tcW w:w="3600" w:type="dxa"/>
            <w:gridSpan w:val="2"/>
          </w:tcPr>
          <w:p w:rsidR="000E4E8F" w:rsidRDefault="000E4E8F">
            <w:pPr>
              <w:tabs>
                <w:tab w:val="left" w:pos="2422"/>
              </w:tabs>
              <w:spacing w:after="0" w:line="240" w:lineRule="auto"/>
              <w:rPr>
                <w:rFonts w:ascii="Times New Roman" w:hAnsi="Times New Roman"/>
                <w:sz w:val="24"/>
                <w:szCs w:val="24"/>
              </w:rPr>
            </w:pPr>
          </w:p>
        </w:tc>
        <w:tc>
          <w:tcPr>
            <w:tcW w:w="6324" w:type="dxa"/>
            <w:gridSpan w:val="3"/>
            <w:vAlign w:val="center"/>
          </w:tcPr>
          <w:p w:rsidR="000E4E8F" w:rsidRDefault="000E4E8F">
            <w:pPr>
              <w:keepLines/>
              <w:suppressAutoHyphens/>
              <w:snapToGrid w:val="0"/>
              <w:spacing w:after="0" w:line="240" w:lineRule="auto"/>
              <w:jc w:val="center"/>
              <w:rPr>
                <w:rFonts w:ascii="Times New Roman" w:hAnsi="Times New Roman"/>
                <w:i/>
                <w:sz w:val="24"/>
                <w:szCs w:val="24"/>
              </w:rPr>
            </w:pPr>
          </w:p>
          <w:p w:rsidR="000E4E8F" w:rsidRDefault="000E4E8F">
            <w:pPr>
              <w:keepLines/>
              <w:suppressAutoHyphens/>
              <w:snapToGrid w:val="0"/>
              <w:spacing w:after="0" w:line="240" w:lineRule="auto"/>
              <w:jc w:val="center"/>
              <w:rPr>
                <w:rFonts w:ascii="Times New Roman" w:hAnsi="Times New Roman"/>
                <w:i/>
                <w:sz w:val="24"/>
                <w:szCs w:val="24"/>
              </w:rPr>
            </w:pPr>
          </w:p>
          <w:p w:rsidR="000E4E8F" w:rsidRDefault="000E4E8F">
            <w:pPr>
              <w:keepLines/>
              <w:suppressAutoHyphens/>
              <w:snapToGrid w:val="0"/>
              <w:spacing w:after="0" w:line="240" w:lineRule="auto"/>
              <w:jc w:val="center"/>
              <w:rPr>
                <w:rFonts w:ascii="Times New Roman" w:hAnsi="Times New Roman"/>
                <w:i/>
                <w:sz w:val="24"/>
                <w:szCs w:val="24"/>
              </w:rPr>
            </w:pPr>
          </w:p>
          <w:p w:rsidR="000E4E8F" w:rsidRDefault="000E4E8F">
            <w:pPr>
              <w:keepLines/>
              <w:suppressAutoHyphens/>
              <w:snapToGrid w:val="0"/>
              <w:spacing w:after="0" w:line="240" w:lineRule="auto"/>
              <w:jc w:val="center"/>
              <w:rPr>
                <w:rFonts w:ascii="Times New Roman" w:hAnsi="Times New Roman"/>
                <w:i/>
                <w:sz w:val="24"/>
                <w:szCs w:val="24"/>
              </w:rPr>
            </w:pPr>
          </w:p>
        </w:tc>
      </w:tr>
      <w:tr w:rsidR="000E4E8F" w:rsidTr="000E4E8F">
        <w:trPr>
          <w:trHeight w:val="230"/>
        </w:trPr>
        <w:tc>
          <w:tcPr>
            <w:tcW w:w="9924" w:type="dxa"/>
            <w:gridSpan w:val="5"/>
          </w:tcPr>
          <w:p w:rsidR="000E4E8F" w:rsidRDefault="000E4E8F">
            <w:pPr>
              <w:keepLines/>
              <w:suppressAutoHyphens/>
              <w:snapToGrid w:val="0"/>
              <w:spacing w:after="0" w:line="240" w:lineRule="auto"/>
              <w:jc w:val="center"/>
              <w:rPr>
                <w:rFonts w:ascii="Times New Roman" w:hAnsi="Times New Roman"/>
                <w:b/>
                <w:sz w:val="24"/>
                <w:szCs w:val="24"/>
              </w:rPr>
            </w:pPr>
            <w:r>
              <w:rPr>
                <w:rFonts w:ascii="Times New Roman" w:hAnsi="Times New Roman"/>
                <w:b/>
                <w:sz w:val="24"/>
                <w:szCs w:val="24"/>
              </w:rPr>
              <w:t>6. К заявке прилагаются следующие документы:</w:t>
            </w:r>
          </w:p>
          <w:p w:rsidR="000E4E8F" w:rsidRDefault="000E4E8F">
            <w:pPr>
              <w:spacing w:after="0" w:line="240" w:lineRule="auto"/>
              <w:rPr>
                <w:i/>
                <w:sz w:val="24"/>
                <w:szCs w:val="24"/>
              </w:rPr>
            </w:pPr>
          </w:p>
        </w:tc>
      </w:tr>
      <w:tr w:rsidR="000E4E8F" w:rsidTr="000E4E8F">
        <w:trPr>
          <w:trHeight w:val="230"/>
        </w:trPr>
        <w:tc>
          <w:tcPr>
            <w:tcW w:w="9924" w:type="dxa"/>
            <w:gridSpan w:val="5"/>
          </w:tcPr>
          <w:p w:rsidR="000E4E8F" w:rsidRDefault="000E4E8F">
            <w:pPr>
              <w:pStyle w:val="ConsPlusNormal"/>
              <w:spacing w:line="276" w:lineRule="auto"/>
              <w:ind w:firstLine="539"/>
              <w:jc w:val="both"/>
              <w:rPr>
                <w:rFonts w:ascii="Times New Roman" w:hAnsi="Times New Roman" w:cs="Times New Roman"/>
                <w:sz w:val="24"/>
                <w:szCs w:val="24"/>
                <w:lang w:eastAsia="en-US"/>
              </w:rPr>
            </w:pPr>
          </w:p>
          <w:p w:rsidR="000E4E8F" w:rsidRDefault="000E4E8F">
            <w:pPr>
              <w:pStyle w:val="ConsPlusNormal"/>
              <w:spacing w:line="276" w:lineRule="auto"/>
              <w:ind w:firstLine="539"/>
              <w:jc w:val="both"/>
              <w:rPr>
                <w:rFonts w:ascii="Times New Roman" w:hAnsi="Times New Roman" w:cs="Times New Roman"/>
                <w:sz w:val="24"/>
                <w:szCs w:val="24"/>
                <w:lang w:eastAsia="en-US"/>
              </w:rPr>
            </w:pPr>
            <w:r>
              <w:rPr>
                <w:rFonts w:ascii="Times New Roman" w:hAnsi="Times New Roman" w:cs="Times New Roman"/>
                <w:sz w:val="24"/>
                <w:szCs w:val="24"/>
                <w:lang w:eastAsia="en-US"/>
              </w:rPr>
              <w:t>1. …</w:t>
            </w:r>
          </w:p>
          <w:p w:rsidR="000E4E8F" w:rsidRDefault="000E4E8F">
            <w:pPr>
              <w:pStyle w:val="ConsPlusNormal"/>
              <w:spacing w:line="276" w:lineRule="auto"/>
              <w:ind w:firstLine="539"/>
              <w:jc w:val="both"/>
              <w:rPr>
                <w:rFonts w:ascii="Times New Roman" w:hAnsi="Times New Roman" w:cs="Times New Roman"/>
                <w:sz w:val="24"/>
                <w:szCs w:val="24"/>
                <w:lang w:eastAsia="en-US"/>
              </w:rPr>
            </w:pPr>
            <w:r>
              <w:rPr>
                <w:rFonts w:ascii="Times New Roman" w:hAnsi="Times New Roman" w:cs="Times New Roman"/>
                <w:sz w:val="24"/>
                <w:szCs w:val="24"/>
                <w:lang w:eastAsia="en-US"/>
              </w:rPr>
              <w:t>2. …</w:t>
            </w:r>
          </w:p>
          <w:p w:rsidR="000E4E8F" w:rsidRDefault="000E4E8F">
            <w:pPr>
              <w:pStyle w:val="ConsPlusNormal"/>
              <w:spacing w:line="276" w:lineRule="auto"/>
              <w:ind w:firstLine="539"/>
              <w:jc w:val="both"/>
              <w:rPr>
                <w:rFonts w:ascii="Times New Roman" w:hAnsi="Times New Roman" w:cs="Times New Roman"/>
                <w:sz w:val="24"/>
                <w:szCs w:val="24"/>
                <w:lang w:eastAsia="en-US"/>
              </w:rPr>
            </w:pPr>
            <w:r>
              <w:rPr>
                <w:rFonts w:ascii="Times New Roman" w:hAnsi="Times New Roman" w:cs="Times New Roman"/>
                <w:sz w:val="24"/>
                <w:szCs w:val="24"/>
                <w:lang w:eastAsia="en-US"/>
              </w:rPr>
              <w:t>3. …</w:t>
            </w:r>
          </w:p>
          <w:p w:rsidR="000E4E8F" w:rsidRDefault="000E4E8F">
            <w:pPr>
              <w:pStyle w:val="ConsPlusNormal"/>
              <w:spacing w:line="276" w:lineRule="auto"/>
              <w:ind w:firstLine="539"/>
              <w:jc w:val="both"/>
              <w:rPr>
                <w:rFonts w:ascii="Times New Roman" w:hAnsi="Times New Roman" w:cs="Times New Roman"/>
                <w:sz w:val="24"/>
                <w:szCs w:val="24"/>
                <w:lang w:eastAsia="en-US"/>
              </w:rPr>
            </w:pPr>
            <w:r>
              <w:rPr>
                <w:rFonts w:ascii="Times New Roman" w:hAnsi="Times New Roman" w:cs="Times New Roman"/>
                <w:sz w:val="24"/>
                <w:szCs w:val="24"/>
                <w:lang w:eastAsia="en-US"/>
              </w:rPr>
              <w:t>4. …</w:t>
            </w:r>
          </w:p>
          <w:p w:rsidR="000E4E8F" w:rsidRDefault="000E4E8F">
            <w:pPr>
              <w:pStyle w:val="ConsPlusNormal"/>
              <w:spacing w:line="276" w:lineRule="auto"/>
              <w:ind w:firstLine="539"/>
              <w:jc w:val="both"/>
              <w:rPr>
                <w:rFonts w:ascii="Times New Roman" w:hAnsi="Times New Roman" w:cs="Times New Roman"/>
                <w:sz w:val="24"/>
                <w:szCs w:val="24"/>
                <w:lang w:eastAsia="en-US"/>
              </w:rPr>
            </w:pPr>
            <w:r>
              <w:rPr>
                <w:rFonts w:ascii="Times New Roman" w:hAnsi="Times New Roman" w:cs="Times New Roman"/>
                <w:sz w:val="24"/>
                <w:szCs w:val="24"/>
                <w:lang w:eastAsia="en-US"/>
              </w:rPr>
              <w:t>5. …</w:t>
            </w:r>
          </w:p>
          <w:p w:rsidR="000E4E8F" w:rsidRDefault="000E4E8F">
            <w:pPr>
              <w:pStyle w:val="ConsPlusNormal"/>
              <w:spacing w:line="276" w:lineRule="auto"/>
              <w:ind w:firstLine="539"/>
              <w:jc w:val="both"/>
              <w:rPr>
                <w:rFonts w:ascii="Times New Roman" w:hAnsi="Times New Roman" w:cs="Times New Roman"/>
                <w:sz w:val="24"/>
                <w:szCs w:val="24"/>
                <w:lang w:eastAsia="en-US"/>
              </w:rPr>
            </w:pPr>
          </w:p>
        </w:tc>
      </w:tr>
    </w:tbl>
    <w:p w:rsidR="000E4E8F" w:rsidRDefault="000E4E8F" w:rsidP="000E4E8F">
      <w:pPr>
        <w:spacing w:after="0" w:line="240" w:lineRule="auto"/>
        <w:ind w:left="-426"/>
        <w:rPr>
          <w:rFonts w:ascii="Times New Roman" w:hAnsi="Times New Roman"/>
          <w:smallCaps/>
          <w:sz w:val="24"/>
          <w:szCs w:val="24"/>
        </w:rPr>
      </w:pPr>
    </w:p>
    <w:p w:rsidR="000E4E8F" w:rsidRDefault="000E4E8F" w:rsidP="000E4E8F">
      <w:pPr>
        <w:pStyle w:val="ConsPlusNonformat"/>
        <w:ind w:left="-426" w:firstLine="568"/>
        <w:contextualSpacing/>
        <w:jc w:val="both"/>
        <w:rPr>
          <w:rFonts w:ascii="Times New Roman" w:hAnsi="Times New Roman" w:cs="Times New Roman"/>
          <w:sz w:val="24"/>
          <w:szCs w:val="24"/>
        </w:rPr>
      </w:pPr>
      <w:proofErr w:type="gramStart"/>
      <w:r>
        <w:rPr>
          <w:rFonts w:ascii="Times New Roman" w:hAnsi="Times New Roman" w:cs="Times New Roman"/>
          <w:sz w:val="24"/>
          <w:szCs w:val="24"/>
        </w:rPr>
        <w:t>Достоверность  информации, представленной в заявке и приложенных к ней документов на участие в Конкурсе на предоставление субсидий из бюджета Ельниковского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2023 году, подтверждаю.</w:t>
      </w:r>
      <w:proofErr w:type="gramEnd"/>
    </w:p>
    <w:p w:rsidR="000E4E8F" w:rsidRDefault="000E4E8F" w:rsidP="000E4E8F">
      <w:pPr>
        <w:pStyle w:val="ConsPlusNonformat"/>
        <w:ind w:left="-426" w:firstLine="568"/>
        <w:contextualSpacing/>
        <w:jc w:val="both"/>
        <w:rPr>
          <w:rFonts w:ascii="Times New Roman" w:hAnsi="Times New Roman" w:cs="Times New Roman"/>
          <w:sz w:val="24"/>
          <w:szCs w:val="24"/>
        </w:rPr>
      </w:pPr>
      <w:r>
        <w:rPr>
          <w:rFonts w:ascii="Times New Roman" w:hAnsi="Times New Roman" w:cs="Times New Roman"/>
          <w:sz w:val="24"/>
          <w:szCs w:val="24"/>
        </w:rPr>
        <w:t>С условиями Конкурса и предоставления субсидий ознакомлены и согласны.</w:t>
      </w:r>
    </w:p>
    <w:p w:rsidR="000E4E8F" w:rsidRDefault="000E4E8F" w:rsidP="000E4E8F">
      <w:pPr>
        <w:pStyle w:val="ConsPlusNonformat"/>
        <w:ind w:left="-426"/>
        <w:contextualSpacing/>
        <w:jc w:val="both"/>
        <w:rPr>
          <w:rFonts w:ascii="Times New Roman" w:hAnsi="Times New Roman"/>
          <w:sz w:val="24"/>
          <w:szCs w:val="24"/>
        </w:rPr>
      </w:pPr>
    </w:p>
    <w:p w:rsidR="000E4E8F" w:rsidRDefault="000E4E8F" w:rsidP="000E4E8F">
      <w:pPr>
        <w:pStyle w:val="ConsPlusNonformat"/>
        <w:ind w:left="-426"/>
        <w:contextualSpacing/>
        <w:jc w:val="both"/>
        <w:rPr>
          <w:rFonts w:ascii="Times New Roman" w:hAnsi="Times New Roman"/>
          <w:sz w:val="24"/>
          <w:szCs w:val="24"/>
        </w:rPr>
      </w:pPr>
      <w:r>
        <w:rPr>
          <w:rFonts w:ascii="Times New Roman" w:hAnsi="Times New Roman"/>
          <w:sz w:val="24"/>
          <w:szCs w:val="24"/>
        </w:rPr>
        <w:t>Руководитель ________________   ______________________ "__" ______________ 20__ г.</w:t>
      </w:r>
    </w:p>
    <w:p w:rsidR="000E4E8F" w:rsidRDefault="000E4E8F" w:rsidP="000E4E8F">
      <w:pPr>
        <w:pStyle w:val="ConsPlusNonformat"/>
        <w:ind w:left="-426"/>
        <w:contextualSpacing/>
        <w:jc w:val="both"/>
        <w:rPr>
          <w:rFonts w:ascii="Times New Roman" w:hAnsi="Times New Roman"/>
          <w:i/>
          <w:sz w:val="24"/>
          <w:szCs w:val="24"/>
        </w:rPr>
      </w:pPr>
      <w:r>
        <w:rPr>
          <w:rFonts w:ascii="Times New Roman" w:hAnsi="Times New Roman"/>
          <w:sz w:val="24"/>
          <w:szCs w:val="24"/>
        </w:rPr>
        <w:t xml:space="preserve">                              </w:t>
      </w:r>
      <w:r>
        <w:rPr>
          <w:rFonts w:ascii="Times New Roman" w:hAnsi="Times New Roman"/>
          <w:i/>
          <w:sz w:val="24"/>
          <w:szCs w:val="24"/>
        </w:rPr>
        <w:t xml:space="preserve">  (подпись)             </w:t>
      </w:r>
      <w:r>
        <w:rPr>
          <w:rFonts w:ascii="Times New Roman" w:hAnsi="Times New Roman"/>
          <w:i/>
          <w:sz w:val="24"/>
          <w:szCs w:val="24"/>
        </w:rPr>
        <w:tab/>
      </w:r>
      <w:r>
        <w:rPr>
          <w:rFonts w:ascii="Times New Roman" w:hAnsi="Times New Roman"/>
          <w:i/>
          <w:sz w:val="24"/>
          <w:szCs w:val="24"/>
        </w:rPr>
        <w:tab/>
        <w:t xml:space="preserve">                    (ф.и.о.)</w:t>
      </w:r>
    </w:p>
    <w:p w:rsidR="000E4E8F" w:rsidRDefault="000E4E8F" w:rsidP="000E4E8F">
      <w:pPr>
        <w:pStyle w:val="ConsPlusNonformat"/>
        <w:ind w:left="-426"/>
        <w:contextualSpacing/>
        <w:jc w:val="both"/>
        <w:rPr>
          <w:rFonts w:ascii="Times New Roman" w:hAnsi="Times New Roman"/>
          <w:sz w:val="18"/>
          <w:szCs w:val="24"/>
        </w:rPr>
      </w:pPr>
      <w:r>
        <w:rPr>
          <w:rFonts w:ascii="Times New Roman" w:hAnsi="Times New Roman"/>
          <w:sz w:val="18"/>
          <w:szCs w:val="24"/>
        </w:rPr>
        <w:t xml:space="preserve">                                                         М. П.</w:t>
      </w:r>
    </w:p>
    <w:p w:rsidR="000E4E8F" w:rsidRDefault="000E4E8F" w:rsidP="000E4E8F">
      <w:pPr>
        <w:pStyle w:val="ConsPlusNonformat"/>
        <w:ind w:left="-426"/>
        <w:contextualSpacing/>
        <w:jc w:val="both"/>
        <w:rPr>
          <w:rFonts w:ascii="Times New Roman" w:hAnsi="Times New Roman"/>
          <w:sz w:val="24"/>
          <w:szCs w:val="24"/>
        </w:rPr>
      </w:pPr>
    </w:p>
    <w:p w:rsidR="000E4E8F" w:rsidRDefault="000E4E8F" w:rsidP="000E4E8F">
      <w:pPr>
        <w:pStyle w:val="ConsPlusNonformat"/>
        <w:ind w:left="-426"/>
        <w:contextualSpacing/>
        <w:jc w:val="both"/>
        <w:rPr>
          <w:rFonts w:ascii="Times New Roman" w:hAnsi="Times New Roman"/>
          <w:sz w:val="18"/>
          <w:szCs w:val="24"/>
        </w:rPr>
      </w:pPr>
      <w:r>
        <w:rPr>
          <w:rFonts w:ascii="Times New Roman" w:hAnsi="Times New Roman"/>
          <w:sz w:val="24"/>
          <w:szCs w:val="24"/>
        </w:rPr>
        <w:t xml:space="preserve">                                     </w:t>
      </w:r>
    </w:p>
    <w:p w:rsidR="000E4E8F" w:rsidRDefault="000E4E8F" w:rsidP="000E4E8F">
      <w:pPr>
        <w:spacing w:after="0" w:line="240" w:lineRule="auto"/>
        <w:jc w:val="center"/>
        <w:rPr>
          <w:rFonts w:ascii="Times New Roman" w:hAnsi="Times New Roman"/>
          <w:b/>
          <w:smallCaps/>
          <w:sz w:val="24"/>
        </w:rPr>
      </w:pPr>
      <w:r>
        <w:rPr>
          <w:rFonts w:ascii="Times New Roman" w:hAnsi="Times New Roman"/>
          <w:b/>
          <w:smallCaps/>
          <w:sz w:val="24"/>
        </w:rPr>
        <w:t>Образец текста гарантийного письма о готовности выполнения функций муниципальной уполномоченной организации в соответствии с Правилами персонифицированного финансирования.</w:t>
      </w:r>
    </w:p>
    <w:p w:rsidR="000E4E8F" w:rsidRDefault="000E4E8F" w:rsidP="000E4E8F">
      <w:pPr>
        <w:spacing w:after="0" w:line="240" w:lineRule="auto"/>
        <w:rPr>
          <w:rFonts w:ascii="Times New Roman" w:hAnsi="Times New Roman"/>
          <w:smallCaps/>
          <w:sz w:val="24"/>
        </w:rPr>
      </w:pPr>
    </w:p>
    <w:p w:rsidR="000E4E8F" w:rsidRDefault="000E4E8F" w:rsidP="000E4E8F">
      <w:pPr>
        <w:spacing w:after="0" w:line="240" w:lineRule="auto"/>
        <w:jc w:val="both"/>
        <w:rPr>
          <w:rFonts w:ascii="Times New Roman" w:hAnsi="Times New Roman"/>
          <w:sz w:val="24"/>
        </w:rPr>
      </w:pPr>
      <w:proofErr w:type="spellStart"/>
      <w:r>
        <w:rPr>
          <w:rFonts w:ascii="Times New Roman" w:hAnsi="Times New Roman"/>
          <w:sz w:val="24"/>
        </w:rPr>
        <w:t>_______наименование</w:t>
      </w:r>
      <w:proofErr w:type="spellEnd"/>
      <w:r>
        <w:rPr>
          <w:rFonts w:ascii="Times New Roman" w:hAnsi="Times New Roman"/>
          <w:sz w:val="24"/>
        </w:rPr>
        <w:t xml:space="preserve">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детей в Республике Мордовии, утвержденными приказом министерства образования Республики Мордовии от 04 марта 2019 года №211, в рамках реализации Проекта в соответствии с положениями, изложенными в Заявке.</w:t>
      </w:r>
    </w:p>
    <w:p w:rsidR="000E4E8F" w:rsidRDefault="000E4E8F" w:rsidP="000E4E8F">
      <w:pPr>
        <w:spacing w:after="0" w:line="240" w:lineRule="auto"/>
        <w:jc w:val="both"/>
        <w:rPr>
          <w:rFonts w:ascii="Times New Roman" w:hAnsi="Times New Roman"/>
          <w:sz w:val="24"/>
        </w:rPr>
      </w:pPr>
    </w:p>
    <w:p w:rsidR="000E4E8F" w:rsidRDefault="000E4E8F" w:rsidP="000E4E8F">
      <w:pPr>
        <w:pStyle w:val="ConsPlusNonformat"/>
        <w:jc w:val="both"/>
        <w:rPr>
          <w:rFonts w:ascii="Times New Roman" w:hAnsi="Times New Roman"/>
          <w:sz w:val="24"/>
          <w:szCs w:val="24"/>
        </w:rPr>
      </w:pPr>
      <w:r>
        <w:rPr>
          <w:rFonts w:ascii="Times New Roman" w:hAnsi="Times New Roman"/>
          <w:sz w:val="24"/>
          <w:szCs w:val="24"/>
        </w:rPr>
        <w:t>Руководитель ________________   ______________________ "__" ______________ 20__ г.</w:t>
      </w:r>
    </w:p>
    <w:p w:rsidR="000E4E8F" w:rsidRDefault="000E4E8F" w:rsidP="000E4E8F">
      <w:pPr>
        <w:pStyle w:val="ConsPlusNonformat"/>
        <w:jc w:val="both"/>
        <w:rPr>
          <w:rFonts w:ascii="Times New Roman" w:hAnsi="Times New Roman"/>
          <w:i/>
          <w:sz w:val="24"/>
          <w:szCs w:val="24"/>
        </w:rPr>
      </w:pPr>
      <w:r>
        <w:rPr>
          <w:rFonts w:ascii="Times New Roman" w:hAnsi="Times New Roman"/>
          <w:sz w:val="24"/>
          <w:szCs w:val="24"/>
        </w:rPr>
        <w:t xml:space="preserve">                              </w:t>
      </w:r>
      <w:r>
        <w:rPr>
          <w:rFonts w:ascii="Times New Roman" w:hAnsi="Times New Roman"/>
          <w:i/>
          <w:sz w:val="18"/>
          <w:szCs w:val="24"/>
        </w:rPr>
        <w:t xml:space="preserve">  (подпись)             </w:t>
      </w:r>
      <w:r>
        <w:rPr>
          <w:rFonts w:ascii="Times New Roman" w:hAnsi="Times New Roman"/>
          <w:i/>
          <w:sz w:val="18"/>
          <w:szCs w:val="24"/>
        </w:rPr>
        <w:tab/>
      </w:r>
      <w:r>
        <w:rPr>
          <w:rFonts w:ascii="Times New Roman" w:hAnsi="Times New Roman"/>
          <w:i/>
          <w:sz w:val="18"/>
          <w:szCs w:val="24"/>
        </w:rPr>
        <w:tab/>
        <w:t xml:space="preserve">                    (ф.и.о.)</w:t>
      </w:r>
    </w:p>
    <w:p w:rsidR="000E4E8F" w:rsidRDefault="000E4E8F" w:rsidP="000E4E8F">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0E4E8F" w:rsidRDefault="000E4E8F" w:rsidP="000E4E8F">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0E4E8F" w:rsidRDefault="000E4E8F" w:rsidP="000E4E8F">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0E4E8F" w:rsidRDefault="000E4E8F" w:rsidP="000E4E8F">
      <w:pPr>
        <w:autoSpaceDE w:val="0"/>
        <w:autoSpaceDN w:val="0"/>
        <w:adjustRightInd w:val="0"/>
        <w:spacing w:after="0" w:line="240" w:lineRule="auto"/>
        <w:outlineLvl w:val="0"/>
        <w:rPr>
          <w:rFonts w:ascii="Times New Roman" w:hAnsi="Times New Roman" w:cs="Times New Roman"/>
          <w:b/>
          <w:bCs/>
          <w:color w:val="26282F"/>
          <w:sz w:val="24"/>
          <w:szCs w:val="24"/>
        </w:rPr>
      </w:pPr>
    </w:p>
    <w:p w:rsidR="000E4E8F" w:rsidRDefault="000E4E8F" w:rsidP="000E4E8F">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0E4E8F" w:rsidRDefault="000E4E8F" w:rsidP="000E4E8F">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0E4E8F" w:rsidRDefault="000E4E8F" w:rsidP="000E4E8F">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0E4E8F" w:rsidRDefault="000E4E8F" w:rsidP="000E4E8F">
      <w:pPr>
        <w:autoSpaceDE w:val="0"/>
        <w:autoSpaceDN w:val="0"/>
        <w:adjustRightInd w:val="0"/>
        <w:spacing w:after="0" w:line="240" w:lineRule="auto"/>
        <w:jc w:val="center"/>
        <w:outlineLvl w:val="0"/>
        <w:rPr>
          <w:rFonts w:ascii="Times New Roman" w:hAnsi="Times New Roman" w:cs="Times New Roman"/>
          <w:b/>
          <w:bCs/>
          <w:color w:val="26282F"/>
          <w:sz w:val="24"/>
          <w:szCs w:val="24"/>
        </w:rPr>
      </w:pPr>
    </w:p>
    <w:tbl>
      <w:tblPr>
        <w:tblStyle w:val="af9"/>
        <w:tblW w:w="0" w:type="auto"/>
        <w:tblInd w:w="5353" w:type="dxa"/>
        <w:tblLook w:val="04A0"/>
      </w:tblPr>
      <w:tblGrid>
        <w:gridCol w:w="4211"/>
      </w:tblGrid>
      <w:tr w:rsidR="000E4E8F" w:rsidTr="000E4E8F">
        <w:tc>
          <w:tcPr>
            <w:tcW w:w="4211" w:type="dxa"/>
            <w:tcBorders>
              <w:top w:val="nil"/>
              <w:left w:val="nil"/>
              <w:bottom w:val="nil"/>
              <w:right w:val="nil"/>
            </w:tcBorders>
            <w:hideMark/>
          </w:tcPr>
          <w:p w:rsidR="000E4E8F" w:rsidRDefault="000E4E8F">
            <w:pPr>
              <w:autoSpaceDE w:val="0"/>
              <w:autoSpaceDN w:val="0"/>
              <w:adjustRightInd w:val="0"/>
              <w:jc w:val="center"/>
              <w:outlineLvl w:val="0"/>
              <w:rPr>
                <w:rFonts w:ascii="Times New Roman" w:hAnsi="Times New Roman" w:cs="Times New Roman"/>
                <w:bCs/>
                <w:color w:val="26282F"/>
                <w:sz w:val="24"/>
                <w:szCs w:val="24"/>
              </w:rPr>
            </w:pPr>
            <w:r>
              <w:rPr>
                <w:rFonts w:ascii="Times New Roman" w:hAnsi="Times New Roman" w:cs="Times New Roman"/>
                <w:bCs/>
                <w:color w:val="26282F"/>
                <w:sz w:val="24"/>
                <w:szCs w:val="24"/>
              </w:rPr>
              <w:t>Приложение 2</w:t>
            </w:r>
          </w:p>
          <w:p w:rsidR="000E4E8F" w:rsidRDefault="000E4E8F">
            <w:pPr>
              <w:autoSpaceDE w:val="0"/>
              <w:autoSpaceDN w:val="0"/>
              <w:adjustRightInd w:val="0"/>
              <w:jc w:val="center"/>
              <w:outlineLvl w:val="0"/>
              <w:rPr>
                <w:rFonts w:ascii="Times New Roman" w:hAnsi="Times New Roman" w:cs="Times New Roman"/>
                <w:b/>
                <w:bCs/>
                <w:color w:val="26282F"/>
                <w:sz w:val="24"/>
                <w:szCs w:val="24"/>
              </w:rPr>
            </w:pPr>
            <w:r>
              <w:rPr>
                <w:rFonts w:ascii="Times New Roman" w:hAnsi="Times New Roman" w:cs="Times New Roman"/>
                <w:bCs/>
                <w:color w:val="26282F"/>
                <w:sz w:val="24"/>
                <w:szCs w:val="24"/>
              </w:rPr>
              <w:t xml:space="preserve">к объявлению о проведении конкурсного отбора на предоставление субсидии из бюджета Ельниковского муниципального района </w:t>
            </w:r>
            <w:r>
              <w:rPr>
                <w:rFonts w:ascii="Times New Roman" w:hAnsi="Times New Roman" w:cs="Times New Roman"/>
                <w:bCs/>
                <w:sz w:val="24"/>
                <w:szCs w:val="24"/>
              </w:rPr>
              <w:t>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2023 году</w:t>
            </w:r>
          </w:p>
        </w:tc>
      </w:tr>
    </w:tbl>
    <w:p w:rsidR="000E4E8F" w:rsidRDefault="000E4E8F" w:rsidP="000E4E8F">
      <w:pPr>
        <w:autoSpaceDE w:val="0"/>
        <w:autoSpaceDN w:val="0"/>
        <w:adjustRightInd w:val="0"/>
        <w:spacing w:after="0" w:line="240" w:lineRule="auto"/>
        <w:jc w:val="right"/>
        <w:outlineLvl w:val="0"/>
        <w:rPr>
          <w:rFonts w:ascii="Times New Roman" w:hAnsi="Times New Roman" w:cs="Times New Roman"/>
          <w:b/>
          <w:bCs/>
          <w:color w:val="26282F"/>
          <w:sz w:val="24"/>
          <w:szCs w:val="24"/>
        </w:rPr>
      </w:pPr>
    </w:p>
    <w:p w:rsidR="000E4E8F" w:rsidRDefault="000E4E8F" w:rsidP="000E4E8F">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0E4E8F" w:rsidRDefault="000E4E8F" w:rsidP="000E4E8F">
      <w:pPr>
        <w:autoSpaceDE w:val="0"/>
        <w:autoSpaceDN w:val="0"/>
        <w:adjustRightInd w:val="0"/>
        <w:spacing w:after="0" w:line="240" w:lineRule="auto"/>
        <w:outlineLvl w:val="0"/>
        <w:rPr>
          <w:rFonts w:ascii="Times New Roman" w:hAnsi="Times New Roman" w:cs="Times New Roman"/>
          <w:b/>
          <w:bCs/>
          <w:color w:val="26282F"/>
          <w:sz w:val="24"/>
          <w:szCs w:val="24"/>
        </w:rPr>
      </w:pPr>
    </w:p>
    <w:p w:rsidR="000E4E8F" w:rsidRDefault="000E4E8F" w:rsidP="000E4E8F">
      <w:pPr>
        <w:autoSpaceDE w:val="0"/>
        <w:autoSpaceDN w:val="0"/>
        <w:adjustRightInd w:val="0"/>
        <w:spacing w:after="0" w:line="240" w:lineRule="auto"/>
        <w:jc w:val="center"/>
        <w:outlineLvl w:val="0"/>
        <w:rPr>
          <w:rFonts w:ascii="Times New Roman" w:hAnsi="Times New Roman" w:cs="Times New Roman"/>
          <w:b/>
          <w:bCs/>
          <w:color w:val="26282F"/>
          <w:sz w:val="24"/>
          <w:szCs w:val="24"/>
        </w:rPr>
      </w:pPr>
      <w:r>
        <w:rPr>
          <w:rFonts w:ascii="Times New Roman" w:hAnsi="Times New Roman" w:cs="Times New Roman"/>
          <w:b/>
          <w:bCs/>
          <w:color w:val="26282F"/>
          <w:sz w:val="24"/>
          <w:szCs w:val="24"/>
        </w:rPr>
        <w:t>Критерии</w:t>
      </w:r>
      <w:r>
        <w:rPr>
          <w:rFonts w:ascii="Times New Roman" w:hAnsi="Times New Roman" w:cs="Times New Roman"/>
          <w:b/>
          <w:bCs/>
          <w:color w:val="26282F"/>
          <w:sz w:val="24"/>
          <w:szCs w:val="24"/>
        </w:rPr>
        <w:br/>
        <w:t>оценки заявок, предоставляемых социально 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Ельниковском муниципальном районе</w:t>
      </w:r>
    </w:p>
    <w:p w:rsidR="000E4E8F" w:rsidRDefault="000E4E8F" w:rsidP="000E4E8F">
      <w:pPr>
        <w:autoSpaceDE w:val="0"/>
        <w:autoSpaceDN w:val="0"/>
        <w:adjustRightInd w:val="0"/>
        <w:spacing w:after="0" w:line="240" w:lineRule="auto"/>
        <w:ind w:firstLine="720"/>
        <w:jc w:val="both"/>
        <w:rPr>
          <w:rFonts w:ascii="Times New Roman" w:hAnsi="Times New Roman" w:cs="Times New Roman"/>
          <w:sz w:val="24"/>
          <w:szCs w:val="24"/>
        </w:rPr>
      </w:pP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10"/>
        <w:gridCol w:w="3603"/>
        <w:gridCol w:w="5247"/>
      </w:tblGrid>
      <w:tr w:rsidR="000E4E8F" w:rsidTr="000E4E8F">
        <w:tc>
          <w:tcPr>
            <w:tcW w:w="510" w:type="dxa"/>
            <w:tcBorders>
              <w:top w:val="single" w:sz="4" w:space="0" w:color="auto"/>
              <w:left w:val="single" w:sz="4" w:space="0" w:color="auto"/>
              <w:bottom w:val="single" w:sz="4" w:space="0" w:color="auto"/>
              <w:right w:val="single" w:sz="4" w:space="0" w:color="auto"/>
            </w:tcBorders>
            <w:vAlign w:val="center"/>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N </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3601" w:type="dxa"/>
            <w:tcBorders>
              <w:top w:val="single" w:sz="4" w:space="0" w:color="auto"/>
              <w:left w:val="single" w:sz="4" w:space="0" w:color="auto"/>
              <w:bottom w:val="single" w:sz="4" w:space="0" w:color="auto"/>
              <w:right w:val="single" w:sz="4" w:space="0" w:color="auto"/>
            </w:tcBorders>
            <w:vAlign w:val="center"/>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Наименование критерия</w:t>
            </w:r>
          </w:p>
        </w:tc>
        <w:tc>
          <w:tcPr>
            <w:tcW w:w="5245" w:type="dxa"/>
            <w:tcBorders>
              <w:top w:val="single" w:sz="4" w:space="0" w:color="auto"/>
              <w:left w:val="single" w:sz="4" w:space="0" w:color="auto"/>
              <w:bottom w:val="single" w:sz="4" w:space="0" w:color="auto"/>
              <w:right w:val="single" w:sz="4" w:space="0" w:color="auto"/>
            </w:tcBorders>
            <w:vAlign w:val="center"/>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Порядок оценки критерия и соответствующее ему количество баллов</w:t>
            </w:r>
          </w:p>
        </w:tc>
      </w:tr>
      <w:tr w:rsidR="000E4E8F" w:rsidTr="000E4E8F">
        <w:tc>
          <w:tcPr>
            <w:tcW w:w="510" w:type="dxa"/>
            <w:tcBorders>
              <w:top w:val="single" w:sz="4" w:space="0" w:color="auto"/>
              <w:left w:val="single" w:sz="4" w:space="0" w:color="auto"/>
              <w:bottom w:val="single" w:sz="4" w:space="0" w:color="auto"/>
              <w:right w:val="single" w:sz="4" w:space="0" w:color="auto"/>
            </w:tcBorders>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3601" w:type="dxa"/>
            <w:tcBorders>
              <w:top w:val="single" w:sz="4" w:space="0" w:color="auto"/>
              <w:left w:val="single" w:sz="4" w:space="0" w:color="auto"/>
              <w:bottom w:val="single" w:sz="4" w:space="0" w:color="auto"/>
              <w:right w:val="single" w:sz="4" w:space="0" w:color="auto"/>
            </w:tcBorders>
            <w:hideMark/>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Проработанность Проекта и соответствие его показателям Программы персонифицированного финансирования</w:t>
            </w:r>
          </w:p>
        </w:tc>
        <w:tc>
          <w:tcPr>
            <w:tcW w:w="5245" w:type="dxa"/>
            <w:tcBorders>
              <w:top w:val="single" w:sz="4" w:space="0" w:color="auto"/>
              <w:left w:val="single" w:sz="4" w:space="0" w:color="auto"/>
              <w:bottom w:val="single" w:sz="4" w:space="0" w:color="auto"/>
              <w:right w:val="single" w:sz="4" w:space="0" w:color="auto"/>
            </w:tcBorders>
            <w:hideMark/>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Проект признается соответствующим Программе персонифицированного финансирования, мероприятия Проекта взаимоувязаны с задачами внедрения механизма персонифицированного финансирования (5 баллов);</w:t>
            </w:r>
          </w:p>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Проект признается соответствующим Программе персонифицированного финансирования, мероприятия Проекта расходятся с задачами внедрения механизма персонифицированного финансирования (3 балла);</w:t>
            </w:r>
          </w:p>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Целевые показатели проекта не соответствуют Программе персонифицированного финансирования (0 баллов).</w:t>
            </w:r>
          </w:p>
        </w:tc>
      </w:tr>
      <w:tr w:rsidR="000E4E8F" w:rsidTr="000E4E8F">
        <w:tc>
          <w:tcPr>
            <w:tcW w:w="510" w:type="dxa"/>
            <w:tcBorders>
              <w:top w:val="single" w:sz="4" w:space="0" w:color="auto"/>
              <w:left w:val="single" w:sz="4" w:space="0" w:color="auto"/>
              <w:bottom w:val="single" w:sz="4" w:space="0" w:color="auto"/>
              <w:right w:val="single" w:sz="4" w:space="0" w:color="auto"/>
            </w:tcBorders>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3601" w:type="dxa"/>
            <w:tcBorders>
              <w:top w:val="single" w:sz="4" w:space="0" w:color="auto"/>
              <w:left w:val="single" w:sz="4" w:space="0" w:color="auto"/>
              <w:bottom w:val="single" w:sz="4" w:space="0" w:color="auto"/>
              <w:right w:val="single" w:sz="4" w:space="0" w:color="auto"/>
            </w:tcBorders>
            <w:hideMark/>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Кадровый потенциал Организации</w:t>
            </w:r>
          </w:p>
        </w:tc>
        <w:tc>
          <w:tcPr>
            <w:tcW w:w="5245" w:type="dxa"/>
            <w:tcBorders>
              <w:top w:val="single" w:sz="4" w:space="0" w:color="auto"/>
              <w:left w:val="single" w:sz="4" w:space="0" w:color="auto"/>
              <w:bottom w:val="single" w:sz="4" w:space="0" w:color="auto"/>
              <w:right w:val="single" w:sz="4" w:space="0" w:color="auto"/>
            </w:tcBorders>
            <w:hideMark/>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Организация имеет в штате лиц, обеспечивающих юридическое (юристов) и финансовое (бухгалтеров) сопровождение деятельности (2 балла);</w:t>
            </w:r>
          </w:p>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Организация имеет возможность привлечения лиц, обеспечивающих юридическое (юристов) и финансовое (бухгалтеров) сопровождение деятельности, либо у Организации заключены договоры о приобретении соответствующих услуг (1 балл);</w:t>
            </w:r>
          </w:p>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возможности организации привлечения лиц, обеспечивающих юридическое (юристов) и финансовое (бухгалтеров) сопровождение деятельности, не подтверждены (0 баллов).</w:t>
            </w:r>
          </w:p>
        </w:tc>
      </w:tr>
      <w:tr w:rsidR="000E4E8F" w:rsidTr="000E4E8F">
        <w:tc>
          <w:tcPr>
            <w:tcW w:w="510" w:type="dxa"/>
            <w:tcBorders>
              <w:top w:val="single" w:sz="4" w:space="0" w:color="auto"/>
              <w:left w:val="single" w:sz="4" w:space="0" w:color="auto"/>
              <w:bottom w:val="single" w:sz="4" w:space="0" w:color="auto"/>
              <w:right w:val="single" w:sz="4" w:space="0" w:color="auto"/>
            </w:tcBorders>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3</w:t>
            </w:r>
          </w:p>
        </w:tc>
        <w:tc>
          <w:tcPr>
            <w:tcW w:w="3601" w:type="dxa"/>
            <w:tcBorders>
              <w:top w:val="single" w:sz="4" w:space="0" w:color="auto"/>
              <w:left w:val="single" w:sz="4" w:space="0" w:color="auto"/>
              <w:bottom w:val="single" w:sz="4" w:space="0" w:color="auto"/>
              <w:right w:val="single" w:sz="4" w:space="0" w:color="auto"/>
            </w:tcBorders>
            <w:hideMark/>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Ресурсный потенциал Организации</w:t>
            </w:r>
          </w:p>
        </w:tc>
        <w:tc>
          <w:tcPr>
            <w:tcW w:w="5245" w:type="dxa"/>
            <w:tcBorders>
              <w:top w:val="single" w:sz="4" w:space="0" w:color="auto"/>
              <w:left w:val="single" w:sz="4" w:space="0" w:color="auto"/>
              <w:bottom w:val="single" w:sz="4" w:space="0" w:color="auto"/>
              <w:right w:val="single" w:sz="4" w:space="0" w:color="auto"/>
            </w:tcBorders>
            <w:hideMark/>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Организация имеет необходимую для реализации Проекта оргтехнику, включая аттестованные для работы с персональными данными рабочие компьютерные места (2 балла);</w:t>
            </w:r>
          </w:p>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Организация имеет необходимую для реализации Проекта оргтехнику, без наличия аттестованных для работы с персональными данными рабочие компьютерных мест (1 балл);</w:t>
            </w:r>
          </w:p>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наличие у Организации необходимой оргтехники не подтверждено (0 баллов).</w:t>
            </w:r>
          </w:p>
        </w:tc>
      </w:tr>
    </w:tbl>
    <w:p w:rsidR="000E4E8F" w:rsidRDefault="000E4E8F" w:rsidP="000E4E8F">
      <w:pPr>
        <w:autoSpaceDE w:val="0"/>
        <w:autoSpaceDN w:val="0"/>
        <w:adjustRightInd w:val="0"/>
        <w:spacing w:after="0" w:line="240" w:lineRule="auto"/>
        <w:ind w:firstLine="720"/>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ind w:firstLine="720"/>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ind w:firstLine="720"/>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ind w:firstLine="720"/>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ind w:firstLine="720"/>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ind w:firstLine="720"/>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ind w:firstLine="720"/>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5776FC" w:rsidRDefault="005776FC" w:rsidP="000E4E8F">
      <w:pPr>
        <w:autoSpaceDE w:val="0"/>
        <w:autoSpaceDN w:val="0"/>
        <w:adjustRightInd w:val="0"/>
        <w:spacing w:after="0" w:line="240" w:lineRule="auto"/>
        <w:jc w:val="both"/>
        <w:rPr>
          <w:rFonts w:ascii="Times New Roman" w:hAnsi="Times New Roman" w:cs="Times New Roman"/>
          <w:sz w:val="24"/>
          <w:szCs w:val="24"/>
        </w:rPr>
      </w:pPr>
    </w:p>
    <w:p w:rsidR="005776FC" w:rsidRDefault="005776FC" w:rsidP="000E4E8F">
      <w:pPr>
        <w:autoSpaceDE w:val="0"/>
        <w:autoSpaceDN w:val="0"/>
        <w:adjustRightInd w:val="0"/>
        <w:spacing w:after="0" w:line="240" w:lineRule="auto"/>
        <w:jc w:val="both"/>
        <w:rPr>
          <w:rFonts w:ascii="Times New Roman" w:hAnsi="Times New Roman" w:cs="Times New Roman"/>
          <w:sz w:val="24"/>
          <w:szCs w:val="24"/>
        </w:rPr>
      </w:pPr>
    </w:p>
    <w:p w:rsidR="005776FC" w:rsidRDefault="005776FC"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ind w:firstLine="720"/>
        <w:jc w:val="right"/>
        <w:rPr>
          <w:rFonts w:ascii="Times New Roman" w:hAnsi="Times New Roman" w:cs="Times New Roman"/>
          <w:b/>
          <w:bCs/>
          <w:color w:val="26282F"/>
          <w:sz w:val="24"/>
          <w:szCs w:val="24"/>
        </w:rPr>
      </w:pPr>
    </w:p>
    <w:tbl>
      <w:tblPr>
        <w:tblStyle w:val="af9"/>
        <w:tblW w:w="4820"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tblGrid>
      <w:tr w:rsidR="000E4E8F" w:rsidTr="000E4E8F">
        <w:tc>
          <w:tcPr>
            <w:tcW w:w="4820" w:type="dxa"/>
            <w:hideMark/>
          </w:tcPr>
          <w:p w:rsidR="000E4E8F" w:rsidRDefault="000E4E8F">
            <w:pPr>
              <w:autoSpaceDE w:val="0"/>
              <w:autoSpaceDN w:val="0"/>
              <w:adjustRightInd w:val="0"/>
              <w:jc w:val="center"/>
              <w:rPr>
                <w:rFonts w:ascii="Times New Roman" w:hAnsi="Times New Roman" w:cs="Times New Roman"/>
                <w:bCs/>
                <w:color w:val="26282F"/>
                <w:sz w:val="24"/>
                <w:szCs w:val="24"/>
              </w:rPr>
            </w:pPr>
            <w:r>
              <w:rPr>
                <w:rFonts w:ascii="Times New Roman" w:hAnsi="Times New Roman" w:cs="Times New Roman"/>
                <w:bCs/>
                <w:color w:val="26282F"/>
                <w:sz w:val="24"/>
                <w:szCs w:val="24"/>
              </w:rPr>
              <w:lastRenderedPageBreak/>
              <w:t>Приложение  3</w:t>
            </w:r>
          </w:p>
          <w:p w:rsidR="000E4E8F" w:rsidRDefault="000E4E8F">
            <w:pPr>
              <w:autoSpaceDE w:val="0"/>
              <w:autoSpaceDN w:val="0"/>
              <w:adjustRightInd w:val="0"/>
              <w:jc w:val="center"/>
              <w:rPr>
                <w:rFonts w:ascii="Times New Roman" w:hAnsi="Times New Roman" w:cs="Times New Roman"/>
                <w:bCs/>
                <w:color w:val="26282F"/>
                <w:sz w:val="24"/>
                <w:szCs w:val="24"/>
              </w:rPr>
            </w:pPr>
            <w:r>
              <w:rPr>
                <w:rFonts w:ascii="Times New Roman" w:hAnsi="Times New Roman" w:cs="Times New Roman"/>
                <w:bCs/>
                <w:color w:val="26282F"/>
                <w:sz w:val="24"/>
                <w:szCs w:val="24"/>
              </w:rPr>
              <w:t xml:space="preserve">к объявлению о проведении конкурсного отбора на предоставление субсидии из бюджета Ельниковского муниципального района </w:t>
            </w:r>
            <w:r>
              <w:rPr>
                <w:rFonts w:ascii="Times New Roman" w:hAnsi="Times New Roman" w:cs="Times New Roman"/>
                <w:bCs/>
                <w:sz w:val="24"/>
                <w:szCs w:val="24"/>
              </w:rPr>
              <w:t>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2023 году</w:t>
            </w:r>
          </w:p>
        </w:tc>
      </w:tr>
    </w:tbl>
    <w:p w:rsidR="000E4E8F" w:rsidRDefault="000E4E8F" w:rsidP="000E4E8F">
      <w:pPr>
        <w:autoSpaceDE w:val="0"/>
        <w:autoSpaceDN w:val="0"/>
        <w:adjustRightInd w:val="0"/>
        <w:spacing w:after="0" w:line="240" w:lineRule="auto"/>
        <w:ind w:firstLine="720"/>
        <w:jc w:val="right"/>
        <w:rPr>
          <w:rFonts w:ascii="Times New Roman" w:hAnsi="Times New Roman" w:cs="Times New Roman"/>
          <w:bCs/>
          <w:color w:val="26282F"/>
          <w:sz w:val="24"/>
          <w:szCs w:val="24"/>
        </w:rPr>
      </w:pPr>
    </w:p>
    <w:p w:rsidR="000E4E8F" w:rsidRDefault="000E4E8F" w:rsidP="000E4E8F">
      <w:pPr>
        <w:autoSpaceDE w:val="0"/>
        <w:autoSpaceDN w:val="0"/>
        <w:adjustRightInd w:val="0"/>
        <w:spacing w:after="0" w:line="240" w:lineRule="auto"/>
        <w:ind w:firstLine="720"/>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Соглашение N______</w:t>
      </w:r>
    </w:p>
    <w:p w:rsidR="000E4E8F" w:rsidRDefault="000E4E8F" w:rsidP="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о предоставлении в_____ году субсидии</w:t>
      </w:r>
    </w:p>
    <w:p w:rsidR="000E4E8F" w:rsidRDefault="000E4E8F" w:rsidP="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из бюджета _________________ некоммерческой организации</w:t>
      </w:r>
    </w:p>
    <w:p w:rsidR="000E4E8F" w:rsidRDefault="000E4E8F" w:rsidP="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___________________________________________________</w:t>
      </w:r>
    </w:p>
    <w:p w:rsidR="000E4E8F" w:rsidRDefault="000E4E8F" w:rsidP="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(наименование организации)</w:t>
      </w:r>
    </w:p>
    <w:p w:rsidR="000E4E8F" w:rsidRDefault="000E4E8F" w:rsidP="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в целях финансового обеспечения реализации Проекта </w:t>
      </w:r>
      <w:proofErr w:type="gramStart"/>
      <w:r>
        <w:rPr>
          <w:rFonts w:ascii="Times New Roman" w:hAnsi="Times New Roman" w:cs="Times New Roman"/>
          <w:b/>
          <w:bCs/>
          <w:sz w:val="24"/>
          <w:szCs w:val="24"/>
        </w:rPr>
        <w:t>по</w:t>
      </w:r>
      <w:proofErr w:type="gramEnd"/>
    </w:p>
    <w:p w:rsidR="000E4E8F" w:rsidRDefault="000E4E8F" w:rsidP="000E4E8F">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персонифицированному финансированию дополнительного образования детей </w:t>
      </w:r>
      <w:proofErr w:type="gramStart"/>
      <w:r>
        <w:rPr>
          <w:rFonts w:ascii="Times New Roman" w:hAnsi="Times New Roman" w:cs="Times New Roman"/>
          <w:b/>
          <w:bCs/>
          <w:sz w:val="24"/>
          <w:szCs w:val="24"/>
        </w:rPr>
        <w:t>в</w:t>
      </w:r>
      <w:proofErr w:type="gramEnd"/>
    </w:p>
    <w:p w:rsidR="000E4E8F" w:rsidRDefault="000E4E8F" w:rsidP="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Ельниковском муниципальном </w:t>
      </w:r>
      <w:proofErr w:type="gramStart"/>
      <w:r>
        <w:rPr>
          <w:rFonts w:ascii="Times New Roman" w:hAnsi="Times New Roman" w:cs="Times New Roman"/>
          <w:b/>
          <w:bCs/>
          <w:sz w:val="24"/>
          <w:szCs w:val="24"/>
        </w:rPr>
        <w:t>районе</w:t>
      </w:r>
      <w:proofErr w:type="gramEnd"/>
    </w:p>
    <w:p w:rsidR="000E4E8F" w:rsidRDefault="000E4E8F" w:rsidP="000E4E8F">
      <w:pPr>
        <w:autoSpaceDE w:val="0"/>
        <w:autoSpaceDN w:val="0"/>
        <w:adjustRightInd w:val="0"/>
        <w:spacing w:after="0" w:line="240" w:lineRule="auto"/>
        <w:ind w:firstLine="720"/>
        <w:jc w:val="center"/>
        <w:rPr>
          <w:rFonts w:ascii="Times New Roman" w:hAnsi="Times New Roman" w:cs="Times New Roman"/>
          <w:sz w:val="24"/>
          <w:szCs w:val="24"/>
        </w:rPr>
      </w:pP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г. _______________                                                               "__" _____________ 20__ г.</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Управление по социальной работе администрации Ельниковского муниципального района, именуемая в дальнейшем "Главный  распорядитель",  действующий  от имени муниципального образования </w:t>
      </w:r>
      <w:proofErr w:type="spellStart"/>
      <w:r>
        <w:rPr>
          <w:rFonts w:ascii="Times New Roman" w:hAnsi="Times New Roman" w:cs="Times New Roman"/>
          <w:sz w:val="24"/>
          <w:szCs w:val="24"/>
        </w:rPr>
        <w:t>Ельниковский</w:t>
      </w:r>
      <w:proofErr w:type="spellEnd"/>
      <w:r>
        <w:rPr>
          <w:rFonts w:ascii="Times New Roman" w:hAnsi="Times New Roman" w:cs="Times New Roman"/>
          <w:sz w:val="24"/>
          <w:szCs w:val="24"/>
        </w:rPr>
        <w:t xml:space="preserve"> муниципальный район,  в  </w:t>
      </w:r>
      <w:proofErr w:type="spellStart"/>
      <w:r>
        <w:rPr>
          <w:rFonts w:ascii="Times New Roman" w:hAnsi="Times New Roman" w:cs="Times New Roman"/>
          <w:sz w:val="24"/>
          <w:szCs w:val="24"/>
        </w:rPr>
        <w:t>лице_____________________________</w:t>
      </w:r>
      <w:proofErr w:type="spellEnd"/>
      <w:r>
        <w:rPr>
          <w:rFonts w:ascii="Times New Roman" w:hAnsi="Times New Roman" w:cs="Times New Roman"/>
          <w:sz w:val="24"/>
          <w:szCs w:val="24"/>
        </w:rPr>
        <w:t xml:space="preserve">,      действующий             на основании____________________________  от  ______________  №  ________,  с   одной стороны,    и    _______________________________________________________, именуемое       в       дальнейшем             "Получатель",       в </w:t>
      </w:r>
      <w:proofErr w:type="spellStart"/>
      <w:r>
        <w:rPr>
          <w:rFonts w:ascii="Times New Roman" w:hAnsi="Times New Roman" w:cs="Times New Roman"/>
          <w:sz w:val="24"/>
          <w:szCs w:val="24"/>
        </w:rPr>
        <w:t>лице_____________________________________________________</w:t>
      </w:r>
      <w:proofErr w:type="spellEnd"/>
      <w:r>
        <w:rPr>
          <w:rFonts w:ascii="Times New Roman" w:hAnsi="Times New Roman" w:cs="Times New Roman"/>
          <w:sz w:val="24"/>
          <w:szCs w:val="24"/>
        </w:rPr>
        <w:t xml:space="preserve">,  действующий   на основании  _______________________________________,  с  другой   стороны, именуемые в дальнейшем "Стороны", в  соответствии  с  </w:t>
      </w:r>
      <w:hyperlink r:id="rId8" w:history="1">
        <w:r>
          <w:rPr>
            <w:rStyle w:val="a5"/>
          </w:rPr>
          <w:t>Бюджетным  кодексом</w:t>
        </w:r>
      </w:hyperlink>
      <w:r>
        <w:rPr>
          <w:rFonts w:ascii="Times New Roman" w:hAnsi="Times New Roman" w:cs="Times New Roman"/>
          <w:sz w:val="24"/>
          <w:szCs w:val="24"/>
        </w:rPr>
        <w:t xml:space="preserve"> Российской  Федерации,  решением  о  бюджете  Ельниковского  муниципального района</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от  ____________  №  ______  "_________________________________",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Ельниковском  муниципальном  районе (далее  -   Порядок),   </w:t>
      </w:r>
      <w:hyperlink r:id="rId9" w:history="1">
        <w:r>
          <w:rPr>
            <w:rStyle w:val="a5"/>
          </w:rPr>
          <w:t>Правилами</w:t>
        </w:r>
      </w:hyperlink>
      <w:r>
        <w:rPr>
          <w:rFonts w:ascii="Times New Roman" w:hAnsi="Times New Roman" w:cs="Times New Roman"/>
          <w:sz w:val="24"/>
          <w:szCs w:val="24"/>
        </w:rPr>
        <w:t xml:space="preserve">   персонифицированного   финансирования дополнительного образования детей в  Республике  Мордовия,  утвержденными </w:t>
      </w:r>
      <w:hyperlink r:id="rId10" w:history="1">
        <w:r>
          <w:rPr>
            <w:rStyle w:val="a5"/>
          </w:rPr>
          <w:t>приказом</w:t>
        </w:r>
      </w:hyperlink>
      <w:r>
        <w:rPr>
          <w:rFonts w:ascii="Times New Roman" w:hAnsi="Times New Roman" w:cs="Times New Roman"/>
          <w:sz w:val="24"/>
          <w:szCs w:val="24"/>
        </w:rPr>
        <w:t xml:space="preserve"> Министерства образования Республики Мордовия от 04.03.2019 № 211 (далее - Правила   персонифицированного  финансирования) на  основании  протокола конкурсной комиссии  ______________________________  заключили  настоящее соглашение (далее</w:t>
      </w:r>
      <w:proofErr w:type="gramEnd"/>
      <w:r>
        <w:rPr>
          <w:rFonts w:ascii="Times New Roman" w:hAnsi="Times New Roman" w:cs="Times New Roman"/>
          <w:sz w:val="24"/>
          <w:szCs w:val="24"/>
        </w:rPr>
        <w:t xml:space="preserve"> - </w:t>
      </w:r>
      <w:proofErr w:type="gramStart"/>
      <w:r>
        <w:rPr>
          <w:rFonts w:ascii="Times New Roman" w:hAnsi="Times New Roman" w:cs="Times New Roman"/>
          <w:sz w:val="24"/>
          <w:szCs w:val="24"/>
        </w:rPr>
        <w:t>Соглашение) о нижеследующем.</w:t>
      </w:r>
      <w:proofErr w:type="gramEnd"/>
    </w:p>
    <w:p w:rsidR="000E4E8F" w:rsidRDefault="000E4E8F" w:rsidP="000E4E8F">
      <w:pPr>
        <w:autoSpaceDE w:val="0"/>
        <w:autoSpaceDN w:val="0"/>
        <w:adjustRightInd w:val="0"/>
        <w:spacing w:after="0" w:line="240" w:lineRule="auto"/>
        <w:ind w:firstLine="709"/>
        <w:jc w:val="center"/>
        <w:rPr>
          <w:rFonts w:ascii="Times New Roman" w:hAnsi="Times New Roman" w:cs="Times New Roman"/>
          <w:b/>
          <w:bCs/>
          <w:sz w:val="24"/>
          <w:szCs w:val="24"/>
        </w:rPr>
      </w:pPr>
      <w:bookmarkStart w:id="8" w:name="sub_1201"/>
    </w:p>
    <w:p w:rsidR="000E4E8F" w:rsidRDefault="000E4E8F" w:rsidP="000E4E8F">
      <w:pPr>
        <w:autoSpaceDE w:val="0"/>
        <w:autoSpaceDN w:val="0"/>
        <w:adjustRightInd w:val="0"/>
        <w:spacing w:after="0" w:line="240" w:lineRule="auto"/>
        <w:ind w:firstLine="709"/>
        <w:jc w:val="center"/>
        <w:rPr>
          <w:rFonts w:ascii="Times New Roman" w:hAnsi="Times New Roman" w:cs="Times New Roman"/>
          <w:sz w:val="24"/>
          <w:szCs w:val="24"/>
        </w:rPr>
      </w:pPr>
      <w:r>
        <w:rPr>
          <w:rFonts w:ascii="Times New Roman" w:hAnsi="Times New Roman" w:cs="Times New Roman"/>
          <w:b/>
          <w:bCs/>
          <w:sz w:val="24"/>
          <w:szCs w:val="24"/>
        </w:rPr>
        <w:t>I. Предмет Соглашения</w:t>
      </w:r>
    </w:p>
    <w:bookmarkEnd w:id="8"/>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bookmarkStart w:id="9" w:name="sub_12011"/>
      <w:r>
        <w:rPr>
          <w:rFonts w:ascii="Times New Roman" w:hAnsi="Times New Roman" w:cs="Times New Roman"/>
          <w:sz w:val="24"/>
          <w:szCs w:val="24"/>
        </w:rPr>
        <w:t xml:space="preserve">     1.1.  </w:t>
      </w:r>
      <w:proofErr w:type="gramStart"/>
      <w:r>
        <w:rPr>
          <w:rFonts w:ascii="Times New Roman" w:hAnsi="Times New Roman" w:cs="Times New Roman"/>
          <w:sz w:val="24"/>
          <w:szCs w:val="24"/>
        </w:rPr>
        <w:t>Предметом  настоящего   Соглашения   является   предоставление</w:t>
      </w:r>
      <w:bookmarkEnd w:id="9"/>
      <w:r>
        <w:rPr>
          <w:rFonts w:ascii="Times New Roman" w:hAnsi="Times New Roman" w:cs="Times New Roman"/>
          <w:sz w:val="24"/>
          <w:szCs w:val="24"/>
        </w:rPr>
        <w:t xml:space="preserve"> Получателю   из   бюджета    муниципального образования    Ельниковского муниципального района в 20__ году субсидии в рамках основного мероприятия </w:t>
      </w:r>
      <w:r>
        <w:rPr>
          <w:rFonts w:ascii="Times New Roman" w:hAnsi="Times New Roman" w:cs="Times New Roman"/>
          <w:sz w:val="24"/>
          <w:szCs w:val="24"/>
        </w:rPr>
        <w:lastRenderedPageBreak/>
        <w:t xml:space="preserve">«Обеспечение персонифицированного финансирования дополнительного образования детей» муниципальной </w:t>
      </w:r>
      <w:hyperlink r:id="rId11" w:history="1">
        <w:r>
          <w:rPr>
            <w:rStyle w:val="a5"/>
          </w:rPr>
          <w:t>программы</w:t>
        </w:r>
      </w:hyperlink>
      <w:r>
        <w:rPr>
          <w:rFonts w:ascii="Times New Roman" w:hAnsi="Times New Roman" w:cs="Times New Roman"/>
          <w:sz w:val="24"/>
          <w:szCs w:val="24"/>
        </w:rPr>
        <w:t xml:space="preserve">   "Развитие   образования в Ельниковском муниципальном районе на 2016-2025 годы» (далее - Субсидия) в целях  финансового  обеспечения  затрат  Получателя, связанных  с  реализацией  проекта  по   обеспечению     развития системы дополнительного  образования  детей   посредством   внедрения   механизма</w:t>
      </w:r>
      <w:proofErr w:type="gramEnd"/>
      <w:r>
        <w:rPr>
          <w:rFonts w:ascii="Times New Roman" w:hAnsi="Times New Roman" w:cs="Times New Roman"/>
          <w:sz w:val="24"/>
          <w:szCs w:val="24"/>
        </w:rPr>
        <w:t xml:space="preserve"> персонифицированного финансирования  в  Ельниковском  муниципальном  районе (далее - Проект).</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ind w:firstLine="709"/>
        <w:jc w:val="center"/>
        <w:rPr>
          <w:rFonts w:ascii="Times New Roman" w:hAnsi="Times New Roman" w:cs="Times New Roman"/>
          <w:sz w:val="24"/>
          <w:szCs w:val="24"/>
        </w:rPr>
      </w:pPr>
      <w:bookmarkStart w:id="10" w:name="sub_1202"/>
      <w:r>
        <w:rPr>
          <w:rFonts w:ascii="Times New Roman" w:hAnsi="Times New Roman" w:cs="Times New Roman"/>
          <w:b/>
          <w:bCs/>
          <w:sz w:val="24"/>
          <w:szCs w:val="24"/>
        </w:rPr>
        <w:t>II. Финансовое обеспечение предоставления Субсидии</w:t>
      </w:r>
    </w:p>
    <w:bookmarkEnd w:id="10"/>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bookmarkStart w:id="11" w:name="sub_21"/>
      <w:r>
        <w:rPr>
          <w:rFonts w:ascii="Times New Roman" w:hAnsi="Times New Roman" w:cs="Times New Roman"/>
          <w:sz w:val="24"/>
          <w:szCs w:val="24"/>
        </w:rPr>
        <w:t xml:space="preserve">     2.1. Субсидия предоставляется в соответствии  с  лимитами  бюджетных</w:t>
      </w:r>
      <w:bookmarkEnd w:id="11"/>
      <w:r>
        <w:rPr>
          <w:rFonts w:ascii="Times New Roman" w:hAnsi="Times New Roman" w:cs="Times New Roman"/>
          <w:sz w:val="24"/>
          <w:szCs w:val="24"/>
        </w:rPr>
        <w:t xml:space="preserve"> обязательств,    доведенными   Управлению по социальной работе     Ельниковского муниципального района как получателю средств местного бюджета Ельниковского  муниципального  района  на   цели,   указанные     в </w:t>
      </w:r>
      <w:hyperlink r:id="rId12" w:anchor="sub_1201" w:history="1">
        <w:r>
          <w:rPr>
            <w:rStyle w:val="a5"/>
          </w:rPr>
          <w:t>разделе</w:t>
        </w:r>
      </w:hyperlink>
      <w:r>
        <w:rPr>
          <w:rFonts w:ascii="Times New Roman" w:hAnsi="Times New Roman" w:cs="Times New Roman"/>
          <w:sz w:val="24"/>
          <w:szCs w:val="24"/>
        </w:rPr>
        <w:t xml:space="preserve"> </w:t>
      </w:r>
      <w:hyperlink r:id="rId13" w:anchor="sub_1201" w:history="1">
        <w:r>
          <w:rPr>
            <w:rStyle w:val="a5"/>
          </w:rPr>
          <w:t>I</w:t>
        </w:r>
      </w:hyperlink>
      <w:r>
        <w:rPr>
          <w:rFonts w:ascii="Times New Roman" w:hAnsi="Times New Roman" w:cs="Times New Roman"/>
          <w:sz w:val="24"/>
          <w:szCs w:val="24"/>
        </w:rPr>
        <w:t xml:space="preserve"> настоящего  Соглашения,  по   коду   классификации   расходов  бюджетов Российской  Федерации  ______________________________.   в     размере не более</w:t>
      </w:r>
      <w:proofErr w:type="gramStart"/>
      <w:r>
        <w:rPr>
          <w:rFonts w:ascii="Times New Roman" w:hAnsi="Times New Roman" w:cs="Times New Roman"/>
          <w:sz w:val="24"/>
          <w:szCs w:val="24"/>
        </w:rPr>
        <w:t xml:space="preserve">________ (________________________) </w:t>
      </w:r>
      <w:proofErr w:type="gramEnd"/>
      <w:r>
        <w:rPr>
          <w:rFonts w:ascii="Times New Roman" w:hAnsi="Times New Roman" w:cs="Times New Roman"/>
          <w:sz w:val="24"/>
          <w:szCs w:val="24"/>
        </w:rPr>
        <w:t>рублей.</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ind w:firstLine="709"/>
        <w:jc w:val="center"/>
        <w:rPr>
          <w:rFonts w:ascii="Times New Roman" w:hAnsi="Times New Roman" w:cs="Times New Roman"/>
          <w:sz w:val="24"/>
          <w:szCs w:val="24"/>
        </w:rPr>
      </w:pPr>
      <w:bookmarkStart w:id="12" w:name="sub_1203"/>
      <w:r>
        <w:rPr>
          <w:rFonts w:ascii="Times New Roman" w:hAnsi="Times New Roman" w:cs="Times New Roman"/>
          <w:b/>
          <w:bCs/>
          <w:sz w:val="24"/>
          <w:szCs w:val="24"/>
        </w:rPr>
        <w:t>III. Условия и Порядок предоставления Субсидии</w:t>
      </w:r>
    </w:p>
    <w:bookmarkEnd w:id="12"/>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3.1. Субсидия предоставляется Получателю в соответствии  с  Порядком при соблюдении следующих условий:</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3.1.1. У Получателя отсутствует неисполненная обязанность по  уплате налогов, сборов, страховых взносов, пеней, штрафов, процентов, подлежащих уплате в соответствии с </w:t>
      </w:r>
      <w:hyperlink r:id="rId14" w:history="1">
        <w:r>
          <w:rPr>
            <w:rStyle w:val="a5"/>
          </w:rPr>
          <w:t>законодательством</w:t>
        </w:r>
      </w:hyperlink>
      <w:r>
        <w:rPr>
          <w:rFonts w:ascii="Times New Roman" w:hAnsi="Times New Roman" w:cs="Times New Roman"/>
          <w:sz w:val="24"/>
          <w:szCs w:val="24"/>
        </w:rPr>
        <w:t xml:space="preserve"> Российской Федерации о  налогах и сборах;</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3.1.2.  У  Получателя  отсутствует  просроченная    задолженность по возврату в местный бюджет субсидий, бюджетных инвестиций, </w:t>
      </w:r>
      <w:proofErr w:type="gramStart"/>
      <w:r>
        <w:rPr>
          <w:rFonts w:ascii="Times New Roman" w:hAnsi="Times New Roman" w:cs="Times New Roman"/>
          <w:sz w:val="24"/>
          <w:szCs w:val="24"/>
        </w:rPr>
        <w:t>предоставленных</w:t>
      </w:r>
      <w:proofErr w:type="gramEnd"/>
      <w:r>
        <w:rPr>
          <w:rFonts w:ascii="Times New Roman" w:hAnsi="Times New Roman" w:cs="Times New Roman"/>
          <w:sz w:val="24"/>
          <w:szCs w:val="24"/>
        </w:rPr>
        <w:t xml:space="preserve"> в том числе в соответствии с иными правовыми актами, и иная  просроченная задолженность перед местным бюджетом.</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3.1.3. Получатель не находится в процессе реорганизации, ликвидации, банкротства;</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3.1.4. Получатель  в  соответствии  с  законодательством  Российской Федерации    признается    социально    ориентированной    некоммерческой организацией.</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3.2.  Обеспечение  затрат,  возникающих  при  осуществлении   оплаты образовательных   услуг,   предоставляемых   детям    с    использованием сертификатов   дополнительного   образования,   выданных   в   Ельниковском муниципальном районе, осуществляется при условии  соблюдения  Получателем требований   </w:t>
      </w:r>
      <w:hyperlink r:id="rId15" w:history="1">
        <w:r>
          <w:rPr>
            <w:rStyle w:val="a5"/>
          </w:rPr>
          <w:t>Правил</w:t>
        </w:r>
      </w:hyperlink>
      <w:r>
        <w:rPr>
          <w:rFonts w:ascii="Times New Roman" w:hAnsi="Times New Roman" w:cs="Times New Roman"/>
          <w:sz w:val="24"/>
          <w:szCs w:val="24"/>
        </w:rPr>
        <w:t xml:space="preserve">   персонифицированного   финансирования.   С    целью подтверждения   возникновения   затрат,   связанных   с    осуществлением Получателем  оплаты  образовательных  услуг,  предоставляемых     детям с использованием  сертификатов  дополнительного  образования,    выданных в Ельниковском муниципальном районе, Получатель осуществляет ведение  реестра всех   договоров   об   обучении,   заключенных   родителями   (законными представителями)  детей   -   участников   системы   персонифицированного финансирования дополнительного образования с поставщиками образовательных услуг.</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bookmarkStart w:id="13" w:name="sub_33"/>
      <w:r>
        <w:rPr>
          <w:rFonts w:ascii="Times New Roman" w:hAnsi="Times New Roman" w:cs="Times New Roman"/>
          <w:sz w:val="24"/>
          <w:szCs w:val="24"/>
        </w:rPr>
        <w:t xml:space="preserve">     3.3. Перечисление Субсидии осуществляется  ежемесячно в соответствии</w:t>
      </w:r>
      <w:bookmarkEnd w:id="13"/>
      <w:r>
        <w:rPr>
          <w:rFonts w:ascii="Times New Roman" w:hAnsi="Times New Roman" w:cs="Times New Roman"/>
          <w:sz w:val="24"/>
          <w:szCs w:val="24"/>
        </w:rPr>
        <w:t xml:space="preserve"> с  </w:t>
      </w:r>
      <w:hyperlink r:id="rId16" w:history="1">
        <w:r>
          <w:rPr>
            <w:rStyle w:val="a5"/>
          </w:rPr>
          <w:t>бюджетным  законодательством</w:t>
        </w:r>
      </w:hyperlink>
      <w:r>
        <w:rPr>
          <w:rFonts w:ascii="Times New Roman" w:hAnsi="Times New Roman" w:cs="Times New Roman"/>
          <w:sz w:val="24"/>
          <w:szCs w:val="24"/>
        </w:rPr>
        <w:t xml:space="preserve">  Российской  Федерации  на расчетный счет Получателя,  указанный  в  </w:t>
      </w:r>
      <w:hyperlink r:id="rId17" w:anchor="sub_1208" w:history="1">
        <w:r>
          <w:rPr>
            <w:rStyle w:val="a5"/>
          </w:rPr>
          <w:t>Разделе  8</w:t>
        </w:r>
      </w:hyperlink>
      <w:r>
        <w:rPr>
          <w:rFonts w:ascii="Times New Roman" w:hAnsi="Times New Roman" w:cs="Times New Roman"/>
          <w:sz w:val="24"/>
          <w:szCs w:val="24"/>
        </w:rPr>
        <w:t xml:space="preserve"> настоящего Соглашения, на основании заявок    на    перечисление   субсидии,  оформляемых  в  соответствии  с </w:t>
      </w:r>
      <w:hyperlink r:id="rId18" w:anchor="sub_1210" w:history="1">
        <w:r>
          <w:rPr>
            <w:rStyle w:val="a5"/>
          </w:rPr>
          <w:t>Приложением   1</w:t>
        </w:r>
      </w:hyperlink>
      <w:r>
        <w:rPr>
          <w:rFonts w:ascii="Times New Roman" w:hAnsi="Times New Roman" w:cs="Times New Roman"/>
          <w:sz w:val="24"/>
          <w:szCs w:val="24"/>
        </w:rPr>
        <w:t>,  не  позднее  2-го  рабочего  дня,  следующего  за  днем представления Получателем заявки на перечисление субсидии.</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3.4. Субсидия предоставляется в целях обеспечения  следующих  затрат Получателя, возникающих при реализации Проекта:</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3.4.1.  </w:t>
      </w:r>
      <w:proofErr w:type="gramStart"/>
      <w:r>
        <w:rPr>
          <w:rFonts w:ascii="Times New Roman" w:hAnsi="Times New Roman" w:cs="Times New Roman"/>
          <w:sz w:val="24"/>
          <w:szCs w:val="24"/>
        </w:rPr>
        <w:t>Оплата  услуг,  предоставляемых   детям   с   использованием сертификатов   дополнительного   образования,   выданных   в   Ельниковском муниципальном районе (далее - сертификат дополнительного образования),  в соответствии   с   заключаемыми   Получателем   договорами   об    оплате дополнительного   образования   с   организациями    и    индивидуальными предпринимателями,  осуществляющими   образовательную     деятельность по реализации дополнительных  общеобразовательных  программ,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(далее  - договор  об  оплате  дополнительного</w:t>
      </w:r>
      <w:proofErr w:type="gramEnd"/>
      <w:r>
        <w:rPr>
          <w:rFonts w:ascii="Times New Roman" w:hAnsi="Times New Roman" w:cs="Times New Roman"/>
          <w:sz w:val="24"/>
          <w:szCs w:val="24"/>
        </w:rPr>
        <w:t xml:space="preserve">  образования;   поставщики образовательных услуг).</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3.4.2. Оплата труда специалистов, участвующих в реализации  Проекта, в   том   числе   специалистов   привлекаемых   для      этих    целей по гражданско-правовым договорам;</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3.4.3. Выплата начислений на оплату труда специалистов;</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3.4.4. Приобретение коммунальных услуг,  услуг  связи,  транспортных услуг, необходимых для обеспечения реализации Проекта;</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3.4.5. Расходы на банковское обслуживание;</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3.4.6. Арендные платежи;</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3.4.7. Приобретение   расходных   материалов,     используемых при реализации Проекта.</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bookmarkStart w:id="14" w:name="sub_35"/>
      <w:r>
        <w:rPr>
          <w:rFonts w:ascii="Times New Roman" w:hAnsi="Times New Roman" w:cs="Times New Roman"/>
          <w:sz w:val="24"/>
          <w:szCs w:val="24"/>
        </w:rPr>
        <w:t xml:space="preserve">     3.5. Совокупный объем указанных затрат не может превышать 1%  затрат</w:t>
      </w:r>
      <w:bookmarkEnd w:id="14"/>
      <w:r>
        <w:rPr>
          <w:rFonts w:ascii="Times New Roman" w:hAnsi="Times New Roman" w:cs="Times New Roman"/>
          <w:sz w:val="24"/>
          <w:szCs w:val="24"/>
        </w:rPr>
        <w:t xml:space="preserve"> от  совокупных  затрат  Организации,  подлежащих  обеспечению     за счет субсидии.</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3.5.1. Использование Получателем  средств  субсидии  на  обеспечение затрат, не предусмотренных пунктом 3.4 настоящего Соглашения, а также  на обеспечение затрат, предусмотренных пунктами  3.4.2  -  3.4.7  настоящего Соглашения  сверх   ограничения,   предусмотренного   </w:t>
      </w:r>
      <w:hyperlink r:id="rId19" w:anchor="sub_35" w:history="1">
        <w:r>
          <w:rPr>
            <w:rStyle w:val="a5"/>
          </w:rPr>
          <w:t>п. 3.5</w:t>
        </w:r>
      </w:hyperlink>
      <w:r>
        <w:rPr>
          <w:rFonts w:ascii="Times New Roman" w:hAnsi="Times New Roman" w:cs="Times New Roman"/>
          <w:sz w:val="24"/>
          <w:szCs w:val="24"/>
        </w:rPr>
        <w:t xml:space="preserve">   настоящего соглашения, не допускаются. В случае нецелевого  использования  бюджетных сре</w:t>
      </w:r>
      <w:proofErr w:type="gramStart"/>
      <w:r>
        <w:rPr>
          <w:rFonts w:ascii="Times New Roman" w:hAnsi="Times New Roman" w:cs="Times New Roman"/>
          <w:sz w:val="24"/>
          <w:szCs w:val="24"/>
        </w:rPr>
        <w:t>дств ср</w:t>
      </w:r>
      <w:proofErr w:type="gramEnd"/>
      <w:r>
        <w:rPr>
          <w:rFonts w:ascii="Times New Roman" w:hAnsi="Times New Roman" w:cs="Times New Roman"/>
          <w:sz w:val="24"/>
          <w:szCs w:val="24"/>
        </w:rPr>
        <w:t xml:space="preserve">едства в размере предоставленной субсидии перечисляются в доход местного   бюджета   Ельниковского   муниципального   района     в порядке, предусмотренном </w:t>
      </w:r>
      <w:hyperlink r:id="rId20" w:history="1">
        <w:r>
          <w:rPr>
            <w:rStyle w:val="a5"/>
          </w:rPr>
          <w:t>бюджетным законодательством</w:t>
        </w:r>
      </w:hyperlink>
      <w:r>
        <w:rPr>
          <w:rFonts w:ascii="Times New Roman" w:hAnsi="Times New Roman" w:cs="Times New Roman"/>
          <w:sz w:val="24"/>
          <w:szCs w:val="24"/>
        </w:rPr>
        <w:t xml:space="preserve"> Российской Федерации.</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ind w:firstLine="709"/>
        <w:jc w:val="center"/>
        <w:rPr>
          <w:rFonts w:ascii="Times New Roman" w:hAnsi="Times New Roman" w:cs="Times New Roman"/>
          <w:sz w:val="24"/>
          <w:szCs w:val="24"/>
        </w:rPr>
      </w:pPr>
      <w:bookmarkStart w:id="15" w:name="sub_1204"/>
      <w:r>
        <w:rPr>
          <w:rFonts w:ascii="Times New Roman" w:hAnsi="Times New Roman" w:cs="Times New Roman"/>
          <w:b/>
          <w:bCs/>
          <w:sz w:val="24"/>
          <w:szCs w:val="24"/>
        </w:rPr>
        <w:t>IV. Взаимодействие сторон</w:t>
      </w:r>
    </w:p>
    <w:bookmarkEnd w:id="15"/>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4.1. Главный распорядитель обязуется:</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4.1.1. Обеспечить предоставление Получателю Субсидию в  соответствии с </w:t>
      </w:r>
      <w:hyperlink r:id="rId21" w:anchor="sub_1203" w:history="1">
        <w:r>
          <w:rPr>
            <w:rStyle w:val="a5"/>
          </w:rPr>
          <w:t>разделом III</w:t>
        </w:r>
      </w:hyperlink>
      <w:r>
        <w:rPr>
          <w:rFonts w:ascii="Times New Roman" w:hAnsi="Times New Roman" w:cs="Times New Roman"/>
          <w:sz w:val="24"/>
          <w:szCs w:val="24"/>
        </w:rPr>
        <w:t xml:space="preserve"> настоящего Соглашения.</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4.1.2. Осуществлять проверку представляемых  Получателем  заявок  на перечисление субсидии, указанных в пункте 3.3 настоящего Соглашения, в том числе на соответствие их Порядку, в течение 2  рабочих  дней  со   дня их получения от Получателя.</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4.1.3.  Обеспечивать  перечисление  Субсидии  на  счет   Получателя, указанный в </w:t>
      </w:r>
      <w:hyperlink r:id="rId22" w:anchor="sub_1208" w:history="1">
        <w:r>
          <w:rPr>
            <w:rStyle w:val="a5"/>
          </w:rPr>
          <w:t>разделе VIII</w:t>
        </w:r>
      </w:hyperlink>
      <w:r>
        <w:rPr>
          <w:rFonts w:ascii="Times New Roman" w:hAnsi="Times New Roman" w:cs="Times New Roman"/>
          <w:sz w:val="24"/>
          <w:szCs w:val="24"/>
        </w:rPr>
        <w:t xml:space="preserve"> настоящего Соглашения, в соответствии с  пунктом 3.3 настоящего Соглашения.</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4.1.4.  Возместить   убытки,   понесенные   Получателем   в   случае неисполнения   главным   распорядителем   обязательств,   предусмотренных настоящим Соглашением, в течение 15 рабочих  дней  со  дня   получения от Получателя требования о возмещении убытков.</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4.1.5. Осуществлять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соблюдением  Получателем  порядка, целей  и  условий  предоставления  Субсидии,  установленных    Порядком и настоящим Соглашением, путем  проведения  плановых  и  (или)  внеплановых проверок.</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4.1.6. В случае  если  Получателем  допущены  нарушения   условий и обязательств, предусмотренных Порядком и/или настоящим соглашением, и/или фактов нарушения требований </w:t>
      </w:r>
      <w:hyperlink r:id="rId23" w:history="1">
        <w:r>
          <w:rPr>
            <w:rStyle w:val="a5"/>
          </w:rPr>
          <w:t>Правил</w:t>
        </w:r>
      </w:hyperlink>
      <w:r>
        <w:rPr>
          <w:rFonts w:ascii="Times New Roman" w:hAnsi="Times New Roman" w:cs="Times New Roman"/>
          <w:sz w:val="24"/>
          <w:szCs w:val="24"/>
        </w:rPr>
        <w:t xml:space="preserve">  персонифицированного  финансирования, направлять </w:t>
      </w:r>
      <w:r>
        <w:rPr>
          <w:rFonts w:ascii="Times New Roman" w:hAnsi="Times New Roman" w:cs="Times New Roman"/>
          <w:sz w:val="24"/>
          <w:szCs w:val="24"/>
        </w:rPr>
        <w:lastRenderedPageBreak/>
        <w:t>Получателю требование об обеспечении возврата средств Субсидий в доход местного  бюджета  Ельниковского  муниципального  района  в  сроки, установленные Порядком.</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4.1.7. Направить Получателю в 10-тидневный срок </w:t>
      </w:r>
      <w:proofErr w:type="gramStart"/>
      <w:r>
        <w:rPr>
          <w:rFonts w:ascii="Times New Roman" w:hAnsi="Times New Roman" w:cs="Times New Roman"/>
          <w:sz w:val="24"/>
          <w:szCs w:val="24"/>
        </w:rPr>
        <w:t>с  даты  регистрации</w:t>
      </w:r>
      <w:proofErr w:type="gramEnd"/>
      <w:r>
        <w:rPr>
          <w:rFonts w:ascii="Times New Roman" w:hAnsi="Times New Roman" w:cs="Times New Roman"/>
          <w:sz w:val="24"/>
          <w:szCs w:val="24"/>
        </w:rPr>
        <w:t xml:space="preserve"> Соглашения Главным распорядителем форму для предоставления отчетности  об осуществлении  расходов,  источником  финансового   обеспечения   которых является Субсидия.</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4.1.8.  Выполнять  иные   обязательства,   установленные   </w:t>
      </w:r>
      <w:hyperlink r:id="rId24" w:history="1">
        <w:r>
          <w:rPr>
            <w:rStyle w:val="a5"/>
          </w:rPr>
          <w:t>бюджетным</w:t>
        </w:r>
      </w:hyperlink>
      <w:r>
        <w:rPr>
          <w:rFonts w:ascii="Times New Roman" w:hAnsi="Times New Roman" w:cs="Times New Roman"/>
          <w:sz w:val="24"/>
          <w:szCs w:val="24"/>
        </w:rPr>
        <w:t xml:space="preserve"> </w:t>
      </w:r>
      <w:hyperlink r:id="rId25" w:history="1">
        <w:r>
          <w:rPr>
            <w:rStyle w:val="a5"/>
          </w:rPr>
          <w:t>законодательством</w:t>
        </w:r>
      </w:hyperlink>
      <w:r>
        <w:rPr>
          <w:rFonts w:ascii="Times New Roman" w:hAnsi="Times New Roman" w:cs="Times New Roman"/>
          <w:sz w:val="24"/>
          <w:szCs w:val="24"/>
        </w:rPr>
        <w:t xml:space="preserve"> Российской Федерации, Порядком и настоящим Соглашением.</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4.2. Главный распорядитель вправе:</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4.2.1. Принимать решение об изменении условий настоящего  Соглашения в соответствии  с  </w:t>
      </w:r>
      <w:hyperlink r:id="rId26" w:anchor="sub_73" w:history="1">
        <w:r>
          <w:rPr>
            <w:rStyle w:val="a5"/>
          </w:rPr>
          <w:t>пунктом  7.3</w:t>
        </w:r>
      </w:hyperlink>
      <w:r>
        <w:rPr>
          <w:rFonts w:ascii="Times New Roman" w:hAnsi="Times New Roman" w:cs="Times New Roman"/>
          <w:sz w:val="24"/>
          <w:szCs w:val="24"/>
        </w:rPr>
        <w:t xml:space="preserve"> настоящего  Соглашения,  в  том  числе на основании  информации   и   предложений,   направленных     Получателем в соответствии с  пунктом  4.4.2 настоящего  Соглашения, включая  изменение размера Субсидии.</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bookmarkStart w:id="16" w:name="sub_422"/>
      <w:r>
        <w:rPr>
          <w:rFonts w:ascii="Times New Roman" w:hAnsi="Times New Roman" w:cs="Times New Roman"/>
          <w:sz w:val="24"/>
          <w:szCs w:val="24"/>
        </w:rPr>
        <w:t xml:space="preserve">     4.2.2.  </w:t>
      </w:r>
      <w:proofErr w:type="gramStart"/>
      <w:r>
        <w:rPr>
          <w:rFonts w:ascii="Times New Roman" w:hAnsi="Times New Roman" w:cs="Times New Roman"/>
          <w:sz w:val="24"/>
          <w:szCs w:val="24"/>
        </w:rPr>
        <w:t xml:space="preserve">Принимать  в  соответствии  с  </w:t>
      </w:r>
      <w:hyperlink r:id="rId27" w:history="1">
        <w:r>
          <w:rPr>
            <w:rStyle w:val="a5"/>
          </w:rPr>
          <w:t>бюджетным   законодательством</w:t>
        </w:r>
      </w:hyperlink>
      <w:bookmarkEnd w:id="16"/>
      <w:r>
        <w:rPr>
          <w:rFonts w:ascii="Times New Roman" w:hAnsi="Times New Roman" w:cs="Times New Roman"/>
          <w:sz w:val="24"/>
          <w:szCs w:val="24"/>
        </w:rPr>
        <w:t xml:space="preserve"> Российской Федерации решение  о  наличии  или  отсутствии   потребности в направлении в  текущем  году  остатка   Субсидии,   не    использованного на цели, указанные в </w:t>
      </w:r>
      <w:hyperlink r:id="rId28" w:anchor="sub_1201" w:history="1">
        <w:r>
          <w:rPr>
            <w:rStyle w:val="a5"/>
          </w:rPr>
          <w:t>разделе  I</w:t>
        </w:r>
      </w:hyperlink>
      <w:r>
        <w:rPr>
          <w:rFonts w:ascii="Times New Roman" w:hAnsi="Times New Roman" w:cs="Times New Roman"/>
          <w:sz w:val="24"/>
          <w:szCs w:val="24"/>
        </w:rPr>
        <w:t xml:space="preserve">  настоящего  Соглашения,  не   позднее 10 рабочих дней со дня получения от  Получателя  документов,  обосновывающих потребность в направлении остатка Субсидии на указанные цели.</w:t>
      </w:r>
      <w:proofErr w:type="gramEnd"/>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4.2.3.   </w:t>
      </w:r>
      <w:proofErr w:type="gramStart"/>
      <w:r>
        <w:rPr>
          <w:rFonts w:ascii="Times New Roman" w:hAnsi="Times New Roman" w:cs="Times New Roman"/>
          <w:sz w:val="24"/>
          <w:szCs w:val="24"/>
        </w:rPr>
        <w:t>Приостанавливать   предоставление   Субсидии    в    случае установления  Главным  распорядителем  факта (</w:t>
      </w:r>
      <w:proofErr w:type="spellStart"/>
      <w:r>
        <w:rPr>
          <w:rFonts w:ascii="Times New Roman" w:hAnsi="Times New Roman" w:cs="Times New Roman"/>
          <w:sz w:val="24"/>
          <w:szCs w:val="24"/>
        </w:rPr>
        <w:t>ов</w:t>
      </w:r>
      <w:proofErr w:type="spellEnd"/>
      <w:r>
        <w:rPr>
          <w:rFonts w:ascii="Times New Roman" w:hAnsi="Times New Roman" w:cs="Times New Roman"/>
          <w:sz w:val="24"/>
          <w:szCs w:val="24"/>
        </w:rPr>
        <w:t xml:space="preserve">)  нарушения   Получателем </w:t>
      </w:r>
      <w:hyperlink r:id="rId29" w:history="1">
        <w:r>
          <w:rPr>
            <w:rStyle w:val="a5"/>
          </w:rPr>
          <w:t>Правил</w:t>
        </w:r>
      </w:hyperlink>
      <w:r>
        <w:rPr>
          <w:rFonts w:ascii="Times New Roman" w:hAnsi="Times New Roman" w:cs="Times New Roman"/>
          <w:sz w:val="24"/>
          <w:szCs w:val="24"/>
        </w:rPr>
        <w:t xml:space="preserve"> персонифицированного  финансирования,  порядка,  целей  и  условий предоставления   Субсидии,   предусмотренных   Порядком    и    настоящим Соглашением, в том числе указания в  заявках  на  перечисление  субсидии, представленных  Получателем  в  соответствии  с  настоящим   Соглашением, недостоверных сведений, или  получения  от  органа  финансового  контроля информации о  таких  нарушениях,  до  устранения  указанных   нарушений с обязательным</w:t>
      </w:r>
      <w:proofErr w:type="gramEnd"/>
      <w:r>
        <w:rPr>
          <w:rFonts w:ascii="Times New Roman" w:hAnsi="Times New Roman" w:cs="Times New Roman"/>
          <w:sz w:val="24"/>
          <w:szCs w:val="24"/>
        </w:rPr>
        <w:t xml:space="preserve"> уведомлением Получателя не позднее 2-го рабочего дня </w:t>
      </w:r>
      <w:proofErr w:type="gramStart"/>
      <w:r>
        <w:rPr>
          <w:rFonts w:ascii="Times New Roman" w:hAnsi="Times New Roman" w:cs="Times New Roman"/>
          <w:sz w:val="24"/>
          <w:szCs w:val="24"/>
        </w:rPr>
        <w:t>с  даты принятия</w:t>
      </w:r>
      <w:proofErr w:type="gramEnd"/>
      <w:r>
        <w:rPr>
          <w:rFonts w:ascii="Times New Roman" w:hAnsi="Times New Roman" w:cs="Times New Roman"/>
          <w:sz w:val="24"/>
          <w:szCs w:val="24"/>
        </w:rPr>
        <w:t xml:space="preserve"> решения о приостановлении предоставления Субсидии.</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4.2.4. Запрашивать у Получателя документы и информацию,  необходимые для осуществления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соблюдением Получателем  порядка,   целей и условий  предоставления  Субсидии,  установленных  Порядком  и  настоящим Соглашением, в соответствии с пунктом 4.1.5 настоящего Соглашения.</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4.2.5.  Осуществлять  иные  права   в   соответствии   с   </w:t>
      </w:r>
      <w:hyperlink r:id="rId30" w:history="1">
        <w:r>
          <w:rPr>
            <w:rStyle w:val="a5"/>
          </w:rPr>
          <w:t>бюджетным</w:t>
        </w:r>
      </w:hyperlink>
      <w:r>
        <w:rPr>
          <w:rFonts w:ascii="Times New Roman" w:hAnsi="Times New Roman" w:cs="Times New Roman"/>
          <w:sz w:val="24"/>
          <w:szCs w:val="24"/>
        </w:rPr>
        <w:t xml:space="preserve"> </w:t>
      </w:r>
      <w:hyperlink r:id="rId31" w:history="1">
        <w:r>
          <w:rPr>
            <w:rStyle w:val="a5"/>
          </w:rPr>
          <w:t>законодательством</w:t>
        </w:r>
      </w:hyperlink>
      <w:r>
        <w:rPr>
          <w:rFonts w:ascii="Times New Roman" w:hAnsi="Times New Roman" w:cs="Times New Roman"/>
          <w:sz w:val="24"/>
          <w:szCs w:val="24"/>
        </w:rPr>
        <w:t xml:space="preserve">  Российской   Федерации   и   Порядком   предоставления Субсидии.</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 Получатель обязан:</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4.3.1. Представить Главному распорядителю при заключении  настоящего Соглашения:</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а) копию устава Получателя, заверенную печатью Получателя;</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б) согласие Получателя на  осуществление  Главным   распорядителям и уполномоченными  органами  финансового   контроля   проверок   соблюдений условий, установленных Соглашением.</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4.3.2. Ежемесячно  представлять  Главному  распорядителю   заявки на перечисление Субсидии в соответствии с пунктом 3.3 настоящего Соглашения.</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4.3.3.   Вести    обособленный    аналитический       учет операций, осуществляемых за счет Субсидии.</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4.3.4.  Осуществлять  реализацию  Проекта   с     соблюдением </w:t>
      </w:r>
      <w:hyperlink r:id="rId32" w:history="1">
        <w:r>
          <w:rPr>
            <w:rStyle w:val="a5"/>
          </w:rPr>
          <w:t>Правил</w:t>
        </w:r>
      </w:hyperlink>
      <w:r>
        <w:rPr>
          <w:rFonts w:ascii="Times New Roman" w:hAnsi="Times New Roman" w:cs="Times New Roman"/>
          <w:sz w:val="24"/>
          <w:szCs w:val="24"/>
        </w:rPr>
        <w:t xml:space="preserve"> персонифицированного финансирования.</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4.3.5. Заключать  договоры  об  оплате  дополнительного  образования детей в соответствии с </w:t>
      </w:r>
      <w:hyperlink r:id="rId33" w:history="1">
        <w:r>
          <w:rPr>
            <w:rStyle w:val="a5"/>
          </w:rPr>
          <w:t>Правилами</w:t>
        </w:r>
      </w:hyperlink>
      <w:r>
        <w:rPr>
          <w:rFonts w:ascii="Times New Roman" w:hAnsi="Times New Roman" w:cs="Times New Roman"/>
          <w:sz w:val="24"/>
          <w:szCs w:val="24"/>
        </w:rPr>
        <w:t xml:space="preserve">  персонифицированного   финансирования с поставщиками  образовательных  услуг,   осуществляющими   образовательную деятельность на территории Республики Мордовия, в случае наличия  запроса со стороны поставщиков образовательных услуг.</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4.3.6.   Осуществлять   платежи,   предусмотренные     пунктом 3.4.1 настоящего Соглашения только  в  целях  оплаты  обучения  детей,  которым предоставлены сертификаты дополнительного </w:t>
      </w:r>
      <w:proofErr w:type="gramStart"/>
      <w:r>
        <w:rPr>
          <w:rFonts w:ascii="Times New Roman" w:hAnsi="Times New Roman" w:cs="Times New Roman"/>
          <w:sz w:val="24"/>
          <w:szCs w:val="24"/>
        </w:rPr>
        <w:t>образования</w:t>
      </w:r>
      <w:proofErr w:type="gramEnd"/>
      <w:r>
        <w:rPr>
          <w:rFonts w:ascii="Times New Roman" w:hAnsi="Times New Roman" w:cs="Times New Roman"/>
          <w:sz w:val="24"/>
          <w:szCs w:val="24"/>
        </w:rPr>
        <w:t xml:space="preserve"> и перечень  которых согласован с Главным распорядителем.</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4.3.7. Перечислить полученную Субсидию (остаток Субсидии) на лицевой счет Главного распорядителя не позднее 10 (десяти) рабочих дней с момента возникновения   обстоятельства,    свидетельствующего    о    прекращении потребности в выделенной (полученной) Субсидии (остатка субсидии).</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4.3.8. Ежеквартально представлять Главному распорядителю подписанную в  установленном  порядке  отчетность   об   осуществлении    расходов в соответствии с </w:t>
      </w:r>
      <w:hyperlink r:id="rId34" w:anchor="sub_1220" w:history="1">
        <w:r>
          <w:rPr>
            <w:rStyle w:val="a5"/>
          </w:rPr>
          <w:t>приложением 2</w:t>
        </w:r>
      </w:hyperlink>
      <w:r>
        <w:rPr>
          <w:rFonts w:ascii="Times New Roman" w:hAnsi="Times New Roman" w:cs="Times New Roman"/>
          <w:sz w:val="24"/>
          <w:szCs w:val="24"/>
        </w:rPr>
        <w:t>, источником финансового обеспечения  которых является Субсидия, не позднее 15-го числа месяца, следующего за  отчетным кварталом.</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4.3.9.  Направлять  Субсидию  на  финансовое   обеспечение   затрат, определенных в пункте 2.4 настоящего Соглашения.</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4.3.10. Направлять по запросу  Главного  распорядителя   документы и информацию,  необходимые  для  осуществления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соблюдением порядка, целей и условий предоставления Субсидии в соответствии с пунктом 4.2.4 настоящего Соглашения, в течение 5 рабочих  дней  со дня  получения указанного запроса.</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4.3.11. В случае получения от Главного  распорядителя   требования в соответствии с пунктом 4.1.6 настоящего Соглашения:</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4.3.11.1. Устранять  факт (</w:t>
      </w:r>
      <w:proofErr w:type="spellStart"/>
      <w:r>
        <w:rPr>
          <w:rFonts w:ascii="Times New Roman" w:hAnsi="Times New Roman" w:cs="Times New Roman"/>
          <w:sz w:val="24"/>
          <w:szCs w:val="24"/>
        </w:rPr>
        <w:t>ы</w:t>
      </w:r>
      <w:proofErr w:type="spellEnd"/>
      <w:r>
        <w:rPr>
          <w:rFonts w:ascii="Times New Roman" w:hAnsi="Times New Roman" w:cs="Times New Roman"/>
          <w:sz w:val="24"/>
          <w:szCs w:val="24"/>
        </w:rPr>
        <w:t>)  нарушения  порядка,  целей  и  условий предоставления Субсидии в сроки, определенные в указанном требовании;</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4.3.11.2. Возвращать в местный бюджет Субсидию в размере и в  сроки, определенные в указанном требовании.</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bookmarkStart w:id="17" w:name="sub_4312"/>
      <w:r>
        <w:rPr>
          <w:rFonts w:ascii="Times New Roman" w:hAnsi="Times New Roman" w:cs="Times New Roman"/>
          <w:sz w:val="24"/>
          <w:szCs w:val="24"/>
        </w:rPr>
        <w:t xml:space="preserve">     4.3.12.  Возвращать  неиспользованный  остаток  Субсидии     в доход</w:t>
      </w:r>
      <w:bookmarkEnd w:id="17"/>
      <w:r>
        <w:rPr>
          <w:rFonts w:ascii="Times New Roman" w:hAnsi="Times New Roman" w:cs="Times New Roman"/>
          <w:sz w:val="24"/>
          <w:szCs w:val="24"/>
        </w:rPr>
        <w:t xml:space="preserve"> местного бюджета Ельниковского муниципального района  в  случае  отсутствия решения Главного распорядителя о наличии  потребности  в   направлении не использованного  в  текущем  году  остатка Субсидии  на  цели,  указанные в </w:t>
      </w:r>
      <w:hyperlink r:id="rId35" w:anchor="sub_1201" w:history="1">
        <w:r>
          <w:rPr>
            <w:rStyle w:val="a5"/>
          </w:rPr>
          <w:t xml:space="preserve">разделе </w:t>
        </w:r>
      </w:hyperlink>
      <w:hyperlink r:id="rId36" w:anchor="sub_1201" w:history="1">
        <w:r>
          <w:rPr>
            <w:rStyle w:val="a5"/>
          </w:rPr>
          <w:t>I</w:t>
        </w:r>
      </w:hyperlink>
      <w:r>
        <w:rPr>
          <w:rFonts w:ascii="Times New Roman" w:hAnsi="Times New Roman" w:cs="Times New Roman"/>
          <w:sz w:val="24"/>
          <w:szCs w:val="24"/>
        </w:rPr>
        <w:t xml:space="preserve"> настоящего Соглашения, в срок до 1 января года, следующего за </w:t>
      </w:r>
      <w:proofErr w:type="gramStart"/>
      <w:r>
        <w:rPr>
          <w:rFonts w:ascii="Times New Roman" w:hAnsi="Times New Roman" w:cs="Times New Roman"/>
          <w:sz w:val="24"/>
          <w:szCs w:val="24"/>
        </w:rPr>
        <w:t>текущим</w:t>
      </w:r>
      <w:proofErr w:type="gramEnd"/>
      <w:r>
        <w:rPr>
          <w:rFonts w:ascii="Times New Roman" w:hAnsi="Times New Roman" w:cs="Times New Roman"/>
          <w:sz w:val="24"/>
          <w:szCs w:val="24"/>
        </w:rPr>
        <w:t>.</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4.3.13. Предоставлять Главному распорядителю сведения:</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4.3.13.1. О возбуждении в отношении Получателя производств по  делам о  несостоятельности  (банкротстве),  задолженности  по  налогам   и иным обязательным платежам в бюджеты бюджетной системы  Российской  Федерации, представив  заявление  о  прекращении  выплаты  Субсидий  в   день, когда Получателю стало известно о возбуждении в отношении него производства  по указанным обстоятельствам.</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4.3.13.2. О принятии решения о реорганизации в недельный срок </w:t>
      </w:r>
      <w:proofErr w:type="gramStart"/>
      <w:r>
        <w:rPr>
          <w:rFonts w:ascii="Times New Roman" w:hAnsi="Times New Roman" w:cs="Times New Roman"/>
          <w:sz w:val="24"/>
          <w:szCs w:val="24"/>
        </w:rPr>
        <w:t>с даты принятия</w:t>
      </w:r>
      <w:proofErr w:type="gramEnd"/>
      <w:r>
        <w:rPr>
          <w:rFonts w:ascii="Times New Roman" w:hAnsi="Times New Roman" w:cs="Times New Roman"/>
          <w:sz w:val="24"/>
          <w:szCs w:val="24"/>
        </w:rPr>
        <w:t xml:space="preserve"> такого решения.</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4.3.13.3. Об изменении реквизитов Получателя,  обеспечив  в  течение 5-ти рабочих дней  заключение  дополнительного  соглашения  к  настоящему Соглашению</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4.3.14.   Обеспечивать    полноту    и       достоверность сведений, представляемых  Главному  распорядителю  в   соответствии   с   настоящим Соглашением.</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4.3.15.   Выполнять   иные   обязательства    в       соответствии с законодательством  Российской  Федерации   и   Правилами   предоставления субсидии.</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4.4. Получатель вправе:</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4.4.1. Обращаться  к  Главному  распорядителю  за   разъяснениями по вопросам исполнения настоящего Соглашения.</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4.4.2. Направлять  Главному  распорядителю  предложения  о  внесении изменений в настоящее Соглашение в соответствии с </w:t>
      </w:r>
      <w:hyperlink r:id="rId37" w:anchor="sub_73" w:history="1">
        <w:r>
          <w:rPr>
            <w:rStyle w:val="a5"/>
          </w:rPr>
          <w:t>пунктом  7.3</w:t>
        </w:r>
      </w:hyperlink>
      <w:r>
        <w:rPr>
          <w:rFonts w:ascii="Times New Roman" w:hAnsi="Times New Roman" w:cs="Times New Roman"/>
          <w:sz w:val="24"/>
          <w:szCs w:val="24"/>
        </w:rPr>
        <w:t xml:space="preserve"> настоящего Соглашения, в том числе в  случае  </w:t>
      </w:r>
      <w:proofErr w:type="gramStart"/>
      <w:r>
        <w:rPr>
          <w:rFonts w:ascii="Times New Roman" w:hAnsi="Times New Roman" w:cs="Times New Roman"/>
          <w:sz w:val="24"/>
          <w:szCs w:val="24"/>
        </w:rPr>
        <w:t>установления  необходимости  изменения размера Субсидии</w:t>
      </w:r>
      <w:proofErr w:type="gramEnd"/>
      <w:r>
        <w:rPr>
          <w:rFonts w:ascii="Times New Roman" w:hAnsi="Times New Roman" w:cs="Times New Roman"/>
          <w:sz w:val="24"/>
          <w:szCs w:val="24"/>
        </w:rPr>
        <w:t xml:space="preserve"> в  связи  с  изменением  Программы  персонифицированного финансирования;</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bookmarkStart w:id="18" w:name="sub_443"/>
      <w:r>
        <w:rPr>
          <w:rFonts w:ascii="Times New Roman" w:hAnsi="Times New Roman" w:cs="Times New Roman"/>
          <w:sz w:val="24"/>
          <w:szCs w:val="24"/>
        </w:rPr>
        <w:lastRenderedPageBreak/>
        <w:t xml:space="preserve">     4.4.3. Направлять в  текущем году неиспользованный остаток  Субсидии,</w:t>
      </w:r>
      <w:bookmarkEnd w:id="18"/>
      <w:r>
        <w:rPr>
          <w:rFonts w:ascii="Times New Roman" w:hAnsi="Times New Roman" w:cs="Times New Roman"/>
          <w:sz w:val="24"/>
          <w:szCs w:val="24"/>
        </w:rPr>
        <w:t xml:space="preserve"> полученной в соответствии  с  настоящим  Соглашением  (при   наличии), на осуществление выплат в соответствии с  целями,  указанными  в   </w:t>
      </w:r>
      <w:hyperlink r:id="rId38" w:anchor="sub_1201" w:history="1">
        <w:r>
          <w:rPr>
            <w:rStyle w:val="a5"/>
          </w:rPr>
          <w:t>разделе I</w:t>
        </w:r>
      </w:hyperlink>
      <w:r>
        <w:rPr>
          <w:rFonts w:ascii="Times New Roman" w:hAnsi="Times New Roman" w:cs="Times New Roman"/>
          <w:sz w:val="24"/>
          <w:szCs w:val="24"/>
        </w:rPr>
        <w:t xml:space="preserve"> настоящего  Соглашения,  в   случае   принятия   Главным   распорядителем соответствующего     решения      в                соответствии с пунктом 4.2.2 настоящего Соглашения.</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4.4.4.  Осуществлять  иные  права   в   соответствии   с   </w:t>
      </w:r>
      <w:hyperlink r:id="rId39" w:history="1">
        <w:r>
          <w:rPr>
            <w:rStyle w:val="a5"/>
          </w:rPr>
          <w:t>бюджетным</w:t>
        </w:r>
      </w:hyperlink>
      <w:r>
        <w:rPr>
          <w:rFonts w:ascii="Times New Roman" w:hAnsi="Times New Roman" w:cs="Times New Roman"/>
          <w:sz w:val="24"/>
          <w:szCs w:val="24"/>
        </w:rPr>
        <w:t xml:space="preserve"> </w:t>
      </w:r>
      <w:hyperlink r:id="rId40" w:history="1">
        <w:r>
          <w:rPr>
            <w:rStyle w:val="a5"/>
          </w:rPr>
          <w:t>законодательством</w:t>
        </w:r>
      </w:hyperlink>
      <w:r>
        <w:rPr>
          <w:rFonts w:ascii="Times New Roman" w:hAnsi="Times New Roman" w:cs="Times New Roman"/>
          <w:sz w:val="24"/>
          <w:szCs w:val="24"/>
        </w:rPr>
        <w:t xml:space="preserve">  Российской   Федерации   и   Порядком   предоставления субсидии.</w:t>
      </w:r>
    </w:p>
    <w:p w:rsidR="000E4E8F" w:rsidRDefault="000E4E8F" w:rsidP="000E4E8F">
      <w:pPr>
        <w:autoSpaceDE w:val="0"/>
        <w:autoSpaceDN w:val="0"/>
        <w:adjustRightInd w:val="0"/>
        <w:spacing w:after="0" w:line="240" w:lineRule="auto"/>
        <w:ind w:firstLine="709"/>
        <w:jc w:val="center"/>
        <w:rPr>
          <w:rFonts w:ascii="Times New Roman" w:hAnsi="Times New Roman" w:cs="Times New Roman"/>
          <w:b/>
          <w:bCs/>
          <w:sz w:val="24"/>
          <w:szCs w:val="24"/>
        </w:rPr>
      </w:pPr>
      <w:bookmarkStart w:id="19" w:name="sub_1205"/>
    </w:p>
    <w:p w:rsidR="000E4E8F" w:rsidRDefault="000E4E8F" w:rsidP="000E4E8F">
      <w:pPr>
        <w:autoSpaceDE w:val="0"/>
        <w:autoSpaceDN w:val="0"/>
        <w:adjustRightInd w:val="0"/>
        <w:spacing w:after="0" w:line="240" w:lineRule="auto"/>
        <w:ind w:firstLine="709"/>
        <w:jc w:val="center"/>
        <w:rPr>
          <w:rFonts w:ascii="Times New Roman" w:hAnsi="Times New Roman" w:cs="Times New Roman"/>
          <w:sz w:val="24"/>
          <w:szCs w:val="24"/>
        </w:rPr>
      </w:pPr>
      <w:r>
        <w:rPr>
          <w:rFonts w:ascii="Times New Roman" w:hAnsi="Times New Roman" w:cs="Times New Roman"/>
          <w:b/>
          <w:bCs/>
          <w:sz w:val="24"/>
          <w:szCs w:val="24"/>
        </w:rPr>
        <w:t>V. Основания и порядок приостановления (сокращения) Перечисления и</w:t>
      </w:r>
    </w:p>
    <w:bookmarkEnd w:id="19"/>
    <w:p w:rsidR="000E4E8F" w:rsidRDefault="000E4E8F" w:rsidP="000E4E8F">
      <w:pPr>
        <w:autoSpaceDE w:val="0"/>
        <w:autoSpaceDN w:val="0"/>
        <w:adjustRightInd w:val="0"/>
        <w:spacing w:after="0" w:line="240" w:lineRule="auto"/>
        <w:ind w:firstLine="709"/>
        <w:jc w:val="center"/>
        <w:rPr>
          <w:rFonts w:ascii="Times New Roman" w:hAnsi="Times New Roman" w:cs="Times New Roman"/>
          <w:sz w:val="24"/>
          <w:szCs w:val="24"/>
        </w:rPr>
      </w:pPr>
      <w:r>
        <w:rPr>
          <w:rFonts w:ascii="Times New Roman" w:hAnsi="Times New Roman" w:cs="Times New Roman"/>
          <w:b/>
          <w:bCs/>
          <w:sz w:val="24"/>
          <w:szCs w:val="24"/>
        </w:rPr>
        <w:t>взыскания субсидии</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5.1. В случае если на начало текущего финансового  года  образовался остаток  Субсидии,  не  использованной  в   отчетном     финансовом году,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 установленные Соглашением.  Не   использованный в отчетном финансовом году остаток Субсидии подлежит перечислению  в  доход местного  бюджета  Ельниковского  муниципального  района  в    случае, если потребность в нем не согласована с Главным распорядителем.</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5.2. В случае нецелевого использования Получателем Субсидии средства в размере части  Субсидии,  использованной  нецелевым  образом,  подлежат перечислению в доход местного бюджета Ельниковского муниципального района в порядке,   предусмотренном   </w:t>
      </w:r>
      <w:hyperlink r:id="rId41" w:history="1">
        <w:r>
          <w:rPr>
            <w:rStyle w:val="a5"/>
          </w:rPr>
          <w:t>бюджетным    законодательством</w:t>
        </w:r>
      </w:hyperlink>
      <w:r>
        <w:rPr>
          <w:rFonts w:ascii="Times New Roman" w:hAnsi="Times New Roman" w:cs="Times New Roman"/>
          <w:sz w:val="24"/>
          <w:szCs w:val="24"/>
        </w:rPr>
        <w:t xml:space="preserve">    Российской Федерации.</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5.3.  В  случае   расторжения   настоящего   Соглашения   Получатель перечисляет средства в размере неиспользованной Субсидии в доход местного бюджета Ельниковского муниципального  района  в  порядке,  предусмотренном </w:t>
      </w:r>
      <w:hyperlink r:id="rId42" w:history="1">
        <w:r>
          <w:rPr>
            <w:rStyle w:val="a5"/>
          </w:rPr>
          <w:t>бюджетным законодательством</w:t>
        </w:r>
      </w:hyperlink>
      <w:r>
        <w:rPr>
          <w:rFonts w:ascii="Times New Roman" w:hAnsi="Times New Roman" w:cs="Times New Roman"/>
          <w:sz w:val="24"/>
          <w:szCs w:val="24"/>
        </w:rPr>
        <w:t xml:space="preserve"> Российской Федерации.</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5.4.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соблюдением  условий   предоставления   Субсидий осуществляется   Уполномоченным   органом   и   финансовым    управлением администрации Ельниковского муниципального района.</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ind w:firstLine="709"/>
        <w:jc w:val="center"/>
        <w:rPr>
          <w:rFonts w:ascii="Times New Roman" w:hAnsi="Times New Roman" w:cs="Times New Roman"/>
          <w:sz w:val="24"/>
          <w:szCs w:val="24"/>
        </w:rPr>
      </w:pPr>
      <w:bookmarkStart w:id="20" w:name="sub_1206"/>
      <w:r>
        <w:rPr>
          <w:rFonts w:ascii="Times New Roman" w:hAnsi="Times New Roman" w:cs="Times New Roman"/>
          <w:b/>
          <w:bCs/>
          <w:sz w:val="24"/>
          <w:szCs w:val="24"/>
        </w:rPr>
        <w:t>VI. Ответственность сторон</w:t>
      </w:r>
    </w:p>
    <w:bookmarkEnd w:id="20"/>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6.1. За неисполнение или ненадлежащее исполнение условий  настоящего Соглашения     Стороны     несут     ответственность,     предусмотренную законодательством Российской Федерации.</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ind w:firstLine="709"/>
        <w:jc w:val="both"/>
        <w:rPr>
          <w:rFonts w:ascii="Times New Roman" w:hAnsi="Times New Roman" w:cs="Times New Roman"/>
          <w:b/>
          <w:bCs/>
          <w:sz w:val="24"/>
          <w:szCs w:val="24"/>
        </w:rPr>
      </w:pPr>
      <w:bookmarkStart w:id="21" w:name="sub_1207"/>
      <w:r>
        <w:rPr>
          <w:rFonts w:ascii="Times New Roman" w:hAnsi="Times New Roman" w:cs="Times New Roman"/>
          <w:b/>
          <w:bCs/>
          <w:sz w:val="24"/>
          <w:szCs w:val="24"/>
        </w:rPr>
        <w:t xml:space="preserve">                   </w:t>
      </w:r>
    </w:p>
    <w:p w:rsidR="000E4E8F" w:rsidRDefault="000E4E8F" w:rsidP="000E4E8F">
      <w:pPr>
        <w:autoSpaceDE w:val="0"/>
        <w:autoSpaceDN w:val="0"/>
        <w:adjustRightInd w:val="0"/>
        <w:spacing w:after="0" w:line="240" w:lineRule="auto"/>
        <w:ind w:firstLine="709"/>
        <w:jc w:val="center"/>
        <w:rPr>
          <w:rFonts w:ascii="Times New Roman" w:hAnsi="Times New Roman" w:cs="Times New Roman"/>
          <w:sz w:val="24"/>
          <w:szCs w:val="24"/>
        </w:rPr>
      </w:pPr>
      <w:r>
        <w:rPr>
          <w:rFonts w:ascii="Times New Roman" w:hAnsi="Times New Roman" w:cs="Times New Roman"/>
          <w:b/>
          <w:bCs/>
          <w:sz w:val="24"/>
          <w:szCs w:val="24"/>
        </w:rPr>
        <w:t>VII. Заключительные положения</w:t>
      </w:r>
    </w:p>
    <w:bookmarkEnd w:id="21"/>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7.1. Споры,  возникающие  между  Сторонами  в  связи  с  исполнением настоящего Соглашения, решаются ими,  по  возможности,  путем  проведения переговоров с оформлением соответствующих протоколов или иных документов.</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не достижении согласия  споры  между  Сторонами  решаются  в  судебном порядке.</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7.2. Настоящее Соглашение вступает в  силу  со дня  его  подписания лицами, имеющими право действовать от имени каждой из Сторон, но не ранее доведения  лимитов  бюджетных  обязательств,  указанных  в     </w:t>
      </w:r>
      <w:hyperlink r:id="rId43" w:anchor="sub_21" w:history="1">
        <w:r>
          <w:rPr>
            <w:rStyle w:val="a5"/>
          </w:rPr>
          <w:t>пункте 2.1</w:t>
        </w:r>
      </w:hyperlink>
      <w:r>
        <w:rPr>
          <w:rFonts w:ascii="Times New Roman" w:hAnsi="Times New Roman" w:cs="Times New Roman"/>
          <w:sz w:val="24"/>
          <w:szCs w:val="24"/>
        </w:rPr>
        <w:t xml:space="preserve"> настоящего Соглашения, и действует до полного исполнения Сторонами  своих обязательств по настоящему Соглашению</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bookmarkStart w:id="22" w:name="sub_73"/>
      <w:r>
        <w:rPr>
          <w:rFonts w:ascii="Times New Roman" w:hAnsi="Times New Roman" w:cs="Times New Roman"/>
          <w:sz w:val="24"/>
          <w:szCs w:val="24"/>
        </w:rPr>
        <w:t xml:space="preserve">     7.3. Изменение настоящего Соглашения, в том числе в  соответствии  с</w:t>
      </w:r>
      <w:bookmarkEnd w:id="22"/>
      <w:r>
        <w:rPr>
          <w:rFonts w:ascii="Times New Roman" w:hAnsi="Times New Roman" w:cs="Times New Roman"/>
          <w:sz w:val="24"/>
          <w:szCs w:val="24"/>
        </w:rPr>
        <w:t xml:space="preserve"> положениями  пункта  4.2.1  настоящего  Соглашения,     осуществляется по соглашению </w:t>
      </w:r>
      <w:r>
        <w:rPr>
          <w:rFonts w:ascii="Times New Roman" w:hAnsi="Times New Roman" w:cs="Times New Roman"/>
          <w:sz w:val="24"/>
          <w:szCs w:val="24"/>
        </w:rPr>
        <w:lastRenderedPageBreak/>
        <w:t>Сторон и  оформляется  в  виде  дополнительного   соглашения к настоящему  Соглашению,  которое  является  его  неотъемлемой   частью, и вступает в действие после его подписания Сторонами.</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bookmarkStart w:id="23" w:name="sub_731"/>
      <w:r>
        <w:rPr>
          <w:rFonts w:ascii="Times New Roman" w:hAnsi="Times New Roman" w:cs="Times New Roman"/>
          <w:sz w:val="24"/>
          <w:szCs w:val="24"/>
        </w:rPr>
        <w:t xml:space="preserve">     7.3.1. Изменение настоящего Соглашения  в  одностороннем   порядке в</w:t>
      </w:r>
      <w:bookmarkEnd w:id="23"/>
      <w:r>
        <w:rPr>
          <w:rFonts w:ascii="Times New Roman" w:hAnsi="Times New Roman" w:cs="Times New Roman"/>
          <w:sz w:val="24"/>
          <w:szCs w:val="24"/>
        </w:rPr>
        <w:t xml:space="preserve"> части   объемов    предоставляемой    субсидии          возможно в случае уменьшения/увеличения Главному  распорядителю  ранее  доведенных  лимитов бюджетных обязательств на предоставление  субсидии  в  целях  реализации мероприятия "Обеспечение  персонифицированного   финансирования дополнительного образования детей" муниципальной </w:t>
      </w:r>
      <w:hyperlink r:id="rId44" w:history="1">
        <w:r>
          <w:rPr>
            <w:rStyle w:val="a5"/>
          </w:rPr>
          <w:t>программы</w:t>
        </w:r>
      </w:hyperlink>
      <w:r>
        <w:rPr>
          <w:rFonts w:ascii="Times New Roman" w:hAnsi="Times New Roman" w:cs="Times New Roman"/>
          <w:sz w:val="24"/>
          <w:szCs w:val="24"/>
        </w:rPr>
        <w:t xml:space="preserve">  "Развитие   образования в Ельниковском районе на 2016-2025 годы».  </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7.4.  Расторжение  настоящего  Соглашения  возможно   при   взаимном согласии Сторон.</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7.5. Расторжение  настоящего  Соглашения  Главным   распорядителем в одностороннем порядке возможно в случае:</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7.5.1. Реорганизации или прекращения деятельности Получателя;</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7.5.2. Нарушения Получателем порядка, целей и условий предоставления Субсидии, установленных Порядком и настоящим Соглашением;</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7.5.3. Нарушения Получателем требований </w:t>
      </w:r>
      <w:hyperlink r:id="rId45" w:history="1">
        <w:r>
          <w:rPr>
            <w:rStyle w:val="a5"/>
          </w:rPr>
          <w:t>Правил</w:t>
        </w:r>
      </w:hyperlink>
      <w:r>
        <w:rPr>
          <w:rFonts w:ascii="Times New Roman" w:hAnsi="Times New Roman" w:cs="Times New Roman"/>
          <w:sz w:val="24"/>
          <w:szCs w:val="24"/>
        </w:rPr>
        <w:t xml:space="preserve">  персонифицированного финансирования.</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7.6. Расторжение настоящего Соглашения Получателем  в  одностороннем порядке не допускается.</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7.7. Настоящее Соглашение  заключено  Сторонами  в  форме  бумажного документа в двух экземплярах, по одному экземпляру для каждой из Сторон.</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7.8.  К   настоящему   Соглашению   прилагаются   и     являются его неотъемлемыми частями приложения, подписанные Сторонами:</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hyperlink r:id="rId46" w:anchor="sub_1210" w:history="1">
        <w:r>
          <w:rPr>
            <w:rStyle w:val="a5"/>
          </w:rPr>
          <w:t>Приложение 1.</w:t>
        </w:r>
      </w:hyperlink>
      <w:r>
        <w:rPr>
          <w:rFonts w:ascii="Times New Roman" w:hAnsi="Times New Roman" w:cs="Times New Roman"/>
          <w:sz w:val="24"/>
          <w:szCs w:val="24"/>
        </w:rPr>
        <w:t xml:space="preserve"> Форма заявки на предоставление субсидии.</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hyperlink r:id="rId47" w:anchor="sub_1220" w:history="1">
        <w:r>
          <w:rPr>
            <w:rStyle w:val="a5"/>
          </w:rPr>
          <w:t>Приложение 2.</w:t>
        </w:r>
      </w:hyperlink>
      <w:r>
        <w:rPr>
          <w:rFonts w:ascii="Times New Roman" w:hAnsi="Times New Roman" w:cs="Times New Roman"/>
          <w:sz w:val="24"/>
          <w:szCs w:val="24"/>
        </w:rPr>
        <w:t xml:space="preserve"> Форма отчета о расходовании субсидии.</w:t>
      </w:r>
    </w:p>
    <w:p w:rsidR="000E4E8F" w:rsidRDefault="000E4E8F" w:rsidP="000E4E8F">
      <w:pPr>
        <w:autoSpaceDE w:val="0"/>
        <w:autoSpaceDN w:val="0"/>
        <w:adjustRightInd w:val="0"/>
        <w:spacing w:after="0" w:line="240" w:lineRule="auto"/>
        <w:ind w:firstLine="709"/>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center"/>
        <w:rPr>
          <w:rFonts w:ascii="Times New Roman" w:hAnsi="Times New Roman" w:cs="Times New Roman"/>
        </w:rPr>
      </w:pPr>
      <w:bookmarkStart w:id="24" w:name="sub_1208"/>
      <w:r>
        <w:rPr>
          <w:rFonts w:ascii="Times New Roman" w:hAnsi="Times New Roman" w:cs="Times New Roman"/>
          <w:b/>
          <w:bCs/>
        </w:rPr>
        <w:t>VIII. Адреса, реквизиты и подписи сторон</w:t>
      </w:r>
    </w:p>
    <w:bookmarkEnd w:id="24"/>
    <w:p w:rsidR="000E4E8F" w:rsidRDefault="000E4E8F" w:rsidP="000E4E8F">
      <w:pPr>
        <w:autoSpaceDE w:val="0"/>
        <w:autoSpaceDN w:val="0"/>
        <w:adjustRightInd w:val="0"/>
        <w:spacing w:after="0" w:line="240" w:lineRule="auto"/>
        <w:ind w:firstLine="720"/>
        <w:jc w:val="both"/>
        <w:rPr>
          <w:rFonts w:ascii="Times New Roman" w:hAnsi="Times New Roman" w:cs="Times New Roman"/>
          <w:sz w:val="24"/>
          <w:szCs w:val="24"/>
        </w:rPr>
      </w:pPr>
    </w:p>
    <w:tbl>
      <w:tblPr>
        <w:tblW w:w="1020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100"/>
        <w:gridCol w:w="6"/>
        <w:gridCol w:w="5043"/>
        <w:gridCol w:w="51"/>
      </w:tblGrid>
      <w:tr w:rsidR="000E4E8F" w:rsidTr="000E4E8F">
        <w:tc>
          <w:tcPr>
            <w:tcW w:w="5099" w:type="dxa"/>
            <w:tcBorders>
              <w:top w:val="nil"/>
              <w:left w:val="nil"/>
              <w:bottom w:val="nil"/>
              <w:right w:val="nil"/>
            </w:tcBorders>
            <w:hideMark/>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Наименование</w:t>
            </w:r>
          </w:p>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Главного распорядителя </w:t>
            </w:r>
          </w:p>
        </w:tc>
        <w:tc>
          <w:tcPr>
            <w:tcW w:w="5099" w:type="dxa"/>
            <w:gridSpan w:val="3"/>
            <w:tcBorders>
              <w:top w:val="nil"/>
              <w:left w:val="nil"/>
              <w:bottom w:val="nil"/>
              <w:right w:val="nil"/>
            </w:tcBorders>
            <w:hideMark/>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Наименование Получателя</w:t>
            </w:r>
          </w:p>
        </w:tc>
      </w:tr>
      <w:tr w:rsidR="000E4E8F" w:rsidTr="000E4E8F">
        <w:tc>
          <w:tcPr>
            <w:tcW w:w="5099" w:type="dxa"/>
            <w:tcBorders>
              <w:top w:val="nil"/>
              <w:left w:val="nil"/>
              <w:bottom w:val="nil"/>
              <w:right w:val="nil"/>
            </w:tcBorders>
            <w:hideMark/>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ОГРН, </w:t>
            </w:r>
            <w:hyperlink r:id="rId48" w:history="1">
              <w:r>
                <w:rPr>
                  <w:rStyle w:val="a5"/>
                </w:rPr>
                <w:t>ОКТМО</w:t>
              </w:r>
            </w:hyperlink>
          </w:p>
        </w:tc>
        <w:tc>
          <w:tcPr>
            <w:tcW w:w="5099" w:type="dxa"/>
            <w:gridSpan w:val="3"/>
            <w:tcBorders>
              <w:top w:val="nil"/>
              <w:left w:val="nil"/>
              <w:bottom w:val="nil"/>
              <w:right w:val="nil"/>
            </w:tcBorders>
            <w:hideMark/>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ОГРН, </w:t>
            </w:r>
            <w:hyperlink r:id="rId49" w:history="1">
              <w:r>
                <w:rPr>
                  <w:rStyle w:val="a5"/>
                </w:rPr>
                <w:t>ОКТМО</w:t>
              </w:r>
            </w:hyperlink>
          </w:p>
        </w:tc>
      </w:tr>
      <w:tr w:rsidR="000E4E8F" w:rsidTr="000E4E8F">
        <w:tc>
          <w:tcPr>
            <w:tcW w:w="5099" w:type="dxa"/>
            <w:tcBorders>
              <w:top w:val="nil"/>
              <w:left w:val="nil"/>
              <w:bottom w:val="nil"/>
              <w:right w:val="nil"/>
            </w:tcBorders>
            <w:hideMark/>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Место нахождения:</w:t>
            </w:r>
          </w:p>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(юридический адрес)</w:t>
            </w:r>
          </w:p>
        </w:tc>
        <w:tc>
          <w:tcPr>
            <w:tcW w:w="5099" w:type="dxa"/>
            <w:gridSpan w:val="3"/>
            <w:tcBorders>
              <w:top w:val="nil"/>
              <w:left w:val="nil"/>
              <w:bottom w:val="nil"/>
              <w:right w:val="nil"/>
            </w:tcBorders>
            <w:hideMark/>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Место нахождения:</w:t>
            </w:r>
          </w:p>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(юридический адрес)</w:t>
            </w:r>
          </w:p>
        </w:tc>
      </w:tr>
      <w:tr w:rsidR="000E4E8F" w:rsidTr="000E4E8F">
        <w:tc>
          <w:tcPr>
            <w:tcW w:w="5099" w:type="dxa"/>
            <w:tcBorders>
              <w:top w:val="nil"/>
              <w:left w:val="nil"/>
              <w:bottom w:val="nil"/>
              <w:right w:val="nil"/>
            </w:tcBorders>
            <w:hideMark/>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ИНН/КПП</w:t>
            </w:r>
          </w:p>
        </w:tc>
        <w:tc>
          <w:tcPr>
            <w:tcW w:w="5099" w:type="dxa"/>
            <w:gridSpan w:val="3"/>
            <w:tcBorders>
              <w:top w:val="nil"/>
              <w:left w:val="nil"/>
              <w:bottom w:val="nil"/>
              <w:right w:val="nil"/>
            </w:tcBorders>
            <w:hideMark/>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ИНН/КПП</w:t>
            </w:r>
          </w:p>
        </w:tc>
      </w:tr>
      <w:tr w:rsidR="000E4E8F" w:rsidTr="000E4E8F">
        <w:tc>
          <w:tcPr>
            <w:tcW w:w="5099" w:type="dxa"/>
            <w:tcBorders>
              <w:top w:val="nil"/>
              <w:left w:val="nil"/>
              <w:bottom w:val="nil"/>
              <w:right w:val="nil"/>
            </w:tcBorders>
            <w:hideMark/>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Платежные реквизиты:</w:t>
            </w:r>
          </w:p>
        </w:tc>
        <w:tc>
          <w:tcPr>
            <w:tcW w:w="5099" w:type="dxa"/>
            <w:gridSpan w:val="3"/>
            <w:tcBorders>
              <w:top w:val="nil"/>
              <w:left w:val="nil"/>
              <w:bottom w:val="nil"/>
              <w:right w:val="nil"/>
            </w:tcBorders>
            <w:hideMark/>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Платежные реквизиты:</w:t>
            </w:r>
          </w:p>
        </w:tc>
      </w:tr>
      <w:tr w:rsidR="000E4E8F" w:rsidTr="000E4E8F">
        <w:trPr>
          <w:gridAfter w:val="1"/>
          <w:wAfter w:w="51" w:type="dxa"/>
        </w:trPr>
        <w:tc>
          <w:tcPr>
            <w:tcW w:w="5105" w:type="dxa"/>
            <w:gridSpan w:val="2"/>
            <w:tcBorders>
              <w:top w:val="nil"/>
              <w:left w:val="nil"/>
              <w:bottom w:val="nil"/>
              <w:right w:val="nil"/>
            </w:tcBorders>
            <w:hideMark/>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Сокращенное наименование</w:t>
            </w:r>
          </w:p>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Главного распорядителя </w:t>
            </w:r>
          </w:p>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w:t>
            </w:r>
          </w:p>
        </w:tc>
        <w:tc>
          <w:tcPr>
            <w:tcW w:w="5042" w:type="dxa"/>
            <w:tcBorders>
              <w:top w:val="nil"/>
              <w:left w:val="nil"/>
              <w:bottom w:val="nil"/>
              <w:right w:val="nil"/>
            </w:tcBorders>
            <w:hideMark/>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Сокращенное наименование</w:t>
            </w:r>
          </w:p>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Получателя</w:t>
            </w:r>
          </w:p>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w:t>
            </w:r>
          </w:p>
        </w:tc>
      </w:tr>
      <w:tr w:rsidR="000E4E8F" w:rsidTr="000E4E8F">
        <w:trPr>
          <w:gridAfter w:val="1"/>
          <w:wAfter w:w="51" w:type="dxa"/>
        </w:trPr>
        <w:tc>
          <w:tcPr>
            <w:tcW w:w="5105" w:type="dxa"/>
            <w:gridSpan w:val="2"/>
            <w:tcBorders>
              <w:top w:val="nil"/>
              <w:left w:val="nil"/>
              <w:bottom w:val="nil"/>
              <w:right w:val="nil"/>
            </w:tcBorders>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w:t>
            </w:r>
          </w:p>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наименование должности руководителя</w:t>
            </w:r>
          </w:p>
          <w:p w:rsidR="000E4E8F" w:rsidRDefault="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w:t>
            </w:r>
          </w:p>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(подпись) (расшифровка подписи)</w:t>
            </w:r>
          </w:p>
        </w:tc>
        <w:tc>
          <w:tcPr>
            <w:tcW w:w="5042" w:type="dxa"/>
            <w:tcBorders>
              <w:top w:val="nil"/>
              <w:left w:val="nil"/>
              <w:bottom w:val="nil"/>
              <w:right w:val="nil"/>
            </w:tcBorders>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 наименование должности руководителя</w:t>
            </w:r>
          </w:p>
          <w:p w:rsidR="000E4E8F" w:rsidRDefault="000E4E8F">
            <w:pPr>
              <w:autoSpaceDE w:val="0"/>
              <w:autoSpaceDN w:val="0"/>
              <w:adjustRightInd w:val="0"/>
              <w:spacing w:after="0" w:line="240" w:lineRule="auto"/>
              <w:jc w:val="both"/>
              <w:rPr>
                <w:rFonts w:ascii="Times New Roman" w:hAnsi="Times New Roman" w:cs="Times New Roman"/>
                <w:sz w:val="24"/>
                <w:szCs w:val="24"/>
              </w:rPr>
            </w:pPr>
          </w:p>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w:t>
            </w:r>
          </w:p>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(подпись) (расшифровка подписи)</w:t>
            </w:r>
          </w:p>
        </w:tc>
      </w:tr>
    </w:tbl>
    <w:p w:rsidR="000E4E8F" w:rsidRDefault="000E4E8F" w:rsidP="000E4E8F">
      <w:pPr>
        <w:autoSpaceDE w:val="0"/>
        <w:autoSpaceDN w:val="0"/>
        <w:adjustRightInd w:val="0"/>
        <w:spacing w:after="0" w:line="240" w:lineRule="auto"/>
        <w:rPr>
          <w:rFonts w:ascii="Times New Roman" w:hAnsi="Times New Roman" w:cs="Times New Roman"/>
          <w:b/>
          <w:bCs/>
          <w:sz w:val="24"/>
          <w:szCs w:val="24"/>
        </w:rPr>
      </w:pPr>
    </w:p>
    <w:p w:rsidR="000E4E8F" w:rsidRDefault="000E4E8F" w:rsidP="000E4E8F">
      <w:pPr>
        <w:autoSpaceDE w:val="0"/>
        <w:autoSpaceDN w:val="0"/>
        <w:adjustRightInd w:val="0"/>
        <w:spacing w:after="0" w:line="240" w:lineRule="auto"/>
        <w:ind w:firstLine="720"/>
        <w:jc w:val="right"/>
        <w:rPr>
          <w:rFonts w:ascii="Times New Roman" w:hAnsi="Times New Roman" w:cs="Times New Roman"/>
          <w:b/>
          <w:bCs/>
          <w:sz w:val="24"/>
          <w:szCs w:val="24"/>
        </w:rPr>
      </w:pPr>
    </w:p>
    <w:p w:rsidR="000E4E8F" w:rsidRDefault="000E4E8F" w:rsidP="000E4E8F">
      <w:pPr>
        <w:autoSpaceDE w:val="0"/>
        <w:autoSpaceDN w:val="0"/>
        <w:adjustRightInd w:val="0"/>
        <w:spacing w:after="0" w:line="240" w:lineRule="auto"/>
        <w:ind w:firstLine="720"/>
        <w:jc w:val="right"/>
        <w:rPr>
          <w:rFonts w:ascii="Times New Roman" w:hAnsi="Times New Roman" w:cs="Times New Roman"/>
          <w:b/>
          <w:bCs/>
          <w:sz w:val="24"/>
          <w:szCs w:val="24"/>
        </w:rPr>
      </w:pPr>
    </w:p>
    <w:p w:rsidR="000E4E8F" w:rsidRDefault="000E4E8F" w:rsidP="000E4E8F">
      <w:pPr>
        <w:autoSpaceDE w:val="0"/>
        <w:autoSpaceDN w:val="0"/>
        <w:adjustRightInd w:val="0"/>
        <w:spacing w:after="0" w:line="240" w:lineRule="auto"/>
        <w:ind w:firstLine="720"/>
        <w:jc w:val="right"/>
        <w:rPr>
          <w:rFonts w:ascii="Times New Roman" w:hAnsi="Times New Roman" w:cs="Times New Roman"/>
          <w:b/>
          <w:bCs/>
          <w:sz w:val="24"/>
          <w:szCs w:val="24"/>
        </w:rPr>
      </w:pPr>
    </w:p>
    <w:p w:rsidR="000E4E8F" w:rsidRDefault="000E4E8F" w:rsidP="000E4E8F">
      <w:pPr>
        <w:autoSpaceDE w:val="0"/>
        <w:autoSpaceDN w:val="0"/>
        <w:adjustRightInd w:val="0"/>
        <w:spacing w:after="0" w:line="240" w:lineRule="auto"/>
        <w:ind w:firstLine="720"/>
        <w:jc w:val="right"/>
        <w:rPr>
          <w:rFonts w:ascii="Times New Roman" w:hAnsi="Times New Roman" w:cs="Times New Roman"/>
          <w:b/>
          <w:bCs/>
          <w:sz w:val="24"/>
          <w:szCs w:val="24"/>
        </w:rPr>
      </w:pPr>
    </w:p>
    <w:tbl>
      <w:tblPr>
        <w:tblStyle w:val="af9"/>
        <w:tblW w:w="5211"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tblGrid>
      <w:tr w:rsidR="000E4E8F" w:rsidTr="000E4E8F">
        <w:trPr>
          <w:trHeight w:val="3388"/>
        </w:trPr>
        <w:tc>
          <w:tcPr>
            <w:tcW w:w="5211" w:type="dxa"/>
            <w:hideMark/>
          </w:tcPr>
          <w:p w:rsidR="000E4E8F" w:rsidRDefault="000E4E8F">
            <w:pPr>
              <w:autoSpaceDE w:val="0"/>
              <w:autoSpaceDN w:val="0"/>
              <w:adjustRightInd w:val="0"/>
              <w:jc w:val="center"/>
              <w:rPr>
                <w:rFonts w:ascii="Times New Roman" w:hAnsi="Times New Roman" w:cs="Times New Roman"/>
                <w:sz w:val="24"/>
                <w:szCs w:val="24"/>
              </w:rPr>
            </w:pPr>
            <w:r>
              <w:rPr>
                <w:rFonts w:ascii="Times New Roman" w:hAnsi="Times New Roman" w:cs="Times New Roman"/>
                <w:bCs/>
                <w:sz w:val="24"/>
                <w:szCs w:val="24"/>
              </w:rPr>
              <w:lastRenderedPageBreak/>
              <w:t xml:space="preserve">Приложение 1 к </w:t>
            </w:r>
            <w:hyperlink r:id="rId50" w:anchor="sub_1200" w:history="1">
              <w:r>
                <w:rPr>
                  <w:rStyle w:val="a5"/>
                </w:rPr>
                <w:t>Соглашению</w:t>
              </w:r>
            </w:hyperlink>
            <w:r>
              <w:rPr>
                <w:rFonts w:ascii="Times New Roman" w:hAnsi="Times New Roman" w:cs="Times New Roman"/>
                <w:sz w:val="24"/>
                <w:szCs w:val="24"/>
              </w:rPr>
              <w:t xml:space="preserve"> </w:t>
            </w:r>
            <w:r>
              <w:rPr>
                <w:rFonts w:ascii="Times New Roman" w:hAnsi="Times New Roman" w:cs="Times New Roman"/>
                <w:bCs/>
                <w:sz w:val="24"/>
                <w:szCs w:val="24"/>
              </w:rPr>
              <w:t>N______</w:t>
            </w:r>
          </w:p>
          <w:p w:rsidR="000E4E8F" w:rsidRDefault="000E4E8F">
            <w:pPr>
              <w:autoSpaceDE w:val="0"/>
              <w:autoSpaceDN w:val="0"/>
              <w:adjustRightInd w:val="0"/>
              <w:jc w:val="center"/>
              <w:rPr>
                <w:rFonts w:ascii="Times New Roman" w:hAnsi="Times New Roman" w:cs="Times New Roman"/>
                <w:sz w:val="24"/>
                <w:szCs w:val="24"/>
              </w:rPr>
            </w:pPr>
            <w:r>
              <w:rPr>
                <w:rFonts w:ascii="Times New Roman" w:hAnsi="Times New Roman" w:cs="Times New Roman"/>
                <w:bCs/>
                <w:sz w:val="24"/>
                <w:szCs w:val="24"/>
              </w:rPr>
              <w:t xml:space="preserve">о предоставлении в </w:t>
            </w:r>
            <w:proofErr w:type="spellStart"/>
            <w:r>
              <w:rPr>
                <w:rFonts w:ascii="Times New Roman" w:hAnsi="Times New Roman" w:cs="Times New Roman"/>
                <w:bCs/>
                <w:sz w:val="24"/>
                <w:szCs w:val="24"/>
              </w:rPr>
              <w:t>_____году</w:t>
            </w:r>
            <w:proofErr w:type="spellEnd"/>
            <w:r>
              <w:rPr>
                <w:rFonts w:ascii="Times New Roman" w:hAnsi="Times New Roman" w:cs="Times New Roman"/>
                <w:bCs/>
                <w:sz w:val="24"/>
                <w:szCs w:val="24"/>
              </w:rPr>
              <w:t xml:space="preserve"> субсидии</w:t>
            </w:r>
          </w:p>
          <w:p w:rsidR="000E4E8F" w:rsidRDefault="000E4E8F">
            <w:pPr>
              <w:autoSpaceDE w:val="0"/>
              <w:autoSpaceDN w:val="0"/>
              <w:adjustRightInd w:val="0"/>
              <w:jc w:val="center"/>
              <w:rPr>
                <w:rFonts w:ascii="Times New Roman" w:hAnsi="Times New Roman" w:cs="Times New Roman"/>
                <w:sz w:val="24"/>
                <w:szCs w:val="24"/>
              </w:rPr>
            </w:pPr>
            <w:r>
              <w:rPr>
                <w:rFonts w:ascii="Times New Roman" w:hAnsi="Times New Roman" w:cs="Times New Roman"/>
                <w:bCs/>
                <w:sz w:val="24"/>
                <w:szCs w:val="24"/>
              </w:rPr>
              <w:t>из бюджета _________________ некоммерческой организации</w:t>
            </w:r>
          </w:p>
          <w:p w:rsidR="000E4E8F" w:rsidRDefault="000E4E8F">
            <w:pPr>
              <w:autoSpaceDE w:val="0"/>
              <w:autoSpaceDN w:val="0"/>
              <w:adjustRightInd w:val="0"/>
              <w:jc w:val="center"/>
              <w:rPr>
                <w:rFonts w:ascii="Times New Roman" w:hAnsi="Times New Roman" w:cs="Times New Roman"/>
                <w:sz w:val="24"/>
                <w:szCs w:val="24"/>
              </w:rPr>
            </w:pPr>
            <w:r>
              <w:rPr>
                <w:rFonts w:ascii="Times New Roman" w:hAnsi="Times New Roman" w:cs="Times New Roman"/>
                <w:bCs/>
                <w:sz w:val="24"/>
                <w:szCs w:val="24"/>
              </w:rPr>
              <w:t>____________________________________</w:t>
            </w:r>
          </w:p>
          <w:p w:rsidR="000E4E8F" w:rsidRDefault="000E4E8F">
            <w:pPr>
              <w:autoSpaceDE w:val="0"/>
              <w:autoSpaceDN w:val="0"/>
              <w:adjustRightInd w:val="0"/>
              <w:jc w:val="center"/>
              <w:rPr>
                <w:rFonts w:ascii="Times New Roman" w:hAnsi="Times New Roman" w:cs="Times New Roman"/>
                <w:sz w:val="24"/>
                <w:szCs w:val="24"/>
              </w:rPr>
            </w:pPr>
            <w:r>
              <w:rPr>
                <w:rFonts w:ascii="Times New Roman" w:hAnsi="Times New Roman" w:cs="Times New Roman"/>
                <w:bCs/>
                <w:sz w:val="24"/>
                <w:szCs w:val="24"/>
              </w:rPr>
              <w:t>(наименование организации)</w:t>
            </w:r>
          </w:p>
          <w:p w:rsidR="000E4E8F" w:rsidRDefault="000E4E8F">
            <w:pPr>
              <w:autoSpaceDE w:val="0"/>
              <w:autoSpaceDN w:val="0"/>
              <w:adjustRightInd w:val="0"/>
              <w:jc w:val="center"/>
              <w:rPr>
                <w:rFonts w:ascii="Times New Roman" w:hAnsi="Times New Roman" w:cs="Times New Roman"/>
                <w:sz w:val="24"/>
                <w:szCs w:val="24"/>
              </w:rPr>
            </w:pPr>
            <w:r>
              <w:rPr>
                <w:rFonts w:ascii="Times New Roman" w:hAnsi="Times New Roman" w:cs="Times New Roman"/>
                <w:bCs/>
                <w:sz w:val="24"/>
                <w:szCs w:val="24"/>
              </w:rPr>
              <w:t>в целях финансового обеспечения реализации Проекта по персонифицированному финансированию дополнительного образования детей в Ельниковском муниципальном районе</w:t>
            </w:r>
            <w:r>
              <w:rPr>
                <w:rFonts w:ascii="Times New Roman" w:hAnsi="Times New Roman" w:cs="Times New Roman"/>
                <w:bCs/>
                <w:sz w:val="24"/>
                <w:szCs w:val="24"/>
              </w:rPr>
              <w:br/>
              <w:t xml:space="preserve">от "__" _________ 20__ г. </w:t>
            </w:r>
            <w:r>
              <w:rPr>
                <w:rFonts w:ascii="Times New Roman" w:hAnsi="Times New Roman" w:cs="Times New Roman"/>
                <w:bCs/>
                <w:color w:val="FF0000"/>
                <w:sz w:val="24"/>
                <w:szCs w:val="24"/>
              </w:rPr>
              <w:br/>
            </w:r>
          </w:p>
        </w:tc>
      </w:tr>
    </w:tbl>
    <w:p w:rsidR="000E4E8F" w:rsidRDefault="000E4E8F" w:rsidP="000E4E8F">
      <w:pPr>
        <w:autoSpaceDE w:val="0"/>
        <w:autoSpaceDN w:val="0"/>
        <w:adjustRightInd w:val="0"/>
        <w:spacing w:after="0" w:line="240" w:lineRule="auto"/>
        <w:rPr>
          <w:rFonts w:ascii="Times New Roman" w:hAnsi="Times New Roman" w:cs="Times New Roman"/>
          <w:b/>
          <w:bCs/>
          <w:sz w:val="24"/>
          <w:szCs w:val="24"/>
        </w:rPr>
      </w:pPr>
    </w:p>
    <w:p w:rsidR="000E4E8F" w:rsidRDefault="000E4E8F" w:rsidP="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Заявка</w:t>
      </w:r>
    </w:p>
    <w:p w:rsidR="000E4E8F" w:rsidRDefault="000E4E8F" w:rsidP="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на предоставление субсидии</w:t>
      </w:r>
    </w:p>
    <w:p w:rsidR="000E4E8F" w:rsidRDefault="000E4E8F" w:rsidP="000E4E8F">
      <w:pPr>
        <w:autoSpaceDE w:val="0"/>
        <w:autoSpaceDN w:val="0"/>
        <w:adjustRightInd w:val="0"/>
        <w:spacing w:after="0" w:line="240" w:lineRule="auto"/>
        <w:ind w:firstLine="720"/>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     (далее - Уполномоченная организация) просит Вас перечислить в рамках соглашения от "__" _________ 20__ г. N___ (далее  -  Соглашение)  с  целью  обеспечения затрат Уполномоченной организации,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w:t>
      </w:r>
      <w:bookmarkStart w:id="25" w:name="sub_1213"/>
      <w:r>
        <w:rPr>
          <w:rFonts w:ascii="Times New Roman" w:hAnsi="Times New Roman" w:cs="Times New Roman"/>
          <w:sz w:val="24"/>
          <w:szCs w:val="24"/>
        </w:rPr>
        <w:t xml:space="preserve"> Ельниковском муниципальном  районе, в __________ месяце      года  субсидию</w:t>
      </w:r>
      <w:bookmarkEnd w:id="25"/>
      <w:r>
        <w:rPr>
          <w:rFonts w:ascii="Times New Roman" w:hAnsi="Times New Roman" w:cs="Times New Roman"/>
          <w:sz w:val="24"/>
          <w:szCs w:val="24"/>
        </w:rPr>
        <w:t xml:space="preserve"> в размере __________ рублей 00 коп. За счет  средств  указанной  субсидии будут обеспечены следующие затраты Уполномоченной организации:</w:t>
      </w: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оплата образовательных услуг,  оказанных  в  рамках   договоров об обучении, представленных в  </w:t>
      </w:r>
      <w:hyperlink r:id="rId51" w:anchor="sub_1211" w:history="1">
        <w:r>
          <w:rPr>
            <w:rStyle w:val="a5"/>
          </w:rPr>
          <w:t>приложении  1</w:t>
        </w:r>
      </w:hyperlink>
      <w:r>
        <w:rPr>
          <w:rFonts w:ascii="Times New Roman" w:hAnsi="Times New Roman" w:cs="Times New Roman"/>
          <w:sz w:val="24"/>
          <w:szCs w:val="24"/>
        </w:rPr>
        <w:t xml:space="preserve">  к  настоящей  заявке   детям с использованием  сертификатов  дополнительного  образования,    выданных в Ельниковском муниципальном районе в соответствии с заключенными  договорами об оплате  дополнительного  образования  с  поставщиками  образовательных услуг, в объеме __________ рублей 00 коп.</w:t>
      </w: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иные затраты, предусмотренные Проектом, в объеме __________ рублей</w:t>
      </w: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00 коп.</w:t>
      </w:r>
    </w:p>
    <w:p w:rsidR="000E4E8F" w:rsidRDefault="000E4E8F" w:rsidP="000E4E8F">
      <w:pPr>
        <w:autoSpaceDE w:val="0"/>
        <w:autoSpaceDN w:val="0"/>
        <w:adjustRightInd w:val="0"/>
        <w:spacing w:after="0" w:line="240" w:lineRule="auto"/>
        <w:jc w:val="both"/>
        <w:rPr>
          <w:rFonts w:ascii="Times New Roman" w:hAnsi="Times New Roman" w:cs="Times New Roman"/>
          <w:sz w:val="24"/>
          <w:szCs w:val="24"/>
        </w:rPr>
      </w:pPr>
    </w:p>
    <w:tbl>
      <w:tblPr>
        <w:tblStyle w:val="af9"/>
        <w:tblW w:w="4253" w:type="dxa"/>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53"/>
      </w:tblGrid>
      <w:tr w:rsidR="000E4E8F" w:rsidTr="000E4E8F">
        <w:tc>
          <w:tcPr>
            <w:tcW w:w="4253" w:type="dxa"/>
            <w:hideMark/>
          </w:tcPr>
          <w:p w:rsidR="000E4E8F" w:rsidRDefault="000E4E8F">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Приложение 1</w:t>
            </w:r>
          </w:p>
          <w:p w:rsidR="000E4E8F" w:rsidRDefault="000E4E8F">
            <w:pPr>
              <w:autoSpaceDE w:val="0"/>
              <w:autoSpaceDN w:val="0"/>
              <w:adjustRightInd w:val="0"/>
              <w:ind w:hanging="108"/>
              <w:jc w:val="center"/>
              <w:rPr>
                <w:rFonts w:ascii="Times New Roman" w:hAnsi="Times New Roman" w:cs="Times New Roman"/>
                <w:sz w:val="24"/>
                <w:szCs w:val="24"/>
              </w:rPr>
            </w:pPr>
            <w:r>
              <w:rPr>
                <w:rFonts w:ascii="Times New Roman" w:hAnsi="Times New Roman" w:cs="Times New Roman"/>
                <w:bCs/>
                <w:sz w:val="24"/>
                <w:szCs w:val="24"/>
              </w:rPr>
              <w:t>к заявке на предоставление субсидии</w:t>
            </w:r>
          </w:p>
        </w:tc>
      </w:tr>
    </w:tbl>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Реестр</w:t>
      </w:r>
    </w:p>
    <w:p w:rsidR="000E4E8F" w:rsidRDefault="000E4E8F" w:rsidP="000E4E8F">
      <w:pPr>
        <w:autoSpaceDE w:val="0"/>
        <w:autoSpaceDN w:val="0"/>
        <w:adjustRightInd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действующих в ______ месяце 20__ года договоров об обучении детей - участников системы персонифицированного финансирования</w:t>
      </w:r>
    </w:p>
    <w:p w:rsidR="000E4E8F" w:rsidRDefault="000E4E8F" w:rsidP="000E4E8F">
      <w:pPr>
        <w:autoSpaceDE w:val="0"/>
        <w:autoSpaceDN w:val="0"/>
        <w:adjustRightInd w:val="0"/>
        <w:spacing w:after="0" w:line="240" w:lineRule="auto"/>
        <w:ind w:firstLine="720"/>
        <w:jc w:val="both"/>
        <w:rPr>
          <w:rFonts w:ascii="Times New Roman" w:hAnsi="Times New Roman" w:cs="Times New Roman"/>
          <w:sz w:val="24"/>
          <w:szCs w:val="24"/>
        </w:rPr>
      </w:pPr>
    </w:p>
    <w:tbl>
      <w:tblPr>
        <w:tblW w:w="963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86"/>
        <w:gridCol w:w="2222"/>
        <w:gridCol w:w="2276"/>
        <w:gridCol w:w="4146"/>
      </w:tblGrid>
      <w:tr w:rsidR="000E4E8F" w:rsidTr="000E4E8F">
        <w:trPr>
          <w:trHeight w:val="1274"/>
        </w:trPr>
        <w:tc>
          <w:tcPr>
            <w:tcW w:w="986" w:type="dxa"/>
            <w:tcBorders>
              <w:top w:val="single" w:sz="4" w:space="0" w:color="auto"/>
              <w:left w:val="single" w:sz="4" w:space="0" w:color="auto"/>
              <w:bottom w:val="single" w:sz="4" w:space="0" w:color="auto"/>
              <w:right w:val="single" w:sz="4" w:space="0" w:color="auto"/>
            </w:tcBorders>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N </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2223" w:type="dxa"/>
            <w:tcBorders>
              <w:top w:val="single" w:sz="4" w:space="0" w:color="auto"/>
              <w:left w:val="single" w:sz="4" w:space="0" w:color="auto"/>
              <w:bottom w:val="single" w:sz="4" w:space="0" w:color="auto"/>
              <w:right w:val="single" w:sz="4" w:space="0" w:color="auto"/>
            </w:tcBorders>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Номер сертификата дополнительного образования</w:t>
            </w:r>
          </w:p>
        </w:tc>
        <w:tc>
          <w:tcPr>
            <w:tcW w:w="2277" w:type="dxa"/>
            <w:tcBorders>
              <w:top w:val="single" w:sz="4" w:space="0" w:color="auto"/>
              <w:left w:val="single" w:sz="4" w:space="0" w:color="auto"/>
              <w:bottom w:val="single" w:sz="4" w:space="0" w:color="auto"/>
              <w:right w:val="single" w:sz="4" w:space="0" w:color="auto"/>
            </w:tcBorders>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Реквизиты договора об обучении (твердой оферты)</w:t>
            </w:r>
          </w:p>
        </w:tc>
        <w:tc>
          <w:tcPr>
            <w:tcW w:w="4148" w:type="dxa"/>
            <w:tcBorders>
              <w:top w:val="single" w:sz="4" w:space="0" w:color="auto"/>
              <w:left w:val="single" w:sz="4" w:space="0" w:color="auto"/>
              <w:bottom w:val="single" w:sz="4" w:space="0" w:color="auto"/>
              <w:right w:val="single" w:sz="4" w:space="0" w:color="auto"/>
            </w:tcBorders>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Объем обязательств Уполномоченной организации за текущий месяц в соответствии с договорами об обучении (твердыми офертами)</w:t>
            </w:r>
          </w:p>
        </w:tc>
      </w:tr>
      <w:tr w:rsidR="000E4E8F" w:rsidTr="000E4E8F">
        <w:trPr>
          <w:trHeight w:val="318"/>
        </w:trPr>
        <w:tc>
          <w:tcPr>
            <w:tcW w:w="986" w:type="dxa"/>
            <w:tcBorders>
              <w:top w:val="single" w:sz="4" w:space="0" w:color="auto"/>
              <w:left w:val="single" w:sz="4" w:space="0" w:color="auto"/>
              <w:bottom w:val="single" w:sz="4" w:space="0" w:color="auto"/>
              <w:right w:val="single" w:sz="4" w:space="0" w:color="auto"/>
            </w:tcBorders>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223" w:type="dxa"/>
            <w:tcBorders>
              <w:top w:val="single" w:sz="4" w:space="0" w:color="auto"/>
              <w:left w:val="single" w:sz="4" w:space="0" w:color="auto"/>
              <w:bottom w:val="single" w:sz="4" w:space="0" w:color="auto"/>
              <w:right w:val="single" w:sz="4" w:space="0" w:color="auto"/>
            </w:tcBorders>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2277" w:type="dxa"/>
            <w:tcBorders>
              <w:top w:val="single" w:sz="4" w:space="0" w:color="auto"/>
              <w:left w:val="single" w:sz="4" w:space="0" w:color="auto"/>
              <w:bottom w:val="single" w:sz="4" w:space="0" w:color="auto"/>
              <w:right w:val="single" w:sz="4" w:space="0" w:color="auto"/>
            </w:tcBorders>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4148" w:type="dxa"/>
            <w:tcBorders>
              <w:top w:val="single" w:sz="4" w:space="0" w:color="auto"/>
              <w:left w:val="single" w:sz="4" w:space="0" w:color="auto"/>
              <w:bottom w:val="single" w:sz="4" w:space="0" w:color="auto"/>
              <w:right w:val="single" w:sz="4" w:space="0" w:color="auto"/>
            </w:tcBorders>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r>
      <w:tr w:rsidR="000E4E8F" w:rsidTr="000E4E8F">
        <w:trPr>
          <w:trHeight w:val="318"/>
        </w:trPr>
        <w:tc>
          <w:tcPr>
            <w:tcW w:w="986" w:type="dxa"/>
            <w:tcBorders>
              <w:top w:val="single" w:sz="4" w:space="0" w:color="auto"/>
              <w:left w:val="single" w:sz="4" w:space="0" w:color="auto"/>
              <w:bottom w:val="single" w:sz="4" w:space="0" w:color="auto"/>
              <w:right w:val="single" w:sz="4" w:space="0" w:color="auto"/>
            </w:tcBorders>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223" w:type="dxa"/>
            <w:tcBorders>
              <w:top w:val="single" w:sz="4" w:space="0" w:color="auto"/>
              <w:left w:val="single" w:sz="4" w:space="0" w:color="auto"/>
              <w:bottom w:val="single" w:sz="4" w:space="0" w:color="auto"/>
              <w:right w:val="single" w:sz="4" w:space="0" w:color="auto"/>
            </w:tcBorders>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2277" w:type="dxa"/>
            <w:tcBorders>
              <w:top w:val="single" w:sz="4" w:space="0" w:color="auto"/>
              <w:left w:val="single" w:sz="4" w:space="0" w:color="auto"/>
              <w:bottom w:val="single" w:sz="4" w:space="0" w:color="auto"/>
              <w:right w:val="single" w:sz="4" w:space="0" w:color="auto"/>
            </w:tcBorders>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4148" w:type="dxa"/>
            <w:tcBorders>
              <w:top w:val="single" w:sz="4" w:space="0" w:color="auto"/>
              <w:left w:val="single" w:sz="4" w:space="0" w:color="auto"/>
              <w:bottom w:val="single" w:sz="4" w:space="0" w:color="auto"/>
              <w:right w:val="single" w:sz="4" w:space="0" w:color="auto"/>
            </w:tcBorders>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r>
      <w:tr w:rsidR="000E4E8F" w:rsidTr="000E4E8F">
        <w:trPr>
          <w:trHeight w:val="318"/>
        </w:trPr>
        <w:tc>
          <w:tcPr>
            <w:tcW w:w="986" w:type="dxa"/>
            <w:tcBorders>
              <w:top w:val="single" w:sz="4" w:space="0" w:color="auto"/>
              <w:left w:val="single" w:sz="4" w:space="0" w:color="auto"/>
              <w:bottom w:val="single" w:sz="4" w:space="0" w:color="auto"/>
              <w:right w:val="single" w:sz="4" w:space="0" w:color="auto"/>
            </w:tcBorders>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2223" w:type="dxa"/>
            <w:tcBorders>
              <w:top w:val="single" w:sz="4" w:space="0" w:color="auto"/>
              <w:left w:val="single" w:sz="4" w:space="0" w:color="auto"/>
              <w:bottom w:val="single" w:sz="4" w:space="0" w:color="auto"/>
              <w:right w:val="single" w:sz="4" w:space="0" w:color="auto"/>
            </w:tcBorders>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2277" w:type="dxa"/>
            <w:tcBorders>
              <w:top w:val="single" w:sz="4" w:space="0" w:color="auto"/>
              <w:left w:val="single" w:sz="4" w:space="0" w:color="auto"/>
              <w:bottom w:val="single" w:sz="4" w:space="0" w:color="auto"/>
              <w:right w:val="single" w:sz="4" w:space="0" w:color="auto"/>
            </w:tcBorders>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4148" w:type="dxa"/>
            <w:tcBorders>
              <w:top w:val="single" w:sz="4" w:space="0" w:color="auto"/>
              <w:left w:val="single" w:sz="4" w:space="0" w:color="auto"/>
              <w:bottom w:val="single" w:sz="4" w:space="0" w:color="auto"/>
              <w:right w:val="single" w:sz="4" w:space="0" w:color="auto"/>
            </w:tcBorders>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r>
      <w:tr w:rsidR="000E4E8F" w:rsidTr="000E4E8F">
        <w:trPr>
          <w:trHeight w:val="318"/>
        </w:trPr>
        <w:tc>
          <w:tcPr>
            <w:tcW w:w="986" w:type="dxa"/>
            <w:tcBorders>
              <w:top w:val="single" w:sz="4" w:space="0" w:color="auto"/>
              <w:left w:val="single" w:sz="4" w:space="0" w:color="auto"/>
              <w:bottom w:val="single" w:sz="4" w:space="0" w:color="auto"/>
              <w:right w:val="single" w:sz="4" w:space="0" w:color="auto"/>
            </w:tcBorders>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N.</w:t>
            </w:r>
          </w:p>
        </w:tc>
        <w:tc>
          <w:tcPr>
            <w:tcW w:w="2223" w:type="dxa"/>
            <w:tcBorders>
              <w:top w:val="single" w:sz="4" w:space="0" w:color="auto"/>
              <w:left w:val="single" w:sz="4" w:space="0" w:color="auto"/>
              <w:bottom w:val="single" w:sz="4" w:space="0" w:color="auto"/>
              <w:right w:val="single" w:sz="4" w:space="0" w:color="auto"/>
            </w:tcBorders>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2277" w:type="dxa"/>
            <w:tcBorders>
              <w:top w:val="single" w:sz="4" w:space="0" w:color="auto"/>
              <w:left w:val="single" w:sz="4" w:space="0" w:color="auto"/>
              <w:bottom w:val="single" w:sz="4" w:space="0" w:color="auto"/>
              <w:right w:val="single" w:sz="4" w:space="0" w:color="auto"/>
            </w:tcBorders>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4148" w:type="dxa"/>
            <w:tcBorders>
              <w:top w:val="single" w:sz="4" w:space="0" w:color="auto"/>
              <w:left w:val="single" w:sz="4" w:space="0" w:color="auto"/>
              <w:bottom w:val="single" w:sz="4" w:space="0" w:color="auto"/>
              <w:right w:val="single" w:sz="4" w:space="0" w:color="auto"/>
            </w:tcBorders>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r>
    </w:tbl>
    <w:p w:rsidR="000E4E8F" w:rsidRDefault="000E4E8F" w:rsidP="000E4E8F">
      <w:pPr>
        <w:autoSpaceDE w:val="0"/>
        <w:autoSpaceDN w:val="0"/>
        <w:adjustRightInd w:val="0"/>
        <w:spacing w:after="0" w:line="240" w:lineRule="auto"/>
        <w:ind w:firstLine="720"/>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4965"/>
        <w:gridCol w:w="5322"/>
      </w:tblGrid>
      <w:tr w:rsidR="000E4E8F" w:rsidTr="000E4E8F">
        <w:tc>
          <w:tcPr>
            <w:tcW w:w="10287" w:type="dxa"/>
            <w:gridSpan w:val="2"/>
            <w:tcBorders>
              <w:top w:val="nil"/>
              <w:left w:val="nil"/>
              <w:bottom w:val="nil"/>
              <w:right w:val="nil"/>
            </w:tcBorders>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Наименование Уполномоченной организации</w:t>
            </w:r>
          </w:p>
        </w:tc>
      </w:tr>
      <w:tr w:rsidR="000E4E8F" w:rsidTr="000E4E8F">
        <w:tc>
          <w:tcPr>
            <w:tcW w:w="4965" w:type="dxa"/>
            <w:tcBorders>
              <w:top w:val="nil"/>
              <w:left w:val="nil"/>
              <w:bottom w:val="nil"/>
              <w:right w:val="nil"/>
            </w:tcBorders>
            <w:hideMark/>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Руководитель</w:t>
            </w:r>
          </w:p>
        </w:tc>
        <w:tc>
          <w:tcPr>
            <w:tcW w:w="5322" w:type="dxa"/>
            <w:tcBorders>
              <w:top w:val="nil"/>
              <w:left w:val="nil"/>
              <w:bottom w:val="nil"/>
              <w:right w:val="nil"/>
            </w:tcBorders>
            <w:hideMark/>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Главный бухгалтер</w:t>
            </w:r>
          </w:p>
        </w:tc>
      </w:tr>
      <w:tr w:rsidR="000E4E8F" w:rsidTr="000E4E8F">
        <w:tc>
          <w:tcPr>
            <w:tcW w:w="4965" w:type="dxa"/>
            <w:tcBorders>
              <w:top w:val="nil"/>
              <w:left w:val="nil"/>
              <w:bottom w:val="nil"/>
              <w:right w:val="nil"/>
            </w:tcBorders>
            <w:hideMark/>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w:t>
            </w:r>
          </w:p>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М. П.</w:t>
            </w:r>
          </w:p>
        </w:tc>
        <w:tc>
          <w:tcPr>
            <w:tcW w:w="5322" w:type="dxa"/>
            <w:tcBorders>
              <w:top w:val="nil"/>
              <w:left w:val="nil"/>
              <w:bottom w:val="nil"/>
              <w:right w:val="nil"/>
            </w:tcBorders>
            <w:hideMark/>
          </w:tcPr>
          <w:p w:rsidR="000E4E8F" w:rsidRDefault="000E4E8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w:t>
            </w:r>
          </w:p>
        </w:tc>
      </w:tr>
    </w:tbl>
    <w:p w:rsidR="000E4E8F" w:rsidRDefault="000E4E8F" w:rsidP="000E4E8F">
      <w:pPr>
        <w:autoSpaceDE w:val="0"/>
        <w:autoSpaceDN w:val="0"/>
        <w:adjustRightInd w:val="0"/>
        <w:spacing w:after="0" w:line="240" w:lineRule="auto"/>
        <w:rPr>
          <w:rFonts w:ascii="Times New Roman" w:hAnsi="Times New Roman" w:cs="Times New Roman"/>
          <w:bCs/>
          <w:sz w:val="24"/>
          <w:szCs w:val="24"/>
        </w:rPr>
      </w:pPr>
      <w:bookmarkStart w:id="26" w:name="sub_1220"/>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p w:rsidR="000E4E8F" w:rsidRDefault="000E4E8F" w:rsidP="000E4E8F">
      <w:pPr>
        <w:autoSpaceDE w:val="0"/>
        <w:autoSpaceDN w:val="0"/>
        <w:adjustRightInd w:val="0"/>
        <w:spacing w:after="0" w:line="240" w:lineRule="auto"/>
        <w:rPr>
          <w:rFonts w:ascii="Times New Roman" w:hAnsi="Times New Roman" w:cs="Times New Roman"/>
          <w:bCs/>
          <w:sz w:val="24"/>
          <w:szCs w:val="24"/>
        </w:rPr>
      </w:pPr>
    </w:p>
    <w:tbl>
      <w:tblPr>
        <w:tblStyle w:val="af9"/>
        <w:tblW w:w="5528" w:type="dxa"/>
        <w:tblInd w:w="40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28"/>
      </w:tblGrid>
      <w:tr w:rsidR="000E4E8F" w:rsidTr="000E4E8F">
        <w:trPr>
          <w:trHeight w:val="3975"/>
        </w:trPr>
        <w:tc>
          <w:tcPr>
            <w:tcW w:w="5528" w:type="dxa"/>
            <w:hideMark/>
          </w:tcPr>
          <w:p w:rsidR="000E4E8F" w:rsidRDefault="000E4E8F">
            <w:pPr>
              <w:autoSpaceDE w:val="0"/>
              <w:autoSpaceDN w:val="0"/>
              <w:adjustRightInd w:val="0"/>
              <w:jc w:val="center"/>
              <w:rPr>
                <w:rFonts w:ascii="Times New Roman" w:hAnsi="Times New Roman" w:cs="Times New Roman"/>
                <w:sz w:val="24"/>
                <w:szCs w:val="24"/>
              </w:rPr>
            </w:pPr>
            <w:r>
              <w:rPr>
                <w:rFonts w:ascii="Times New Roman" w:hAnsi="Times New Roman" w:cs="Times New Roman"/>
                <w:bCs/>
                <w:sz w:val="24"/>
                <w:szCs w:val="24"/>
              </w:rPr>
              <w:lastRenderedPageBreak/>
              <w:t xml:space="preserve">Приложение  2 к </w:t>
            </w:r>
            <w:hyperlink r:id="rId52" w:anchor="sub_1200" w:history="1">
              <w:r>
                <w:rPr>
                  <w:rStyle w:val="a5"/>
                </w:rPr>
                <w:t>Соглашению</w:t>
              </w:r>
            </w:hyperlink>
            <w:r>
              <w:rPr>
                <w:rFonts w:ascii="Times New Roman" w:hAnsi="Times New Roman" w:cs="Times New Roman"/>
                <w:sz w:val="24"/>
                <w:szCs w:val="24"/>
              </w:rPr>
              <w:t xml:space="preserve"> </w:t>
            </w:r>
            <w:r>
              <w:rPr>
                <w:rFonts w:ascii="Times New Roman" w:hAnsi="Times New Roman" w:cs="Times New Roman"/>
                <w:bCs/>
                <w:sz w:val="24"/>
                <w:szCs w:val="24"/>
              </w:rPr>
              <w:t>N______</w:t>
            </w:r>
          </w:p>
          <w:p w:rsidR="000E4E8F" w:rsidRDefault="000E4E8F">
            <w:pPr>
              <w:autoSpaceDE w:val="0"/>
              <w:autoSpaceDN w:val="0"/>
              <w:adjustRightInd w:val="0"/>
              <w:jc w:val="center"/>
              <w:rPr>
                <w:rFonts w:ascii="Times New Roman" w:hAnsi="Times New Roman" w:cs="Times New Roman"/>
                <w:sz w:val="24"/>
                <w:szCs w:val="24"/>
              </w:rPr>
            </w:pPr>
            <w:r>
              <w:rPr>
                <w:rFonts w:ascii="Times New Roman" w:hAnsi="Times New Roman" w:cs="Times New Roman"/>
                <w:bCs/>
                <w:sz w:val="24"/>
                <w:szCs w:val="24"/>
              </w:rPr>
              <w:t xml:space="preserve">о предоставлении в </w:t>
            </w:r>
            <w:proofErr w:type="spellStart"/>
            <w:r>
              <w:rPr>
                <w:rFonts w:ascii="Times New Roman" w:hAnsi="Times New Roman" w:cs="Times New Roman"/>
                <w:bCs/>
                <w:sz w:val="24"/>
                <w:szCs w:val="24"/>
              </w:rPr>
              <w:t>______году</w:t>
            </w:r>
            <w:proofErr w:type="spellEnd"/>
            <w:r>
              <w:rPr>
                <w:rFonts w:ascii="Times New Roman" w:hAnsi="Times New Roman" w:cs="Times New Roman"/>
                <w:bCs/>
                <w:sz w:val="24"/>
                <w:szCs w:val="24"/>
              </w:rPr>
              <w:t xml:space="preserve"> субсидии</w:t>
            </w:r>
          </w:p>
          <w:p w:rsidR="000E4E8F" w:rsidRDefault="000E4E8F">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из бюджета _________________ </w:t>
            </w:r>
          </w:p>
          <w:p w:rsidR="000E4E8F" w:rsidRDefault="000E4E8F">
            <w:pPr>
              <w:autoSpaceDE w:val="0"/>
              <w:autoSpaceDN w:val="0"/>
              <w:adjustRightInd w:val="0"/>
              <w:jc w:val="center"/>
              <w:rPr>
                <w:rFonts w:ascii="Times New Roman" w:hAnsi="Times New Roman" w:cs="Times New Roman"/>
                <w:sz w:val="24"/>
                <w:szCs w:val="24"/>
              </w:rPr>
            </w:pPr>
            <w:r>
              <w:rPr>
                <w:rFonts w:ascii="Times New Roman" w:hAnsi="Times New Roman" w:cs="Times New Roman"/>
                <w:bCs/>
                <w:sz w:val="24"/>
                <w:szCs w:val="24"/>
              </w:rPr>
              <w:t>некоммерческой организации</w:t>
            </w:r>
          </w:p>
          <w:p w:rsidR="000E4E8F" w:rsidRDefault="000E4E8F">
            <w:pPr>
              <w:autoSpaceDE w:val="0"/>
              <w:autoSpaceDN w:val="0"/>
              <w:adjustRightInd w:val="0"/>
              <w:jc w:val="center"/>
              <w:rPr>
                <w:rFonts w:ascii="Times New Roman" w:hAnsi="Times New Roman" w:cs="Times New Roman"/>
                <w:sz w:val="24"/>
                <w:szCs w:val="24"/>
              </w:rPr>
            </w:pPr>
            <w:r>
              <w:rPr>
                <w:rFonts w:ascii="Times New Roman" w:hAnsi="Times New Roman" w:cs="Times New Roman"/>
                <w:bCs/>
                <w:sz w:val="24"/>
                <w:szCs w:val="24"/>
              </w:rPr>
              <w:t>___________________________________</w:t>
            </w:r>
          </w:p>
          <w:p w:rsidR="000E4E8F" w:rsidRDefault="000E4E8F">
            <w:pPr>
              <w:autoSpaceDE w:val="0"/>
              <w:autoSpaceDN w:val="0"/>
              <w:adjustRightInd w:val="0"/>
              <w:jc w:val="center"/>
              <w:rPr>
                <w:rFonts w:ascii="Times New Roman" w:hAnsi="Times New Roman" w:cs="Times New Roman"/>
                <w:sz w:val="24"/>
                <w:szCs w:val="24"/>
              </w:rPr>
            </w:pPr>
            <w:r>
              <w:rPr>
                <w:rFonts w:ascii="Times New Roman" w:hAnsi="Times New Roman" w:cs="Times New Roman"/>
                <w:bCs/>
                <w:sz w:val="24"/>
                <w:szCs w:val="24"/>
              </w:rPr>
              <w:t>(наименование организации)</w:t>
            </w:r>
          </w:p>
          <w:p w:rsidR="000E4E8F" w:rsidRDefault="000E4E8F">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в целях финансового обеспечения реализации</w:t>
            </w:r>
          </w:p>
          <w:p w:rsidR="000E4E8F" w:rsidRDefault="000E4E8F">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 Проекта по </w:t>
            </w:r>
            <w:proofErr w:type="gramStart"/>
            <w:r>
              <w:rPr>
                <w:rFonts w:ascii="Times New Roman" w:hAnsi="Times New Roman" w:cs="Times New Roman"/>
                <w:bCs/>
                <w:sz w:val="24"/>
                <w:szCs w:val="24"/>
              </w:rPr>
              <w:t>персонифицированному</w:t>
            </w:r>
            <w:proofErr w:type="gramEnd"/>
            <w:r>
              <w:rPr>
                <w:rFonts w:ascii="Times New Roman" w:hAnsi="Times New Roman" w:cs="Times New Roman"/>
                <w:bCs/>
                <w:sz w:val="24"/>
                <w:szCs w:val="24"/>
              </w:rPr>
              <w:t xml:space="preserve"> </w:t>
            </w:r>
          </w:p>
          <w:p w:rsidR="000E4E8F" w:rsidRDefault="000E4E8F">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финансированию дополнительного образования </w:t>
            </w:r>
          </w:p>
          <w:p w:rsidR="000E4E8F" w:rsidRDefault="000E4E8F">
            <w:pPr>
              <w:autoSpaceDE w:val="0"/>
              <w:autoSpaceDN w:val="0"/>
              <w:adjustRightInd w:val="0"/>
              <w:jc w:val="center"/>
              <w:rPr>
                <w:rFonts w:ascii="Times New Roman" w:hAnsi="Times New Roman" w:cs="Times New Roman"/>
                <w:color w:val="FF0000"/>
                <w:sz w:val="24"/>
                <w:szCs w:val="24"/>
              </w:rPr>
            </w:pPr>
            <w:r>
              <w:rPr>
                <w:rFonts w:ascii="Times New Roman" w:hAnsi="Times New Roman" w:cs="Times New Roman"/>
                <w:bCs/>
                <w:sz w:val="24"/>
                <w:szCs w:val="24"/>
              </w:rPr>
              <w:t>детей в Ельниковском муниципальном районе</w:t>
            </w:r>
            <w:r>
              <w:rPr>
                <w:rFonts w:ascii="Times New Roman" w:hAnsi="Times New Roman" w:cs="Times New Roman"/>
                <w:bCs/>
                <w:sz w:val="24"/>
                <w:szCs w:val="24"/>
              </w:rPr>
              <w:br/>
              <w:t>от "__" _________ 20__ г</w:t>
            </w:r>
            <w:r>
              <w:rPr>
                <w:rFonts w:ascii="Times New Roman" w:hAnsi="Times New Roman" w:cs="Times New Roman"/>
                <w:bCs/>
                <w:color w:val="FF0000"/>
                <w:sz w:val="24"/>
                <w:szCs w:val="24"/>
              </w:rPr>
              <w:t xml:space="preserve">. </w:t>
            </w:r>
            <w:r>
              <w:rPr>
                <w:rFonts w:ascii="Times New Roman" w:hAnsi="Times New Roman" w:cs="Times New Roman"/>
                <w:bCs/>
                <w:color w:val="FF0000"/>
                <w:sz w:val="24"/>
                <w:szCs w:val="24"/>
              </w:rPr>
              <w:br/>
            </w:r>
          </w:p>
        </w:tc>
      </w:tr>
    </w:tbl>
    <w:p w:rsidR="000E4E8F" w:rsidRDefault="000E4E8F" w:rsidP="000E4E8F">
      <w:pPr>
        <w:autoSpaceDE w:val="0"/>
        <w:autoSpaceDN w:val="0"/>
        <w:adjustRightInd w:val="0"/>
        <w:spacing w:after="0" w:line="240" w:lineRule="auto"/>
        <w:jc w:val="right"/>
        <w:rPr>
          <w:rFonts w:ascii="Times New Roman" w:hAnsi="Times New Roman" w:cs="Times New Roman"/>
          <w:bCs/>
          <w:sz w:val="24"/>
          <w:szCs w:val="24"/>
        </w:rPr>
      </w:pPr>
    </w:p>
    <w:bookmarkEnd w:id="26"/>
    <w:p w:rsidR="000E4E8F" w:rsidRDefault="000E4E8F" w:rsidP="000E4E8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b/>
          <w:bCs/>
        </w:rPr>
        <w:t>Отчет</w:t>
      </w:r>
    </w:p>
    <w:p w:rsidR="000E4E8F" w:rsidRDefault="000E4E8F" w:rsidP="000E4E8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b/>
          <w:bCs/>
        </w:rPr>
        <w:t>о расходовании субсидии</w:t>
      </w:r>
    </w:p>
    <w:p w:rsidR="000E4E8F" w:rsidRDefault="000E4E8F" w:rsidP="000E4E8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b/>
          <w:bCs/>
        </w:rPr>
        <w:t>________________________________________________</w:t>
      </w:r>
    </w:p>
    <w:p w:rsidR="000E4E8F" w:rsidRDefault="000E4E8F" w:rsidP="000E4E8F">
      <w:pPr>
        <w:autoSpaceDE w:val="0"/>
        <w:autoSpaceDN w:val="0"/>
        <w:adjustRightInd w:val="0"/>
        <w:spacing w:after="0" w:line="240" w:lineRule="auto"/>
        <w:jc w:val="center"/>
        <w:rPr>
          <w:rFonts w:ascii="Times New Roman" w:hAnsi="Times New Roman" w:cs="Times New Roman"/>
        </w:rPr>
      </w:pPr>
      <w:proofErr w:type="gramStart"/>
      <w:r>
        <w:rPr>
          <w:rFonts w:ascii="Times New Roman" w:hAnsi="Times New Roman" w:cs="Times New Roman"/>
          <w:b/>
          <w:bCs/>
        </w:rPr>
        <w:t>(наименование социально ориентированной</w:t>
      </w:r>
      <w:proofErr w:type="gramEnd"/>
    </w:p>
    <w:p w:rsidR="000E4E8F" w:rsidRDefault="000E4E8F" w:rsidP="000E4E8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b/>
          <w:bCs/>
        </w:rPr>
        <w:t>некоммерческой организации)</w:t>
      </w:r>
    </w:p>
    <w:p w:rsidR="000E4E8F" w:rsidRDefault="000E4E8F" w:rsidP="000E4E8F">
      <w:pPr>
        <w:autoSpaceDE w:val="0"/>
        <w:autoSpaceDN w:val="0"/>
        <w:adjustRightInd w:val="0"/>
        <w:spacing w:after="0" w:line="240" w:lineRule="auto"/>
        <w:ind w:firstLine="720"/>
        <w:jc w:val="center"/>
        <w:rPr>
          <w:rFonts w:ascii="Times New Roman" w:hAnsi="Times New Roman" w:cs="Times New Roman"/>
          <w:sz w:val="24"/>
          <w:szCs w:val="24"/>
        </w:rPr>
      </w:pPr>
    </w:p>
    <w:p w:rsidR="000E4E8F" w:rsidRDefault="000E4E8F" w:rsidP="000E4E8F">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                    за _____ квартал 20_____ года</w:t>
      </w:r>
    </w:p>
    <w:p w:rsidR="000E4E8F" w:rsidRDefault="000E4E8F" w:rsidP="000E4E8F">
      <w:pPr>
        <w:autoSpaceDE w:val="0"/>
        <w:autoSpaceDN w:val="0"/>
        <w:adjustRightInd w:val="0"/>
        <w:spacing w:after="0" w:line="240" w:lineRule="auto"/>
        <w:ind w:firstLine="720"/>
        <w:jc w:val="both"/>
        <w:rPr>
          <w:rFonts w:ascii="Times New Roman" w:hAnsi="Times New Roman" w:cs="Times New Roman"/>
          <w:sz w:val="24"/>
          <w:szCs w:val="24"/>
        </w:rPr>
      </w:pPr>
    </w:p>
    <w:tbl>
      <w:tblPr>
        <w:tblW w:w="940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72"/>
        <w:gridCol w:w="1357"/>
        <w:gridCol w:w="1288"/>
        <w:gridCol w:w="1161"/>
        <w:gridCol w:w="1162"/>
        <w:gridCol w:w="1544"/>
        <w:gridCol w:w="1290"/>
        <w:gridCol w:w="1031"/>
      </w:tblGrid>
      <w:tr w:rsidR="000E4E8F" w:rsidTr="000E4E8F">
        <w:trPr>
          <w:trHeight w:val="2785"/>
        </w:trPr>
        <w:tc>
          <w:tcPr>
            <w:tcW w:w="573" w:type="dxa"/>
            <w:tcBorders>
              <w:top w:val="single" w:sz="4" w:space="0" w:color="auto"/>
              <w:left w:val="single" w:sz="4" w:space="0" w:color="auto"/>
              <w:bottom w:val="single" w:sz="4" w:space="0" w:color="auto"/>
              <w:right w:val="single" w:sz="4" w:space="0" w:color="auto"/>
            </w:tcBorders>
            <w:vAlign w:val="center"/>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N </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1357" w:type="dxa"/>
            <w:tcBorders>
              <w:top w:val="single" w:sz="4" w:space="0" w:color="auto"/>
              <w:left w:val="single" w:sz="4" w:space="0" w:color="auto"/>
              <w:bottom w:val="single" w:sz="4" w:space="0" w:color="auto"/>
              <w:right w:val="single" w:sz="4" w:space="0" w:color="auto"/>
            </w:tcBorders>
            <w:vAlign w:val="center"/>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Сумма предоставленной субсидии на момент представления отчета (руб.)</w:t>
            </w:r>
          </w:p>
        </w:tc>
        <w:tc>
          <w:tcPr>
            <w:tcW w:w="1288" w:type="dxa"/>
            <w:tcBorders>
              <w:top w:val="single" w:sz="4" w:space="0" w:color="auto"/>
              <w:left w:val="single" w:sz="4" w:space="0" w:color="auto"/>
              <w:bottom w:val="single" w:sz="4" w:space="0" w:color="auto"/>
              <w:right w:val="single" w:sz="4" w:space="0" w:color="auto"/>
            </w:tcBorders>
            <w:vAlign w:val="center"/>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Наименование фактически понесенных расходов</w:t>
            </w:r>
          </w:p>
        </w:tc>
        <w:tc>
          <w:tcPr>
            <w:tcW w:w="1161" w:type="dxa"/>
            <w:tcBorders>
              <w:top w:val="single" w:sz="4" w:space="0" w:color="auto"/>
              <w:left w:val="single" w:sz="4" w:space="0" w:color="auto"/>
              <w:bottom w:val="single" w:sz="4" w:space="0" w:color="auto"/>
              <w:right w:val="single" w:sz="4" w:space="0" w:color="auto"/>
            </w:tcBorders>
            <w:vAlign w:val="center"/>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Сумма фактически понесенных расходов (руб.)</w:t>
            </w:r>
          </w:p>
        </w:tc>
        <w:tc>
          <w:tcPr>
            <w:tcW w:w="1162" w:type="dxa"/>
            <w:tcBorders>
              <w:top w:val="single" w:sz="4" w:space="0" w:color="auto"/>
              <w:left w:val="single" w:sz="4" w:space="0" w:color="auto"/>
              <w:bottom w:val="single" w:sz="4" w:space="0" w:color="auto"/>
              <w:right w:val="single" w:sz="4" w:space="0" w:color="auto"/>
            </w:tcBorders>
            <w:vAlign w:val="center"/>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Дата направления средств на покрытие расходов</w:t>
            </w:r>
          </w:p>
        </w:tc>
        <w:tc>
          <w:tcPr>
            <w:tcW w:w="1544" w:type="dxa"/>
            <w:tcBorders>
              <w:top w:val="single" w:sz="4" w:space="0" w:color="auto"/>
              <w:left w:val="single" w:sz="4" w:space="0" w:color="auto"/>
              <w:bottom w:val="single" w:sz="4" w:space="0" w:color="auto"/>
              <w:right w:val="single" w:sz="4" w:space="0" w:color="auto"/>
            </w:tcBorders>
            <w:vAlign w:val="center"/>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Неиспользованный остаток средств субсидии на момент представления отчета (руб.)</w:t>
            </w:r>
          </w:p>
        </w:tc>
        <w:tc>
          <w:tcPr>
            <w:tcW w:w="1290" w:type="dxa"/>
            <w:tcBorders>
              <w:top w:val="single" w:sz="4" w:space="0" w:color="auto"/>
              <w:left w:val="single" w:sz="4" w:space="0" w:color="auto"/>
              <w:bottom w:val="single" w:sz="4" w:space="0" w:color="auto"/>
              <w:right w:val="single" w:sz="4" w:space="0" w:color="auto"/>
            </w:tcBorders>
            <w:vAlign w:val="center"/>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Состав и количество прилагаемых документов, подтверждающих расходы</w:t>
            </w:r>
          </w:p>
        </w:tc>
        <w:tc>
          <w:tcPr>
            <w:tcW w:w="1031" w:type="dxa"/>
            <w:tcBorders>
              <w:top w:val="single" w:sz="4" w:space="0" w:color="auto"/>
              <w:left w:val="single" w:sz="4" w:space="0" w:color="auto"/>
              <w:bottom w:val="single" w:sz="4" w:space="0" w:color="auto"/>
              <w:right w:val="single" w:sz="4" w:space="0" w:color="auto"/>
            </w:tcBorders>
            <w:vAlign w:val="center"/>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Примечание</w:t>
            </w:r>
          </w:p>
        </w:tc>
      </w:tr>
      <w:tr w:rsidR="000E4E8F" w:rsidTr="000E4E8F">
        <w:trPr>
          <w:trHeight w:val="309"/>
        </w:trPr>
        <w:tc>
          <w:tcPr>
            <w:tcW w:w="573" w:type="dxa"/>
            <w:tcBorders>
              <w:top w:val="single" w:sz="4" w:space="0" w:color="auto"/>
              <w:left w:val="single" w:sz="4" w:space="0" w:color="auto"/>
              <w:bottom w:val="single" w:sz="4" w:space="0" w:color="auto"/>
              <w:right w:val="single" w:sz="4" w:space="0" w:color="auto"/>
            </w:tcBorders>
            <w:vAlign w:val="center"/>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357"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288"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162"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544"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290"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031"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r>
      <w:tr w:rsidR="000E4E8F" w:rsidTr="000E4E8F">
        <w:trPr>
          <w:trHeight w:val="309"/>
        </w:trPr>
        <w:tc>
          <w:tcPr>
            <w:tcW w:w="573" w:type="dxa"/>
            <w:tcBorders>
              <w:top w:val="single" w:sz="4" w:space="0" w:color="auto"/>
              <w:left w:val="single" w:sz="4" w:space="0" w:color="auto"/>
              <w:bottom w:val="single" w:sz="4" w:space="0" w:color="auto"/>
              <w:right w:val="single" w:sz="4" w:space="0" w:color="auto"/>
            </w:tcBorders>
            <w:vAlign w:val="center"/>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357"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288"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162"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544"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290"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031"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r>
      <w:tr w:rsidR="000E4E8F" w:rsidTr="000E4E8F">
        <w:trPr>
          <w:trHeight w:val="309"/>
        </w:trPr>
        <w:tc>
          <w:tcPr>
            <w:tcW w:w="573" w:type="dxa"/>
            <w:tcBorders>
              <w:top w:val="single" w:sz="4" w:space="0" w:color="auto"/>
              <w:left w:val="single" w:sz="4" w:space="0" w:color="auto"/>
              <w:bottom w:val="single" w:sz="4" w:space="0" w:color="auto"/>
              <w:right w:val="single" w:sz="4" w:space="0" w:color="auto"/>
            </w:tcBorders>
            <w:vAlign w:val="center"/>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357"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288"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162"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544"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290"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031"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r>
      <w:tr w:rsidR="000E4E8F" w:rsidTr="000E4E8F">
        <w:trPr>
          <w:trHeight w:val="309"/>
        </w:trPr>
        <w:tc>
          <w:tcPr>
            <w:tcW w:w="573" w:type="dxa"/>
            <w:tcBorders>
              <w:top w:val="single" w:sz="4" w:space="0" w:color="auto"/>
              <w:left w:val="single" w:sz="4" w:space="0" w:color="auto"/>
              <w:bottom w:val="single" w:sz="4" w:space="0" w:color="auto"/>
              <w:right w:val="single" w:sz="4" w:space="0" w:color="auto"/>
            </w:tcBorders>
            <w:vAlign w:val="center"/>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w:t>
            </w:r>
          </w:p>
        </w:tc>
        <w:tc>
          <w:tcPr>
            <w:tcW w:w="1357"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288"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162"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544"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290"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031"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r>
      <w:tr w:rsidR="000E4E8F" w:rsidTr="000E4E8F">
        <w:trPr>
          <w:trHeight w:val="323"/>
        </w:trPr>
        <w:tc>
          <w:tcPr>
            <w:tcW w:w="1930" w:type="dxa"/>
            <w:gridSpan w:val="2"/>
            <w:tcBorders>
              <w:top w:val="single" w:sz="4" w:space="0" w:color="auto"/>
              <w:left w:val="single" w:sz="4" w:space="0" w:color="auto"/>
              <w:bottom w:val="single" w:sz="4" w:space="0" w:color="auto"/>
              <w:right w:val="single" w:sz="4" w:space="0" w:color="auto"/>
            </w:tcBorders>
            <w:vAlign w:val="center"/>
            <w:hideMark/>
          </w:tcPr>
          <w:p w:rsidR="000E4E8F" w:rsidRDefault="000E4E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Итого:</w:t>
            </w:r>
          </w:p>
        </w:tc>
        <w:tc>
          <w:tcPr>
            <w:tcW w:w="1288"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162"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544"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290"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c>
          <w:tcPr>
            <w:tcW w:w="1031" w:type="dxa"/>
            <w:tcBorders>
              <w:top w:val="single" w:sz="4" w:space="0" w:color="auto"/>
              <w:left w:val="single" w:sz="4" w:space="0" w:color="auto"/>
              <w:bottom w:val="single" w:sz="4" w:space="0" w:color="auto"/>
              <w:right w:val="single" w:sz="4" w:space="0" w:color="auto"/>
            </w:tcBorders>
            <w:vAlign w:val="center"/>
          </w:tcPr>
          <w:p w:rsidR="000E4E8F" w:rsidRDefault="000E4E8F">
            <w:pPr>
              <w:autoSpaceDE w:val="0"/>
              <w:autoSpaceDN w:val="0"/>
              <w:adjustRightInd w:val="0"/>
              <w:spacing w:after="0" w:line="240" w:lineRule="auto"/>
              <w:jc w:val="both"/>
              <w:rPr>
                <w:rFonts w:ascii="Times New Roman" w:hAnsi="Times New Roman" w:cs="Times New Roman"/>
                <w:sz w:val="24"/>
                <w:szCs w:val="24"/>
              </w:rPr>
            </w:pPr>
          </w:p>
        </w:tc>
      </w:tr>
    </w:tbl>
    <w:p w:rsidR="000E4E8F" w:rsidRDefault="000E4E8F" w:rsidP="000E4E8F">
      <w:pPr>
        <w:autoSpaceDE w:val="0"/>
        <w:autoSpaceDN w:val="0"/>
        <w:adjustRightInd w:val="0"/>
        <w:spacing w:after="0" w:line="240" w:lineRule="auto"/>
        <w:ind w:firstLine="720"/>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rPr>
          <w:rFonts w:ascii="Times New Roman" w:hAnsi="Times New Roman" w:cs="Times New Roman"/>
        </w:rPr>
      </w:pPr>
      <w:r>
        <w:rPr>
          <w:rFonts w:ascii="Times New Roman" w:hAnsi="Times New Roman" w:cs="Times New Roman"/>
        </w:rPr>
        <w:t>Руководитель ___________________________________</w:t>
      </w:r>
    </w:p>
    <w:p w:rsidR="000E4E8F" w:rsidRDefault="000E4E8F" w:rsidP="000E4E8F">
      <w:pPr>
        <w:autoSpaceDE w:val="0"/>
        <w:autoSpaceDN w:val="0"/>
        <w:adjustRightInd w:val="0"/>
        <w:spacing w:after="0" w:line="240" w:lineRule="auto"/>
        <w:rPr>
          <w:rFonts w:ascii="Times New Roman" w:hAnsi="Times New Roman" w:cs="Times New Roman"/>
        </w:rPr>
      </w:pPr>
      <w:r>
        <w:rPr>
          <w:rFonts w:ascii="Times New Roman" w:hAnsi="Times New Roman" w:cs="Times New Roman"/>
        </w:rPr>
        <w:t>Главный бухгалтер ______________________________</w:t>
      </w:r>
    </w:p>
    <w:p w:rsidR="000E4E8F" w:rsidRDefault="000E4E8F" w:rsidP="000E4E8F">
      <w:pPr>
        <w:autoSpaceDE w:val="0"/>
        <w:autoSpaceDN w:val="0"/>
        <w:adjustRightInd w:val="0"/>
        <w:spacing w:after="0" w:line="240" w:lineRule="auto"/>
        <w:rPr>
          <w:rFonts w:ascii="Times New Roman" w:hAnsi="Times New Roman" w:cs="Times New Roman"/>
        </w:rPr>
      </w:pPr>
      <w:r>
        <w:rPr>
          <w:rFonts w:ascii="Times New Roman" w:hAnsi="Times New Roman" w:cs="Times New Roman"/>
        </w:rPr>
        <w:t>М. П.</w:t>
      </w:r>
    </w:p>
    <w:p w:rsidR="000E4E8F" w:rsidRDefault="000E4E8F" w:rsidP="000E4E8F">
      <w:pPr>
        <w:autoSpaceDE w:val="0"/>
        <w:autoSpaceDN w:val="0"/>
        <w:adjustRightInd w:val="0"/>
        <w:spacing w:after="0" w:line="240" w:lineRule="auto"/>
        <w:ind w:firstLine="720"/>
        <w:jc w:val="both"/>
        <w:rPr>
          <w:rFonts w:ascii="Times New Roman" w:hAnsi="Times New Roman" w:cs="Times New Roman"/>
          <w:sz w:val="24"/>
          <w:szCs w:val="24"/>
        </w:rPr>
      </w:pPr>
    </w:p>
    <w:p w:rsidR="000E4E8F" w:rsidRDefault="000E4E8F" w:rsidP="000E4E8F">
      <w:pPr>
        <w:autoSpaceDE w:val="0"/>
        <w:autoSpaceDN w:val="0"/>
        <w:adjustRightInd w:val="0"/>
        <w:spacing w:after="0" w:line="240" w:lineRule="auto"/>
        <w:ind w:firstLine="720"/>
        <w:jc w:val="right"/>
        <w:rPr>
          <w:rFonts w:ascii="Times New Roman" w:hAnsi="Times New Roman" w:cs="Times New Roman"/>
        </w:rPr>
      </w:pPr>
    </w:p>
    <w:p w:rsidR="000E4E8F" w:rsidRDefault="000E4E8F" w:rsidP="000E4E8F">
      <w:pPr>
        <w:spacing w:after="0" w:line="240" w:lineRule="auto"/>
        <w:rPr>
          <w:rFonts w:ascii="Times New Roman" w:hAnsi="Times New Roman"/>
          <w:smallCaps/>
          <w:sz w:val="24"/>
          <w:highlight w:val="yellow"/>
        </w:rPr>
      </w:pPr>
    </w:p>
    <w:p w:rsidR="000E4E8F" w:rsidRDefault="000E4E8F" w:rsidP="000E4E8F">
      <w:pPr>
        <w:spacing w:after="0" w:line="240" w:lineRule="auto"/>
        <w:rPr>
          <w:rFonts w:ascii="Times New Roman" w:hAnsi="Times New Roman"/>
          <w:smallCaps/>
          <w:sz w:val="24"/>
          <w:highlight w:val="yellow"/>
        </w:rPr>
      </w:pPr>
    </w:p>
    <w:p w:rsidR="000E4E8F" w:rsidRDefault="000E4E8F" w:rsidP="000E4E8F">
      <w:pPr>
        <w:spacing w:after="0" w:line="240" w:lineRule="auto"/>
        <w:rPr>
          <w:rFonts w:ascii="Times New Roman" w:hAnsi="Times New Roman"/>
          <w:smallCaps/>
          <w:sz w:val="24"/>
          <w:highlight w:val="yellow"/>
        </w:rPr>
      </w:pPr>
    </w:p>
    <w:p w:rsidR="000E4E8F" w:rsidRDefault="000E4E8F" w:rsidP="000E4E8F">
      <w:pPr>
        <w:spacing w:after="0" w:line="240" w:lineRule="auto"/>
        <w:rPr>
          <w:rFonts w:ascii="Times New Roman" w:hAnsi="Times New Roman"/>
          <w:smallCaps/>
          <w:sz w:val="24"/>
          <w:highlight w:val="yellow"/>
        </w:rPr>
      </w:pPr>
    </w:p>
    <w:p w:rsidR="000E4E8F" w:rsidRDefault="000E4E8F" w:rsidP="000E4E8F">
      <w:pPr>
        <w:spacing w:after="0" w:line="240" w:lineRule="auto"/>
        <w:rPr>
          <w:rFonts w:ascii="Times New Roman" w:hAnsi="Times New Roman"/>
          <w:smallCaps/>
          <w:sz w:val="24"/>
          <w:highlight w:val="yellow"/>
        </w:rPr>
      </w:pPr>
    </w:p>
    <w:p w:rsidR="000E4E8F" w:rsidRDefault="000E4E8F" w:rsidP="000E4E8F">
      <w:pPr>
        <w:spacing w:after="0" w:line="240" w:lineRule="auto"/>
        <w:rPr>
          <w:rFonts w:ascii="Times New Roman" w:hAnsi="Times New Roman"/>
          <w:smallCaps/>
          <w:sz w:val="24"/>
          <w:highlight w:val="yellow"/>
        </w:rPr>
      </w:pPr>
    </w:p>
    <w:p w:rsidR="000E4E8F" w:rsidRDefault="000E4E8F" w:rsidP="000E4E8F">
      <w:pPr>
        <w:spacing w:after="0" w:line="240" w:lineRule="auto"/>
        <w:rPr>
          <w:rFonts w:ascii="Times New Roman" w:hAnsi="Times New Roman"/>
          <w:smallCaps/>
          <w:sz w:val="24"/>
          <w:highlight w:val="yellow"/>
        </w:rPr>
      </w:pPr>
    </w:p>
    <w:p w:rsidR="000E4E8F" w:rsidRDefault="000E4E8F" w:rsidP="000E4E8F">
      <w:pPr>
        <w:spacing w:after="0" w:line="240" w:lineRule="auto"/>
        <w:rPr>
          <w:rFonts w:ascii="Times New Roman" w:hAnsi="Times New Roman"/>
          <w:smallCaps/>
          <w:sz w:val="24"/>
          <w:highlight w:val="yellow"/>
        </w:rPr>
      </w:pPr>
    </w:p>
    <w:tbl>
      <w:tblPr>
        <w:tblStyle w:val="af9"/>
        <w:tblW w:w="0" w:type="auto"/>
        <w:tblInd w:w="5920" w:type="dxa"/>
        <w:tblLook w:val="04A0"/>
      </w:tblPr>
      <w:tblGrid>
        <w:gridCol w:w="3644"/>
      </w:tblGrid>
      <w:tr w:rsidR="000E4E8F" w:rsidTr="000E4E8F">
        <w:tc>
          <w:tcPr>
            <w:tcW w:w="3644" w:type="dxa"/>
            <w:tcBorders>
              <w:top w:val="nil"/>
              <w:left w:val="nil"/>
              <w:bottom w:val="nil"/>
              <w:right w:val="nil"/>
            </w:tcBorders>
            <w:hideMark/>
          </w:tcPr>
          <w:p w:rsidR="000E4E8F" w:rsidRDefault="000E4E8F">
            <w:pPr>
              <w:jc w:val="center"/>
              <w:rPr>
                <w:rFonts w:ascii="Times New Roman" w:hAnsi="Times New Roman"/>
                <w:sz w:val="24"/>
                <w:szCs w:val="28"/>
              </w:rPr>
            </w:pPr>
            <w:r>
              <w:rPr>
                <w:rFonts w:ascii="Times New Roman" w:hAnsi="Times New Roman"/>
                <w:sz w:val="24"/>
                <w:szCs w:val="28"/>
              </w:rPr>
              <w:lastRenderedPageBreak/>
              <w:t>Утвержден</w:t>
            </w:r>
          </w:p>
          <w:p w:rsidR="000E4E8F" w:rsidRDefault="000E4E8F">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  постановлением администрации Ельниковского муниципального района Республики Мордовия </w:t>
            </w:r>
          </w:p>
          <w:p w:rsidR="000E4E8F" w:rsidRDefault="000E4E8F">
            <w:pPr>
              <w:autoSpaceDE w:val="0"/>
              <w:autoSpaceDN w:val="0"/>
              <w:adjustRightInd w:val="0"/>
              <w:jc w:val="center"/>
              <w:rPr>
                <w:rFonts w:ascii="Times New Roman" w:hAnsi="Times New Roman"/>
                <w:sz w:val="24"/>
                <w:szCs w:val="28"/>
              </w:rPr>
            </w:pPr>
            <w:r>
              <w:rPr>
                <w:rFonts w:ascii="Times New Roman" w:hAnsi="Times New Roman" w:cs="Times New Roman"/>
                <w:bCs/>
                <w:sz w:val="24"/>
                <w:szCs w:val="24"/>
              </w:rPr>
              <w:t>от           2022 № ______</w:t>
            </w:r>
            <w:r>
              <w:rPr>
                <w:rFonts w:ascii="Times New Roman" w:hAnsi="Times New Roman" w:cs="Times New Roman"/>
                <w:bCs/>
                <w:sz w:val="24"/>
                <w:szCs w:val="24"/>
              </w:rPr>
              <w:br/>
            </w:r>
          </w:p>
        </w:tc>
      </w:tr>
    </w:tbl>
    <w:p w:rsidR="000E4E8F" w:rsidRDefault="000E4E8F" w:rsidP="000E4E8F">
      <w:pPr>
        <w:spacing w:after="0" w:line="240" w:lineRule="auto"/>
        <w:jc w:val="right"/>
        <w:rPr>
          <w:rFonts w:ascii="Times New Roman" w:hAnsi="Times New Roman"/>
          <w:sz w:val="24"/>
          <w:szCs w:val="28"/>
        </w:rPr>
      </w:pPr>
    </w:p>
    <w:p w:rsidR="000E4E8F" w:rsidRDefault="000E4E8F" w:rsidP="000E4E8F">
      <w:pPr>
        <w:spacing w:after="0" w:line="240" w:lineRule="auto"/>
        <w:jc w:val="center"/>
        <w:rPr>
          <w:rFonts w:ascii="Times New Roman" w:hAnsi="Times New Roman"/>
          <w:sz w:val="24"/>
          <w:szCs w:val="28"/>
        </w:rPr>
      </w:pPr>
      <w:r>
        <w:rPr>
          <w:rFonts w:ascii="Times New Roman" w:hAnsi="Times New Roman"/>
          <w:sz w:val="24"/>
          <w:szCs w:val="28"/>
        </w:rPr>
        <w:t xml:space="preserve">Состав </w:t>
      </w:r>
    </w:p>
    <w:p w:rsidR="000E4E8F" w:rsidRDefault="000E4E8F" w:rsidP="000E4E8F">
      <w:pPr>
        <w:spacing w:after="0" w:line="240" w:lineRule="auto"/>
        <w:jc w:val="center"/>
        <w:rPr>
          <w:rFonts w:ascii="Times New Roman" w:hAnsi="Times New Roman"/>
          <w:sz w:val="24"/>
          <w:szCs w:val="24"/>
        </w:rPr>
      </w:pPr>
      <w:r>
        <w:rPr>
          <w:rFonts w:ascii="Times New Roman" w:hAnsi="Times New Roman"/>
          <w:sz w:val="24"/>
          <w:szCs w:val="28"/>
        </w:rPr>
        <w:t xml:space="preserve">конкурсной комиссии </w:t>
      </w:r>
      <w:r>
        <w:rPr>
          <w:rFonts w:ascii="Times New Roman" w:hAnsi="Times New Roman"/>
          <w:sz w:val="24"/>
          <w:szCs w:val="24"/>
        </w:rPr>
        <w:t>администрации Ельниковского муниципального района Республики Мордовия по проведению конкурсного отбора на предоставление субсидий из бюджета Ельниковского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Ельниковском муниципальном районе.</w:t>
      </w:r>
    </w:p>
    <w:p w:rsidR="000E4E8F" w:rsidRDefault="000E4E8F" w:rsidP="000E4E8F">
      <w:pPr>
        <w:spacing w:after="0" w:line="240" w:lineRule="auto"/>
        <w:jc w:val="center"/>
        <w:rPr>
          <w:rFonts w:ascii="Times New Roman" w:hAnsi="Times New Roman"/>
          <w:sz w:val="24"/>
          <w:szCs w:val="24"/>
        </w:rPr>
      </w:pPr>
    </w:p>
    <w:p w:rsidR="000E4E8F" w:rsidRDefault="000E4E8F" w:rsidP="000E4E8F">
      <w:pPr>
        <w:spacing w:after="0" w:line="240" w:lineRule="auto"/>
        <w:jc w:val="center"/>
        <w:rPr>
          <w:rFonts w:ascii="Times New Roman" w:hAnsi="Times New Roman"/>
          <w:sz w:val="24"/>
          <w:szCs w:val="24"/>
        </w:rPr>
      </w:pPr>
    </w:p>
    <w:tbl>
      <w:tblPr>
        <w:tblStyle w:val="af9"/>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88"/>
        <w:gridCol w:w="322"/>
        <w:gridCol w:w="5954"/>
      </w:tblGrid>
      <w:tr w:rsidR="000E4E8F" w:rsidTr="000E4E8F">
        <w:tc>
          <w:tcPr>
            <w:tcW w:w="3188" w:type="dxa"/>
            <w:hideMark/>
          </w:tcPr>
          <w:p w:rsidR="000E4E8F" w:rsidRDefault="000E4E8F">
            <w:pPr>
              <w:rPr>
                <w:rFonts w:ascii="Times New Roman" w:hAnsi="Times New Roman"/>
                <w:sz w:val="24"/>
                <w:szCs w:val="24"/>
              </w:rPr>
            </w:pPr>
            <w:r>
              <w:rPr>
                <w:rFonts w:ascii="Times New Roman" w:hAnsi="Times New Roman"/>
                <w:sz w:val="24"/>
                <w:szCs w:val="24"/>
              </w:rPr>
              <w:t xml:space="preserve">Лушникова </w:t>
            </w:r>
          </w:p>
          <w:p w:rsidR="000E4E8F" w:rsidRDefault="000E4E8F">
            <w:pPr>
              <w:rPr>
                <w:rFonts w:ascii="Times New Roman" w:hAnsi="Times New Roman"/>
                <w:sz w:val="24"/>
                <w:szCs w:val="24"/>
              </w:rPr>
            </w:pPr>
            <w:r>
              <w:rPr>
                <w:rFonts w:ascii="Times New Roman" w:hAnsi="Times New Roman"/>
                <w:sz w:val="24"/>
                <w:szCs w:val="24"/>
              </w:rPr>
              <w:t>Светлана Алексеевна</w:t>
            </w:r>
          </w:p>
        </w:tc>
        <w:tc>
          <w:tcPr>
            <w:tcW w:w="322" w:type="dxa"/>
            <w:hideMark/>
          </w:tcPr>
          <w:p w:rsidR="000E4E8F" w:rsidRDefault="000E4E8F">
            <w:pPr>
              <w:jc w:val="center"/>
              <w:rPr>
                <w:rFonts w:ascii="Times New Roman" w:hAnsi="Times New Roman"/>
                <w:sz w:val="24"/>
                <w:szCs w:val="24"/>
              </w:rPr>
            </w:pPr>
            <w:r>
              <w:rPr>
                <w:rFonts w:ascii="Times New Roman" w:hAnsi="Times New Roman"/>
                <w:sz w:val="24"/>
                <w:szCs w:val="24"/>
              </w:rPr>
              <w:t>-</w:t>
            </w:r>
          </w:p>
        </w:tc>
        <w:tc>
          <w:tcPr>
            <w:tcW w:w="5954" w:type="dxa"/>
            <w:hideMark/>
          </w:tcPr>
          <w:p w:rsidR="000E4E8F" w:rsidRDefault="000E4E8F">
            <w:pPr>
              <w:jc w:val="both"/>
              <w:rPr>
                <w:rFonts w:ascii="Times New Roman" w:hAnsi="Times New Roman"/>
                <w:sz w:val="24"/>
                <w:szCs w:val="24"/>
              </w:rPr>
            </w:pPr>
            <w:r>
              <w:rPr>
                <w:rFonts w:ascii="Times New Roman" w:hAnsi="Times New Roman"/>
                <w:sz w:val="24"/>
                <w:szCs w:val="24"/>
              </w:rPr>
              <w:t>заместитель Главы Ельниковского муниципального района – начальник управления по социальной работе администрации Ельниковского муниципального района Республики Мордовия, председатель конкурсной комиссии;</w:t>
            </w:r>
          </w:p>
        </w:tc>
      </w:tr>
      <w:tr w:rsidR="000E4E8F" w:rsidTr="000E4E8F">
        <w:tc>
          <w:tcPr>
            <w:tcW w:w="3188" w:type="dxa"/>
            <w:hideMark/>
          </w:tcPr>
          <w:p w:rsidR="000E4E8F" w:rsidRDefault="000E4E8F">
            <w:pPr>
              <w:rPr>
                <w:rFonts w:ascii="Times New Roman" w:hAnsi="Times New Roman"/>
                <w:sz w:val="24"/>
                <w:szCs w:val="24"/>
              </w:rPr>
            </w:pPr>
            <w:r>
              <w:rPr>
                <w:rFonts w:ascii="Times New Roman" w:hAnsi="Times New Roman"/>
                <w:sz w:val="24"/>
                <w:szCs w:val="24"/>
              </w:rPr>
              <w:t xml:space="preserve">Харитонов </w:t>
            </w:r>
          </w:p>
          <w:p w:rsidR="000E4E8F" w:rsidRDefault="000E4E8F">
            <w:pPr>
              <w:rPr>
                <w:rFonts w:ascii="Times New Roman" w:hAnsi="Times New Roman"/>
                <w:sz w:val="24"/>
                <w:szCs w:val="24"/>
              </w:rPr>
            </w:pPr>
            <w:r>
              <w:rPr>
                <w:rFonts w:ascii="Times New Roman" w:hAnsi="Times New Roman"/>
                <w:sz w:val="24"/>
                <w:szCs w:val="24"/>
              </w:rPr>
              <w:t>Игорь Вячеславович</w:t>
            </w:r>
          </w:p>
        </w:tc>
        <w:tc>
          <w:tcPr>
            <w:tcW w:w="322" w:type="dxa"/>
            <w:hideMark/>
          </w:tcPr>
          <w:p w:rsidR="000E4E8F" w:rsidRDefault="000E4E8F">
            <w:pPr>
              <w:jc w:val="center"/>
              <w:rPr>
                <w:rFonts w:ascii="Times New Roman" w:hAnsi="Times New Roman"/>
                <w:sz w:val="24"/>
                <w:szCs w:val="24"/>
              </w:rPr>
            </w:pPr>
            <w:r>
              <w:rPr>
                <w:rFonts w:ascii="Times New Roman" w:hAnsi="Times New Roman"/>
                <w:sz w:val="24"/>
                <w:szCs w:val="24"/>
              </w:rPr>
              <w:t>-</w:t>
            </w:r>
          </w:p>
        </w:tc>
        <w:tc>
          <w:tcPr>
            <w:tcW w:w="5954" w:type="dxa"/>
            <w:hideMark/>
          </w:tcPr>
          <w:p w:rsidR="000E4E8F" w:rsidRDefault="000E4E8F">
            <w:pPr>
              <w:jc w:val="both"/>
              <w:rPr>
                <w:rFonts w:ascii="Times New Roman" w:hAnsi="Times New Roman"/>
                <w:sz w:val="24"/>
                <w:szCs w:val="24"/>
              </w:rPr>
            </w:pPr>
            <w:r>
              <w:rPr>
                <w:rFonts w:ascii="Times New Roman" w:hAnsi="Times New Roman"/>
                <w:sz w:val="24"/>
                <w:szCs w:val="24"/>
              </w:rPr>
              <w:t>начальник муниципального казенного учреждения «Управление образования Ельниковского муниципального района», заместитель председателя конкурсной комиссии;</w:t>
            </w:r>
          </w:p>
        </w:tc>
      </w:tr>
      <w:tr w:rsidR="000E4E8F" w:rsidTr="000E4E8F">
        <w:tc>
          <w:tcPr>
            <w:tcW w:w="3188" w:type="dxa"/>
            <w:hideMark/>
          </w:tcPr>
          <w:p w:rsidR="000E4E8F" w:rsidRDefault="000E4E8F">
            <w:pPr>
              <w:rPr>
                <w:rFonts w:ascii="Times New Roman" w:hAnsi="Times New Roman"/>
                <w:sz w:val="24"/>
                <w:szCs w:val="24"/>
              </w:rPr>
            </w:pPr>
            <w:proofErr w:type="spellStart"/>
            <w:r>
              <w:rPr>
                <w:rFonts w:ascii="Times New Roman" w:hAnsi="Times New Roman"/>
                <w:sz w:val="24"/>
                <w:szCs w:val="24"/>
              </w:rPr>
              <w:t>Бормотина</w:t>
            </w:r>
            <w:proofErr w:type="spellEnd"/>
          </w:p>
          <w:p w:rsidR="000E4E8F" w:rsidRDefault="000E4E8F">
            <w:pPr>
              <w:rPr>
                <w:rFonts w:ascii="Times New Roman" w:hAnsi="Times New Roman"/>
                <w:sz w:val="24"/>
                <w:szCs w:val="24"/>
              </w:rPr>
            </w:pPr>
            <w:r>
              <w:rPr>
                <w:rFonts w:ascii="Times New Roman" w:hAnsi="Times New Roman"/>
                <w:sz w:val="24"/>
                <w:szCs w:val="24"/>
              </w:rPr>
              <w:t>Елена Александровна</w:t>
            </w:r>
          </w:p>
        </w:tc>
        <w:tc>
          <w:tcPr>
            <w:tcW w:w="322" w:type="dxa"/>
          </w:tcPr>
          <w:p w:rsidR="000E4E8F" w:rsidRDefault="000E4E8F">
            <w:pPr>
              <w:jc w:val="center"/>
              <w:rPr>
                <w:rFonts w:ascii="Times New Roman" w:hAnsi="Times New Roman"/>
                <w:sz w:val="24"/>
                <w:szCs w:val="24"/>
              </w:rPr>
            </w:pPr>
          </w:p>
        </w:tc>
        <w:tc>
          <w:tcPr>
            <w:tcW w:w="5954" w:type="dxa"/>
            <w:hideMark/>
          </w:tcPr>
          <w:p w:rsidR="000E4E8F" w:rsidRDefault="000E4E8F">
            <w:pPr>
              <w:jc w:val="both"/>
              <w:rPr>
                <w:rFonts w:ascii="Times New Roman" w:hAnsi="Times New Roman"/>
                <w:sz w:val="24"/>
                <w:szCs w:val="24"/>
              </w:rPr>
            </w:pPr>
            <w:r>
              <w:rPr>
                <w:rFonts w:ascii="Times New Roman" w:hAnsi="Times New Roman"/>
                <w:sz w:val="24"/>
                <w:szCs w:val="24"/>
              </w:rPr>
              <w:t>методист муниципального казенного учреждения «Управление образования Ельниковского муниципального района», секретарь.</w:t>
            </w:r>
          </w:p>
        </w:tc>
      </w:tr>
      <w:tr w:rsidR="000E4E8F" w:rsidTr="000E4E8F">
        <w:tc>
          <w:tcPr>
            <w:tcW w:w="3188" w:type="dxa"/>
          </w:tcPr>
          <w:p w:rsidR="000E4E8F" w:rsidRDefault="000E4E8F">
            <w:pPr>
              <w:pStyle w:val="ac"/>
              <w:ind w:left="0" w:firstLine="709"/>
              <w:jc w:val="both"/>
              <w:rPr>
                <w:rFonts w:ascii="Times New Roman" w:hAnsi="Times New Roman"/>
                <w:sz w:val="24"/>
                <w:szCs w:val="24"/>
                <w:lang w:eastAsia="en-US"/>
              </w:rPr>
            </w:pPr>
            <w:r>
              <w:rPr>
                <w:rFonts w:ascii="Times New Roman" w:hAnsi="Times New Roman"/>
                <w:sz w:val="24"/>
                <w:szCs w:val="24"/>
                <w:lang w:eastAsia="en-US"/>
              </w:rPr>
              <w:t>Члены комиссии:</w:t>
            </w:r>
          </w:p>
          <w:p w:rsidR="000E4E8F" w:rsidRDefault="000E4E8F">
            <w:pPr>
              <w:jc w:val="center"/>
              <w:rPr>
                <w:rFonts w:ascii="Times New Roman" w:hAnsi="Times New Roman"/>
                <w:sz w:val="24"/>
                <w:szCs w:val="24"/>
              </w:rPr>
            </w:pPr>
          </w:p>
        </w:tc>
        <w:tc>
          <w:tcPr>
            <w:tcW w:w="322" w:type="dxa"/>
          </w:tcPr>
          <w:p w:rsidR="000E4E8F" w:rsidRDefault="000E4E8F">
            <w:pPr>
              <w:jc w:val="center"/>
              <w:rPr>
                <w:rFonts w:ascii="Times New Roman" w:hAnsi="Times New Roman"/>
                <w:sz w:val="24"/>
                <w:szCs w:val="24"/>
              </w:rPr>
            </w:pPr>
          </w:p>
        </w:tc>
        <w:tc>
          <w:tcPr>
            <w:tcW w:w="5954" w:type="dxa"/>
          </w:tcPr>
          <w:p w:rsidR="000E4E8F" w:rsidRDefault="000E4E8F">
            <w:pPr>
              <w:jc w:val="center"/>
              <w:rPr>
                <w:rFonts w:ascii="Times New Roman" w:hAnsi="Times New Roman"/>
                <w:sz w:val="24"/>
                <w:szCs w:val="24"/>
              </w:rPr>
            </w:pPr>
          </w:p>
        </w:tc>
      </w:tr>
      <w:tr w:rsidR="000E4E8F" w:rsidTr="000E4E8F">
        <w:tc>
          <w:tcPr>
            <w:tcW w:w="3188" w:type="dxa"/>
            <w:hideMark/>
          </w:tcPr>
          <w:p w:rsidR="000E4E8F" w:rsidRDefault="000E4E8F">
            <w:pPr>
              <w:jc w:val="both"/>
              <w:rPr>
                <w:rFonts w:ascii="Times New Roman" w:hAnsi="Times New Roman"/>
                <w:sz w:val="24"/>
                <w:szCs w:val="24"/>
              </w:rPr>
            </w:pPr>
            <w:r>
              <w:rPr>
                <w:rFonts w:ascii="Times New Roman" w:hAnsi="Times New Roman"/>
                <w:sz w:val="24"/>
                <w:szCs w:val="24"/>
              </w:rPr>
              <w:t>Кузина</w:t>
            </w:r>
          </w:p>
          <w:p w:rsidR="000E4E8F" w:rsidRDefault="000E4E8F">
            <w:pPr>
              <w:jc w:val="both"/>
              <w:rPr>
                <w:rFonts w:ascii="Times New Roman" w:hAnsi="Times New Roman"/>
                <w:sz w:val="24"/>
                <w:szCs w:val="24"/>
              </w:rPr>
            </w:pPr>
            <w:r>
              <w:rPr>
                <w:rFonts w:ascii="Times New Roman" w:hAnsi="Times New Roman"/>
                <w:sz w:val="24"/>
                <w:szCs w:val="24"/>
              </w:rPr>
              <w:t>Ольга Ивановна</w:t>
            </w:r>
          </w:p>
        </w:tc>
        <w:tc>
          <w:tcPr>
            <w:tcW w:w="322" w:type="dxa"/>
            <w:hideMark/>
          </w:tcPr>
          <w:p w:rsidR="000E4E8F" w:rsidRDefault="000E4E8F">
            <w:pPr>
              <w:jc w:val="center"/>
              <w:rPr>
                <w:rFonts w:ascii="Times New Roman" w:hAnsi="Times New Roman"/>
                <w:sz w:val="24"/>
                <w:szCs w:val="24"/>
              </w:rPr>
            </w:pPr>
            <w:r>
              <w:rPr>
                <w:rFonts w:ascii="Times New Roman" w:hAnsi="Times New Roman"/>
                <w:sz w:val="24"/>
                <w:szCs w:val="24"/>
              </w:rPr>
              <w:t>-</w:t>
            </w:r>
          </w:p>
        </w:tc>
        <w:tc>
          <w:tcPr>
            <w:tcW w:w="5954" w:type="dxa"/>
            <w:hideMark/>
          </w:tcPr>
          <w:p w:rsidR="000E4E8F" w:rsidRDefault="000E4E8F">
            <w:pPr>
              <w:jc w:val="both"/>
              <w:rPr>
                <w:rFonts w:ascii="Times New Roman" w:hAnsi="Times New Roman"/>
                <w:sz w:val="24"/>
                <w:szCs w:val="24"/>
              </w:rPr>
            </w:pPr>
            <w:r>
              <w:rPr>
                <w:rFonts w:ascii="Times New Roman" w:hAnsi="Times New Roman"/>
                <w:sz w:val="24"/>
                <w:szCs w:val="24"/>
              </w:rPr>
              <w:t>заместитель начальника, заведующий отделом по культуре, спорту и делам молодежи управления по социальной работе администрации Ельниковского муниципального района  Республики Мордовия;</w:t>
            </w:r>
          </w:p>
        </w:tc>
      </w:tr>
      <w:tr w:rsidR="000E4E8F" w:rsidTr="000E4E8F">
        <w:tc>
          <w:tcPr>
            <w:tcW w:w="3188" w:type="dxa"/>
            <w:hideMark/>
          </w:tcPr>
          <w:p w:rsidR="000E4E8F" w:rsidRDefault="000E4E8F">
            <w:pPr>
              <w:jc w:val="both"/>
              <w:rPr>
                <w:rFonts w:ascii="Times New Roman" w:hAnsi="Times New Roman"/>
                <w:sz w:val="24"/>
                <w:szCs w:val="24"/>
              </w:rPr>
            </w:pPr>
            <w:proofErr w:type="spellStart"/>
            <w:r>
              <w:rPr>
                <w:rFonts w:ascii="Times New Roman" w:hAnsi="Times New Roman"/>
                <w:sz w:val="24"/>
                <w:szCs w:val="24"/>
              </w:rPr>
              <w:t>Бушукин</w:t>
            </w:r>
            <w:proofErr w:type="spellEnd"/>
          </w:p>
          <w:p w:rsidR="000E4E8F" w:rsidRDefault="000E4E8F">
            <w:pPr>
              <w:jc w:val="both"/>
              <w:rPr>
                <w:rFonts w:ascii="Times New Roman" w:hAnsi="Times New Roman"/>
                <w:sz w:val="24"/>
                <w:szCs w:val="24"/>
              </w:rPr>
            </w:pPr>
            <w:r>
              <w:rPr>
                <w:rFonts w:ascii="Times New Roman" w:hAnsi="Times New Roman"/>
                <w:sz w:val="24"/>
                <w:szCs w:val="24"/>
              </w:rPr>
              <w:t>Александр Михайлович</w:t>
            </w:r>
          </w:p>
        </w:tc>
        <w:tc>
          <w:tcPr>
            <w:tcW w:w="322" w:type="dxa"/>
            <w:hideMark/>
          </w:tcPr>
          <w:p w:rsidR="000E4E8F" w:rsidRDefault="000E4E8F">
            <w:pPr>
              <w:jc w:val="center"/>
              <w:rPr>
                <w:rFonts w:ascii="Times New Roman" w:hAnsi="Times New Roman"/>
                <w:sz w:val="24"/>
                <w:szCs w:val="24"/>
              </w:rPr>
            </w:pPr>
            <w:r>
              <w:rPr>
                <w:rFonts w:ascii="Times New Roman" w:hAnsi="Times New Roman"/>
                <w:sz w:val="24"/>
                <w:szCs w:val="24"/>
              </w:rPr>
              <w:t>-</w:t>
            </w:r>
          </w:p>
        </w:tc>
        <w:tc>
          <w:tcPr>
            <w:tcW w:w="5954" w:type="dxa"/>
            <w:hideMark/>
          </w:tcPr>
          <w:p w:rsidR="000E4E8F" w:rsidRDefault="000E4E8F">
            <w:pPr>
              <w:jc w:val="both"/>
              <w:rPr>
                <w:rFonts w:ascii="Times New Roman" w:hAnsi="Times New Roman"/>
                <w:sz w:val="24"/>
                <w:szCs w:val="24"/>
              </w:rPr>
            </w:pPr>
            <w:r>
              <w:rPr>
                <w:rFonts w:ascii="Times New Roman" w:hAnsi="Times New Roman"/>
                <w:sz w:val="24"/>
                <w:szCs w:val="24"/>
              </w:rPr>
              <w:t>начальник финансового управления администрации Ельниковского муниципального района;</w:t>
            </w:r>
          </w:p>
        </w:tc>
      </w:tr>
      <w:tr w:rsidR="000E4E8F" w:rsidTr="000E4E8F">
        <w:tc>
          <w:tcPr>
            <w:tcW w:w="3188" w:type="dxa"/>
            <w:hideMark/>
          </w:tcPr>
          <w:p w:rsidR="000E4E8F" w:rsidRDefault="000E4E8F">
            <w:pPr>
              <w:jc w:val="both"/>
              <w:rPr>
                <w:rFonts w:ascii="Times New Roman" w:hAnsi="Times New Roman"/>
                <w:sz w:val="24"/>
                <w:szCs w:val="24"/>
              </w:rPr>
            </w:pPr>
            <w:proofErr w:type="spellStart"/>
            <w:r>
              <w:rPr>
                <w:rFonts w:ascii="Times New Roman" w:hAnsi="Times New Roman"/>
                <w:sz w:val="24"/>
                <w:szCs w:val="24"/>
              </w:rPr>
              <w:t>Тумкина</w:t>
            </w:r>
            <w:proofErr w:type="spellEnd"/>
            <w:r>
              <w:rPr>
                <w:rFonts w:ascii="Times New Roman" w:hAnsi="Times New Roman"/>
                <w:sz w:val="24"/>
                <w:szCs w:val="24"/>
              </w:rPr>
              <w:t xml:space="preserve"> </w:t>
            </w:r>
          </w:p>
          <w:p w:rsidR="000E4E8F" w:rsidRDefault="000E4E8F">
            <w:pPr>
              <w:jc w:val="both"/>
              <w:rPr>
                <w:rFonts w:ascii="Times New Roman" w:hAnsi="Times New Roman"/>
                <w:sz w:val="24"/>
                <w:szCs w:val="24"/>
              </w:rPr>
            </w:pPr>
            <w:r>
              <w:rPr>
                <w:rFonts w:ascii="Times New Roman" w:hAnsi="Times New Roman"/>
                <w:sz w:val="24"/>
                <w:szCs w:val="24"/>
              </w:rPr>
              <w:t>Надежда Семеновна</w:t>
            </w:r>
          </w:p>
        </w:tc>
        <w:tc>
          <w:tcPr>
            <w:tcW w:w="322" w:type="dxa"/>
            <w:hideMark/>
          </w:tcPr>
          <w:p w:rsidR="000E4E8F" w:rsidRDefault="000E4E8F">
            <w:pPr>
              <w:jc w:val="center"/>
              <w:rPr>
                <w:rFonts w:ascii="Times New Roman" w:hAnsi="Times New Roman"/>
                <w:sz w:val="24"/>
                <w:szCs w:val="24"/>
              </w:rPr>
            </w:pPr>
            <w:r>
              <w:rPr>
                <w:rFonts w:ascii="Times New Roman" w:hAnsi="Times New Roman"/>
                <w:sz w:val="24"/>
                <w:szCs w:val="24"/>
              </w:rPr>
              <w:t>-</w:t>
            </w:r>
          </w:p>
        </w:tc>
        <w:tc>
          <w:tcPr>
            <w:tcW w:w="5954" w:type="dxa"/>
            <w:hideMark/>
          </w:tcPr>
          <w:p w:rsidR="000E4E8F" w:rsidRDefault="000E4E8F">
            <w:pPr>
              <w:jc w:val="both"/>
              <w:rPr>
                <w:rFonts w:ascii="Times New Roman" w:hAnsi="Times New Roman"/>
                <w:sz w:val="24"/>
                <w:szCs w:val="24"/>
              </w:rPr>
            </w:pPr>
            <w:r>
              <w:rPr>
                <w:rFonts w:ascii="Times New Roman" w:hAnsi="Times New Roman"/>
                <w:sz w:val="24"/>
                <w:szCs w:val="24"/>
              </w:rPr>
              <w:t>директор муниципальной бюджетной образовательной организации дополнительного образования «Центр дополнительного образования для детей Ельниковского района»;</w:t>
            </w:r>
          </w:p>
        </w:tc>
      </w:tr>
      <w:tr w:rsidR="000E4E8F" w:rsidTr="000E4E8F">
        <w:tc>
          <w:tcPr>
            <w:tcW w:w="3188" w:type="dxa"/>
            <w:hideMark/>
          </w:tcPr>
          <w:p w:rsidR="000E4E8F" w:rsidRDefault="000E4E8F">
            <w:pPr>
              <w:jc w:val="both"/>
              <w:rPr>
                <w:rFonts w:ascii="Times New Roman" w:hAnsi="Times New Roman"/>
                <w:sz w:val="24"/>
                <w:szCs w:val="24"/>
              </w:rPr>
            </w:pPr>
            <w:r>
              <w:rPr>
                <w:rFonts w:ascii="Times New Roman" w:hAnsi="Times New Roman"/>
                <w:sz w:val="24"/>
                <w:szCs w:val="24"/>
              </w:rPr>
              <w:t xml:space="preserve">Шмелева </w:t>
            </w:r>
          </w:p>
          <w:p w:rsidR="000E4E8F" w:rsidRDefault="000E4E8F">
            <w:pPr>
              <w:jc w:val="both"/>
              <w:rPr>
                <w:rFonts w:ascii="Times New Roman" w:hAnsi="Times New Roman"/>
                <w:sz w:val="24"/>
                <w:szCs w:val="24"/>
              </w:rPr>
            </w:pPr>
            <w:r>
              <w:rPr>
                <w:rFonts w:ascii="Times New Roman" w:hAnsi="Times New Roman"/>
                <w:sz w:val="24"/>
                <w:szCs w:val="24"/>
              </w:rPr>
              <w:t>Надежда Николаевна</w:t>
            </w:r>
          </w:p>
        </w:tc>
        <w:tc>
          <w:tcPr>
            <w:tcW w:w="322" w:type="dxa"/>
            <w:hideMark/>
          </w:tcPr>
          <w:p w:rsidR="000E4E8F" w:rsidRDefault="000E4E8F">
            <w:pPr>
              <w:jc w:val="center"/>
              <w:rPr>
                <w:rFonts w:ascii="Times New Roman" w:hAnsi="Times New Roman"/>
                <w:sz w:val="24"/>
                <w:szCs w:val="24"/>
              </w:rPr>
            </w:pPr>
            <w:r>
              <w:rPr>
                <w:rFonts w:ascii="Times New Roman" w:hAnsi="Times New Roman"/>
                <w:sz w:val="24"/>
                <w:szCs w:val="24"/>
              </w:rPr>
              <w:t>-</w:t>
            </w:r>
          </w:p>
        </w:tc>
        <w:tc>
          <w:tcPr>
            <w:tcW w:w="5954" w:type="dxa"/>
            <w:hideMark/>
          </w:tcPr>
          <w:p w:rsidR="000E4E8F" w:rsidRDefault="000E4E8F">
            <w:pPr>
              <w:jc w:val="both"/>
              <w:rPr>
                <w:rFonts w:ascii="Times New Roman" w:hAnsi="Times New Roman"/>
                <w:sz w:val="24"/>
                <w:szCs w:val="24"/>
              </w:rPr>
            </w:pPr>
            <w:r>
              <w:rPr>
                <w:rFonts w:ascii="Times New Roman" w:hAnsi="Times New Roman"/>
                <w:sz w:val="24"/>
                <w:szCs w:val="24"/>
              </w:rPr>
              <w:t>директор  муниципального бюджетного учреждения дополнительного образования «Ельниковская детская музыкальная школа».</w:t>
            </w:r>
          </w:p>
        </w:tc>
      </w:tr>
    </w:tbl>
    <w:p w:rsidR="000E4E8F" w:rsidRDefault="000E4E8F" w:rsidP="000E4E8F">
      <w:pPr>
        <w:spacing w:after="0" w:line="240" w:lineRule="auto"/>
        <w:jc w:val="center"/>
        <w:rPr>
          <w:rFonts w:ascii="Times New Roman" w:hAnsi="Times New Roman"/>
          <w:sz w:val="24"/>
          <w:szCs w:val="24"/>
        </w:rPr>
      </w:pPr>
    </w:p>
    <w:p w:rsidR="000E4E8F" w:rsidRDefault="000E4E8F" w:rsidP="000E4E8F">
      <w:pPr>
        <w:spacing w:after="0" w:line="240" w:lineRule="auto"/>
        <w:jc w:val="center"/>
        <w:rPr>
          <w:rFonts w:ascii="Times New Roman" w:hAnsi="Times New Roman"/>
          <w:sz w:val="24"/>
          <w:szCs w:val="24"/>
        </w:rPr>
      </w:pPr>
    </w:p>
    <w:p w:rsidR="000E4E8F" w:rsidRDefault="000E4E8F" w:rsidP="000E4E8F">
      <w:pPr>
        <w:spacing w:after="0" w:line="240" w:lineRule="auto"/>
        <w:jc w:val="center"/>
        <w:rPr>
          <w:rFonts w:ascii="Times New Roman" w:hAnsi="Times New Roman"/>
          <w:sz w:val="24"/>
          <w:szCs w:val="24"/>
        </w:rPr>
      </w:pPr>
    </w:p>
    <w:p w:rsidR="000E4E8F" w:rsidRDefault="000E4E8F" w:rsidP="000E4E8F">
      <w:pPr>
        <w:spacing w:after="0" w:line="240" w:lineRule="auto"/>
        <w:rPr>
          <w:rFonts w:ascii="Times New Roman" w:hAnsi="Times New Roman"/>
          <w:sz w:val="24"/>
          <w:szCs w:val="28"/>
        </w:rPr>
      </w:pPr>
    </w:p>
    <w:p w:rsidR="000E4E8F" w:rsidRDefault="000E4E8F" w:rsidP="000E4E8F">
      <w:pPr>
        <w:spacing w:after="0" w:line="240" w:lineRule="auto"/>
        <w:rPr>
          <w:rFonts w:ascii="Times New Roman" w:hAnsi="Times New Roman"/>
          <w:sz w:val="24"/>
          <w:szCs w:val="28"/>
        </w:rPr>
      </w:pPr>
    </w:p>
    <w:p w:rsidR="000E4E8F" w:rsidRDefault="000E4E8F" w:rsidP="000E4E8F">
      <w:pPr>
        <w:spacing w:after="0" w:line="240" w:lineRule="auto"/>
        <w:rPr>
          <w:rFonts w:ascii="Times New Roman" w:hAnsi="Times New Roman"/>
          <w:sz w:val="24"/>
          <w:szCs w:val="28"/>
        </w:rPr>
      </w:pPr>
    </w:p>
    <w:p w:rsidR="000E4E8F" w:rsidRDefault="000E4E8F" w:rsidP="000E4E8F">
      <w:pPr>
        <w:spacing w:after="0" w:line="240" w:lineRule="auto"/>
        <w:rPr>
          <w:rFonts w:ascii="Times New Roman" w:hAnsi="Times New Roman"/>
          <w:sz w:val="24"/>
          <w:szCs w:val="28"/>
        </w:rPr>
      </w:pPr>
    </w:p>
    <w:p w:rsidR="000E4E8F" w:rsidRDefault="000E4E8F" w:rsidP="000E4E8F">
      <w:pPr>
        <w:spacing w:after="0" w:line="240" w:lineRule="auto"/>
        <w:rPr>
          <w:rFonts w:ascii="Times New Roman" w:hAnsi="Times New Roman"/>
          <w:sz w:val="24"/>
          <w:szCs w:val="28"/>
        </w:rPr>
      </w:pPr>
    </w:p>
    <w:tbl>
      <w:tblPr>
        <w:tblStyle w:val="af9"/>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86"/>
      </w:tblGrid>
      <w:tr w:rsidR="000E4E8F" w:rsidTr="000E4E8F">
        <w:tc>
          <w:tcPr>
            <w:tcW w:w="3786" w:type="dxa"/>
            <w:hideMark/>
          </w:tcPr>
          <w:p w:rsidR="000E4E8F" w:rsidRDefault="000E4E8F">
            <w:pPr>
              <w:jc w:val="center"/>
              <w:rPr>
                <w:rFonts w:ascii="Times New Roman" w:hAnsi="Times New Roman"/>
                <w:sz w:val="24"/>
                <w:szCs w:val="28"/>
              </w:rPr>
            </w:pPr>
            <w:r>
              <w:rPr>
                <w:rFonts w:ascii="Times New Roman" w:hAnsi="Times New Roman"/>
                <w:sz w:val="24"/>
                <w:szCs w:val="28"/>
              </w:rPr>
              <w:lastRenderedPageBreak/>
              <w:t>Утверждено</w:t>
            </w:r>
          </w:p>
          <w:p w:rsidR="000E4E8F" w:rsidRDefault="000E4E8F">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  постановлением администрации Ельниковского муниципального района Республики Мордовия </w:t>
            </w:r>
          </w:p>
          <w:p w:rsidR="000E4E8F" w:rsidRDefault="000E4E8F">
            <w:pPr>
              <w:jc w:val="center"/>
              <w:rPr>
                <w:rFonts w:ascii="Times New Roman" w:hAnsi="Times New Roman"/>
                <w:sz w:val="24"/>
                <w:szCs w:val="28"/>
              </w:rPr>
            </w:pPr>
            <w:r>
              <w:rPr>
                <w:rFonts w:ascii="Times New Roman" w:hAnsi="Times New Roman" w:cs="Times New Roman"/>
                <w:bCs/>
                <w:sz w:val="24"/>
                <w:szCs w:val="24"/>
              </w:rPr>
              <w:t>от           2022 № ______</w:t>
            </w:r>
          </w:p>
        </w:tc>
      </w:tr>
    </w:tbl>
    <w:p w:rsidR="000E4E8F" w:rsidRDefault="000E4E8F" w:rsidP="000E4E8F">
      <w:pPr>
        <w:spacing w:after="0" w:line="240" w:lineRule="auto"/>
        <w:jc w:val="right"/>
        <w:rPr>
          <w:rFonts w:ascii="Times New Roman" w:hAnsi="Times New Roman"/>
          <w:sz w:val="24"/>
          <w:szCs w:val="28"/>
        </w:rPr>
      </w:pPr>
      <w:r>
        <w:rPr>
          <w:rFonts w:ascii="Times New Roman" w:hAnsi="Times New Roman"/>
          <w:sz w:val="24"/>
          <w:szCs w:val="28"/>
        </w:rPr>
        <w:t>.</w:t>
      </w:r>
    </w:p>
    <w:p w:rsidR="000E4E8F" w:rsidRDefault="000E4E8F" w:rsidP="000E4E8F">
      <w:pPr>
        <w:spacing w:after="0" w:line="240" w:lineRule="auto"/>
        <w:jc w:val="right"/>
        <w:rPr>
          <w:rFonts w:ascii="Times New Roman" w:hAnsi="Times New Roman"/>
          <w:sz w:val="24"/>
          <w:szCs w:val="28"/>
        </w:rPr>
      </w:pPr>
    </w:p>
    <w:p w:rsidR="000E4E8F" w:rsidRDefault="000E4E8F" w:rsidP="000E4E8F">
      <w:pPr>
        <w:spacing w:after="0" w:line="240" w:lineRule="auto"/>
        <w:jc w:val="center"/>
        <w:rPr>
          <w:rFonts w:ascii="Times New Roman" w:hAnsi="Times New Roman"/>
          <w:sz w:val="24"/>
          <w:szCs w:val="28"/>
        </w:rPr>
      </w:pPr>
      <w:r>
        <w:rPr>
          <w:rFonts w:ascii="Times New Roman" w:hAnsi="Times New Roman"/>
          <w:sz w:val="24"/>
          <w:szCs w:val="28"/>
        </w:rPr>
        <w:t>Положение</w:t>
      </w:r>
    </w:p>
    <w:p w:rsidR="000E4E8F" w:rsidRDefault="000E4E8F" w:rsidP="000E4E8F">
      <w:pPr>
        <w:spacing w:after="0" w:line="240" w:lineRule="auto"/>
        <w:jc w:val="center"/>
        <w:rPr>
          <w:rFonts w:ascii="Times New Roman" w:hAnsi="Times New Roman"/>
          <w:sz w:val="24"/>
          <w:szCs w:val="24"/>
        </w:rPr>
      </w:pPr>
      <w:r>
        <w:rPr>
          <w:rFonts w:ascii="Times New Roman" w:hAnsi="Times New Roman"/>
          <w:sz w:val="24"/>
          <w:szCs w:val="28"/>
        </w:rPr>
        <w:t xml:space="preserve">о конкурсной комиссии </w:t>
      </w:r>
      <w:r>
        <w:rPr>
          <w:rFonts w:ascii="Times New Roman" w:hAnsi="Times New Roman"/>
          <w:sz w:val="24"/>
          <w:szCs w:val="24"/>
        </w:rPr>
        <w:t>администрации Ельниковского муниципального района Республики Мордовия по проведению конкурсного отбора на предоставление субсидии из бюджета Ельниковского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2023 году.</w:t>
      </w:r>
    </w:p>
    <w:p w:rsidR="000E4E8F" w:rsidRDefault="000E4E8F" w:rsidP="000E4E8F">
      <w:pPr>
        <w:spacing w:after="0" w:line="240" w:lineRule="auto"/>
        <w:jc w:val="center"/>
        <w:rPr>
          <w:rFonts w:ascii="Times New Roman" w:hAnsi="Times New Roman"/>
          <w:sz w:val="24"/>
          <w:szCs w:val="24"/>
        </w:rPr>
      </w:pPr>
    </w:p>
    <w:p w:rsidR="000E4E8F" w:rsidRDefault="000E4E8F" w:rsidP="000E4E8F">
      <w:pPr>
        <w:pStyle w:val="ac"/>
        <w:numPr>
          <w:ilvl w:val="0"/>
          <w:numId w:val="12"/>
        </w:numPr>
        <w:spacing w:after="0" w:line="240" w:lineRule="auto"/>
        <w:ind w:left="0" w:firstLine="709"/>
        <w:jc w:val="both"/>
        <w:rPr>
          <w:rFonts w:ascii="Times New Roman" w:hAnsi="Times New Roman"/>
          <w:sz w:val="24"/>
        </w:rPr>
      </w:pPr>
      <w:r>
        <w:rPr>
          <w:rFonts w:ascii="Times New Roman" w:hAnsi="Times New Roman"/>
          <w:sz w:val="24"/>
        </w:rPr>
        <w:t xml:space="preserve">Конкурсная комиссия осуществляет рассмотрение заявок, предоставленных </w:t>
      </w:r>
      <w:r>
        <w:rPr>
          <w:rFonts w:ascii="Times New Roman" w:hAnsi="Times New Roman"/>
          <w:sz w:val="24"/>
          <w:szCs w:val="24"/>
        </w:rPr>
        <w:t>социально ориентированными некоммерческими организациями (далее – Участники) в рамках Конкурса с целью отбора получателя поддержки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2023 году</w:t>
      </w:r>
      <w:r>
        <w:rPr>
          <w:rFonts w:ascii="Times New Roman" w:hAnsi="Times New Roman"/>
          <w:sz w:val="24"/>
        </w:rPr>
        <w:t>.</w:t>
      </w:r>
    </w:p>
    <w:p w:rsidR="000E4E8F" w:rsidRDefault="000E4E8F" w:rsidP="000E4E8F">
      <w:pPr>
        <w:pStyle w:val="ac"/>
        <w:numPr>
          <w:ilvl w:val="0"/>
          <w:numId w:val="12"/>
        </w:numPr>
        <w:spacing w:after="0" w:line="240" w:lineRule="auto"/>
        <w:ind w:left="0" w:firstLine="709"/>
        <w:jc w:val="both"/>
        <w:rPr>
          <w:rFonts w:ascii="Times New Roman" w:hAnsi="Times New Roman"/>
          <w:sz w:val="24"/>
        </w:rPr>
      </w:pPr>
      <w:r>
        <w:rPr>
          <w:rFonts w:ascii="Times New Roman" w:hAnsi="Times New Roman"/>
          <w:sz w:val="24"/>
        </w:rPr>
        <w:t>Конкурсная комиссия включает нечетное число членов, включая одного председателя конкурсной комиссии и одного секретаря конкурсной комиссии.</w:t>
      </w:r>
    </w:p>
    <w:p w:rsidR="000E4E8F" w:rsidRDefault="000E4E8F" w:rsidP="000E4E8F">
      <w:pPr>
        <w:pStyle w:val="ac"/>
        <w:numPr>
          <w:ilvl w:val="0"/>
          <w:numId w:val="12"/>
        </w:numPr>
        <w:spacing w:after="0" w:line="240" w:lineRule="auto"/>
        <w:ind w:left="0" w:firstLine="709"/>
        <w:jc w:val="both"/>
        <w:rPr>
          <w:rFonts w:ascii="Times New Roman" w:hAnsi="Times New Roman"/>
          <w:sz w:val="24"/>
        </w:rPr>
      </w:pPr>
      <w:r>
        <w:rPr>
          <w:rFonts w:ascii="Times New Roman" w:hAnsi="Times New Roman"/>
          <w:sz w:val="24"/>
        </w:rPr>
        <w:t xml:space="preserve">Заседание конкурсной комиссии считается </w:t>
      </w:r>
      <w:proofErr w:type="gramStart"/>
      <w:r>
        <w:rPr>
          <w:rFonts w:ascii="Times New Roman" w:hAnsi="Times New Roman"/>
          <w:sz w:val="24"/>
        </w:rPr>
        <w:t>правомочным</w:t>
      </w:r>
      <w:proofErr w:type="gramEnd"/>
      <w:r>
        <w:rPr>
          <w:rFonts w:ascii="Times New Roman" w:hAnsi="Times New Roman"/>
          <w:sz w:val="24"/>
        </w:rPr>
        <w:t xml:space="preserve"> в случае если в нем принимает участие не менее половины членов конкурсной комиссии.</w:t>
      </w:r>
    </w:p>
    <w:p w:rsidR="000E4E8F" w:rsidRDefault="000E4E8F" w:rsidP="000E4E8F">
      <w:pPr>
        <w:pStyle w:val="ac"/>
        <w:numPr>
          <w:ilvl w:val="0"/>
          <w:numId w:val="12"/>
        </w:numPr>
        <w:spacing w:after="0" w:line="240" w:lineRule="auto"/>
        <w:ind w:left="0" w:firstLine="709"/>
        <w:jc w:val="both"/>
        <w:rPr>
          <w:rFonts w:ascii="Times New Roman" w:hAnsi="Times New Roman"/>
          <w:sz w:val="24"/>
        </w:rPr>
      </w:pPr>
      <w:proofErr w:type="gramStart"/>
      <w:r>
        <w:rPr>
          <w:rFonts w:ascii="Times New Roman" w:hAnsi="Times New Roman"/>
          <w:sz w:val="24"/>
          <w:szCs w:val="24"/>
        </w:rPr>
        <w:t>Субсидия предоставляется Участнику – победителю конкурса, набравшему по результатам оценки заявки конкурсной комиссией наибольшее число баллов по критериям оценки заявки, указанным в Приложении 2 к объявлению о проведении конкурсного отбора на представление субсидий из бюджета Ельниковского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2023 году.. В</w:t>
      </w:r>
      <w:proofErr w:type="gramEnd"/>
      <w:r>
        <w:rPr>
          <w:rFonts w:ascii="Times New Roman" w:hAnsi="Times New Roman"/>
          <w:sz w:val="24"/>
          <w:szCs w:val="24"/>
        </w:rPr>
        <w:t xml:space="preserve"> </w:t>
      </w:r>
      <w:proofErr w:type="gramStart"/>
      <w:r>
        <w:rPr>
          <w:rFonts w:ascii="Times New Roman" w:hAnsi="Times New Roman"/>
          <w:sz w:val="24"/>
          <w:szCs w:val="24"/>
        </w:rPr>
        <w:t>случае</w:t>
      </w:r>
      <w:proofErr w:type="gramEnd"/>
      <w:r>
        <w:rPr>
          <w:rFonts w:ascii="Times New Roman" w:hAnsi="Times New Roman"/>
          <w:sz w:val="24"/>
          <w:szCs w:val="24"/>
        </w:rPr>
        <w:t xml:space="preserve"> если наибольшее число баллов по результатам оценки заявок наберут несколько Участников, конкурсная комиссия вправе определить победителя конкурса из числа указанных Участников посредством тайного голосования простым большинством голосов</w:t>
      </w:r>
      <w:r>
        <w:rPr>
          <w:rFonts w:ascii="Times New Roman" w:hAnsi="Times New Roman"/>
          <w:sz w:val="24"/>
        </w:rPr>
        <w:t>.</w:t>
      </w:r>
    </w:p>
    <w:p w:rsidR="000E4E8F" w:rsidRDefault="000E4E8F" w:rsidP="000E4E8F">
      <w:pPr>
        <w:pStyle w:val="ac"/>
        <w:numPr>
          <w:ilvl w:val="0"/>
          <w:numId w:val="12"/>
        </w:numPr>
        <w:spacing w:after="0" w:line="240" w:lineRule="auto"/>
        <w:ind w:left="0" w:firstLine="709"/>
        <w:jc w:val="both"/>
        <w:rPr>
          <w:rFonts w:ascii="Times New Roman" w:hAnsi="Times New Roman"/>
          <w:sz w:val="24"/>
        </w:rPr>
      </w:pPr>
      <w:r>
        <w:rPr>
          <w:rFonts w:ascii="Times New Roman" w:hAnsi="Times New Roman"/>
          <w:sz w:val="24"/>
        </w:rPr>
        <w:t>Решение конкурсной комиссии оформляется протоколом, который подписывается всеми присутствовавшими при его принятии членами комиссии.</w:t>
      </w:r>
    </w:p>
    <w:p w:rsidR="000E4E8F" w:rsidRDefault="000E4E8F" w:rsidP="000E4E8F">
      <w:pPr>
        <w:spacing w:after="0" w:line="240" w:lineRule="auto"/>
        <w:jc w:val="both"/>
        <w:rPr>
          <w:rFonts w:ascii="Times New Roman" w:hAnsi="Times New Roman"/>
          <w:sz w:val="24"/>
        </w:rPr>
      </w:pPr>
    </w:p>
    <w:p w:rsidR="000E4E8F" w:rsidRDefault="000E4E8F" w:rsidP="000E4E8F"/>
    <w:p w:rsidR="000E4E8F" w:rsidRDefault="000E4E8F" w:rsidP="000E4E8F"/>
    <w:p w:rsidR="000E4E8F" w:rsidRPr="000E4E8F" w:rsidRDefault="000E4E8F" w:rsidP="000E4E8F">
      <w:pPr>
        <w:tabs>
          <w:tab w:val="left" w:pos="3690"/>
        </w:tabs>
      </w:pPr>
    </w:p>
    <w:sectPr w:rsidR="000E4E8F" w:rsidRPr="000E4E8F" w:rsidSect="00AB30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2C659A"/>
    <w:multiLevelType w:val="hybridMultilevel"/>
    <w:tmpl w:val="0B38AC36"/>
    <w:lvl w:ilvl="0" w:tplc="CB5AEF98">
      <w:start w:val="1"/>
      <w:numFmt w:val="russianLower"/>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
    <w:nsid w:val="1F7345FC"/>
    <w:multiLevelType w:val="hybridMultilevel"/>
    <w:tmpl w:val="CB8A191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6470D79"/>
    <w:multiLevelType w:val="hybridMultilevel"/>
    <w:tmpl w:val="24BCB37A"/>
    <w:lvl w:ilvl="0" w:tplc="04190011">
      <w:start w:val="1"/>
      <w:numFmt w:val="decimal"/>
      <w:lvlText w:val="%1)"/>
      <w:lvlJc w:val="left"/>
      <w:pPr>
        <w:ind w:left="900" w:hanging="360"/>
      </w:pPr>
      <w:rPr>
        <w:rFonts w:cs="Times New Roman"/>
        <w:i w:val="0"/>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85B2840"/>
    <w:multiLevelType w:val="multilevel"/>
    <w:tmpl w:val="726C18E8"/>
    <w:lvl w:ilvl="0">
      <w:start w:val="1"/>
      <w:numFmt w:val="decimal"/>
      <w:lvlText w:val="%1."/>
      <w:lvlJc w:val="left"/>
      <w:pPr>
        <w:ind w:left="900" w:hanging="360"/>
      </w:pPr>
      <w:rPr>
        <w:rFonts w:cs="Times New Roman"/>
        <w:i w:val="0"/>
        <w:sz w:val="24"/>
      </w:rPr>
    </w:lvl>
    <w:lvl w:ilvl="1">
      <w:start w:val="1"/>
      <w:numFmt w:val="decimal"/>
      <w:isLgl/>
      <w:lvlText w:val="%1.%2."/>
      <w:lvlJc w:val="left"/>
      <w:pPr>
        <w:ind w:left="900" w:hanging="360"/>
      </w:pPr>
      <w:rPr>
        <w:rFonts w:cs="Times New Roman"/>
        <w:i w:val="0"/>
        <w:sz w:val="24"/>
      </w:rPr>
    </w:lvl>
    <w:lvl w:ilvl="2">
      <w:start w:val="1"/>
      <w:numFmt w:val="decimal"/>
      <w:isLgl/>
      <w:lvlText w:val="%1.%2.%3."/>
      <w:lvlJc w:val="left"/>
      <w:pPr>
        <w:ind w:left="900" w:hanging="360"/>
      </w:pPr>
      <w:rPr>
        <w:rFonts w:cs="Times New Roman"/>
        <w:i w:val="0"/>
        <w:sz w:val="24"/>
      </w:rPr>
    </w:lvl>
    <w:lvl w:ilvl="3">
      <w:start w:val="1"/>
      <w:numFmt w:val="decimal"/>
      <w:isLgl/>
      <w:lvlText w:val="%1.%2.%3.%4."/>
      <w:lvlJc w:val="left"/>
      <w:pPr>
        <w:ind w:left="1260" w:hanging="720"/>
      </w:pPr>
      <w:rPr>
        <w:rFonts w:cs="Times New Roman"/>
        <w:i w:val="0"/>
        <w:sz w:val="24"/>
      </w:rPr>
    </w:lvl>
    <w:lvl w:ilvl="4">
      <w:start w:val="1"/>
      <w:numFmt w:val="decimal"/>
      <w:isLgl/>
      <w:lvlText w:val="%1.%2.%3.%4.%5."/>
      <w:lvlJc w:val="left"/>
      <w:pPr>
        <w:ind w:left="1260" w:hanging="720"/>
      </w:pPr>
      <w:rPr>
        <w:rFonts w:cs="Times New Roman"/>
        <w:i w:val="0"/>
        <w:sz w:val="24"/>
      </w:rPr>
    </w:lvl>
    <w:lvl w:ilvl="5">
      <w:start w:val="1"/>
      <w:numFmt w:val="decimal"/>
      <w:isLgl/>
      <w:lvlText w:val="%1.%2.%3.%4.%5.%6."/>
      <w:lvlJc w:val="left"/>
      <w:pPr>
        <w:ind w:left="1260" w:hanging="720"/>
      </w:pPr>
      <w:rPr>
        <w:rFonts w:cs="Times New Roman"/>
        <w:i w:val="0"/>
        <w:sz w:val="24"/>
      </w:rPr>
    </w:lvl>
    <w:lvl w:ilvl="6">
      <w:start w:val="1"/>
      <w:numFmt w:val="decimal"/>
      <w:isLgl/>
      <w:lvlText w:val="%1.%2.%3.%4.%5.%6.%7."/>
      <w:lvlJc w:val="left"/>
      <w:pPr>
        <w:ind w:left="1620" w:hanging="1080"/>
      </w:pPr>
      <w:rPr>
        <w:rFonts w:cs="Times New Roman"/>
        <w:i w:val="0"/>
        <w:sz w:val="24"/>
      </w:rPr>
    </w:lvl>
    <w:lvl w:ilvl="7">
      <w:start w:val="1"/>
      <w:numFmt w:val="decimal"/>
      <w:isLgl/>
      <w:lvlText w:val="%1.%2.%3.%4.%5.%6.%7.%8."/>
      <w:lvlJc w:val="left"/>
      <w:pPr>
        <w:ind w:left="1620" w:hanging="1080"/>
      </w:pPr>
      <w:rPr>
        <w:rFonts w:cs="Times New Roman"/>
        <w:i w:val="0"/>
        <w:sz w:val="24"/>
      </w:rPr>
    </w:lvl>
    <w:lvl w:ilvl="8">
      <w:start w:val="1"/>
      <w:numFmt w:val="decimal"/>
      <w:isLgl/>
      <w:lvlText w:val="%1.%2.%3.%4.%5.%6.%7.%8.%9."/>
      <w:lvlJc w:val="left"/>
      <w:pPr>
        <w:ind w:left="1620" w:hanging="1080"/>
      </w:pPr>
      <w:rPr>
        <w:rFonts w:cs="Times New Roman"/>
        <w:i w:val="0"/>
        <w:sz w:val="24"/>
      </w:rPr>
    </w:lvl>
  </w:abstractNum>
  <w:abstractNum w:abstractNumId="4">
    <w:nsid w:val="6FC47707"/>
    <w:multiLevelType w:val="hybridMultilevel"/>
    <w:tmpl w:val="46A243BC"/>
    <w:lvl w:ilvl="0" w:tplc="CB5AEF98">
      <w:start w:val="1"/>
      <w:numFmt w:val="russianLower"/>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77B520E9"/>
    <w:multiLevelType w:val="hybridMultilevel"/>
    <w:tmpl w:val="A89E577C"/>
    <w:lvl w:ilvl="0" w:tplc="04190011">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73C0E"/>
    <w:rsid w:val="00073C0E"/>
    <w:rsid w:val="000E4E8F"/>
    <w:rsid w:val="00546E80"/>
    <w:rsid w:val="00575772"/>
    <w:rsid w:val="005776FC"/>
    <w:rsid w:val="006E5713"/>
    <w:rsid w:val="00AB3037"/>
    <w:rsid w:val="00BE7FF2"/>
    <w:rsid w:val="00CC6189"/>
    <w:rsid w:val="00E70CF9"/>
    <w:rsid w:val="00E837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3037"/>
  </w:style>
  <w:style w:type="paragraph" w:styleId="1">
    <w:name w:val="heading 1"/>
    <w:basedOn w:val="a"/>
    <w:next w:val="a"/>
    <w:link w:val="10"/>
    <w:uiPriority w:val="99"/>
    <w:qFormat/>
    <w:rsid w:val="000E4E8F"/>
    <w:pPr>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paragraph" w:styleId="4">
    <w:name w:val="heading 4"/>
    <w:basedOn w:val="a"/>
    <w:next w:val="a"/>
    <w:link w:val="40"/>
    <w:uiPriority w:val="9"/>
    <w:semiHidden/>
    <w:unhideWhenUsed/>
    <w:qFormat/>
    <w:rsid w:val="000E4E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73C0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73C0E"/>
    <w:rPr>
      <w:rFonts w:ascii="Tahoma" w:hAnsi="Tahoma" w:cs="Tahoma"/>
      <w:sz w:val="16"/>
      <w:szCs w:val="16"/>
    </w:rPr>
  </w:style>
  <w:style w:type="character" w:customStyle="1" w:styleId="10">
    <w:name w:val="Заголовок 1 Знак"/>
    <w:basedOn w:val="a0"/>
    <w:link w:val="1"/>
    <w:uiPriority w:val="99"/>
    <w:rsid w:val="000E4E8F"/>
    <w:rPr>
      <w:rFonts w:ascii="Arial" w:eastAsia="Times New Roman" w:hAnsi="Arial" w:cs="Arial"/>
      <w:b/>
      <w:bCs/>
      <w:color w:val="26282F"/>
      <w:sz w:val="24"/>
      <w:szCs w:val="24"/>
    </w:rPr>
  </w:style>
  <w:style w:type="character" w:customStyle="1" w:styleId="40">
    <w:name w:val="Заголовок 4 Знак"/>
    <w:basedOn w:val="a0"/>
    <w:link w:val="4"/>
    <w:uiPriority w:val="9"/>
    <w:semiHidden/>
    <w:rsid w:val="000E4E8F"/>
    <w:rPr>
      <w:rFonts w:asciiTheme="majorHAnsi" w:eastAsiaTheme="majorEastAsia" w:hAnsiTheme="majorHAnsi" w:cstheme="majorBidi"/>
      <w:b/>
      <w:bCs/>
      <w:i/>
      <w:iCs/>
      <w:color w:val="4F81BD" w:themeColor="accent1"/>
    </w:rPr>
  </w:style>
  <w:style w:type="character" w:styleId="a5">
    <w:name w:val="Hyperlink"/>
    <w:basedOn w:val="a0"/>
    <w:uiPriority w:val="99"/>
    <w:semiHidden/>
    <w:unhideWhenUsed/>
    <w:rsid w:val="000E4E8F"/>
    <w:rPr>
      <w:rFonts w:ascii="Times New Roman" w:hAnsi="Times New Roman" w:cs="Times New Roman" w:hint="default"/>
      <w:color w:val="0000FF"/>
      <w:u w:val="single"/>
    </w:rPr>
  </w:style>
  <w:style w:type="character" w:styleId="a6">
    <w:name w:val="FollowedHyperlink"/>
    <w:basedOn w:val="a0"/>
    <w:uiPriority w:val="99"/>
    <w:semiHidden/>
    <w:unhideWhenUsed/>
    <w:rsid w:val="000E4E8F"/>
    <w:rPr>
      <w:color w:val="800080" w:themeColor="followedHyperlink"/>
      <w:u w:val="single"/>
    </w:rPr>
  </w:style>
  <w:style w:type="paragraph" w:styleId="a7">
    <w:name w:val="header"/>
    <w:basedOn w:val="a"/>
    <w:link w:val="a8"/>
    <w:uiPriority w:val="99"/>
    <w:semiHidden/>
    <w:unhideWhenUsed/>
    <w:rsid w:val="000E4E8F"/>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0E4E8F"/>
  </w:style>
  <w:style w:type="paragraph" w:styleId="a9">
    <w:name w:val="footer"/>
    <w:basedOn w:val="a"/>
    <w:link w:val="aa"/>
    <w:uiPriority w:val="99"/>
    <w:semiHidden/>
    <w:unhideWhenUsed/>
    <w:rsid w:val="000E4E8F"/>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0E4E8F"/>
  </w:style>
  <w:style w:type="paragraph" w:styleId="ab">
    <w:name w:val="caption"/>
    <w:basedOn w:val="a"/>
    <w:next w:val="a"/>
    <w:semiHidden/>
    <w:unhideWhenUsed/>
    <w:qFormat/>
    <w:rsid w:val="000E4E8F"/>
    <w:pPr>
      <w:tabs>
        <w:tab w:val="left" w:pos="9639"/>
      </w:tabs>
      <w:spacing w:after="0" w:line="240" w:lineRule="auto"/>
      <w:ind w:left="-1276"/>
      <w:jc w:val="center"/>
    </w:pPr>
    <w:rPr>
      <w:rFonts w:ascii="Times New Roman" w:eastAsia="Times New Roman" w:hAnsi="Times New Roman" w:cs="Times New Roman"/>
      <w:b/>
      <w:sz w:val="40"/>
      <w:szCs w:val="20"/>
      <w:lang w:eastAsia="ru-RU"/>
    </w:rPr>
  </w:style>
  <w:style w:type="paragraph" w:styleId="ac">
    <w:name w:val="List Paragraph"/>
    <w:basedOn w:val="a"/>
    <w:uiPriority w:val="99"/>
    <w:qFormat/>
    <w:rsid w:val="000E4E8F"/>
    <w:pPr>
      <w:ind w:left="720"/>
      <w:contextualSpacing/>
    </w:pPr>
    <w:rPr>
      <w:rFonts w:ascii="Calibri" w:eastAsia="Times New Roman" w:hAnsi="Calibri" w:cs="Times New Roman"/>
      <w:lang w:eastAsia="ru-RU"/>
    </w:rPr>
  </w:style>
  <w:style w:type="paragraph" w:customStyle="1" w:styleId="ad">
    <w:name w:val="Нормальный (таблица)"/>
    <w:basedOn w:val="a"/>
    <w:next w:val="a"/>
    <w:uiPriority w:val="99"/>
    <w:rsid w:val="000E4E8F"/>
    <w:pPr>
      <w:autoSpaceDE w:val="0"/>
      <w:autoSpaceDN w:val="0"/>
      <w:adjustRightInd w:val="0"/>
      <w:spacing w:after="0" w:line="240" w:lineRule="auto"/>
      <w:jc w:val="both"/>
    </w:pPr>
    <w:rPr>
      <w:rFonts w:ascii="Arial" w:hAnsi="Arial" w:cs="Arial"/>
      <w:sz w:val="24"/>
      <w:szCs w:val="24"/>
    </w:rPr>
  </w:style>
  <w:style w:type="paragraph" w:customStyle="1" w:styleId="ae">
    <w:name w:val="Таблицы (моноширинный)"/>
    <w:basedOn w:val="a"/>
    <w:next w:val="a"/>
    <w:uiPriority w:val="99"/>
    <w:rsid w:val="000E4E8F"/>
    <w:pPr>
      <w:autoSpaceDE w:val="0"/>
      <w:autoSpaceDN w:val="0"/>
      <w:adjustRightInd w:val="0"/>
      <w:spacing w:after="0" w:line="240" w:lineRule="auto"/>
    </w:pPr>
    <w:rPr>
      <w:rFonts w:ascii="Courier New" w:hAnsi="Courier New" w:cs="Courier New"/>
      <w:sz w:val="24"/>
      <w:szCs w:val="24"/>
    </w:rPr>
  </w:style>
  <w:style w:type="paragraph" w:customStyle="1" w:styleId="af">
    <w:name w:val="Прижатый влево"/>
    <w:basedOn w:val="a"/>
    <w:next w:val="a"/>
    <w:uiPriority w:val="99"/>
    <w:rsid w:val="000E4E8F"/>
    <w:pPr>
      <w:autoSpaceDE w:val="0"/>
      <w:autoSpaceDN w:val="0"/>
      <w:adjustRightInd w:val="0"/>
      <w:spacing w:after="0" w:line="240" w:lineRule="auto"/>
    </w:pPr>
    <w:rPr>
      <w:rFonts w:ascii="Arial" w:hAnsi="Arial" w:cs="Arial"/>
      <w:sz w:val="24"/>
      <w:szCs w:val="24"/>
    </w:rPr>
  </w:style>
  <w:style w:type="paragraph" w:customStyle="1" w:styleId="af0">
    <w:name w:val="Текст информации об изменениях"/>
    <w:basedOn w:val="a"/>
    <w:next w:val="a"/>
    <w:uiPriority w:val="99"/>
    <w:rsid w:val="000E4E8F"/>
    <w:pPr>
      <w:autoSpaceDE w:val="0"/>
      <w:autoSpaceDN w:val="0"/>
      <w:adjustRightInd w:val="0"/>
      <w:spacing w:after="0" w:line="240" w:lineRule="auto"/>
      <w:ind w:firstLine="720"/>
      <w:jc w:val="both"/>
    </w:pPr>
    <w:rPr>
      <w:rFonts w:ascii="Arial" w:hAnsi="Arial" w:cs="Arial"/>
      <w:color w:val="353842"/>
      <w:sz w:val="18"/>
      <w:szCs w:val="18"/>
    </w:rPr>
  </w:style>
  <w:style w:type="paragraph" w:customStyle="1" w:styleId="af1">
    <w:name w:val="Информация об изменениях"/>
    <w:basedOn w:val="af0"/>
    <w:next w:val="a"/>
    <w:uiPriority w:val="99"/>
    <w:rsid w:val="000E4E8F"/>
    <w:pPr>
      <w:shd w:val="clear" w:color="auto" w:fill="EAEFED"/>
      <w:spacing w:before="180"/>
      <w:ind w:left="360" w:right="360" w:firstLine="0"/>
    </w:pPr>
  </w:style>
  <w:style w:type="paragraph" w:customStyle="1" w:styleId="af2">
    <w:name w:val="Текст (справка)"/>
    <w:basedOn w:val="a"/>
    <w:next w:val="a"/>
    <w:uiPriority w:val="99"/>
    <w:rsid w:val="000E4E8F"/>
    <w:pPr>
      <w:autoSpaceDE w:val="0"/>
      <w:autoSpaceDN w:val="0"/>
      <w:adjustRightInd w:val="0"/>
      <w:spacing w:after="0" w:line="240" w:lineRule="auto"/>
      <w:ind w:left="170" w:right="170"/>
    </w:pPr>
    <w:rPr>
      <w:rFonts w:ascii="Arial" w:hAnsi="Arial" w:cs="Arial"/>
      <w:sz w:val="24"/>
      <w:szCs w:val="24"/>
    </w:rPr>
  </w:style>
  <w:style w:type="paragraph" w:customStyle="1" w:styleId="af3">
    <w:name w:val="Комментарий"/>
    <w:basedOn w:val="af2"/>
    <w:next w:val="a"/>
    <w:uiPriority w:val="99"/>
    <w:rsid w:val="000E4E8F"/>
    <w:pPr>
      <w:shd w:val="clear" w:color="auto" w:fill="F0F0F0"/>
      <w:spacing w:before="75"/>
      <w:ind w:right="0"/>
      <w:jc w:val="both"/>
    </w:pPr>
    <w:rPr>
      <w:color w:val="353842"/>
    </w:rPr>
  </w:style>
  <w:style w:type="paragraph" w:customStyle="1" w:styleId="af4">
    <w:name w:val="Информация об изменениях документа"/>
    <w:basedOn w:val="af3"/>
    <w:next w:val="a"/>
    <w:uiPriority w:val="99"/>
    <w:rsid w:val="000E4E8F"/>
    <w:rPr>
      <w:i/>
      <w:iCs/>
    </w:rPr>
  </w:style>
  <w:style w:type="paragraph" w:customStyle="1" w:styleId="af5">
    <w:name w:val="Подзаголовок для информации об изменениях"/>
    <w:basedOn w:val="af0"/>
    <w:next w:val="a"/>
    <w:uiPriority w:val="99"/>
    <w:rsid w:val="000E4E8F"/>
    <w:rPr>
      <w:b/>
      <w:bCs/>
    </w:rPr>
  </w:style>
  <w:style w:type="paragraph" w:customStyle="1" w:styleId="ConsPlusNormal">
    <w:name w:val="ConsPlusNormal"/>
    <w:uiPriority w:val="99"/>
    <w:rsid w:val="000E4E8F"/>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2">
    <w:name w:val="Основной текст (2)_"/>
    <w:basedOn w:val="a0"/>
    <w:link w:val="20"/>
    <w:uiPriority w:val="99"/>
    <w:locked/>
    <w:rsid w:val="000E4E8F"/>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0E4E8F"/>
    <w:pPr>
      <w:widowControl w:val="0"/>
      <w:shd w:val="clear" w:color="auto" w:fill="FFFFFF"/>
      <w:spacing w:after="0" w:line="317" w:lineRule="exact"/>
      <w:ind w:hanging="380"/>
      <w:jc w:val="both"/>
    </w:pPr>
    <w:rPr>
      <w:rFonts w:ascii="Times New Roman" w:hAnsi="Times New Roman" w:cs="Times New Roman"/>
      <w:sz w:val="28"/>
      <w:szCs w:val="28"/>
    </w:rPr>
  </w:style>
  <w:style w:type="paragraph" w:customStyle="1" w:styleId="ConsPlusNonformat">
    <w:name w:val="ConsPlusNonformat"/>
    <w:uiPriority w:val="99"/>
    <w:rsid w:val="000E4E8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6">
    <w:name w:val="Цветовое выделение"/>
    <w:uiPriority w:val="99"/>
    <w:rsid w:val="000E4E8F"/>
    <w:rPr>
      <w:b/>
      <w:bCs/>
      <w:color w:val="26282F"/>
    </w:rPr>
  </w:style>
  <w:style w:type="character" w:customStyle="1" w:styleId="af7">
    <w:name w:val="Гипертекстовая ссылка"/>
    <w:basedOn w:val="af6"/>
    <w:uiPriority w:val="99"/>
    <w:rsid w:val="000E4E8F"/>
    <w:rPr>
      <w:b w:val="0"/>
      <w:bCs w:val="0"/>
      <w:color w:val="106BBE"/>
    </w:rPr>
  </w:style>
  <w:style w:type="character" w:customStyle="1" w:styleId="af8">
    <w:name w:val="Цветовое выделение для Текст"/>
    <w:uiPriority w:val="99"/>
    <w:rsid w:val="000E4E8F"/>
  </w:style>
  <w:style w:type="table" w:styleId="af9">
    <w:name w:val="Table Grid"/>
    <w:basedOn w:val="a1"/>
    <w:uiPriority w:val="59"/>
    <w:rsid w:val="000E4E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1467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18"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26"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39" Type="http://schemas.openxmlformats.org/officeDocument/2006/relationships/hyperlink" Target="garantF1://12012604.20001" TargetMode="External"/><Relationship Id="rId3" Type="http://schemas.openxmlformats.org/officeDocument/2006/relationships/settings" Target="settings.xml"/><Relationship Id="rId21"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34"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42" Type="http://schemas.openxmlformats.org/officeDocument/2006/relationships/hyperlink" Target="garantF1://12012604.20001" TargetMode="External"/><Relationship Id="rId47"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50"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7"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12"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17"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25" Type="http://schemas.openxmlformats.org/officeDocument/2006/relationships/hyperlink" Target="garantF1://12012604.20001" TargetMode="External"/><Relationship Id="rId33" Type="http://schemas.openxmlformats.org/officeDocument/2006/relationships/hyperlink" Target="garantF1://44836442.1000" TargetMode="External"/><Relationship Id="rId38"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46"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2" Type="http://schemas.openxmlformats.org/officeDocument/2006/relationships/styles" Target="styles.xml"/><Relationship Id="rId16" Type="http://schemas.openxmlformats.org/officeDocument/2006/relationships/hyperlink" Target="garantF1://12012604.20001" TargetMode="External"/><Relationship Id="rId20" Type="http://schemas.openxmlformats.org/officeDocument/2006/relationships/hyperlink" Target="garantF1://12012604.20001" TargetMode="External"/><Relationship Id="rId29" Type="http://schemas.openxmlformats.org/officeDocument/2006/relationships/hyperlink" Target="garantF1://44836442.1000" TargetMode="External"/><Relationship Id="rId41" Type="http://schemas.openxmlformats.org/officeDocument/2006/relationships/hyperlink" Target="garantF1://12012604.20001"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garantF1://8807185.1000" TargetMode="External"/><Relationship Id="rId24" Type="http://schemas.openxmlformats.org/officeDocument/2006/relationships/hyperlink" Target="garantF1://12012604.20001" TargetMode="External"/><Relationship Id="rId32" Type="http://schemas.openxmlformats.org/officeDocument/2006/relationships/hyperlink" Target="garantF1://44836442.1000" TargetMode="External"/><Relationship Id="rId37"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40" Type="http://schemas.openxmlformats.org/officeDocument/2006/relationships/hyperlink" Target="garantF1://12012604.20001" TargetMode="External"/><Relationship Id="rId45" Type="http://schemas.openxmlformats.org/officeDocument/2006/relationships/hyperlink" Target="garantF1://44836442.1000" TargetMode="External"/><Relationship Id="rId53"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garantF1://44836442.1000" TargetMode="External"/><Relationship Id="rId23" Type="http://schemas.openxmlformats.org/officeDocument/2006/relationships/hyperlink" Target="garantF1://44836442.1000" TargetMode="External"/><Relationship Id="rId28"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36"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49" Type="http://schemas.openxmlformats.org/officeDocument/2006/relationships/hyperlink" Target="garantF1://57645802.0" TargetMode="External"/><Relationship Id="rId10" Type="http://schemas.openxmlformats.org/officeDocument/2006/relationships/hyperlink" Target="garantF1://44836442.0" TargetMode="External"/><Relationship Id="rId19"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31" Type="http://schemas.openxmlformats.org/officeDocument/2006/relationships/hyperlink" Target="garantF1://12012604.20001" TargetMode="External"/><Relationship Id="rId44" Type="http://schemas.openxmlformats.org/officeDocument/2006/relationships/hyperlink" Target="garantF1://8807185.1000" TargetMode="External"/><Relationship Id="rId52"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4" Type="http://schemas.openxmlformats.org/officeDocument/2006/relationships/webSettings" Target="webSettings.xml"/><Relationship Id="rId9" Type="http://schemas.openxmlformats.org/officeDocument/2006/relationships/hyperlink" Target="garantF1://44836442.1000" TargetMode="External"/><Relationship Id="rId14" Type="http://schemas.openxmlformats.org/officeDocument/2006/relationships/hyperlink" Target="garantF1://10800200.1" TargetMode="External"/><Relationship Id="rId22"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27" Type="http://schemas.openxmlformats.org/officeDocument/2006/relationships/hyperlink" Target="garantF1://12012604.20001" TargetMode="External"/><Relationship Id="rId30" Type="http://schemas.openxmlformats.org/officeDocument/2006/relationships/hyperlink" Target="garantF1://12012604.20001" TargetMode="External"/><Relationship Id="rId35"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43"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48" Type="http://schemas.openxmlformats.org/officeDocument/2006/relationships/hyperlink" Target="garantF1://57645802.0" TargetMode="External"/><Relationship Id="rId8" Type="http://schemas.openxmlformats.org/officeDocument/2006/relationships/hyperlink" Target="garantF1://12012604.0" TargetMode="External"/><Relationship Id="rId51"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24</Pages>
  <Words>7829</Words>
  <Characters>44630</Characters>
  <Application>Microsoft Office Word</Application>
  <DocSecurity>0</DocSecurity>
  <Lines>371</Lines>
  <Paragraphs>104</Paragraphs>
  <ScaleCrop>false</ScaleCrop>
  <Company>Krokoz™ Inc.</Company>
  <LinksUpToDate>false</LinksUpToDate>
  <CharactersWithSpaces>52355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школа</cp:lastModifiedBy>
  <cp:revision>9</cp:revision>
  <dcterms:created xsi:type="dcterms:W3CDTF">2022-12-09T11:02:00Z</dcterms:created>
  <dcterms:modified xsi:type="dcterms:W3CDTF">2022-12-09T11:15:00Z</dcterms:modified>
</cp:coreProperties>
</file>