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F94" w:rsidRPr="008C3F94" w:rsidRDefault="008C3F94" w:rsidP="008C3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F94">
        <w:rPr>
          <w:rFonts w:ascii="Times New Roman" w:hAnsi="Times New Roman" w:cs="Times New Roman"/>
          <w:sz w:val="28"/>
          <w:szCs w:val="28"/>
        </w:rPr>
        <w:t>Администрация Ельниковского муниципального района информирует</w:t>
      </w:r>
      <w:r w:rsidR="00EB74C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EB74CB">
        <w:rPr>
          <w:rFonts w:ascii="Times New Roman" w:hAnsi="Times New Roman" w:cs="Times New Roman"/>
          <w:sz w:val="28"/>
          <w:szCs w:val="28"/>
        </w:rPr>
        <w:t xml:space="preserve"> </w:t>
      </w:r>
      <w:r w:rsidRPr="008C3F94">
        <w:rPr>
          <w:rFonts w:ascii="Times New Roman" w:hAnsi="Times New Roman" w:cs="Times New Roman"/>
          <w:sz w:val="28"/>
          <w:szCs w:val="28"/>
        </w:rPr>
        <w:t xml:space="preserve">участились случаи размещения отходов, не относящихся к твердым коммунальным отходам (ТКО) в контейнеры для сбора (накопления) ТКО на территории Ельниковского муниципального района, в частности </w:t>
      </w:r>
      <w:proofErr w:type="gramStart"/>
      <w:r w:rsidRPr="008C3F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C3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C3F94">
        <w:rPr>
          <w:rFonts w:ascii="Times New Roman" w:hAnsi="Times New Roman" w:cs="Times New Roman"/>
          <w:sz w:val="28"/>
          <w:szCs w:val="28"/>
        </w:rPr>
        <w:t>с. Ельники.</w:t>
      </w:r>
    </w:p>
    <w:p w:rsidR="008C3F94" w:rsidRPr="008C3F94" w:rsidRDefault="008C3F94" w:rsidP="008C3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8C3F94">
        <w:rPr>
          <w:rFonts w:ascii="Times New Roman" w:hAnsi="Times New Roman" w:cs="Times New Roman"/>
          <w:sz w:val="28"/>
          <w:szCs w:val="28"/>
        </w:rPr>
        <w:t xml:space="preserve"> соответствии со статьей 1 Федер</w:t>
      </w:r>
      <w:r>
        <w:rPr>
          <w:rFonts w:ascii="Times New Roman" w:hAnsi="Times New Roman" w:cs="Times New Roman"/>
          <w:sz w:val="28"/>
          <w:szCs w:val="28"/>
        </w:rPr>
        <w:t xml:space="preserve">ального закона от 24.06.1998 </w:t>
      </w:r>
      <w:r w:rsidRPr="008C3F94">
        <w:rPr>
          <w:rFonts w:ascii="Times New Roman" w:hAnsi="Times New Roman" w:cs="Times New Roman"/>
          <w:sz w:val="28"/>
          <w:szCs w:val="28"/>
        </w:rPr>
        <w:t>№ 89-ФЗ «Об отходах производства и потребления» к ТКО могут быть отнесены отходы, образованные физическими лицами, исключительно при условии их образования в пределах жилых помещений, а также юридическими лицами и индивидуальными предпринимателями, подобные по составу отходам, образующимся в жилых помещениях в процессе потребления физическими лицами.</w:t>
      </w:r>
      <w:proofErr w:type="gramEnd"/>
    </w:p>
    <w:p w:rsidR="008C3F94" w:rsidRPr="008C3F94" w:rsidRDefault="008C3F94" w:rsidP="008C3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F94">
        <w:rPr>
          <w:rFonts w:ascii="Times New Roman" w:hAnsi="Times New Roman" w:cs="Times New Roman"/>
          <w:sz w:val="28"/>
          <w:szCs w:val="28"/>
        </w:rPr>
        <w:t>В письме Министерства природных ресурсов</w:t>
      </w:r>
      <w:r>
        <w:rPr>
          <w:rFonts w:ascii="Times New Roman" w:hAnsi="Times New Roman" w:cs="Times New Roman"/>
          <w:sz w:val="28"/>
          <w:szCs w:val="28"/>
        </w:rPr>
        <w:t xml:space="preserve"> и экологии РФ от 11.10.2019 </w:t>
      </w:r>
      <w:r w:rsidRPr="008C3F94">
        <w:rPr>
          <w:rFonts w:ascii="Times New Roman" w:hAnsi="Times New Roman" w:cs="Times New Roman"/>
          <w:sz w:val="28"/>
          <w:szCs w:val="28"/>
        </w:rPr>
        <w:t>№ 08-25-53/24802 «О направлении разъяснений по вопросу регулирования деятельности в области обращения с ТКО» определены виды и группы отходов, не относящиеся к твердым коммунальным отходам. Растительные отходы, образованные при уходе за древесно-кустарниковыми посадками, а также отходы, образованные при капитальном ремонте жилых помещений, не относятся к ТКО.</w:t>
      </w:r>
    </w:p>
    <w:p w:rsidR="00AA3C68" w:rsidRDefault="008C3F94" w:rsidP="008C3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F94">
        <w:rPr>
          <w:rFonts w:ascii="Times New Roman" w:hAnsi="Times New Roman" w:cs="Times New Roman"/>
          <w:sz w:val="28"/>
          <w:szCs w:val="28"/>
        </w:rPr>
        <w:t xml:space="preserve">Складирование отходов, не относящихся к ТКО, в контейнеры, предназначенные для ТКО и </w:t>
      </w:r>
      <w:proofErr w:type="gramStart"/>
      <w:r w:rsidRPr="008C3F9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C3F94">
        <w:rPr>
          <w:rFonts w:ascii="Times New Roman" w:hAnsi="Times New Roman" w:cs="Times New Roman"/>
          <w:sz w:val="28"/>
          <w:szCs w:val="28"/>
        </w:rPr>
        <w:t xml:space="preserve"> прилегающих к контейнерным площадкам</w:t>
      </w:r>
      <w:r w:rsidR="00AA3C68" w:rsidRPr="008C3F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3F94">
        <w:rPr>
          <w:rFonts w:ascii="Times New Roman" w:hAnsi="Times New Roman" w:cs="Times New Roman"/>
          <w:sz w:val="28"/>
          <w:szCs w:val="28"/>
        </w:rPr>
        <w:t>территориях</w:t>
      </w:r>
      <w:proofErr w:type="gramEnd"/>
      <w:r w:rsidRPr="008C3F94">
        <w:rPr>
          <w:rFonts w:ascii="Times New Roman" w:hAnsi="Times New Roman" w:cs="Times New Roman"/>
          <w:sz w:val="28"/>
          <w:szCs w:val="28"/>
        </w:rPr>
        <w:t xml:space="preserve"> приводит к образованию несанкционированных свалок, что ухудшает санитарно-эпидемиологическую обстановку и нарушает требования пожарной безопасности на территориях населенных мест.</w:t>
      </w:r>
    </w:p>
    <w:p w:rsidR="008C3F94" w:rsidRPr="008C3F94" w:rsidRDefault="008C3F94" w:rsidP="008C3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F94">
        <w:rPr>
          <w:rFonts w:ascii="Times New Roman" w:hAnsi="Times New Roman" w:cs="Times New Roman"/>
          <w:sz w:val="28"/>
          <w:szCs w:val="28"/>
        </w:rPr>
        <w:t xml:space="preserve">Поэтому,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C3F94">
        <w:rPr>
          <w:rFonts w:ascii="Times New Roman" w:hAnsi="Times New Roman" w:cs="Times New Roman"/>
          <w:sz w:val="28"/>
          <w:szCs w:val="28"/>
        </w:rPr>
        <w:t>ризываем жителей района</w:t>
      </w:r>
      <w:r w:rsidRPr="008C3F94">
        <w:rPr>
          <w:rFonts w:ascii="Times New Roman" w:hAnsi="Times New Roman" w:cs="Times New Roman"/>
          <w:sz w:val="28"/>
          <w:szCs w:val="28"/>
        </w:rPr>
        <w:t xml:space="preserve"> сделать его чище</w:t>
      </w:r>
      <w:r w:rsidRPr="008C3F94">
        <w:rPr>
          <w:rFonts w:ascii="Times New Roman" w:hAnsi="Times New Roman" w:cs="Times New Roman"/>
          <w:sz w:val="28"/>
          <w:szCs w:val="28"/>
        </w:rPr>
        <w:t>,</w:t>
      </w:r>
      <w:r w:rsidRPr="008C3F94">
        <w:rPr>
          <w:rFonts w:ascii="Times New Roman" w:hAnsi="Times New Roman" w:cs="Times New Roman"/>
          <w:sz w:val="28"/>
          <w:szCs w:val="28"/>
        </w:rPr>
        <w:t xml:space="preserve"> </w:t>
      </w:r>
      <w:r w:rsidRPr="008C3F94">
        <w:rPr>
          <w:rFonts w:ascii="Times New Roman" w:hAnsi="Times New Roman" w:cs="Times New Roman"/>
          <w:sz w:val="28"/>
          <w:szCs w:val="28"/>
        </w:rPr>
        <w:t xml:space="preserve">не нарушать природоохранное законодательство, заботиться об окружающем мире, поддерживать чистоту вокруг и складировать отходы правильно. </w:t>
      </w:r>
    </w:p>
    <w:p w:rsidR="008C3F94" w:rsidRPr="008C3F94" w:rsidRDefault="008C3F94" w:rsidP="008C3F9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3F94" w:rsidRPr="008C3F94" w:rsidSect="00B95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344"/>
    <w:rsid w:val="006F7344"/>
    <w:rsid w:val="008C3F94"/>
    <w:rsid w:val="00A974AB"/>
    <w:rsid w:val="00AA3C68"/>
    <w:rsid w:val="00B95A65"/>
    <w:rsid w:val="00EB7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A3C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2022-07-12T12:09:00Z</dcterms:created>
  <dcterms:modified xsi:type="dcterms:W3CDTF">2022-07-12T12:30:00Z</dcterms:modified>
</cp:coreProperties>
</file>