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7FA0" w:rsidRDefault="00507FA0" w:rsidP="00507FA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ПРОТОКОЛ</w:t>
      </w:r>
    </w:p>
    <w:p w:rsidR="00507FA0" w:rsidRDefault="00507FA0" w:rsidP="00507FA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заседания конкурсной комиссии на предоставление субсидий из бюджета Ельниковского муниципального района социально ориентированным некоммерческим организациям на реализацию проекта по обеспечению развитию системы дополнительного образования детей посредством внедрения механизма персонифицированного финансирования в 2022 году </w:t>
      </w:r>
    </w:p>
    <w:p w:rsidR="00507FA0" w:rsidRDefault="00507FA0" w:rsidP="00507FA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</w:t>
      </w:r>
    </w:p>
    <w:p w:rsidR="00507FA0" w:rsidRDefault="00507FA0" w:rsidP="00507FA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Ельники                                                                                    03 февраля 2022г.</w:t>
      </w:r>
    </w:p>
    <w:p w:rsidR="00507FA0" w:rsidRDefault="00507FA0" w:rsidP="00507FA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07FA0" w:rsidRDefault="00507FA0" w:rsidP="00507FA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Председатель:</w:t>
      </w:r>
    </w:p>
    <w:p w:rsidR="00507FA0" w:rsidRDefault="00507FA0" w:rsidP="00507FA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Лушникова С.А. – заместитель Главы Ельниковского муниципального района – начальник управления по социальной работе администрации Ельниковского района  Республики Мордовия.</w:t>
      </w:r>
    </w:p>
    <w:p w:rsidR="00507FA0" w:rsidRDefault="00507FA0" w:rsidP="00507FA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07FA0" w:rsidRDefault="00507FA0" w:rsidP="00507FA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Секретарь:</w:t>
      </w:r>
    </w:p>
    <w:p w:rsidR="00507FA0" w:rsidRDefault="00507FA0" w:rsidP="00507FA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Бушукина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О.А –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8"/>
          <w:szCs w:val="28"/>
        </w:rPr>
        <w:t>методист муниципального казенного учреждения «Управление образования Ельниковского муниципального района»</w:t>
      </w:r>
      <w:r>
        <w:rPr>
          <w:rFonts w:ascii="Times New Roman" w:hAnsi="Times New Roman"/>
          <w:sz w:val="24"/>
          <w:szCs w:val="24"/>
        </w:rPr>
        <w:t>.</w:t>
      </w:r>
    </w:p>
    <w:p w:rsidR="00507FA0" w:rsidRDefault="00507FA0" w:rsidP="00507FA0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07FA0" w:rsidRDefault="00507FA0" w:rsidP="00507FA0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Присутствовали члены комиссии: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376"/>
        <w:gridCol w:w="7195"/>
      </w:tblGrid>
      <w:tr w:rsidR="00507FA0" w:rsidTr="00B45A67">
        <w:tc>
          <w:tcPr>
            <w:tcW w:w="2376" w:type="dxa"/>
            <w:hideMark/>
          </w:tcPr>
          <w:p w:rsidR="00507FA0" w:rsidRDefault="00507FA0" w:rsidP="00B45A6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Харитонов И. В.</w:t>
            </w:r>
          </w:p>
        </w:tc>
        <w:tc>
          <w:tcPr>
            <w:tcW w:w="7195" w:type="dxa"/>
            <w:hideMark/>
          </w:tcPr>
          <w:p w:rsidR="00507FA0" w:rsidRDefault="00507FA0" w:rsidP="00B45A6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муниципального казенного учреждения «Управление образования Ельниковского муниципального района», заместитель председателя конкурсной комиссии;</w:t>
            </w:r>
          </w:p>
        </w:tc>
      </w:tr>
      <w:tr w:rsidR="00507FA0" w:rsidTr="00B45A67">
        <w:tc>
          <w:tcPr>
            <w:tcW w:w="2376" w:type="dxa"/>
            <w:hideMark/>
          </w:tcPr>
          <w:p w:rsidR="00507FA0" w:rsidRDefault="00507FA0" w:rsidP="00B45A6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Бушукин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А. М.</w:t>
            </w:r>
          </w:p>
        </w:tc>
        <w:tc>
          <w:tcPr>
            <w:tcW w:w="7195" w:type="dxa"/>
            <w:hideMark/>
          </w:tcPr>
          <w:p w:rsidR="00507FA0" w:rsidRDefault="00507FA0" w:rsidP="00B45A6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финансового управления администрации Ельниковского муниципального района;</w:t>
            </w:r>
          </w:p>
        </w:tc>
      </w:tr>
      <w:tr w:rsidR="00507FA0" w:rsidTr="00B45A67">
        <w:tc>
          <w:tcPr>
            <w:tcW w:w="2376" w:type="dxa"/>
            <w:hideMark/>
          </w:tcPr>
          <w:p w:rsidR="00507FA0" w:rsidRDefault="00507FA0" w:rsidP="00B45A6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Кузина О. И.</w:t>
            </w:r>
          </w:p>
        </w:tc>
        <w:tc>
          <w:tcPr>
            <w:tcW w:w="7195" w:type="dxa"/>
            <w:hideMark/>
          </w:tcPr>
          <w:p w:rsidR="00507FA0" w:rsidRDefault="00507FA0" w:rsidP="00B45A6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заместитель начальника, заведующий отделом по культуре, спорту и делам молодежи управления по социальной работе администрации Ельниковского муниципального района  Республики Мордовия;</w:t>
            </w:r>
          </w:p>
        </w:tc>
      </w:tr>
      <w:tr w:rsidR="00507FA0" w:rsidTr="00B45A67">
        <w:tc>
          <w:tcPr>
            <w:tcW w:w="2376" w:type="dxa"/>
            <w:hideMark/>
          </w:tcPr>
          <w:p w:rsidR="00507FA0" w:rsidRDefault="00507FA0" w:rsidP="00B45A6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Шеина   О. Н.</w:t>
            </w:r>
          </w:p>
        </w:tc>
        <w:tc>
          <w:tcPr>
            <w:tcW w:w="7195" w:type="dxa"/>
            <w:hideMark/>
          </w:tcPr>
          <w:p w:rsidR="00507FA0" w:rsidRDefault="00507FA0" w:rsidP="00B45A6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временно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исполняющая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обязанности директора муниципальной бюджетной образовательной организации дополнительного образования «Центр дополнительного образования для детей Ельниковского района»;</w:t>
            </w:r>
          </w:p>
        </w:tc>
      </w:tr>
      <w:tr w:rsidR="00507FA0" w:rsidTr="00B45A67">
        <w:tc>
          <w:tcPr>
            <w:tcW w:w="2376" w:type="dxa"/>
            <w:hideMark/>
          </w:tcPr>
          <w:p w:rsidR="00507FA0" w:rsidRDefault="00507FA0" w:rsidP="00B45A6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5" w:type="dxa"/>
            <w:hideMark/>
          </w:tcPr>
          <w:p w:rsidR="00507FA0" w:rsidRDefault="00507FA0" w:rsidP="00B45A6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07FA0" w:rsidRDefault="00507FA0" w:rsidP="00507F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07FA0" w:rsidRDefault="00507FA0" w:rsidP="00507FA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ПОВЕСТКА ДНЯ:</w:t>
      </w:r>
    </w:p>
    <w:p w:rsidR="00507FA0" w:rsidRDefault="00507FA0" w:rsidP="00507FA0">
      <w:pPr>
        <w:pStyle w:val="a3"/>
        <w:numPr>
          <w:ilvl w:val="0"/>
          <w:numId w:val="1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Оценка пакета документов, представленных организацией на участие в конкурсе на предоставление субсидий из бюджета Ельниковского муниципального района социально ориентированным некоммерческим </w:t>
      </w:r>
      <w:r>
        <w:rPr>
          <w:rFonts w:ascii="Times New Roman" w:hAnsi="Times New Roman" w:cs="Times New Roman"/>
          <w:sz w:val="28"/>
          <w:szCs w:val="28"/>
        </w:rPr>
        <w:lastRenderedPageBreak/>
        <w:t>организациям на реализацию проекта по обеспечению развитию системы дополнительного образования детей посредством внедрения механизма персонифицированного финансирования в 2022 году (</w:t>
      </w:r>
      <w:proofErr w:type="spellStart"/>
      <w:r>
        <w:rPr>
          <w:rFonts w:ascii="Times New Roman" w:hAnsi="Times New Roman" w:cs="Times New Roman"/>
          <w:sz w:val="28"/>
          <w:szCs w:val="28"/>
        </w:rPr>
        <w:t>далее-конкурс</w:t>
      </w:r>
      <w:proofErr w:type="spellEnd"/>
      <w:r>
        <w:rPr>
          <w:rFonts w:ascii="Times New Roman" w:hAnsi="Times New Roman" w:cs="Times New Roman"/>
          <w:sz w:val="28"/>
          <w:szCs w:val="28"/>
        </w:rPr>
        <w:t>) и принятия решения о допуске организации подавшей документы к участию в конкурсе.</w:t>
      </w:r>
      <w:proofErr w:type="gramEnd"/>
    </w:p>
    <w:p w:rsidR="00507FA0" w:rsidRDefault="00507FA0" w:rsidP="00507FA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07FA0" w:rsidRDefault="00507FA0" w:rsidP="00507FA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Слушали:</w:t>
      </w:r>
    </w:p>
    <w:p w:rsidR="00507FA0" w:rsidRDefault="00507FA0" w:rsidP="00507FA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Лушникову С.А., которая сообщила, что согласно Порядка предоставления и использования субсидий из средств бюджета Ельниковского муниципального района социально ориентированным некоммерческим организациям на реализацию проекта по обеспечению развитию системы дополнительного образования детей посредством внедрения механизма персонифицированного финансирования в 2022 году (</w:t>
      </w:r>
      <w:proofErr w:type="spellStart"/>
      <w:r>
        <w:rPr>
          <w:rFonts w:ascii="Times New Roman" w:hAnsi="Times New Roman" w:cs="Times New Roman"/>
          <w:sz w:val="28"/>
          <w:szCs w:val="28"/>
        </w:rPr>
        <w:t>далее-Порядок</w:t>
      </w:r>
      <w:proofErr w:type="spellEnd"/>
      <w:r>
        <w:rPr>
          <w:rFonts w:ascii="Times New Roman" w:hAnsi="Times New Roman" w:cs="Times New Roman"/>
          <w:sz w:val="28"/>
          <w:szCs w:val="28"/>
        </w:rPr>
        <w:t>), утвержденного постановлением администрации Ельниковского муниципального района № 252 от 02.07.2020 г. Срок подачи заявок на конкурс был определен в соответствии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 Порядком – до  28 декабря 2021 года.</w:t>
      </w:r>
    </w:p>
    <w:p w:rsidR="00507FA0" w:rsidRDefault="00507FA0" w:rsidP="00507FA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управление по социальной  работе администрации Ельниковского муниципального района </w:t>
      </w:r>
      <w:r w:rsidRPr="009D4A60">
        <w:rPr>
          <w:rFonts w:ascii="Times New Roman" w:hAnsi="Times New Roman" w:cs="Times New Roman"/>
          <w:sz w:val="28"/>
          <w:szCs w:val="28"/>
        </w:rPr>
        <w:t>28 декабря 2021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года была подана одна заявка от следующей организации:</w:t>
      </w:r>
    </w:p>
    <w:p w:rsidR="00507FA0" w:rsidRDefault="00507FA0" w:rsidP="00507FA0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Автономная некоммерческая организация «Школьная спортивная лига»</w:t>
      </w:r>
    </w:p>
    <w:p w:rsidR="00507FA0" w:rsidRDefault="00507FA0" w:rsidP="00507FA0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Заявка организации на участие в конкурсе.</w:t>
      </w:r>
    </w:p>
    <w:p w:rsidR="00507FA0" w:rsidRPr="00B0326E" w:rsidRDefault="00507FA0" w:rsidP="00507FA0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Гарантийное письмо от </w:t>
      </w:r>
      <w:r w:rsidRPr="00B0326E">
        <w:rPr>
          <w:rFonts w:ascii="Times New Roman" w:hAnsi="Times New Roman" w:cs="Times New Roman"/>
          <w:sz w:val="28"/>
          <w:szCs w:val="28"/>
        </w:rPr>
        <w:t>24.12.2021 года №001/1.</w:t>
      </w:r>
    </w:p>
    <w:p w:rsidR="00507FA0" w:rsidRDefault="00507FA0" w:rsidP="00507FA0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Справка об исполнения налогоплательщиком обязанности по уплате налогов, сборов, страховых взносов, пеней, штрафов, процентов.</w:t>
      </w:r>
    </w:p>
    <w:p w:rsidR="00507FA0" w:rsidRDefault="00507FA0" w:rsidP="00507FA0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Справка о состоянии расчетов по налогам, сборам, страховых взносов, пеней, штрафов, процентов.</w:t>
      </w:r>
    </w:p>
    <w:p w:rsidR="00507FA0" w:rsidRDefault="00507FA0" w:rsidP="00507FA0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Выписка из Единого государственного реестра юридических лиц, заверенная в установленном порядке.</w:t>
      </w:r>
    </w:p>
    <w:p w:rsidR="00507FA0" w:rsidRDefault="00507FA0" w:rsidP="00507FA0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Справка Фонда социального страхования Российской Федерации об отсутствии просроченной задолженности по уплате страховых взносов.</w:t>
      </w:r>
    </w:p>
    <w:p w:rsidR="00507FA0" w:rsidRPr="00B0326E" w:rsidRDefault="00507FA0" w:rsidP="00507FA0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Справка об отсутствии задолженности перед бюджетом </w:t>
      </w:r>
      <w:r w:rsidRPr="00B0326E">
        <w:rPr>
          <w:rFonts w:ascii="Times New Roman" w:hAnsi="Times New Roman" w:cs="Times New Roman"/>
          <w:sz w:val="28"/>
          <w:szCs w:val="28"/>
        </w:rPr>
        <w:t>от 24.12.2021 года №001/2.</w:t>
      </w:r>
    </w:p>
    <w:p w:rsidR="00507FA0" w:rsidRDefault="00507FA0" w:rsidP="00507FA0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Программа реализации Проекта в 2022 году.</w:t>
      </w:r>
    </w:p>
    <w:p w:rsidR="00507FA0" w:rsidRDefault="00507FA0" w:rsidP="00507FA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Решение:</w:t>
      </w:r>
    </w:p>
    <w:p w:rsidR="00AB3037" w:rsidRDefault="00AB3037"/>
    <w:p w:rsidR="00507FA0" w:rsidRDefault="00507FA0"/>
    <w:p w:rsidR="00507FA0" w:rsidRDefault="00507FA0"/>
    <w:p w:rsidR="00507FA0" w:rsidRDefault="00507FA0">
      <w:r>
        <w:rPr>
          <w:noProof/>
        </w:rPr>
        <w:drawing>
          <wp:inline distT="0" distB="0" distL="0" distR="0">
            <wp:extent cx="5940425" cy="8168084"/>
            <wp:effectExtent l="19050" t="0" r="3175" b="0"/>
            <wp:docPr id="1" name="Рисунок 1" descr="C:\Users\школа\Downloads\протокол подписи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школа\Downloads\протокол подписи 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80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07FA0" w:rsidSect="00AB30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0B60CE"/>
    <w:multiLevelType w:val="hybridMultilevel"/>
    <w:tmpl w:val="636A7898"/>
    <w:lvl w:ilvl="0" w:tplc="DAE8A8D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E0D61CB"/>
    <w:multiLevelType w:val="hybridMultilevel"/>
    <w:tmpl w:val="9DECD9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07FA0"/>
    <w:rsid w:val="00507FA0"/>
    <w:rsid w:val="006E5713"/>
    <w:rsid w:val="00AB3037"/>
    <w:rsid w:val="00BE7FF2"/>
    <w:rsid w:val="00BF2839"/>
    <w:rsid w:val="00CC61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FA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07FA0"/>
    <w:pPr>
      <w:ind w:left="720"/>
      <w:contextualSpacing/>
    </w:pPr>
  </w:style>
  <w:style w:type="table" w:styleId="a4">
    <w:name w:val="Table Grid"/>
    <w:basedOn w:val="a1"/>
    <w:uiPriority w:val="59"/>
    <w:rsid w:val="00507FA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507F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07FA0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527</Words>
  <Characters>3010</Characters>
  <Application>Microsoft Office Word</Application>
  <DocSecurity>0</DocSecurity>
  <Lines>25</Lines>
  <Paragraphs>7</Paragraphs>
  <ScaleCrop>false</ScaleCrop>
  <Company>Krokoz™ Inc.</Company>
  <LinksUpToDate>false</LinksUpToDate>
  <CharactersWithSpaces>3530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школа</dc:creator>
  <cp:lastModifiedBy>школа</cp:lastModifiedBy>
  <cp:revision>1</cp:revision>
  <dcterms:created xsi:type="dcterms:W3CDTF">2022-02-08T11:42:00Z</dcterms:created>
  <dcterms:modified xsi:type="dcterms:W3CDTF">2022-02-08T11:43:00Z</dcterms:modified>
</cp:coreProperties>
</file>