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197" w:rsidRDefault="00E3555C">
      <w:r>
        <w:rPr>
          <w:noProof/>
          <w:lang w:eastAsia="ru-RU"/>
        </w:rPr>
        <w:drawing>
          <wp:inline distT="0" distB="0" distL="0" distR="0">
            <wp:extent cx="5940425" cy="8175364"/>
            <wp:effectExtent l="0" t="0" r="3175" b="0"/>
            <wp:docPr id="1" name="Рисунок 1" descr="C:\Users\Шура\Desktop\ПРОГРАММЫ  Сельских Поселений\Надеждинское сельское поселение\Соцсфера\сканирование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ра\Desktop\ПРОГРАММЫ  Сельских Поселений\Надеждинское сельское поселение\Соцсфера\сканирование02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7303316"/>
            <wp:effectExtent l="0" t="0" r="3175" b="0"/>
            <wp:docPr id="2" name="Рисунок 2" descr="C:\Users\Шура\Desktop\ПРОГРАММЫ  Сельских Поселений\Надеждинское сельское поселение\Соцсфера\сканирование0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ра\Desktop\ПРОГРАММЫ  Сельских Поселений\Надеждинское сельское поселение\Соцсфера\сканирование02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0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/>
    <w:p w:rsidR="00E3555C" w:rsidRDefault="00E3555C"/>
    <w:p w:rsidR="00E3555C" w:rsidRDefault="00E3555C"/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8155122"/>
            <wp:effectExtent l="0" t="0" r="3175" b="0"/>
            <wp:docPr id="3" name="Рисунок 3" descr="C:\Users\Шура\Desktop\ПРОГРАММЫ  Сельских Поселений\Надеждинское сельское поселение\Соцсфера\сканирование0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ра\Desktop\ПРОГРАММЫ  Сельских Поселений\Надеждинское сельское поселение\Соцсфера\сканирование02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5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/>
    <w:p w:rsidR="00E3555C" w:rsidRDefault="00E3555C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74279" cy="8388000"/>
            <wp:effectExtent l="0" t="0" r="7620" b="0"/>
            <wp:docPr id="13" name="Рисунок 13" descr="C:\Users\Шура\Desktop\ПРОГРАММЫ  Сельских Поселений\Надеждинское сельское поселение\Соцсфера\сканирование0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Шура\Desktop\ПРОГРАММЫ  Сельских Поселений\Надеждинское сельское поселение\Соцсфера\сканирование02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279" cy="83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>
      <w:pPr>
        <w:rPr>
          <w:noProof/>
          <w:lang w:eastAsia="ru-RU"/>
        </w:rPr>
      </w:pPr>
    </w:p>
    <w:p w:rsidR="00E3555C" w:rsidRDefault="00E3555C">
      <w:pPr>
        <w:rPr>
          <w:noProof/>
          <w:lang w:eastAsia="ru-RU"/>
        </w:rPr>
      </w:pPr>
    </w:p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7527450"/>
            <wp:effectExtent l="0" t="0" r="3175" b="0"/>
            <wp:docPr id="14" name="Рисунок 14" descr="C:\Users\Шура\Desktop\ПРОГРАММЫ  Сельских Поселений\Надеждинское сельское поселение\Соцсфера\сканирование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Шура\Desktop\ПРОГРАММЫ  Сельских Поселений\Надеждинское сельское поселение\Соцсфера\сканирование02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/>
    <w:p w:rsidR="00E3555C" w:rsidRDefault="00E3555C"/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7870877"/>
            <wp:effectExtent l="0" t="0" r="3175" b="0"/>
            <wp:docPr id="15" name="Рисунок 15" descr="C:\Users\Шура\Desktop\ПРОГРАММЫ  Сельских Поселений\Надеждинское сельское поселение\Соцсфера\сканирование0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Шура\Desktop\ПРОГРАММЫ  Сельских Поселений\Надеждинское сельское поселение\Соцсфера\сканирование02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70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/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7962228"/>
            <wp:effectExtent l="0" t="0" r="3175" b="1270"/>
            <wp:docPr id="16" name="Рисунок 16" descr="C:\Users\Шура\Desktop\ПРОГРАММЫ  Сельских Поселений\Надеждинское сельское поселение\Соцсфера\сканирование0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Шура\Desktop\ПРОГРАММЫ  Сельских Поселений\Надеждинское сельское поселение\Соцсфера\сканирование02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6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8718885"/>
            <wp:effectExtent l="0" t="0" r="3175" b="6350"/>
            <wp:docPr id="17" name="Рисунок 17" descr="C:\Users\Шура\Desktop\ПРОГРАММЫ  Сельских Поселений\Надеждинское сельское поселение\Соцсфера\сканирование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Шура\Desktop\ПРОГРАММЫ  Сельских Поселений\Надеждинское сельское поселение\Соцсфера\сканирование02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1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18" name="Рисунок 18" descr="C:\Users\Шура\Desktop\ПРОГРАММЫ  Сельских Поселений\Надеждинское сельское поселение\Соцсфера\сканирование0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Шура\Desktop\ПРОГРАММЫ  Сельских Поселений\Надеждинское сельское поселение\Соцсфера\сканирование02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8294178"/>
            <wp:effectExtent l="0" t="0" r="3175" b="0"/>
            <wp:docPr id="19" name="Рисунок 19" descr="C:\Users\Шура\Desktop\ПРОГРАММЫ  Сельских Поселений\Надеждинское сельское поселение\Соцсфера\сканирование0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Шура\Desktop\ПРОГРАММЫ  Сельских Поселений\Надеждинское сельское поселение\Соцсфера\сканирование027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4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20" name="Рисунок 20" descr="C:\Users\Шура\Desktop\ПРОГРАММЫ  Сельских Поселений\Надеждинское сельское поселение\Соцсфера\сканирование0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Шура\Desktop\ПРОГРАММЫ  Сельских Поселений\Надеждинское сельское поселение\Соцсфера\сканирование027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8273365"/>
            <wp:effectExtent l="0" t="0" r="3175" b="0"/>
            <wp:docPr id="21" name="Рисунок 21" descr="C:\Users\Шура\Desktop\ПРОГРАММЫ  Сельских Поселений\Надеждинское сельское поселение\Соцсфера\сканирование0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Шура\Desktop\ПРОГРАММЫ  Сельских Поселений\Надеждинское сельское поселение\Соцсфера\сканирование027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7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8340446"/>
            <wp:effectExtent l="0" t="0" r="3175" b="3810"/>
            <wp:docPr id="22" name="Рисунок 22" descr="C:\Users\Шура\Desktop\ПРОГРАММЫ  Сельских Поселений\Надеждинское сельское поселение\Соцсфера\сканирование0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Шура\Desktop\ПРОГРАММЫ  Сельских Поселений\Надеждинское сельское поселение\Соцсфера\сканирование027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0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5C" w:rsidRDefault="00E3555C"/>
    <w:p w:rsidR="00E3555C" w:rsidRDefault="00E3555C"/>
    <w:p w:rsidR="00E3555C" w:rsidRDefault="00E3555C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23" name="Рисунок 23" descr="C:\Users\Шура\Desktop\ПРОГРАММЫ  Сельских Поселений\Надеждинское сельское поселение\Соцсфера\сканирование0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Шура\Desktop\ПРОГРАММЫ  Сельских Поселений\Надеждинское сельское поселение\Соцсфера\сканирование027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EB1" w:rsidRDefault="005E4EB1"/>
    <w:p w:rsidR="005E4EB1" w:rsidRDefault="005E4EB1"/>
    <w:p w:rsidR="00CA1735" w:rsidRDefault="00CA1735"/>
    <w:p w:rsidR="00CA1735" w:rsidRDefault="00CA1735"/>
    <w:p w:rsidR="00CA1735" w:rsidRDefault="00CA1735">
      <w:r>
        <w:rPr>
          <w:noProof/>
          <w:lang w:eastAsia="ru-RU"/>
        </w:rPr>
        <w:drawing>
          <wp:inline distT="0" distB="0" distL="0" distR="0" wp14:anchorId="1F101FD3" wp14:editId="48A1B51F">
            <wp:extent cx="5940425" cy="8204844"/>
            <wp:effectExtent l="0" t="0" r="3175" b="5715"/>
            <wp:docPr id="27" name="Рисунок 27" descr="C:\Users\Шура\Desktop\ПРОГРАММЫ  Сельских Поселений\Надеждинское сельское поселение\Соцсфера\сканирование0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Шура\Desktop\ПРОГРАММЫ  Сельских Поселений\Надеждинское сельское поселение\Соцсфера\сканирование027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4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EB1" w:rsidRDefault="005E4EB1"/>
    <w:p w:rsidR="005E4EB1" w:rsidRDefault="005E4EB1">
      <w:r>
        <w:rPr>
          <w:noProof/>
          <w:lang w:eastAsia="ru-RU"/>
        </w:rPr>
        <w:lastRenderedPageBreak/>
        <w:drawing>
          <wp:inline distT="0" distB="0" distL="0" distR="0">
            <wp:extent cx="6160659" cy="8568000"/>
            <wp:effectExtent l="0" t="0" r="0" b="5080"/>
            <wp:docPr id="25" name="Рисунок 25" descr="C:\Users\Шура\Desktop\ПРОГРАММЫ  Сельских Поселений\Надеждинское сельское поселение\Соцсфера\сканирование0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Шура\Desktop\ПРОГРАММЫ  Сельских Поселений\Надеждинское сельское поселение\Соцсфера\сканирование027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659" cy="85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735" w:rsidRDefault="00CA1735"/>
    <w:p w:rsidR="00CA1735" w:rsidRDefault="00CA1735"/>
    <w:p w:rsidR="00CA1735" w:rsidRDefault="00CA1735">
      <w:r>
        <w:rPr>
          <w:noProof/>
          <w:lang w:eastAsia="ru-RU"/>
        </w:rPr>
        <w:lastRenderedPageBreak/>
        <w:drawing>
          <wp:inline distT="0" distB="0" distL="0" distR="0">
            <wp:extent cx="5940425" cy="8402426"/>
            <wp:effectExtent l="0" t="0" r="3175" b="0"/>
            <wp:docPr id="28" name="Рисунок 28" descr="C:\Users\Шура\Desktop\ПРОГРАММЫ  Сельских Поселений\Надеждинское сельское поселение\Соцсфера\сканирование0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Шура\Desktop\ПРОГРАММЫ  Сельских Поселений\Надеждинское сельское поселение\Соцсфера\сканирование027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1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A2A"/>
    <w:rsid w:val="00425197"/>
    <w:rsid w:val="005E4EB1"/>
    <w:rsid w:val="00CA1735"/>
    <w:rsid w:val="00E3555C"/>
    <w:rsid w:val="00ED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5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5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4</cp:revision>
  <dcterms:created xsi:type="dcterms:W3CDTF">2017-09-11T06:26:00Z</dcterms:created>
  <dcterms:modified xsi:type="dcterms:W3CDTF">2017-09-11T06:39:00Z</dcterms:modified>
</cp:coreProperties>
</file>