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196" w:rsidRDefault="007C5196" w:rsidP="007C51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проведении общественных обсуждений </w:t>
      </w:r>
      <w:r w:rsidR="00C21BFC" w:rsidRPr="00C21BFC">
        <w:rPr>
          <w:rFonts w:ascii="Times New Roman" w:hAnsi="Times New Roman" w:cs="Times New Roman"/>
          <w:sz w:val="28"/>
          <w:szCs w:val="28"/>
        </w:rPr>
        <w:t>дизайн</w:t>
      </w:r>
      <w:r w:rsidR="00C21BFC">
        <w:rPr>
          <w:rFonts w:ascii="Times New Roman" w:hAnsi="Times New Roman" w:cs="Times New Roman"/>
          <w:sz w:val="28"/>
          <w:szCs w:val="28"/>
        </w:rPr>
        <w:t>-</w:t>
      </w:r>
      <w:r w:rsidR="00C21BFC" w:rsidRPr="00C21BFC">
        <w:rPr>
          <w:rFonts w:ascii="Times New Roman" w:hAnsi="Times New Roman" w:cs="Times New Roman"/>
          <w:sz w:val="28"/>
          <w:szCs w:val="28"/>
        </w:rPr>
        <w:t>проектов благоустройства дворовых территорий</w:t>
      </w:r>
      <w:r w:rsidR="00C21BFC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C21BFC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21BFC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2018-2022 годы» 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Администрация Ельниковского 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муниципального района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 извещает о проведении общественного обсуждения с 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>25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.0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>1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.20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20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г.  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>п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о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25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.0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>2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.20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20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 г. о внесении изменений в муниципальную программу «Формирование современной городской среды на 2018-2022 годы» на 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 xml:space="preserve">на 2020 год на 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территории Ельниковского сельского поселения Ельниковского муниципального района».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Электронная почта</w:t>
      </w:r>
      <w:r w:rsidRPr="00D129E8">
        <w:rPr>
          <w:color w:val="1F1919"/>
          <w:sz w:val="28"/>
          <w:szCs w:val="28"/>
        </w:rPr>
        <w:t xml:space="preserve">: </w:t>
      </w:r>
      <w:r w:rsidRPr="00D129E8">
        <w:rPr>
          <w:color w:val="1F1919"/>
          <w:sz w:val="28"/>
          <w:szCs w:val="28"/>
          <w:lang w:val="en-US"/>
        </w:rPr>
        <w:t>elnss</w:t>
      </w:r>
      <w:r w:rsidRPr="00D129E8">
        <w:rPr>
          <w:color w:val="1F1919"/>
          <w:sz w:val="28"/>
          <w:szCs w:val="28"/>
        </w:rPr>
        <w:t>2009@</w:t>
      </w:r>
      <w:r w:rsidRPr="00D129E8">
        <w:rPr>
          <w:color w:val="1F1919"/>
          <w:sz w:val="28"/>
          <w:szCs w:val="28"/>
          <w:lang w:val="en-US"/>
        </w:rPr>
        <w:t>yandex</w:t>
      </w:r>
      <w:r w:rsidRPr="00D129E8">
        <w:rPr>
          <w:color w:val="1F1919"/>
          <w:sz w:val="28"/>
          <w:szCs w:val="28"/>
        </w:rPr>
        <w:t>.</w:t>
      </w:r>
      <w:r w:rsidRPr="00D129E8">
        <w:rPr>
          <w:color w:val="1F1919"/>
          <w:sz w:val="28"/>
          <w:szCs w:val="28"/>
          <w:lang w:val="en-US"/>
        </w:rPr>
        <w:t>ru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Ко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нтактный телефон: 8(83444) 26108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Ответственный исполнитель:</w:t>
      </w:r>
      <w:r w:rsidR="00620929">
        <w:rPr>
          <w:color w:val="1F1919"/>
          <w:sz w:val="28"/>
          <w:szCs w:val="28"/>
        </w:rPr>
        <w:t> Ванюшкина Татьяна Ивановна</w:t>
      </w:r>
      <w:r w:rsidRPr="00D129E8">
        <w:rPr>
          <w:color w:val="1F1919"/>
          <w:sz w:val="28"/>
          <w:szCs w:val="28"/>
        </w:rPr>
        <w:t>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225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 xml:space="preserve">Предлагает всем заинтересованным лицам учреждений, организаций, предприятий, общественных объединений, предпринимателям принять участие в обсуждении  </w:t>
      </w:r>
      <w:r w:rsidR="00C21BFC" w:rsidRPr="00C21BFC">
        <w:rPr>
          <w:sz w:val="28"/>
          <w:szCs w:val="28"/>
        </w:rPr>
        <w:t>дизайн</w:t>
      </w:r>
      <w:r w:rsidR="00C21BFC">
        <w:rPr>
          <w:sz w:val="28"/>
          <w:szCs w:val="28"/>
        </w:rPr>
        <w:t>-</w:t>
      </w:r>
      <w:r w:rsidR="00C21BFC" w:rsidRPr="00C21BFC">
        <w:rPr>
          <w:sz w:val="28"/>
          <w:szCs w:val="28"/>
        </w:rPr>
        <w:t>проектов благоустройства дворовых</w:t>
      </w:r>
      <w:r w:rsidR="00C21BFC" w:rsidRPr="00D129E8">
        <w:rPr>
          <w:color w:val="1F1919"/>
          <w:sz w:val="28"/>
          <w:szCs w:val="28"/>
        </w:rPr>
        <w:t xml:space="preserve"> </w:t>
      </w:r>
      <w:r w:rsidR="00C21BFC">
        <w:rPr>
          <w:color w:val="1F1919"/>
          <w:sz w:val="28"/>
          <w:szCs w:val="28"/>
        </w:rPr>
        <w:t xml:space="preserve">территорий по </w:t>
      </w:r>
      <w:r w:rsidRPr="00D129E8">
        <w:rPr>
          <w:color w:val="1F1919"/>
          <w:sz w:val="28"/>
          <w:szCs w:val="28"/>
        </w:rPr>
        <w:t>муниципальн</w:t>
      </w:r>
      <w:r w:rsidR="00C21BFC">
        <w:rPr>
          <w:color w:val="1F1919"/>
          <w:sz w:val="28"/>
          <w:szCs w:val="28"/>
        </w:rPr>
        <w:t>ой</w:t>
      </w:r>
      <w:r w:rsidRPr="00D129E8">
        <w:rPr>
          <w:color w:val="1F1919"/>
          <w:sz w:val="28"/>
          <w:szCs w:val="28"/>
        </w:rPr>
        <w:t xml:space="preserve"> программ</w:t>
      </w:r>
      <w:r w:rsidR="00C21BFC">
        <w:rPr>
          <w:color w:val="1F1919"/>
          <w:sz w:val="28"/>
          <w:szCs w:val="28"/>
        </w:rPr>
        <w:t>е</w:t>
      </w:r>
      <w:r w:rsidRPr="00D129E8">
        <w:rPr>
          <w:color w:val="1F1919"/>
          <w:sz w:val="28"/>
          <w:szCs w:val="28"/>
        </w:rPr>
        <w:t xml:space="preserve"> «Формирование современной городской среды на 2018-2022 годы» на</w:t>
      </w:r>
      <w:r w:rsidR="00C21BFC">
        <w:rPr>
          <w:color w:val="1F1919"/>
          <w:sz w:val="28"/>
          <w:szCs w:val="28"/>
        </w:rPr>
        <w:t xml:space="preserve"> 2020 год на</w:t>
      </w:r>
      <w:bookmarkStart w:id="0" w:name="_GoBack"/>
      <w:bookmarkEnd w:id="0"/>
      <w:r w:rsidRPr="00D129E8">
        <w:rPr>
          <w:color w:val="1F1919"/>
          <w:sz w:val="28"/>
          <w:szCs w:val="28"/>
        </w:rPr>
        <w:t xml:space="preserve"> территории Ельниковского сельского поселения Ельниковского муниципального района».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 xml:space="preserve">Ознакомиться с </w:t>
      </w:r>
      <w:r w:rsidR="00C21BFC">
        <w:rPr>
          <w:color w:val="1F1919"/>
          <w:sz w:val="28"/>
          <w:szCs w:val="28"/>
        </w:rPr>
        <w:t>дизайн-</w:t>
      </w:r>
      <w:r w:rsidRPr="00D129E8">
        <w:rPr>
          <w:color w:val="1F1919"/>
          <w:sz w:val="28"/>
          <w:szCs w:val="28"/>
        </w:rPr>
        <w:t xml:space="preserve">проектом можно в разделе </w:t>
      </w:r>
      <w:r w:rsidR="00620929">
        <w:rPr>
          <w:color w:val="1F1919"/>
          <w:sz w:val="28"/>
          <w:szCs w:val="28"/>
        </w:rPr>
        <w:t>«</w:t>
      </w:r>
      <w:r w:rsidRPr="00D129E8">
        <w:rPr>
          <w:color w:val="1F1919"/>
          <w:sz w:val="28"/>
          <w:szCs w:val="28"/>
        </w:rPr>
        <w:t>Формирование современной городской среды</w:t>
      </w:r>
      <w:r w:rsidR="00620929">
        <w:rPr>
          <w:color w:val="1F1919"/>
          <w:sz w:val="28"/>
          <w:szCs w:val="28"/>
        </w:rPr>
        <w:t>»</w:t>
      </w:r>
      <w:r w:rsidRPr="00D129E8">
        <w:rPr>
          <w:color w:val="1F1919"/>
          <w:sz w:val="28"/>
          <w:szCs w:val="28"/>
        </w:rPr>
        <w:t xml:space="preserve"> 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>Общественное обсуждение проводится с </w:t>
      </w:r>
      <w:r w:rsidR="00C21BFC">
        <w:rPr>
          <w:b/>
          <w:color w:val="1F1919"/>
          <w:sz w:val="28"/>
          <w:szCs w:val="28"/>
        </w:rPr>
        <w:t>25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.0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>1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.20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20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 xml:space="preserve"> г. по 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>25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.0</w:t>
      </w:r>
      <w:r w:rsidR="00C21BFC">
        <w:rPr>
          <w:rStyle w:val="a4"/>
          <w:color w:val="1F1919"/>
          <w:sz w:val="28"/>
          <w:szCs w:val="28"/>
          <w:bdr w:val="none" w:sz="0" w:space="0" w:color="auto" w:frame="1"/>
        </w:rPr>
        <w:t>2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.20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20</w:t>
      </w:r>
      <w:r w:rsidRPr="00D129E8">
        <w:rPr>
          <w:rStyle w:val="a4"/>
          <w:color w:val="1F1919"/>
          <w:sz w:val="28"/>
          <w:szCs w:val="28"/>
          <w:bdr w:val="none" w:sz="0" w:space="0" w:color="auto" w:frame="1"/>
        </w:rPr>
        <w:t>г.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225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225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>Замечания и предложения просим направлять</w:t>
      </w:r>
    </w:p>
    <w:p w:rsidR="00136B45" w:rsidRPr="00D129E8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 xml:space="preserve">на электронную почту: </w:t>
      </w:r>
      <w:r w:rsidRPr="00D129E8">
        <w:rPr>
          <w:color w:val="1F1919"/>
          <w:sz w:val="28"/>
          <w:szCs w:val="28"/>
          <w:lang w:val="en-US"/>
        </w:rPr>
        <w:t>elnss</w:t>
      </w:r>
      <w:r w:rsidRPr="00D129E8">
        <w:rPr>
          <w:color w:val="1F1919"/>
          <w:sz w:val="28"/>
          <w:szCs w:val="28"/>
        </w:rPr>
        <w:t>2009@</w:t>
      </w:r>
      <w:r w:rsidRPr="00D129E8">
        <w:rPr>
          <w:color w:val="1F1919"/>
          <w:sz w:val="28"/>
          <w:szCs w:val="28"/>
          <w:lang w:val="en-US"/>
        </w:rPr>
        <w:t>yandex</w:t>
      </w:r>
      <w:r w:rsidRPr="00D129E8">
        <w:rPr>
          <w:color w:val="1F1919"/>
          <w:sz w:val="28"/>
          <w:szCs w:val="28"/>
        </w:rPr>
        <w:t>.</w:t>
      </w:r>
      <w:r w:rsidRPr="00D129E8">
        <w:rPr>
          <w:color w:val="1F1919"/>
          <w:sz w:val="28"/>
          <w:szCs w:val="28"/>
          <w:lang w:val="en-US"/>
        </w:rPr>
        <w:t>ru</w:t>
      </w:r>
      <w:r w:rsidRPr="00D129E8">
        <w:rPr>
          <w:color w:val="1F1919"/>
          <w:sz w:val="28"/>
          <w:szCs w:val="28"/>
        </w:rPr>
        <w:t>,</w:t>
      </w:r>
    </w:p>
    <w:p w:rsidR="00136B45" w:rsidRPr="00136B45" w:rsidRDefault="00136B45" w:rsidP="00136B45">
      <w:pPr>
        <w:pStyle w:val="a3"/>
        <w:shd w:val="clear" w:color="auto" w:fill="DAF1EF"/>
        <w:spacing w:before="0" w:beforeAutospacing="0" w:after="0" w:afterAutospacing="0"/>
        <w:jc w:val="both"/>
        <w:textAlignment w:val="baseline"/>
        <w:rPr>
          <w:color w:val="1F1919"/>
          <w:sz w:val="28"/>
          <w:szCs w:val="28"/>
        </w:rPr>
      </w:pPr>
      <w:r w:rsidRPr="00D129E8">
        <w:rPr>
          <w:color w:val="1F1919"/>
          <w:sz w:val="28"/>
          <w:szCs w:val="28"/>
        </w:rPr>
        <w:t>тел. </w:t>
      </w:r>
      <w:r w:rsidR="00620929">
        <w:rPr>
          <w:rStyle w:val="a4"/>
          <w:color w:val="1F1919"/>
          <w:sz w:val="28"/>
          <w:szCs w:val="28"/>
          <w:bdr w:val="none" w:sz="0" w:space="0" w:color="auto" w:frame="1"/>
        </w:rPr>
        <w:t>8(83444) 26108</w:t>
      </w:r>
    </w:p>
    <w:p w:rsidR="00A94157" w:rsidRPr="00136B45" w:rsidRDefault="00A94157">
      <w:pPr>
        <w:rPr>
          <w:rFonts w:ascii="Times New Roman" w:hAnsi="Times New Roman" w:cs="Times New Roman"/>
          <w:sz w:val="28"/>
          <w:szCs w:val="28"/>
        </w:rPr>
      </w:pPr>
    </w:p>
    <w:sectPr w:rsidR="00A94157" w:rsidRPr="00136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5196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6B45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0929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196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BFC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29E8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D155D"/>
  <w15:docId w15:val="{A8F671CC-36C6-4724-A90C-FC6FE48C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6B45"/>
    <w:rPr>
      <w:b/>
      <w:bCs/>
    </w:rPr>
  </w:style>
  <w:style w:type="character" w:styleId="a5">
    <w:name w:val="Hyperlink"/>
    <w:basedOn w:val="a0"/>
    <w:uiPriority w:val="99"/>
    <w:semiHidden/>
    <w:unhideWhenUsed/>
    <w:rsid w:val="00136B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2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2019-07-30T06:12:00Z</dcterms:created>
  <dcterms:modified xsi:type="dcterms:W3CDTF">2021-01-21T12:21:00Z</dcterms:modified>
</cp:coreProperties>
</file>