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76F7" w:rsidRPr="00A866A9" w:rsidRDefault="00B376F7" w:rsidP="00B376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6A9">
        <w:rPr>
          <w:rFonts w:ascii="Times New Roman" w:hAnsi="Times New Roman" w:cs="Times New Roman"/>
          <w:b/>
          <w:sz w:val="28"/>
          <w:szCs w:val="28"/>
        </w:rPr>
        <w:t>Размеры платы за предоставление сведений,</w:t>
      </w:r>
    </w:p>
    <w:p w:rsidR="00B376F7" w:rsidRPr="00A866A9" w:rsidRDefault="00B376F7" w:rsidP="00B376F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6A9">
        <w:rPr>
          <w:rFonts w:ascii="Times New Roman" w:hAnsi="Times New Roman" w:cs="Times New Roman"/>
          <w:b/>
          <w:sz w:val="28"/>
          <w:szCs w:val="28"/>
        </w:rPr>
        <w:t xml:space="preserve"> содержащихся в Едином государственном реестре недвижимости</w:t>
      </w:r>
      <w:r w:rsidR="002C2E0D">
        <w:rPr>
          <w:rFonts w:ascii="Times New Roman" w:hAnsi="Times New Roman" w:cs="Times New Roman"/>
          <w:b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утвержденные приказом Министерства экономического развития РФ  </w:t>
      </w:r>
      <w:r w:rsidR="00D17529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№ 839 от 25.12.2019 с 10.01.2020 года</w:t>
      </w:r>
    </w:p>
    <w:p w:rsidR="00B376F7" w:rsidRDefault="00B376F7"/>
    <w:tbl>
      <w:tblPr>
        <w:tblW w:w="0" w:type="auto"/>
        <w:tblInd w:w="1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6"/>
        <w:gridCol w:w="2268"/>
        <w:gridCol w:w="1417"/>
        <w:gridCol w:w="850"/>
        <w:gridCol w:w="1417"/>
        <w:gridCol w:w="850"/>
      </w:tblGrid>
      <w:tr w:rsidR="00B376F7" w:rsidRPr="00B376F7" w:rsidTr="003F6322">
        <w:tc>
          <w:tcPr>
            <w:tcW w:w="4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Вид документа</w:t>
            </w:r>
          </w:p>
          <w:p w:rsidR="00FE0306" w:rsidRPr="00B376F7" w:rsidRDefault="00FE0306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Форма предоставления сведений, заявитель</w:t>
            </w:r>
          </w:p>
        </w:tc>
      </w:tr>
      <w:tr w:rsidR="00B376F7" w:rsidRPr="00B376F7" w:rsidTr="003F6322">
        <w:tc>
          <w:tcPr>
            <w:tcW w:w="4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 виде бумажного документа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 виде электронного документа</w:t>
            </w:r>
          </w:p>
        </w:tc>
      </w:tr>
      <w:tr w:rsidR="00B376F7" w:rsidRPr="00B376F7" w:rsidTr="003F6322">
        <w:trPr>
          <w:trHeight w:val="2669"/>
        </w:trPr>
        <w:tc>
          <w:tcPr>
            <w:tcW w:w="4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B376F7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физические лица, органы государственной власти, иные государственные органы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юридические лица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физические лица, органы государственной власти, иные государственные органы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юридические лица </w:t>
            </w:r>
          </w:p>
        </w:tc>
      </w:tr>
      <w:tr w:rsidR="00B376F7" w:rsidRPr="00B376F7" w:rsidTr="003F6322">
        <w:trPr>
          <w:trHeight w:val="1905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копия договора или иного документа, выражающего содержание односторонней сделки, совершенной в простой письменной форме, содержащегося в реестровом деле (кроме предприятия как имущественного комплекса), за 1 единицу в рублях.</w:t>
            </w:r>
          </w:p>
          <w:p w:rsidR="00FE0306" w:rsidRPr="00B376F7" w:rsidRDefault="00FE0306" w:rsidP="00B376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76F7" w:rsidRPr="00B376F7" w:rsidRDefault="00B376F7" w:rsidP="00B376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450</w:t>
            </w:r>
          </w:p>
        </w:tc>
      </w:tr>
      <w:tr w:rsidR="00FE0306" w:rsidRPr="00B376F7" w:rsidTr="00FE0306">
        <w:trPr>
          <w:trHeight w:val="1299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копия межевого плана, технического плана, разрешения на ввод объекта в эксплуатацию за 1 единицу в рублях.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1110</w:t>
            </w:r>
          </w:p>
        </w:tc>
      </w:tr>
      <w:tr w:rsidR="00FE0306" w:rsidRPr="00B376F7" w:rsidTr="00FE0306">
        <w:trPr>
          <w:trHeight w:val="1412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копия договора или иного документа, выражающего содержание односторонней сделки с предприятием, совершенной в простой письменной форме, содержащегося в реестровом деле на предприятие как имущественный комплекс, за 1 единицу в рублях.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560</w:t>
            </w:r>
          </w:p>
        </w:tc>
      </w:tr>
      <w:tr w:rsidR="00FE0306" w:rsidRPr="00B376F7" w:rsidTr="003F6322">
        <w:trPr>
          <w:trHeight w:val="5796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социально-экономического развития, зоне территориального развития в Российской Федерации, об игорной зоне, о лесничестве, лесопарке, об особо охраняемой природной территории, особой экономической зоне, охотничьих угодьях, за 1 единицу в рублях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1110</w:t>
            </w:r>
          </w:p>
        </w:tc>
      </w:tr>
      <w:tr w:rsidR="00FE0306" w:rsidRPr="00B376F7" w:rsidTr="003F6322">
        <w:trPr>
          <w:trHeight w:val="1380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копия иного документа, на основании которого сведения об объекте недвижимости внесены в Единый государственный реестр недвижимости, за 1 единицу в рублях.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530</w:t>
            </w:r>
          </w:p>
        </w:tc>
      </w:tr>
      <w:tr w:rsidR="00FE0306" w:rsidRPr="00B376F7" w:rsidTr="003F6322">
        <w:trPr>
          <w:trHeight w:val="828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недвижимости об объекте недвижимости, за 1 единицу в рублях.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700</w:t>
            </w:r>
          </w:p>
        </w:tc>
      </w:tr>
      <w:tr w:rsidR="00FE0306" w:rsidRPr="00B376F7" w:rsidTr="003F6322">
        <w:trPr>
          <w:trHeight w:val="1380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недвижимости о признании правообладателя недееспособным или ограниченно дееспособным за 1 единицу в рублях.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FE0306" w:rsidRPr="00B376F7" w:rsidTr="003F6322">
        <w:trPr>
          <w:trHeight w:val="1380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недвижимости о зарегистрированных договорах участия в долевом строительстве за 1 единицу в рублях.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1630</w:t>
            </w:r>
          </w:p>
        </w:tc>
      </w:tr>
      <w:tr w:rsidR="00FE0306" w:rsidRPr="00B376F7" w:rsidTr="003F6322">
        <w:trPr>
          <w:trHeight w:val="806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о содержании правоустанавливающих документов, за 1 единицу в рублях.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</w:t>
            </w:r>
          </w:p>
        </w:tc>
      </w:tr>
      <w:tr w:rsidR="00FE0306" w:rsidRPr="00B376F7" w:rsidTr="003F6322">
        <w:trPr>
          <w:trHeight w:val="766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700</w:t>
            </w:r>
          </w:p>
        </w:tc>
      </w:tr>
      <w:tr w:rsidR="00FE0306" w:rsidRPr="00B376F7" w:rsidTr="003F6322">
        <w:trPr>
          <w:trHeight w:val="1104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820</w:t>
            </w:r>
          </w:p>
        </w:tc>
      </w:tr>
      <w:tr w:rsidR="00FE0306" w:rsidRPr="00B376F7" w:rsidTr="003F6322">
        <w:trPr>
          <w:trHeight w:val="826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недвижимости о переходе прав на объект недвижимости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580</w:t>
            </w:r>
          </w:p>
        </w:tc>
      </w:tr>
      <w:tr w:rsidR="00FE0306" w:rsidRPr="00B376F7" w:rsidTr="003F6322">
        <w:trPr>
          <w:trHeight w:val="1104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на территории 1 субъекта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760</w:t>
            </w:r>
          </w:p>
        </w:tc>
      </w:tr>
      <w:tr w:rsidR="00FE0306" w:rsidRPr="00B376F7" w:rsidTr="003F6322">
        <w:trPr>
          <w:trHeight w:val="1104"/>
        </w:trPr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на территории от 2 до 28 субъектов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990</w:t>
            </w:r>
          </w:p>
        </w:tc>
      </w:tr>
      <w:tr w:rsidR="00FE0306" w:rsidRPr="00B376F7" w:rsidTr="003F6322">
        <w:trPr>
          <w:trHeight w:val="1104"/>
        </w:trPr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на территории от 29 до 56 субъектов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1160</w:t>
            </w:r>
          </w:p>
        </w:tc>
      </w:tr>
      <w:tr w:rsidR="00FE0306" w:rsidRPr="00B376F7" w:rsidTr="003F6322">
        <w:trPr>
          <w:trHeight w:val="1104"/>
        </w:trPr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на территории 57 и более субъектов Российской Федерации</w:t>
            </w:r>
          </w:p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1280</w:t>
            </w:r>
          </w:p>
        </w:tc>
      </w:tr>
      <w:tr w:rsidR="00FE0306" w:rsidRPr="00B376F7" w:rsidTr="003F6322">
        <w:trPr>
          <w:trHeight w:val="1380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документов.</w:t>
            </w:r>
          </w:p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820</w:t>
            </w:r>
          </w:p>
        </w:tc>
      </w:tr>
      <w:tr w:rsidR="00FE0306" w:rsidRPr="00B376F7" w:rsidTr="003F6322">
        <w:trPr>
          <w:trHeight w:val="1380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0306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кадастровый план территории.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700</w:t>
            </w:r>
          </w:p>
        </w:tc>
      </w:tr>
      <w:tr w:rsidR="00FE0306" w:rsidRPr="00B376F7" w:rsidTr="003F6322">
        <w:trPr>
          <w:trHeight w:val="3588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0306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выписка о зоне с особыми условиями использования территорий, территориальной зоне,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лесопарке, особо охраняемой природной территории, особой экономической зоне, охотничьем угодье, береговой линии (границе водного объекта), проекте межевания территории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700</w:t>
            </w:r>
          </w:p>
        </w:tc>
      </w:tr>
      <w:tr w:rsidR="00FE0306" w:rsidRPr="00B376F7" w:rsidTr="003F6322">
        <w:trPr>
          <w:trHeight w:val="1104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выписка о границе между субъектами Российской Федерации, границе муниципального образования и границе населенного пункта.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700</w:t>
            </w:r>
          </w:p>
        </w:tc>
      </w:tr>
      <w:tr w:rsidR="00FE0306" w:rsidRPr="00B376F7" w:rsidTr="003F6322">
        <w:trPr>
          <w:trHeight w:val="711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sz w:val="24"/>
                <w:szCs w:val="24"/>
              </w:rPr>
              <w:t>справка о лицах, получивших сведения об объекте недвижимого имущества.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306" w:rsidRPr="00B376F7" w:rsidRDefault="00FE0306" w:rsidP="00FE03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376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820</w:t>
            </w:r>
          </w:p>
        </w:tc>
      </w:tr>
    </w:tbl>
    <w:p w:rsidR="00B376F7" w:rsidRDefault="00B376F7"/>
    <w:sectPr w:rsidR="00B376F7" w:rsidSect="00FE0306">
      <w:pgSz w:w="12240" w:h="15840"/>
      <w:pgMar w:top="567" w:right="850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6F7"/>
    <w:rsid w:val="002C2E0D"/>
    <w:rsid w:val="003B4D29"/>
    <w:rsid w:val="00B376F7"/>
    <w:rsid w:val="00CC7E60"/>
    <w:rsid w:val="00D17529"/>
    <w:rsid w:val="00FE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877DC"/>
  <w15:chartTrackingRefBased/>
  <w15:docId w15:val="{6B6C8578-DF55-47E7-9488-79E2BE54E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6F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Давыдова</dc:creator>
  <cp:keywords/>
  <dc:description/>
  <cp:lastModifiedBy>Оксана Давыдова</cp:lastModifiedBy>
  <cp:revision>2</cp:revision>
  <dcterms:created xsi:type="dcterms:W3CDTF">2020-01-14T11:22:00Z</dcterms:created>
  <dcterms:modified xsi:type="dcterms:W3CDTF">2020-01-14T12:01:00Z</dcterms:modified>
</cp:coreProperties>
</file>