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DC9" w:rsidRPr="00BA2A46" w:rsidRDefault="00026A86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026A86" w:rsidRPr="00BA2A46" w:rsidRDefault="00026A86" w:rsidP="00026A8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A2A46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BA2A46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>от</w:t>
      </w:r>
      <w:r w:rsidR="000B7B9E">
        <w:rPr>
          <w:rFonts w:ascii="Times New Roman" w:hAnsi="Times New Roman" w:cs="Times New Roman"/>
          <w:sz w:val="28"/>
          <w:szCs w:val="28"/>
        </w:rPr>
        <w:t xml:space="preserve">  23.08.</w:t>
      </w:r>
      <w:r w:rsidRPr="00DF45C2">
        <w:rPr>
          <w:rFonts w:ascii="Times New Roman" w:hAnsi="Times New Roman" w:cs="Times New Roman"/>
          <w:sz w:val="28"/>
          <w:szCs w:val="28"/>
        </w:rPr>
        <w:t xml:space="preserve"> </w:t>
      </w:r>
      <w:r w:rsidRPr="00BA2A46">
        <w:rPr>
          <w:rFonts w:ascii="Times New Roman" w:hAnsi="Times New Roman" w:cs="Times New Roman"/>
          <w:sz w:val="28"/>
          <w:szCs w:val="28"/>
        </w:rPr>
        <w:t>201</w:t>
      </w:r>
      <w:r w:rsidR="00B5459E">
        <w:rPr>
          <w:rFonts w:ascii="Times New Roman" w:hAnsi="Times New Roman" w:cs="Times New Roman"/>
          <w:sz w:val="28"/>
          <w:szCs w:val="28"/>
        </w:rPr>
        <w:t>9</w:t>
      </w:r>
      <w:r w:rsidRPr="00BA2A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BA2A46">
        <w:rPr>
          <w:rFonts w:ascii="Times New Roman" w:hAnsi="Times New Roman" w:cs="Times New Roman"/>
          <w:sz w:val="28"/>
          <w:szCs w:val="28"/>
        </w:rPr>
        <w:t>№</w:t>
      </w:r>
      <w:r w:rsidR="000B7B9E">
        <w:rPr>
          <w:rFonts w:ascii="Times New Roman" w:hAnsi="Times New Roman" w:cs="Times New Roman"/>
          <w:sz w:val="28"/>
          <w:szCs w:val="28"/>
        </w:rPr>
        <w:t>270</w:t>
      </w:r>
      <w:bookmarkStart w:id="0" w:name="_GoBack"/>
      <w:bookmarkEnd w:id="0"/>
      <w:r w:rsidRPr="00BA2A4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>с. Ельники</w:t>
      </w:r>
    </w:p>
    <w:p w:rsidR="00E23DC9" w:rsidRDefault="00E23DC9" w:rsidP="00E23DC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3DC9" w:rsidRDefault="00E23DC9" w:rsidP="00E23DC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3DC9" w:rsidRPr="002549A7" w:rsidRDefault="00E23DC9" w:rsidP="00E23DC9">
      <w:pPr>
        <w:tabs>
          <w:tab w:val="left" w:pos="6379"/>
        </w:tabs>
        <w:ind w:right="4253" w:firstLine="0"/>
        <w:rPr>
          <w:rFonts w:ascii="Times New Roman" w:hAnsi="Times New Roman" w:cs="Times New Roman"/>
          <w:b/>
          <w:sz w:val="27"/>
          <w:szCs w:val="27"/>
        </w:rPr>
      </w:pPr>
      <w:r w:rsidRPr="002549A7">
        <w:rPr>
          <w:rFonts w:ascii="Times New Roman" w:hAnsi="Times New Roman" w:cs="Times New Roman"/>
          <w:b/>
          <w:sz w:val="27"/>
          <w:szCs w:val="27"/>
        </w:rPr>
        <w:t>О внесении изменений в Административный регламент администрации Ельниковского муниципального района по предоставлению  муниципальной услуги   «Подготовка и выдача разрешения на ввод объектов в эксплуатацию при осуществлении</w:t>
      </w:r>
      <w:r w:rsidR="002C50A7" w:rsidRPr="002549A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549A7">
        <w:rPr>
          <w:rFonts w:ascii="Times New Roman" w:hAnsi="Times New Roman" w:cs="Times New Roman"/>
          <w:b/>
          <w:sz w:val="27"/>
          <w:szCs w:val="27"/>
        </w:rPr>
        <w:t xml:space="preserve">строительства, </w:t>
      </w:r>
      <w:r w:rsidR="002C50A7" w:rsidRPr="002549A7">
        <w:rPr>
          <w:rFonts w:ascii="Times New Roman" w:hAnsi="Times New Roman" w:cs="Times New Roman"/>
          <w:b/>
          <w:sz w:val="27"/>
          <w:szCs w:val="27"/>
        </w:rPr>
        <w:t>р</w:t>
      </w:r>
      <w:r w:rsidRPr="002549A7">
        <w:rPr>
          <w:rFonts w:ascii="Times New Roman" w:hAnsi="Times New Roman" w:cs="Times New Roman"/>
          <w:b/>
          <w:sz w:val="27"/>
          <w:szCs w:val="27"/>
        </w:rPr>
        <w:t>еконструкции объектов капитального строительства»</w:t>
      </w:r>
    </w:p>
    <w:p w:rsidR="00E23DC9" w:rsidRDefault="00E23DC9" w:rsidP="00E23DC9">
      <w:pPr>
        <w:ind w:firstLine="0"/>
        <w:jc w:val="left"/>
        <w:rPr>
          <w:rFonts w:ascii="Times New Roman" w:hAnsi="Times New Roman" w:cs="Times New Roman"/>
          <w:b/>
          <w:sz w:val="27"/>
          <w:szCs w:val="27"/>
        </w:rPr>
      </w:pPr>
    </w:p>
    <w:p w:rsidR="009D6D89" w:rsidRPr="002549A7" w:rsidRDefault="009D6D89" w:rsidP="00E23DC9">
      <w:pPr>
        <w:ind w:firstLine="0"/>
        <w:jc w:val="left"/>
        <w:rPr>
          <w:rFonts w:ascii="Times New Roman" w:hAnsi="Times New Roman" w:cs="Times New Roman"/>
          <w:b/>
          <w:sz w:val="27"/>
          <w:szCs w:val="27"/>
        </w:rPr>
      </w:pPr>
    </w:p>
    <w:p w:rsidR="00E23DC9" w:rsidRPr="002549A7" w:rsidRDefault="00026A86" w:rsidP="00E23DC9">
      <w:pPr>
        <w:rPr>
          <w:rFonts w:ascii="Times New Roman" w:hAnsi="Times New Roman" w:cs="Times New Roman"/>
          <w:b/>
          <w:sz w:val="27"/>
          <w:szCs w:val="27"/>
        </w:rPr>
      </w:pPr>
      <w:r w:rsidRPr="002549A7"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  <w:t xml:space="preserve">В целях приведения Административного регламента администрации Ельниковского муниципального района по предоставлению муниципальной услуги </w:t>
      </w:r>
      <w:r w:rsidRPr="002549A7">
        <w:rPr>
          <w:rFonts w:ascii="Times New Roman" w:hAnsi="Times New Roman" w:cs="Times New Roman"/>
          <w:sz w:val="27"/>
          <w:szCs w:val="27"/>
        </w:rPr>
        <w:t xml:space="preserve">«Подготовка и выдача разрешения на ввод объектов в эксплуатацию при осуществлении строительства, реконструкции объектов капитального строительства» </w:t>
      </w:r>
      <w:r w:rsidR="003F3ED6" w:rsidRPr="002549A7"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  <w:t xml:space="preserve">в соответствие с </w:t>
      </w:r>
      <w:r w:rsidR="00F143C5" w:rsidRPr="002549A7"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  <w:t xml:space="preserve">федеральным </w:t>
      </w:r>
      <w:r w:rsidR="003F3ED6" w:rsidRPr="002549A7"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  <w:t xml:space="preserve">законодательством </w:t>
      </w:r>
      <w:r w:rsidRPr="002549A7">
        <w:rPr>
          <w:rFonts w:ascii="Times New Roman" w:hAnsi="Times New Roman" w:cs="Times New Roman"/>
          <w:sz w:val="27"/>
          <w:szCs w:val="27"/>
        </w:rPr>
        <w:t xml:space="preserve">администрация Ельниковского муниципального  района </w:t>
      </w:r>
      <w:r w:rsidR="00F143C5" w:rsidRPr="002549A7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E23DC9" w:rsidRPr="002549A7">
        <w:rPr>
          <w:rFonts w:ascii="Times New Roman" w:hAnsi="Times New Roman" w:cs="Times New Roman"/>
          <w:b/>
          <w:sz w:val="27"/>
          <w:szCs w:val="27"/>
        </w:rPr>
        <w:t>п</w:t>
      </w:r>
      <w:proofErr w:type="gramEnd"/>
      <w:r w:rsidR="00E23DC9" w:rsidRPr="002549A7">
        <w:rPr>
          <w:rFonts w:ascii="Times New Roman" w:hAnsi="Times New Roman" w:cs="Times New Roman"/>
          <w:b/>
          <w:sz w:val="27"/>
          <w:szCs w:val="27"/>
        </w:rPr>
        <w:t xml:space="preserve"> о с т а н о в л я </w:t>
      </w:r>
      <w:r w:rsidRPr="002549A7">
        <w:rPr>
          <w:rFonts w:ascii="Times New Roman" w:hAnsi="Times New Roman" w:cs="Times New Roman"/>
          <w:b/>
          <w:sz w:val="27"/>
          <w:szCs w:val="27"/>
        </w:rPr>
        <w:t>е т</w:t>
      </w:r>
      <w:r w:rsidR="00E23DC9" w:rsidRPr="002549A7">
        <w:rPr>
          <w:rFonts w:ascii="Times New Roman" w:hAnsi="Times New Roman" w:cs="Times New Roman"/>
          <w:b/>
          <w:sz w:val="27"/>
          <w:szCs w:val="27"/>
        </w:rPr>
        <w:t>:</w:t>
      </w:r>
    </w:p>
    <w:p w:rsidR="003977CF" w:rsidRDefault="00E23DC9" w:rsidP="00E23DC9">
      <w:pPr>
        <w:widowControl/>
        <w:tabs>
          <w:tab w:val="left" w:pos="851"/>
        </w:tabs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  <w:r w:rsidRPr="002549A7">
        <w:rPr>
          <w:rFonts w:ascii="Times New Roman" w:hAnsi="Times New Roman" w:cs="Times New Roman"/>
          <w:sz w:val="27"/>
          <w:szCs w:val="27"/>
        </w:rPr>
        <w:tab/>
      </w:r>
      <w:proofErr w:type="gramStart"/>
      <w:r w:rsidRPr="002549A7">
        <w:rPr>
          <w:rFonts w:ascii="Times New Roman" w:hAnsi="Times New Roman" w:cs="Times New Roman"/>
          <w:sz w:val="27"/>
          <w:szCs w:val="27"/>
        </w:rPr>
        <w:t>1.Внести в Административный регламент администрации Ельниковского муниципального района по предоставлению  муниципальной услуги</w:t>
      </w:r>
      <w:r w:rsidR="00F143C5" w:rsidRPr="002549A7">
        <w:rPr>
          <w:rFonts w:ascii="Times New Roman" w:hAnsi="Times New Roman" w:cs="Times New Roman"/>
          <w:sz w:val="27"/>
          <w:szCs w:val="27"/>
        </w:rPr>
        <w:t xml:space="preserve"> «Подготовка и выдача разрешения на ввод объектов в эксплуатацию при осуществлении строительства, реконструкции объектов капитального строительства»</w:t>
      </w:r>
      <w:r w:rsidRPr="002549A7">
        <w:rPr>
          <w:rFonts w:ascii="Times New Roman" w:hAnsi="Times New Roman" w:cs="Times New Roman"/>
          <w:sz w:val="27"/>
          <w:szCs w:val="27"/>
        </w:rPr>
        <w:t>, утвержденный постановлением администрации Ельниковского муниципального района</w:t>
      </w:r>
      <w:r w:rsidRPr="002549A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549A7">
        <w:rPr>
          <w:rFonts w:ascii="Times New Roman" w:hAnsi="Times New Roman" w:cs="Times New Roman"/>
          <w:sz w:val="27"/>
          <w:szCs w:val="27"/>
        </w:rPr>
        <w:t>от 15.08.2011  № 455 «Об утверждении административного регламента администрации Ельниковского муниципального района по предоставлению муниципальной услуги «Подготовка и выдача разрешения на ввод объектов в эксплуатацию при</w:t>
      </w:r>
      <w:proofErr w:type="gramEnd"/>
      <w:r w:rsidRPr="002549A7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2549A7">
        <w:rPr>
          <w:rFonts w:ascii="Times New Roman" w:hAnsi="Times New Roman" w:cs="Times New Roman"/>
          <w:sz w:val="27"/>
          <w:szCs w:val="27"/>
        </w:rPr>
        <w:t>осуществлении строительства, реконструкции объектов капитального строительства» (с изменениями, внесенными постановлениями администрации Ельниковского муниципального района от 17.07.2014  № 509, от 28.05.2015 №280, от 11.12.2015 №689, от 26.08.2016 №382, от 25.11.2016 №648, от 02.02.2017 №10</w:t>
      </w:r>
      <w:r w:rsidR="00026A86" w:rsidRPr="002549A7">
        <w:rPr>
          <w:rFonts w:ascii="Times New Roman" w:hAnsi="Times New Roman" w:cs="Times New Roman"/>
          <w:sz w:val="27"/>
          <w:szCs w:val="27"/>
        </w:rPr>
        <w:t>, от 31.03.2017 №19</w:t>
      </w:r>
      <w:r w:rsidR="004C2D2B">
        <w:rPr>
          <w:rFonts w:ascii="Times New Roman" w:hAnsi="Times New Roman" w:cs="Times New Roman"/>
          <w:sz w:val="27"/>
          <w:szCs w:val="27"/>
        </w:rPr>
        <w:t>, от 20.09.2018 №399, от 30.10.2018 №461, от 01.04.2019 №127</w:t>
      </w:r>
      <w:r w:rsidRPr="002549A7">
        <w:rPr>
          <w:rFonts w:ascii="Times New Roman" w:hAnsi="Times New Roman" w:cs="Times New Roman"/>
          <w:sz w:val="27"/>
          <w:szCs w:val="27"/>
        </w:rPr>
        <w:t>), следующие изменения:</w:t>
      </w:r>
      <w:proofErr w:type="gramEnd"/>
    </w:p>
    <w:p w:rsidR="003977CF" w:rsidRPr="002549A7" w:rsidRDefault="00653BE3" w:rsidP="009778B3">
      <w:pPr>
        <w:widowControl/>
        <w:tabs>
          <w:tab w:val="left" w:pos="851"/>
        </w:tabs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r w:rsidR="009778B3">
        <w:rPr>
          <w:rFonts w:ascii="Times New Roman" w:hAnsi="Times New Roman" w:cs="Times New Roman"/>
          <w:sz w:val="27"/>
          <w:szCs w:val="27"/>
        </w:rPr>
        <w:t xml:space="preserve">подпункт 8 </w:t>
      </w:r>
      <w:r w:rsidR="00B7318F" w:rsidRPr="002549A7">
        <w:rPr>
          <w:rFonts w:ascii="Times New Roman" w:hAnsi="Times New Roman" w:cs="Times New Roman"/>
          <w:sz w:val="27"/>
          <w:szCs w:val="27"/>
        </w:rPr>
        <w:t>пункт 17 изложить в следующей редакции:</w:t>
      </w:r>
    </w:p>
    <w:p w:rsidR="00B7318F" w:rsidRDefault="00B7318F" w:rsidP="00FC657C">
      <w:pPr>
        <w:rPr>
          <w:rFonts w:ascii="Times New Roman" w:eastAsiaTheme="minorEastAsia" w:hAnsi="Times New Roman" w:cs="Times New Roman"/>
          <w:sz w:val="27"/>
          <w:szCs w:val="27"/>
        </w:rPr>
      </w:pPr>
      <w:proofErr w:type="gramStart"/>
      <w:r w:rsidRPr="002549A7">
        <w:rPr>
          <w:rFonts w:ascii="Times New Roman" w:eastAsiaTheme="minorEastAsia" w:hAnsi="Times New Roman" w:cs="Times New Roman"/>
          <w:sz w:val="27"/>
          <w:szCs w:val="27"/>
        </w:rPr>
        <w:t>«</w:t>
      </w:r>
      <w:r w:rsidR="00C37717" w:rsidRPr="002549A7">
        <w:rPr>
          <w:rFonts w:ascii="Times New Roman" w:eastAsiaTheme="minorEastAsia" w:hAnsi="Times New Roman" w:cs="Times New Roman"/>
          <w:sz w:val="27"/>
          <w:szCs w:val="27"/>
        </w:rPr>
        <w:t>8</w:t>
      </w:r>
      <w:r w:rsidRPr="002549A7">
        <w:rPr>
          <w:rFonts w:ascii="Times New Roman" w:eastAsiaTheme="minorEastAsia" w:hAnsi="Times New Roman" w:cs="Times New Roman"/>
          <w:sz w:val="27"/>
          <w:szCs w:val="27"/>
        </w:rPr>
        <w:t xml:space="preserve">) </w:t>
      </w:r>
      <w:r w:rsidR="00FC657C" w:rsidRPr="00FC657C">
        <w:rPr>
          <w:rFonts w:ascii="Times New Roman" w:eastAsiaTheme="minorEastAsia" w:hAnsi="Times New Roman" w:cs="Times New Roman"/>
          <w:sz w:val="27"/>
          <w:szCs w:val="27"/>
        </w:rPr>
        <w:t xml:space="preserve">заключение органа государственного строительного надзора (в случае, если предусмотрено осуществление государственного строительного надзора в </w:t>
      </w:r>
      <w:r w:rsidR="00FC657C" w:rsidRPr="00FC657C">
        <w:rPr>
          <w:rFonts w:ascii="Times New Roman" w:eastAsiaTheme="minorEastAsia" w:hAnsi="Times New Roman" w:cs="Times New Roman"/>
          <w:sz w:val="27"/>
          <w:szCs w:val="27"/>
        </w:rPr>
        <w:lastRenderedPageBreak/>
        <w:t xml:space="preserve">соответствии с частью 1 статьи 54 </w:t>
      </w:r>
      <w:r w:rsidR="00FC657C">
        <w:rPr>
          <w:rFonts w:ascii="Times New Roman" w:eastAsiaTheme="minorEastAsia" w:hAnsi="Times New Roman" w:cs="Times New Roman"/>
          <w:sz w:val="27"/>
          <w:szCs w:val="27"/>
        </w:rPr>
        <w:t>Градостроительного</w:t>
      </w:r>
      <w:r w:rsidR="00FC657C" w:rsidRPr="00FC657C">
        <w:rPr>
          <w:rFonts w:ascii="Times New Roman" w:eastAsiaTheme="minorEastAsia" w:hAnsi="Times New Roman" w:cs="Times New Roman"/>
          <w:sz w:val="27"/>
          <w:szCs w:val="27"/>
        </w:rPr>
        <w:t xml:space="preserve"> Кодекса)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3.8 и 3.9 статьи 49 </w:t>
      </w:r>
      <w:r w:rsidR="00FC657C">
        <w:rPr>
          <w:rFonts w:ascii="Times New Roman" w:eastAsiaTheme="minorEastAsia" w:hAnsi="Times New Roman" w:cs="Times New Roman"/>
          <w:sz w:val="27"/>
          <w:szCs w:val="27"/>
        </w:rPr>
        <w:t>Градостроительного</w:t>
      </w:r>
      <w:r w:rsidR="00FC657C" w:rsidRPr="00FC657C">
        <w:rPr>
          <w:rFonts w:ascii="Times New Roman" w:eastAsiaTheme="minorEastAsia" w:hAnsi="Times New Roman" w:cs="Times New Roman"/>
          <w:sz w:val="27"/>
          <w:szCs w:val="27"/>
        </w:rPr>
        <w:t xml:space="preserve"> Кодекса), в том числе требованиям энергетической эффективности и требованиям</w:t>
      </w:r>
      <w:proofErr w:type="gramEnd"/>
      <w:r w:rsidR="00FC657C" w:rsidRPr="00FC657C">
        <w:rPr>
          <w:rFonts w:ascii="Times New Roman" w:eastAsiaTheme="minorEastAsia" w:hAnsi="Times New Roman" w:cs="Times New Roman"/>
          <w:sz w:val="27"/>
          <w:szCs w:val="27"/>
        </w:rPr>
        <w:t xml:space="preserve"> оснащенности объекта капитального строительства приборами учета используемых энергетических ресурсов, заключение уполномоченного на осуществление федерального государственного экологического надзора федерального органа исполнительной власти (далее - орган федерального государственного экологического надзора), выдаваемое в случаях, предусмотренных частью 7 статьи 54 </w:t>
      </w:r>
      <w:r w:rsidR="00FC657C">
        <w:rPr>
          <w:rFonts w:ascii="Times New Roman" w:eastAsiaTheme="minorEastAsia" w:hAnsi="Times New Roman" w:cs="Times New Roman"/>
          <w:sz w:val="27"/>
          <w:szCs w:val="27"/>
        </w:rPr>
        <w:t>Градостроительного</w:t>
      </w:r>
      <w:r w:rsidR="00FC657C" w:rsidRPr="00FC657C">
        <w:rPr>
          <w:rFonts w:ascii="Times New Roman" w:eastAsiaTheme="minorEastAsia" w:hAnsi="Times New Roman" w:cs="Times New Roman"/>
          <w:sz w:val="27"/>
          <w:szCs w:val="27"/>
        </w:rPr>
        <w:t xml:space="preserve"> Кодекса</w:t>
      </w:r>
      <w:proofErr w:type="gramStart"/>
      <w:r w:rsidR="00FC657C" w:rsidRPr="00FC657C">
        <w:rPr>
          <w:rFonts w:ascii="Times New Roman" w:eastAsiaTheme="minorEastAsia" w:hAnsi="Times New Roman" w:cs="Times New Roman"/>
          <w:sz w:val="27"/>
          <w:szCs w:val="27"/>
        </w:rPr>
        <w:t>;</w:t>
      </w:r>
      <w:r w:rsidR="00FC657C">
        <w:rPr>
          <w:rFonts w:ascii="Times New Roman" w:eastAsiaTheme="minorEastAsia" w:hAnsi="Times New Roman" w:cs="Times New Roman"/>
          <w:sz w:val="27"/>
          <w:szCs w:val="27"/>
        </w:rPr>
        <w:t>»</w:t>
      </w:r>
      <w:proofErr w:type="gramEnd"/>
      <w:r w:rsidR="00FC657C">
        <w:rPr>
          <w:rFonts w:ascii="Times New Roman" w:eastAsiaTheme="minorEastAsia" w:hAnsi="Times New Roman" w:cs="Times New Roman"/>
          <w:sz w:val="27"/>
          <w:szCs w:val="27"/>
        </w:rPr>
        <w:t>;</w:t>
      </w:r>
    </w:p>
    <w:p w:rsidR="00B5459E" w:rsidRDefault="00B5459E" w:rsidP="00FC657C">
      <w:pPr>
        <w:rPr>
          <w:rFonts w:ascii="Times New Roman" w:eastAsiaTheme="minorEastAsia" w:hAnsi="Times New Roman" w:cs="Times New Roman"/>
          <w:sz w:val="27"/>
          <w:szCs w:val="27"/>
        </w:rPr>
      </w:pPr>
      <w:r w:rsidRPr="00B5459E">
        <w:rPr>
          <w:rFonts w:ascii="Times New Roman" w:eastAsiaTheme="minorEastAsia" w:hAnsi="Times New Roman" w:cs="Times New Roman"/>
          <w:sz w:val="27"/>
          <w:szCs w:val="27"/>
        </w:rPr>
        <w:t xml:space="preserve">пункт </w:t>
      </w:r>
      <w:r>
        <w:rPr>
          <w:rFonts w:ascii="Times New Roman" w:eastAsiaTheme="minorEastAsia" w:hAnsi="Times New Roman" w:cs="Times New Roman"/>
          <w:sz w:val="27"/>
          <w:szCs w:val="27"/>
        </w:rPr>
        <w:t>23</w:t>
      </w:r>
      <w:r w:rsidRPr="00B5459E">
        <w:rPr>
          <w:rFonts w:ascii="Times New Roman" w:eastAsiaTheme="minorEastAsia" w:hAnsi="Times New Roman" w:cs="Times New Roman"/>
          <w:sz w:val="27"/>
          <w:szCs w:val="27"/>
        </w:rPr>
        <w:t xml:space="preserve"> изложить в следующей редакции:</w:t>
      </w:r>
    </w:p>
    <w:p w:rsidR="00B5459E" w:rsidRPr="002549A7" w:rsidRDefault="00B5459E" w:rsidP="00FC657C">
      <w:pPr>
        <w:rPr>
          <w:rFonts w:ascii="Times New Roman" w:eastAsiaTheme="minorEastAsia" w:hAnsi="Times New Roman" w:cs="Times New Roman"/>
          <w:sz w:val="27"/>
          <w:szCs w:val="27"/>
        </w:rPr>
      </w:pPr>
      <w:proofErr w:type="gramStart"/>
      <w:r>
        <w:rPr>
          <w:rFonts w:ascii="Times New Roman" w:eastAsiaTheme="minorEastAsia" w:hAnsi="Times New Roman" w:cs="Times New Roman"/>
          <w:sz w:val="27"/>
          <w:szCs w:val="27"/>
        </w:rPr>
        <w:t>«23.</w:t>
      </w:r>
      <w:r w:rsidRPr="00B5459E">
        <w:rPr>
          <w:rFonts w:ascii="Times New Roman" w:eastAsiaTheme="minorEastAsia" w:hAnsi="Times New Roman" w:cs="Times New Roman"/>
          <w:sz w:val="27"/>
          <w:szCs w:val="27"/>
        </w:rPr>
        <w:t>Разрешение на ввод объекта в эксплуатацию (за исключением линейного объекта) выдается застройщику в случае, если в орган местного самоуправления, выдавшие разрешение на строительство, передана безвозмездно копия схемы, отображающей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для размещения такой копии в государственной информационной системе обеспечения градостроительной деятельности.</w:t>
      </w:r>
      <w:r>
        <w:rPr>
          <w:rFonts w:ascii="Times New Roman" w:eastAsiaTheme="minorEastAsia" w:hAnsi="Times New Roman" w:cs="Times New Roman"/>
          <w:sz w:val="27"/>
          <w:szCs w:val="27"/>
        </w:rPr>
        <w:t>».</w:t>
      </w:r>
      <w:proofErr w:type="gramEnd"/>
    </w:p>
    <w:p w:rsidR="002C50A7" w:rsidRPr="00E83E67" w:rsidRDefault="00930FB4" w:rsidP="002C50A7">
      <w:pPr>
        <w:rPr>
          <w:rFonts w:ascii="Times New Roman" w:hAnsi="Times New Roman" w:cs="Times New Roman"/>
          <w:sz w:val="27"/>
          <w:szCs w:val="27"/>
        </w:rPr>
      </w:pPr>
      <w:bookmarkStart w:id="1" w:name="sub_2"/>
      <w:r>
        <w:rPr>
          <w:rFonts w:ascii="Times New Roman" w:hAnsi="Times New Roman" w:cs="Times New Roman"/>
          <w:sz w:val="27"/>
          <w:szCs w:val="27"/>
        </w:rPr>
        <w:t>2</w:t>
      </w:r>
      <w:r w:rsidR="002C50A7" w:rsidRPr="00E83E67">
        <w:rPr>
          <w:rFonts w:ascii="Times New Roman" w:hAnsi="Times New Roman" w:cs="Times New Roman"/>
          <w:sz w:val="27"/>
          <w:szCs w:val="27"/>
        </w:rPr>
        <w:t xml:space="preserve">. Настоящее постановление вступает в силу со дня его </w:t>
      </w:r>
      <w:hyperlink r:id="rId6" w:history="1">
        <w:r w:rsidR="002C50A7" w:rsidRPr="00E83E67">
          <w:rPr>
            <w:rFonts w:ascii="Times New Roman" w:hAnsi="Times New Roman" w:cs="Times New Roman"/>
            <w:sz w:val="27"/>
            <w:szCs w:val="27"/>
          </w:rPr>
          <w:t>официального опубликования</w:t>
        </w:r>
      </w:hyperlink>
      <w:r w:rsidR="002C50A7" w:rsidRPr="00E83E67">
        <w:rPr>
          <w:rFonts w:ascii="Times New Roman" w:hAnsi="Times New Roman" w:cs="Times New Roman"/>
          <w:sz w:val="27"/>
          <w:szCs w:val="27"/>
        </w:rPr>
        <w:t>.</w:t>
      </w:r>
      <w:bookmarkEnd w:id="1"/>
    </w:p>
    <w:p w:rsidR="00C377AE" w:rsidRPr="00E83E6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2C50A7" w:rsidRPr="002549A7" w:rsidRDefault="002C50A7" w:rsidP="002C50A7">
      <w:pPr>
        <w:ind w:firstLine="0"/>
        <w:rPr>
          <w:rFonts w:ascii="Times New Roman" w:hAnsi="Times New Roman" w:cs="Times New Roman"/>
          <w:sz w:val="27"/>
          <w:szCs w:val="27"/>
        </w:rPr>
      </w:pPr>
      <w:r w:rsidRPr="00B035E7">
        <w:rPr>
          <w:rFonts w:ascii="Times New Roman" w:hAnsi="Times New Roman" w:cs="Times New Roman"/>
          <w:sz w:val="27"/>
          <w:szCs w:val="27"/>
        </w:rPr>
        <w:t>Глава Ельниковского</w:t>
      </w:r>
    </w:p>
    <w:p w:rsidR="002C50A7" w:rsidRPr="002549A7" w:rsidRDefault="002C50A7" w:rsidP="002C50A7">
      <w:pPr>
        <w:ind w:firstLine="0"/>
        <w:rPr>
          <w:rFonts w:ascii="Times New Roman" w:hAnsi="Times New Roman" w:cs="Times New Roman"/>
          <w:sz w:val="27"/>
          <w:szCs w:val="27"/>
        </w:rPr>
      </w:pPr>
      <w:r w:rsidRPr="002549A7">
        <w:rPr>
          <w:rFonts w:ascii="Times New Roman" w:hAnsi="Times New Roman" w:cs="Times New Roman"/>
          <w:sz w:val="27"/>
          <w:szCs w:val="27"/>
        </w:rPr>
        <w:t xml:space="preserve">муниципального района                                                                        Ю.А. </w:t>
      </w:r>
      <w:proofErr w:type="spellStart"/>
      <w:r w:rsidRPr="002549A7">
        <w:rPr>
          <w:rFonts w:ascii="Times New Roman" w:hAnsi="Times New Roman" w:cs="Times New Roman"/>
          <w:sz w:val="27"/>
          <w:szCs w:val="27"/>
        </w:rPr>
        <w:t>Бекешев</w:t>
      </w:r>
      <w:proofErr w:type="spellEnd"/>
    </w:p>
    <w:sectPr w:rsidR="002C50A7" w:rsidRPr="002549A7" w:rsidSect="0051260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ECF"/>
    <w:rsid w:val="00026A86"/>
    <w:rsid w:val="0003132E"/>
    <w:rsid w:val="00081D50"/>
    <w:rsid w:val="000B7B9E"/>
    <w:rsid w:val="000E2BC9"/>
    <w:rsid w:val="001707FA"/>
    <w:rsid w:val="001D5929"/>
    <w:rsid w:val="001E222C"/>
    <w:rsid w:val="00233A26"/>
    <w:rsid w:val="002549A7"/>
    <w:rsid w:val="00261ECF"/>
    <w:rsid w:val="00263AE1"/>
    <w:rsid w:val="002B33B7"/>
    <w:rsid w:val="002C50A7"/>
    <w:rsid w:val="002F7AAF"/>
    <w:rsid w:val="003527C9"/>
    <w:rsid w:val="003977CF"/>
    <w:rsid w:val="003B2DCD"/>
    <w:rsid w:val="003C16F0"/>
    <w:rsid w:val="003C7E4A"/>
    <w:rsid w:val="003D1B9E"/>
    <w:rsid w:val="003E0743"/>
    <w:rsid w:val="003F3ED6"/>
    <w:rsid w:val="004505A1"/>
    <w:rsid w:val="0046144C"/>
    <w:rsid w:val="00474430"/>
    <w:rsid w:val="004C2D2B"/>
    <w:rsid w:val="00512605"/>
    <w:rsid w:val="00587452"/>
    <w:rsid w:val="005A30B9"/>
    <w:rsid w:val="005E037D"/>
    <w:rsid w:val="005E7383"/>
    <w:rsid w:val="0061229F"/>
    <w:rsid w:val="00626C70"/>
    <w:rsid w:val="00647361"/>
    <w:rsid w:val="00653BE3"/>
    <w:rsid w:val="006711AA"/>
    <w:rsid w:val="00693369"/>
    <w:rsid w:val="006A6656"/>
    <w:rsid w:val="006F5E20"/>
    <w:rsid w:val="00716C8F"/>
    <w:rsid w:val="00730B01"/>
    <w:rsid w:val="00741C75"/>
    <w:rsid w:val="007D7CE0"/>
    <w:rsid w:val="007E1465"/>
    <w:rsid w:val="007E7257"/>
    <w:rsid w:val="00840586"/>
    <w:rsid w:val="00866209"/>
    <w:rsid w:val="008A7724"/>
    <w:rsid w:val="008B6F5F"/>
    <w:rsid w:val="008D5578"/>
    <w:rsid w:val="008D582A"/>
    <w:rsid w:val="008E1FFA"/>
    <w:rsid w:val="008E4F5D"/>
    <w:rsid w:val="008F7C5C"/>
    <w:rsid w:val="0092523E"/>
    <w:rsid w:val="00926702"/>
    <w:rsid w:val="00930FB4"/>
    <w:rsid w:val="0097694E"/>
    <w:rsid w:val="009778B3"/>
    <w:rsid w:val="009A4D48"/>
    <w:rsid w:val="009D6D89"/>
    <w:rsid w:val="009F74E2"/>
    <w:rsid w:val="00A66D71"/>
    <w:rsid w:val="00AA61AD"/>
    <w:rsid w:val="00AB2ED4"/>
    <w:rsid w:val="00B035E7"/>
    <w:rsid w:val="00B27E79"/>
    <w:rsid w:val="00B50EFE"/>
    <w:rsid w:val="00B5459E"/>
    <w:rsid w:val="00B547BA"/>
    <w:rsid w:val="00B7318F"/>
    <w:rsid w:val="00B86776"/>
    <w:rsid w:val="00BA03A2"/>
    <w:rsid w:val="00BA5574"/>
    <w:rsid w:val="00BB382C"/>
    <w:rsid w:val="00C16248"/>
    <w:rsid w:val="00C27714"/>
    <w:rsid w:val="00C37717"/>
    <w:rsid w:val="00C377AE"/>
    <w:rsid w:val="00C56C50"/>
    <w:rsid w:val="00C61B4C"/>
    <w:rsid w:val="00C94E62"/>
    <w:rsid w:val="00CB03C3"/>
    <w:rsid w:val="00D22590"/>
    <w:rsid w:val="00D60D64"/>
    <w:rsid w:val="00D8706F"/>
    <w:rsid w:val="00DD1617"/>
    <w:rsid w:val="00DD51C9"/>
    <w:rsid w:val="00DF77B3"/>
    <w:rsid w:val="00E2089B"/>
    <w:rsid w:val="00E23DC9"/>
    <w:rsid w:val="00E57D20"/>
    <w:rsid w:val="00E83041"/>
    <w:rsid w:val="00E83E67"/>
    <w:rsid w:val="00EC3C46"/>
    <w:rsid w:val="00ED649F"/>
    <w:rsid w:val="00F143C5"/>
    <w:rsid w:val="00F34C3B"/>
    <w:rsid w:val="00FC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731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Emphasis"/>
    <w:basedOn w:val="a0"/>
    <w:uiPriority w:val="20"/>
    <w:qFormat/>
    <w:rsid w:val="00B7318F"/>
    <w:rPr>
      <w:i/>
      <w:iCs/>
    </w:rPr>
  </w:style>
  <w:style w:type="character" w:styleId="a4">
    <w:name w:val="Hyperlink"/>
    <w:basedOn w:val="a0"/>
    <w:uiPriority w:val="99"/>
    <w:semiHidden/>
    <w:unhideWhenUsed/>
    <w:rsid w:val="00C3771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11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11A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731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Emphasis"/>
    <w:basedOn w:val="a0"/>
    <w:uiPriority w:val="20"/>
    <w:qFormat/>
    <w:rsid w:val="00B7318F"/>
    <w:rPr>
      <w:i/>
      <w:iCs/>
    </w:rPr>
  </w:style>
  <w:style w:type="character" w:styleId="a4">
    <w:name w:val="Hyperlink"/>
    <w:basedOn w:val="a0"/>
    <w:uiPriority w:val="99"/>
    <w:semiHidden/>
    <w:unhideWhenUsed/>
    <w:rsid w:val="00C3771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11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11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1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50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7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3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52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64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5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6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53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3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003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207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2385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20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2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472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17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83580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098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473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31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909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897429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9040C-716E-4A12-AE24-E9125ADD6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1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Шура</cp:lastModifiedBy>
  <cp:revision>55</cp:revision>
  <cp:lastPrinted>2019-08-06T08:17:00Z</cp:lastPrinted>
  <dcterms:created xsi:type="dcterms:W3CDTF">2018-08-27T11:20:00Z</dcterms:created>
  <dcterms:modified xsi:type="dcterms:W3CDTF">2019-09-19T12:53:00Z</dcterms:modified>
</cp:coreProperties>
</file>