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6D7" w:rsidRDefault="00EA16D7" w:rsidP="00EA16D7">
      <w:pPr>
        <w:pStyle w:val="a4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7B1BB1" w:rsidRDefault="007B1BB1" w:rsidP="007B1BB1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7B1BB1" w:rsidRDefault="007B1BB1" w:rsidP="007B1BB1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7B1BB1" w:rsidRDefault="007B1BB1" w:rsidP="007B1B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7B1BB1" w:rsidRDefault="007B1BB1" w:rsidP="007B1BB1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B1BB1" w:rsidRDefault="007B1BB1" w:rsidP="007B1BB1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7B1BB1" w:rsidRDefault="007B1BB1" w:rsidP="007B1BB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               2019                                                                                № </w:t>
      </w:r>
    </w:p>
    <w:p w:rsidR="007B1BB1" w:rsidRDefault="007B1BB1" w:rsidP="007B1BB1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717C88" w:rsidRDefault="00717C88">
      <w:pPr>
        <w:pStyle w:val="ConsPlusNormal"/>
        <w:jc w:val="both"/>
        <w:outlineLvl w:val="0"/>
      </w:pPr>
    </w:p>
    <w:p w:rsidR="00FD5790" w:rsidRPr="005B33EA" w:rsidRDefault="00717C88" w:rsidP="00FD579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</w:t>
      </w:r>
      <w:r w:rsidR="00EA16D7">
        <w:rPr>
          <w:rFonts w:ascii="Times New Roman" w:hAnsi="Times New Roman" w:cs="Times New Roman"/>
          <w:sz w:val="28"/>
          <w:szCs w:val="28"/>
        </w:rPr>
        <w:t>б</w:t>
      </w:r>
      <w:r w:rsidR="007B6963">
        <w:rPr>
          <w:rFonts w:ascii="Times New Roman" w:hAnsi="Times New Roman" w:cs="Times New Roman"/>
          <w:sz w:val="28"/>
          <w:szCs w:val="28"/>
        </w:rPr>
        <w:t xml:space="preserve"> </w:t>
      </w:r>
      <w:r w:rsidR="00EA16D7" w:rsidRPr="005B33EA">
        <w:rPr>
          <w:rFonts w:ascii="Times New Roman" w:hAnsi="Times New Roman" w:cs="Times New Roman"/>
          <w:sz w:val="28"/>
          <w:szCs w:val="28"/>
        </w:rPr>
        <w:t>утверждении порядка и случаев</w:t>
      </w:r>
      <w:r w:rsidR="00EA16D7">
        <w:rPr>
          <w:rFonts w:ascii="Times New Roman" w:hAnsi="Times New Roman" w:cs="Times New Roman"/>
          <w:sz w:val="28"/>
          <w:szCs w:val="28"/>
        </w:rPr>
        <w:t xml:space="preserve"> </w:t>
      </w:r>
      <w:r w:rsidR="00EA16D7" w:rsidRPr="005B33EA">
        <w:rPr>
          <w:rFonts w:ascii="Times New Roman" w:hAnsi="Times New Roman" w:cs="Times New Roman"/>
          <w:sz w:val="28"/>
          <w:szCs w:val="28"/>
        </w:rPr>
        <w:t>предоставления бюджетам посел</w:t>
      </w:r>
      <w:r w:rsidR="00EA16D7">
        <w:rPr>
          <w:rFonts w:ascii="Times New Roman" w:hAnsi="Times New Roman" w:cs="Times New Roman"/>
          <w:sz w:val="28"/>
          <w:szCs w:val="28"/>
        </w:rPr>
        <w:t>ений Ельниковкого</w:t>
      </w:r>
      <w:r w:rsidR="00EA16D7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A16D7">
        <w:rPr>
          <w:rFonts w:ascii="Times New Roman" w:hAnsi="Times New Roman" w:cs="Times New Roman"/>
          <w:sz w:val="28"/>
          <w:szCs w:val="28"/>
        </w:rPr>
        <w:t xml:space="preserve"> Р</w:t>
      </w:r>
      <w:r w:rsidR="00EA16D7" w:rsidRPr="005B33EA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EA16D7">
        <w:rPr>
          <w:rFonts w:ascii="Times New Roman" w:hAnsi="Times New Roman" w:cs="Times New Roman"/>
          <w:sz w:val="28"/>
          <w:szCs w:val="28"/>
        </w:rPr>
        <w:t xml:space="preserve"> М</w:t>
      </w:r>
      <w:r w:rsidR="00EA16D7" w:rsidRPr="005B33EA">
        <w:rPr>
          <w:rFonts w:ascii="Times New Roman" w:hAnsi="Times New Roman" w:cs="Times New Roman"/>
          <w:sz w:val="28"/>
          <w:szCs w:val="28"/>
        </w:rPr>
        <w:t>ордовия</w:t>
      </w:r>
      <w:r w:rsidR="00EA16D7">
        <w:rPr>
          <w:rFonts w:ascii="Times New Roman" w:hAnsi="Times New Roman" w:cs="Times New Roman"/>
          <w:sz w:val="28"/>
          <w:szCs w:val="28"/>
        </w:rPr>
        <w:t xml:space="preserve"> </w:t>
      </w:r>
      <w:r w:rsidR="00EA16D7" w:rsidRPr="005B33EA">
        <w:rPr>
          <w:rFonts w:ascii="Times New Roman" w:hAnsi="Times New Roman" w:cs="Times New Roman"/>
          <w:sz w:val="28"/>
          <w:szCs w:val="28"/>
        </w:rPr>
        <w:t xml:space="preserve"> иных межбюджетных трансфертов, выплачиваемых в</w:t>
      </w:r>
    </w:p>
    <w:p w:rsidR="00717C88" w:rsidRPr="005B33EA" w:rsidRDefault="00EA16D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зависимости от 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>социально-экономических показателей</w:t>
      </w:r>
    </w:p>
    <w:p w:rsidR="00717C88" w:rsidRPr="005B33EA" w:rsidRDefault="00717C88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34750F" w:rsidRPr="005B33EA" w:rsidRDefault="0034750F" w:rsidP="0034750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4" w:history="1">
        <w:r w:rsidRPr="005B33E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статьей 142.4</w:t>
        </w:r>
      </w:hyperlink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</w:t>
      </w:r>
      <w:r w:rsidR="007B6963">
        <w:rPr>
          <w:rFonts w:ascii="Times New Roman" w:hAnsi="Times New Roman" w:cs="Times New Roman"/>
          <w:bCs/>
          <w:sz w:val="28"/>
          <w:szCs w:val="28"/>
        </w:rPr>
        <w:t xml:space="preserve">рации, Уставом Ельниковского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563252" w:rsidRPr="005B33EA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и на основании статьи </w:t>
      </w:r>
      <w:r w:rsidR="007B1BB1">
        <w:rPr>
          <w:rFonts w:ascii="Times New Roman" w:hAnsi="Times New Roman" w:cs="Times New Roman"/>
          <w:bCs/>
          <w:sz w:val="28"/>
          <w:szCs w:val="28"/>
        </w:rPr>
        <w:t>9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решени</w:t>
      </w:r>
      <w:r w:rsidR="007B6963">
        <w:rPr>
          <w:rFonts w:ascii="Times New Roman" w:hAnsi="Times New Roman" w:cs="Times New Roman"/>
          <w:bCs/>
          <w:sz w:val="28"/>
          <w:szCs w:val="28"/>
        </w:rPr>
        <w:t xml:space="preserve">я Совета депутатов Ельниковского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7B69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252"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7B69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A35C37">
        <w:rPr>
          <w:rFonts w:ascii="Times New Roman" w:hAnsi="Times New Roman" w:cs="Times New Roman"/>
          <w:bCs/>
          <w:sz w:val="28"/>
          <w:szCs w:val="28"/>
        </w:rPr>
        <w:t xml:space="preserve">25 декабря       2018 г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>N</w:t>
      </w:r>
      <w:r w:rsidR="00A35C37">
        <w:rPr>
          <w:rFonts w:ascii="Times New Roman" w:hAnsi="Times New Roman" w:cs="Times New Roman"/>
          <w:bCs/>
          <w:sz w:val="28"/>
          <w:szCs w:val="28"/>
        </w:rPr>
        <w:t>166</w:t>
      </w:r>
      <w:r w:rsidR="007B6963">
        <w:rPr>
          <w:rFonts w:ascii="Times New Roman" w:hAnsi="Times New Roman" w:cs="Times New Roman"/>
          <w:bCs/>
          <w:sz w:val="28"/>
          <w:szCs w:val="28"/>
        </w:rPr>
        <w:t xml:space="preserve">"О бюджете  Ельниковского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>2019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>2020 и 2021годов</w:t>
      </w:r>
      <w:r w:rsidRPr="005B33EA">
        <w:rPr>
          <w:rFonts w:ascii="Times New Roman" w:hAnsi="Times New Roman" w:cs="Times New Roman"/>
          <w:bCs/>
          <w:sz w:val="28"/>
          <w:szCs w:val="28"/>
        </w:rPr>
        <w:t>", Со</w:t>
      </w:r>
      <w:r w:rsidR="007B6963">
        <w:rPr>
          <w:rFonts w:ascii="Times New Roman" w:hAnsi="Times New Roman" w:cs="Times New Roman"/>
          <w:bCs/>
          <w:sz w:val="28"/>
          <w:szCs w:val="28"/>
        </w:rPr>
        <w:t xml:space="preserve">вет депутатов Ельниковского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E715CA" w:rsidRPr="005B33EA" w:rsidRDefault="00717C88" w:rsidP="00E715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8" w:history="1">
        <w:r w:rsidRPr="005B33E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7B6963">
        <w:rPr>
          <w:rFonts w:ascii="Times New Roman" w:hAnsi="Times New Roman" w:cs="Times New Roman"/>
          <w:sz w:val="28"/>
          <w:szCs w:val="28"/>
        </w:rPr>
        <w:t xml:space="preserve">  в</w:t>
      </w:r>
      <w:r w:rsidR="00E3332E" w:rsidRPr="005B33EA">
        <w:rPr>
          <w:rFonts w:ascii="Times New Roman" w:hAnsi="Times New Roman" w:cs="Times New Roman"/>
          <w:sz w:val="28"/>
          <w:szCs w:val="28"/>
        </w:rPr>
        <w:t xml:space="preserve"> случаи </w:t>
      </w:r>
      <w:r w:rsidRPr="005B33EA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34750F" w:rsidRPr="005B33EA">
        <w:rPr>
          <w:rFonts w:ascii="Times New Roman" w:hAnsi="Times New Roman" w:cs="Times New Roman"/>
          <w:sz w:val="28"/>
          <w:szCs w:val="28"/>
        </w:rPr>
        <w:t>бюджетам</w:t>
      </w:r>
      <w:r w:rsidR="007B6963">
        <w:rPr>
          <w:rFonts w:ascii="Times New Roman" w:hAnsi="Times New Roman" w:cs="Times New Roman"/>
          <w:sz w:val="28"/>
          <w:szCs w:val="28"/>
        </w:rPr>
        <w:t xml:space="preserve"> поселений Ельниковского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B6963">
        <w:rPr>
          <w:rFonts w:ascii="Times New Roman" w:hAnsi="Times New Roman" w:cs="Times New Roman"/>
          <w:sz w:val="28"/>
          <w:szCs w:val="28"/>
        </w:rPr>
        <w:t xml:space="preserve"> </w:t>
      </w:r>
      <w:r w:rsidR="00FE1C06"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A35C3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2436B" w:rsidRPr="005B33EA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5B33EA">
        <w:rPr>
          <w:rFonts w:ascii="Times New Roman" w:hAnsi="Times New Roman" w:cs="Times New Roman"/>
          <w:sz w:val="28"/>
          <w:szCs w:val="28"/>
        </w:rPr>
        <w:t>, выплачиваемых в зависимости от выполнения социально-экономических показателей.</w:t>
      </w:r>
    </w:p>
    <w:p w:rsidR="00E715CA" w:rsidRPr="005B33EA" w:rsidRDefault="00E715CA" w:rsidP="00E715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</w:t>
      </w:r>
      <w:r w:rsidR="00B00AA5" w:rsidRPr="005B33EA">
        <w:rPr>
          <w:rFonts w:ascii="Times New Roman" w:hAnsi="Times New Roman" w:cs="Times New Roman"/>
          <w:sz w:val="28"/>
          <w:szCs w:val="28"/>
        </w:rPr>
        <w:t xml:space="preserve">его </w:t>
      </w:r>
      <w:r w:rsidRPr="005B33EA"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</w:p>
    <w:p w:rsidR="00717C88" w:rsidRDefault="00717C88" w:rsidP="00E715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A16D7" w:rsidRDefault="00EA16D7" w:rsidP="00E715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A16D7" w:rsidRDefault="00EA16D7" w:rsidP="00E715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A16D7" w:rsidRDefault="00EA16D7" w:rsidP="00E715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A16D7" w:rsidRPr="005B33EA" w:rsidRDefault="00EA16D7" w:rsidP="00E715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35C37" w:rsidRDefault="00A35C37" w:rsidP="00A35C3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A35C37" w:rsidRDefault="00A35C37" w:rsidP="00A35C3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A35C37" w:rsidRDefault="00A35C37" w:rsidP="00A35C37">
      <w:pPr>
        <w:rPr>
          <w:rFonts w:ascii="Times New Roman" w:hAnsi="Times New Roman" w:cs="Times New Roman"/>
        </w:rPr>
      </w:pPr>
    </w:p>
    <w:p w:rsidR="00A35C37" w:rsidRDefault="00A35C37" w:rsidP="00A35C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Бушукин А.М.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4733F3" w:rsidRPr="005B33EA" w:rsidRDefault="004733F3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 w:rsidR="00A35C37">
        <w:rPr>
          <w:rFonts w:ascii="Times New Roman" w:hAnsi="Times New Roman" w:cs="Times New Roman"/>
          <w:sz w:val="28"/>
          <w:szCs w:val="28"/>
        </w:rPr>
        <w:t>о</w:t>
      </w:r>
    </w:p>
    <w:p w:rsidR="004733F3" w:rsidRPr="005B33EA" w:rsidRDefault="004733F3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4733F3" w:rsidRPr="005B33EA" w:rsidRDefault="007B6963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4733F3" w:rsidRPr="005B33EA" w:rsidRDefault="004733F3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733F3" w:rsidRPr="005B33EA" w:rsidRDefault="004733F3" w:rsidP="004733F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от ___________N ___________</w:t>
      </w:r>
    </w:p>
    <w:p w:rsidR="00717C88" w:rsidRPr="005B33EA" w:rsidRDefault="00717C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51B6B" w:rsidRPr="005B33EA" w:rsidRDefault="00651B6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Start w:id="0" w:name="P38"/>
    <w:bookmarkEnd w:id="0"/>
    <w:p w:rsidR="004733F3" w:rsidRPr="005B33EA" w:rsidRDefault="003F2EFA" w:rsidP="004733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fldChar w:fldCharType="begin"/>
      </w:r>
      <w:r w:rsidR="004733F3" w:rsidRPr="005B33EA">
        <w:rPr>
          <w:rFonts w:ascii="Times New Roman" w:hAnsi="Times New Roman" w:cs="Times New Roman"/>
          <w:sz w:val="28"/>
          <w:szCs w:val="28"/>
        </w:rPr>
        <w:instrText xml:space="preserve"> HYPERLINK \l "P38" </w:instrText>
      </w:r>
      <w:r w:rsidRPr="005B33EA">
        <w:rPr>
          <w:rFonts w:ascii="Times New Roman" w:hAnsi="Times New Roman" w:cs="Times New Roman"/>
          <w:sz w:val="28"/>
          <w:szCs w:val="28"/>
        </w:rPr>
        <w:fldChar w:fldCharType="separate"/>
      </w:r>
      <w:r w:rsidR="004733F3" w:rsidRPr="005B33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Порядок</w:t>
      </w:r>
      <w:r w:rsidRPr="005B33EA">
        <w:rPr>
          <w:rFonts w:ascii="Times New Roman" w:hAnsi="Times New Roman" w:cs="Times New Roman"/>
          <w:sz w:val="28"/>
          <w:szCs w:val="28"/>
        </w:rPr>
        <w:fldChar w:fldCharType="end"/>
      </w:r>
      <w:r w:rsidR="0002597F" w:rsidRPr="005B33EA">
        <w:rPr>
          <w:rFonts w:ascii="Times New Roman" w:hAnsi="Times New Roman" w:cs="Times New Roman"/>
          <w:sz w:val="28"/>
          <w:szCs w:val="28"/>
        </w:rPr>
        <w:t xml:space="preserve"> и случаи</w:t>
      </w:r>
    </w:p>
    <w:p w:rsidR="00717C88" w:rsidRPr="005B33EA" w:rsidRDefault="004733F3" w:rsidP="004733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предоставления бюдже</w:t>
      </w:r>
      <w:r w:rsidR="007B6963">
        <w:rPr>
          <w:rFonts w:ascii="Times New Roman" w:hAnsi="Times New Roman" w:cs="Times New Roman"/>
          <w:sz w:val="28"/>
          <w:szCs w:val="28"/>
        </w:rPr>
        <w:t xml:space="preserve">там поселений Ельниковского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63157"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6158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3119" w:rsidRPr="005B33EA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5B33EA">
        <w:rPr>
          <w:rFonts w:ascii="Times New Roman" w:hAnsi="Times New Roman" w:cs="Times New Roman"/>
          <w:sz w:val="28"/>
          <w:szCs w:val="28"/>
        </w:rPr>
        <w:t xml:space="preserve">, выплачиваемых в зависимости от выполнения социально-экономических показателей </w:t>
      </w:r>
    </w:p>
    <w:p w:rsidR="00717C88" w:rsidRPr="005B33EA" w:rsidRDefault="00717C88" w:rsidP="004733F3">
      <w:pPr>
        <w:spacing w:after="1"/>
        <w:jc w:val="center"/>
        <w:rPr>
          <w:rFonts w:ascii="Times New Roman" w:hAnsi="Times New Roman" w:cs="Times New Roman"/>
          <w:sz w:val="28"/>
          <w:szCs w:val="28"/>
        </w:rPr>
      </w:pPr>
    </w:p>
    <w:p w:rsidR="00717C88" w:rsidRPr="005B33EA" w:rsidRDefault="00717C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</w:t>
      </w:r>
      <w:r w:rsidR="0002597F" w:rsidRPr="005B33EA">
        <w:rPr>
          <w:rFonts w:ascii="Times New Roman" w:hAnsi="Times New Roman" w:cs="Times New Roman"/>
          <w:sz w:val="28"/>
          <w:szCs w:val="28"/>
        </w:rPr>
        <w:t xml:space="preserve">случаи, </w:t>
      </w:r>
      <w:r w:rsidRPr="005B33EA">
        <w:rPr>
          <w:rFonts w:ascii="Times New Roman" w:hAnsi="Times New Roman" w:cs="Times New Roman"/>
          <w:sz w:val="28"/>
          <w:szCs w:val="28"/>
        </w:rPr>
        <w:t xml:space="preserve">цели, условия предоставления и расходования </w:t>
      </w:r>
      <w:r w:rsidR="00F43119" w:rsidRPr="005B33EA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="007B6963">
        <w:rPr>
          <w:rFonts w:ascii="Times New Roman" w:hAnsi="Times New Roman" w:cs="Times New Roman"/>
          <w:sz w:val="28"/>
          <w:szCs w:val="28"/>
        </w:rPr>
        <w:t xml:space="preserve"> из бюджета Ельниковского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Республики Мордовия бюджетам 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городских и сельских </w:t>
      </w:r>
      <w:r w:rsidR="007B6963">
        <w:rPr>
          <w:rFonts w:ascii="Times New Roman" w:hAnsi="Times New Roman" w:cs="Times New Roman"/>
          <w:sz w:val="28"/>
          <w:szCs w:val="28"/>
        </w:rPr>
        <w:t xml:space="preserve">поселений  Ельниковского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B35676" w:rsidRPr="005B33EA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B35676" w:rsidRPr="005B33EA">
        <w:rPr>
          <w:rFonts w:ascii="Times New Roman" w:hAnsi="Times New Roman" w:cs="Times New Roman"/>
          <w:sz w:val="28"/>
          <w:szCs w:val="28"/>
        </w:rPr>
        <w:t>–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B35676" w:rsidRPr="005B33EA">
        <w:rPr>
          <w:rFonts w:ascii="Times New Roman" w:hAnsi="Times New Roman" w:cs="Times New Roman"/>
          <w:sz w:val="28"/>
          <w:szCs w:val="28"/>
        </w:rPr>
        <w:t>, район</w:t>
      </w:r>
      <w:r w:rsidRPr="005B33EA">
        <w:rPr>
          <w:rFonts w:ascii="Times New Roman" w:hAnsi="Times New Roman" w:cs="Times New Roman"/>
          <w:sz w:val="28"/>
          <w:szCs w:val="28"/>
        </w:rPr>
        <w:t xml:space="preserve">) на софинансирование расходных обязательств, возникающих при выполнении полномочий органов местного самоуправления 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по вопросам местного значения, выплачиваемых в зависимости от выполнения социально-экономических показателей (далее -</w:t>
      </w:r>
      <w:r w:rsidR="00F43119" w:rsidRPr="005B33EA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FB6FF2" w:rsidRPr="005B33EA">
        <w:rPr>
          <w:rFonts w:ascii="Times New Roman" w:hAnsi="Times New Roman" w:cs="Times New Roman"/>
          <w:sz w:val="28"/>
          <w:szCs w:val="28"/>
        </w:rPr>
        <w:t>ы</w:t>
      </w:r>
      <w:r w:rsidRPr="005B33EA">
        <w:rPr>
          <w:rFonts w:ascii="Times New Roman" w:hAnsi="Times New Roman" w:cs="Times New Roman"/>
          <w:sz w:val="28"/>
          <w:szCs w:val="28"/>
        </w:rPr>
        <w:t>), критерии отбора</w:t>
      </w:r>
      <w:r w:rsidR="00F43119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Целями предоставления </w:t>
      </w:r>
      <w:r w:rsidR="00FB6FF2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являются создание условий для эффективного выполнения полномочий органов местного самоуправления и обеспечение дополнительного финансирования </w:t>
      </w:r>
      <w:r w:rsidR="00FB6FF2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для решения вопросов местного значения.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8"/>
      <w:bookmarkEnd w:id="1"/>
      <w:r w:rsidRPr="004014A2">
        <w:rPr>
          <w:rFonts w:ascii="Times New Roman" w:hAnsi="Times New Roman" w:cs="Times New Roman"/>
          <w:sz w:val="28"/>
          <w:szCs w:val="28"/>
        </w:rPr>
        <w:t xml:space="preserve">3. </w:t>
      </w:r>
      <w:r w:rsidR="00FB6FF2" w:rsidRPr="004014A2">
        <w:rPr>
          <w:rFonts w:ascii="Times New Roman" w:hAnsi="Times New Roman" w:cs="Times New Roman"/>
          <w:sz w:val="28"/>
          <w:szCs w:val="28"/>
        </w:rPr>
        <w:t xml:space="preserve">Трансферты </w:t>
      </w:r>
      <w:r w:rsidRPr="004014A2">
        <w:rPr>
          <w:rFonts w:ascii="Times New Roman" w:hAnsi="Times New Roman" w:cs="Times New Roman"/>
          <w:sz w:val="28"/>
          <w:szCs w:val="28"/>
        </w:rPr>
        <w:t xml:space="preserve">предоставляются </w:t>
      </w:r>
      <w:r w:rsidR="00FB6FF2" w:rsidRPr="004014A2">
        <w:rPr>
          <w:rFonts w:ascii="Times New Roman" w:hAnsi="Times New Roman" w:cs="Times New Roman"/>
          <w:sz w:val="28"/>
          <w:szCs w:val="28"/>
        </w:rPr>
        <w:t xml:space="preserve">поселениям </w:t>
      </w:r>
      <w:r w:rsidRPr="004014A2">
        <w:rPr>
          <w:rFonts w:ascii="Times New Roman" w:hAnsi="Times New Roman" w:cs="Times New Roman"/>
          <w:sz w:val="28"/>
          <w:szCs w:val="28"/>
        </w:rPr>
        <w:t xml:space="preserve">на софинансирование расходных обязательств по финансовому обеспечению деятельности </w:t>
      </w:r>
      <w:r w:rsidR="008C0BEB" w:rsidRPr="004014A2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и </w:t>
      </w:r>
      <w:r w:rsidRPr="004014A2">
        <w:rPr>
          <w:rFonts w:ascii="Times New Roman" w:hAnsi="Times New Roman" w:cs="Times New Roman"/>
          <w:sz w:val="28"/>
          <w:szCs w:val="28"/>
        </w:rPr>
        <w:t xml:space="preserve">муниципальных учреждений </w:t>
      </w:r>
      <w:r w:rsidR="0002597F" w:rsidRPr="004014A2">
        <w:rPr>
          <w:rFonts w:ascii="Times New Roman" w:hAnsi="Times New Roman" w:cs="Times New Roman"/>
          <w:sz w:val="28"/>
          <w:szCs w:val="28"/>
        </w:rPr>
        <w:t xml:space="preserve">в случаях </w:t>
      </w:r>
      <w:r w:rsidR="00164444" w:rsidRPr="004014A2">
        <w:rPr>
          <w:rFonts w:ascii="Times New Roman" w:hAnsi="Times New Roman" w:cs="Times New Roman"/>
          <w:sz w:val="28"/>
          <w:szCs w:val="28"/>
        </w:rPr>
        <w:t>выполнения</w:t>
      </w:r>
      <w:r w:rsidR="0039713B" w:rsidRPr="004014A2">
        <w:rPr>
          <w:rFonts w:ascii="Times New Roman" w:hAnsi="Times New Roman" w:cs="Times New Roman"/>
          <w:sz w:val="28"/>
          <w:szCs w:val="28"/>
        </w:rPr>
        <w:t xml:space="preserve"> </w:t>
      </w:r>
      <w:r w:rsidR="00164444" w:rsidRPr="004014A2">
        <w:rPr>
          <w:rFonts w:ascii="Times New Roman" w:hAnsi="Times New Roman" w:cs="Times New Roman"/>
          <w:sz w:val="28"/>
          <w:szCs w:val="28"/>
        </w:rPr>
        <w:t>поселениями</w:t>
      </w:r>
      <w:r w:rsidR="0039713B" w:rsidRPr="004014A2">
        <w:rPr>
          <w:rFonts w:ascii="Times New Roman" w:hAnsi="Times New Roman" w:cs="Times New Roman"/>
          <w:sz w:val="28"/>
          <w:szCs w:val="28"/>
        </w:rPr>
        <w:t xml:space="preserve"> </w:t>
      </w:r>
      <w:r w:rsidR="0002597F" w:rsidRPr="004014A2">
        <w:rPr>
          <w:rFonts w:ascii="Times New Roman" w:hAnsi="Times New Roman" w:cs="Times New Roman"/>
          <w:sz w:val="28"/>
          <w:szCs w:val="28"/>
        </w:rPr>
        <w:t>установленных социально-экономических показателей</w:t>
      </w:r>
      <w:r w:rsidRPr="004014A2">
        <w:rPr>
          <w:rFonts w:ascii="Times New Roman" w:hAnsi="Times New Roman" w:cs="Times New Roman"/>
          <w:sz w:val="28"/>
          <w:szCs w:val="28"/>
        </w:rPr>
        <w:t>.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4. Условиями предоставления </w:t>
      </w:r>
      <w:r w:rsidR="003E21E9" w:rsidRPr="004014A2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="001410C5" w:rsidRPr="004014A2">
        <w:rPr>
          <w:rFonts w:ascii="Times New Roman" w:hAnsi="Times New Roman" w:cs="Times New Roman"/>
          <w:sz w:val="28"/>
          <w:szCs w:val="28"/>
        </w:rPr>
        <w:t xml:space="preserve">поселениями </w:t>
      </w:r>
      <w:r w:rsidRPr="004014A2">
        <w:rPr>
          <w:rFonts w:ascii="Times New Roman" w:hAnsi="Times New Roman" w:cs="Times New Roman"/>
          <w:sz w:val="28"/>
          <w:szCs w:val="28"/>
        </w:rPr>
        <w:t>являются: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>наличие нормативных правовых актов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4014A2">
        <w:rPr>
          <w:rFonts w:ascii="Times New Roman" w:hAnsi="Times New Roman" w:cs="Times New Roman"/>
          <w:sz w:val="28"/>
          <w:szCs w:val="28"/>
        </w:rPr>
        <w:t xml:space="preserve">, устанавливающих расходные обязательства, на софинансирование которых предоставляется </w:t>
      </w:r>
      <w:r w:rsidR="004736BC" w:rsidRPr="004014A2">
        <w:rPr>
          <w:rFonts w:ascii="Times New Roman" w:hAnsi="Times New Roman" w:cs="Times New Roman"/>
          <w:sz w:val="28"/>
          <w:szCs w:val="28"/>
        </w:rPr>
        <w:t>трансферты</w:t>
      </w:r>
      <w:r w:rsidRPr="004014A2">
        <w:rPr>
          <w:rFonts w:ascii="Times New Roman" w:hAnsi="Times New Roman" w:cs="Times New Roman"/>
          <w:sz w:val="28"/>
          <w:szCs w:val="28"/>
        </w:rPr>
        <w:t>;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наличие предусмотренных в решении представительного органа 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014A2">
        <w:rPr>
          <w:rFonts w:ascii="Times New Roman" w:hAnsi="Times New Roman" w:cs="Times New Roman"/>
          <w:sz w:val="28"/>
          <w:szCs w:val="28"/>
        </w:rPr>
        <w:t>о местном бюджете бюджетных ассигнований на софинансирование соответствующих расходных обязательств.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Уровень софинансирования из бюджета 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4014A2">
        <w:rPr>
          <w:rFonts w:ascii="Times New Roman" w:hAnsi="Times New Roman" w:cs="Times New Roman"/>
          <w:sz w:val="28"/>
          <w:szCs w:val="28"/>
        </w:rPr>
        <w:t xml:space="preserve">не может быть выше 99 </w:t>
      </w:r>
      <w:r w:rsidRPr="004014A2">
        <w:rPr>
          <w:rFonts w:ascii="Times New Roman" w:hAnsi="Times New Roman" w:cs="Times New Roman"/>
          <w:sz w:val="28"/>
          <w:szCs w:val="28"/>
        </w:rPr>
        <w:lastRenderedPageBreak/>
        <w:t>процентов от объема финансирования расходных обязательств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4014A2">
        <w:rPr>
          <w:rFonts w:ascii="Times New Roman" w:hAnsi="Times New Roman" w:cs="Times New Roman"/>
          <w:sz w:val="28"/>
          <w:szCs w:val="28"/>
        </w:rPr>
        <w:t xml:space="preserve">, указанных в </w:t>
      </w:r>
      <w:hyperlink w:anchor="P48" w:history="1">
        <w:r w:rsidRPr="004014A2">
          <w:rPr>
            <w:rFonts w:ascii="Times New Roman" w:hAnsi="Times New Roman" w:cs="Times New Roman"/>
            <w:sz w:val="28"/>
            <w:szCs w:val="28"/>
          </w:rPr>
          <w:t>пункте 3</w:t>
        </w:r>
      </w:hyperlink>
      <w:r w:rsidRPr="004014A2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576CD6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>4.1. Главным распорядителем средств бюджета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014A2">
        <w:rPr>
          <w:rFonts w:ascii="Times New Roman" w:hAnsi="Times New Roman" w:cs="Times New Roman"/>
          <w:sz w:val="28"/>
          <w:szCs w:val="28"/>
        </w:rPr>
        <w:t xml:space="preserve">, осуществляющим предоставление 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4014A2">
        <w:rPr>
          <w:rFonts w:ascii="Times New Roman" w:hAnsi="Times New Roman" w:cs="Times New Roman"/>
          <w:sz w:val="28"/>
          <w:szCs w:val="28"/>
        </w:rPr>
        <w:t xml:space="preserve">в соответствии с настоящим Порядком, является </w:t>
      </w:r>
      <w:r w:rsidR="004736BC" w:rsidRPr="004014A2">
        <w:rPr>
          <w:rFonts w:ascii="Times New Roman" w:hAnsi="Times New Roman" w:cs="Times New Roman"/>
          <w:sz w:val="28"/>
          <w:szCs w:val="28"/>
        </w:rPr>
        <w:t>_</w:t>
      </w:r>
      <w:r w:rsidR="00576CD6">
        <w:rPr>
          <w:rFonts w:ascii="Times New Roman" w:hAnsi="Times New Roman" w:cs="Times New Roman"/>
          <w:sz w:val="28"/>
          <w:szCs w:val="28"/>
        </w:rPr>
        <w:t>Финансовое управление Администрации</w:t>
      </w:r>
    </w:p>
    <w:p w:rsidR="00717C88" w:rsidRPr="004014A2" w:rsidRDefault="00576CD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="00717C88" w:rsidRPr="004014A2">
        <w:rPr>
          <w:rFonts w:ascii="Times New Roman" w:hAnsi="Times New Roman" w:cs="Times New Roman"/>
          <w:sz w:val="28"/>
          <w:szCs w:val="28"/>
        </w:rPr>
        <w:t>(далее - главный распорядитель).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5. Условием расходования 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4014A2">
        <w:rPr>
          <w:rFonts w:ascii="Times New Roman" w:hAnsi="Times New Roman" w:cs="Times New Roman"/>
          <w:sz w:val="28"/>
          <w:szCs w:val="28"/>
        </w:rPr>
        <w:t>является наличие бюджетных смет</w:t>
      </w:r>
      <w:r w:rsidR="00086530" w:rsidRPr="004014A2">
        <w:rPr>
          <w:rFonts w:ascii="Times New Roman" w:hAnsi="Times New Roman" w:cs="Times New Roman"/>
          <w:sz w:val="28"/>
          <w:szCs w:val="28"/>
        </w:rPr>
        <w:t xml:space="preserve"> или </w:t>
      </w:r>
      <w:r w:rsidRPr="004014A2">
        <w:rPr>
          <w:rFonts w:ascii="Times New Roman" w:hAnsi="Times New Roman" w:cs="Times New Roman"/>
          <w:sz w:val="28"/>
          <w:szCs w:val="28"/>
        </w:rPr>
        <w:t>утвержденных муниципальных заданий.</w:t>
      </w:r>
    </w:p>
    <w:p w:rsidR="00717C88" w:rsidRPr="005B33EA" w:rsidRDefault="004736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6. </w:t>
      </w:r>
      <w:r w:rsidR="00717C88" w:rsidRPr="004014A2">
        <w:rPr>
          <w:rFonts w:ascii="Times New Roman" w:hAnsi="Times New Roman" w:cs="Times New Roman"/>
          <w:sz w:val="28"/>
          <w:szCs w:val="28"/>
        </w:rPr>
        <w:t>Критерием отбора поселений на получение субсидий является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 выполнение следующих социально-экономических показателей за отчетный период:</w:t>
      </w:r>
    </w:p>
    <w:p w:rsidR="001005D1" w:rsidRPr="005B33EA" w:rsidRDefault="001005D1" w:rsidP="001005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объем собственных доходов бюджета, за исключением доходов, полученных в виде безвозмездных и безвозвратных перечислений бюджетов других уровней и внебюджетных фондов;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объем закупок скота и птицы от сельскохозяйственных организаций крестьянских (фермерских) хозяйств;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объем закупок молока от сельскохозяйственных организаций крестьянских (фермерских) хозяйств;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сохранность поголовья скота (КРС) в сельскохозяйственных организациях и крестьянских (фермерских) хозяйствах;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объем оборота розничной торговли во всех каналах реализации;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темп роста среднемесячной номинальной начисленной заработной платы;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общая площадь введенного в эксплуатацию жилья с учетом индивидуального жилищного строительства.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82"/>
      <w:bookmarkEnd w:id="2"/>
      <w:r w:rsidRPr="005B33EA">
        <w:rPr>
          <w:rFonts w:ascii="Times New Roman" w:hAnsi="Times New Roman" w:cs="Times New Roman"/>
          <w:sz w:val="28"/>
          <w:szCs w:val="28"/>
        </w:rPr>
        <w:t xml:space="preserve">7. Главный распорядитель по каждому </w:t>
      </w:r>
      <w:r w:rsidR="00D22798" w:rsidRPr="005B33EA"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5B33EA">
        <w:rPr>
          <w:rFonts w:ascii="Times New Roman" w:hAnsi="Times New Roman" w:cs="Times New Roman"/>
          <w:sz w:val="28"/>
          <w:szCs w:val="28"/>
        </w:rPr>
        <w:t>оценивает выполнение социально-экономических показателей: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"Объем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фондов", "Объем закупок скота и </w:t>
      </w:r>
      <w:r w:rsidRPr="005B33EA">
        <w:rPr>
          <w:rFonts w:ascii="Times New Roman" w:hAnsi="Times New Roman" w:cs="Times New Roman"/>
          <w:sz w:val="28"/>
          <w:szCs w:val="28"/>
        </w:rPr>
        <w:lastRenderedPageBreak/>
        <w:t>птицы от сельскохозяйственных организаций и крестьянских (фермерских хозяйств", "Объем закупок молока от сельскохозяйственных организаций и крестьянских (фермерских) хозяйств", "Сохранность поголовья скота (КРС) в сельскохозяйственных организациях и крестьянских (фермерских) хозяйствах", "Объем оборота розничной торговли во всехканалах реализации", "Объем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загрязнений", "Темп роста среднемесячной номинальной начисленной заработной платы", "Общая площадь введенного в эксплуатацию жилья с учетом индивидуального жилищного строительства" - на основании данных, представляемых Государственным казенным учреждением Республики Мордовия "Научный центр социал</w:t>
      </w:r>
      <w:r w:rsidR="00CC5A1C" w:rsidRPr="005B33EA">
        <w:rPr>
          <w:rFonts w:ascii="Times New Roman" w:hAnsi="Times New Roman" w:cs="Times New Roman"/>
          <w:sz w:val="28"/>
          <w:szCs w:val="28"/>
        </w:rPr>
        <w:t>ьно-экономического мониторинга".</w:t>
      </w:r>
    </w:p>
    <w:p w:rsidR="00717C88" w:rsidRPr="005B33EA" w:rsidRDefault="00CC5A1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Размер предоставляемого</w:t>
      </w:r>
      <w:r w:rsidR="003E66B3"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="00717C88" w:rsidRPr="005B33EA">
        <w:rPr>
          <w:rFonts w:ascii="Times New Roman" w:hAnsi="Times New Roman" w:cs="Times New Roman"/>
          <w:sz w:val="28"/>
          <w:szCs w:val="28"/>
        </w:rPr>
        <w:t>определяется пропорционально проценту выполнения социально-экономических показателей исходя из их плановой доли в общей сумме</w:t>
      </w:r>
      <w:r w:rsidRPr="005B33EA">
        <w:rPr>
          <w:rFonts w:ascii="Times New Roman" w:hAnsi="Times New Roman" w:cs="Times New Roman"/>
          <w:sz w:val="28"/>
          <w:szCs w:val="28"/>
        </w:rPr>
        <w:t xml:space="preserve"> трансферта</w:t>
      </w:r>
      <w:r w:rsidR="00717C88"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Плановые </w:t>
      </w:r>
      <w:hyperlink w:anchor="P493" w:history="1">
        <w:r w:rsidRPr="005B33EA">
          <w:rPr>
            <w:rFonts w:ascii="Times New Roman" w:hAnsi="Times New Roman" w:cs="Times New Roman"/>
            <w:sz w:val="28"/>
            <w:szCs w:val="28"/>
          </w:rPr>
          <w:t>доли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показателей социально-экономического развития по поселениям устанавливаются в размерах согласно приложению</w:t>
      </w:r>
      <w:r w:rsidR="00CC5A1C" w:rsidRPr="005B33EA">
        <w:rPr>
          <w:rFonts w:ascii="Times New Roman" w:hAnsi="Times New Roman" w:cs="Times New Roman"/>
          <w:sz w:val="28"/>
          <w:szCs w:val="28"/>
        </w:rPr>
        <w:t xml:space="preserve"> 1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Выполнение социально-экономического показателя определяется как отношение фактически сложившегося уровня показателя к прогнозному.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Прогноз по социально-экономическим показателям в разрезе </w:t>
      </w:r>
      <w:r w:rsidR="00506C0C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утверждается ежегодно</w:t>
      </w:r>
      <w:r w:rsidR="007B6963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 Ельниковского </w:t>
      </w:r>
      <w:r w:rsidR="00506C0C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AE1570" w:rsidRPr="005B33EA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8. Распределение плановой годовой суммы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между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поселениями </w:t>
      </w:r>
      <w:r w:rsidRPr="005B33EA">
        <w:rPr>
          <w:rFonts w:ascii="Times New Roman" w:hAnsi="Times New Roman" w:cs="Times New Roman"/>
          <w:sz w:val="28"/>
          <w:szCs w:val="28"/>
        </w:rPr>
        <w:t xml:space="preserve">устанавливается </w:t>
      </w:r>
      <w:r w:rsidR="00CB6F4E" w:rsidRPr="005B33EA">
        <w:rPr>
          <w:rFonts w:ascii="Times New Roman" w:hAnsi="Times New Roman" w:cs="Times New Roman"/>
          <w:sz w:val="28"/>
          <w:szCs w:val="28"/>
        </w:rPr>
        <w:t>решением Совета</w:t>
      </w:r>
      <w:r w:rsidR="007B6963">
        <w:rPr>
          <w:rFonts w:ascii="Times New Roman" w:hAnsi="Times New Roman" w:cs="Times New Roman"/>
          <w:sz w:val="28"/>
          <w:szCs w:val="28"/>
        </w:rPr>
        <w:t xml:space="preserve"> депутатов Ельниковского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AE1570" w:rsidRPr="005B33EA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7B6963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5B33EA">
        <w:rPr>
          <w:rFonts w:ascii="Times New Roman" w:hAnsi="Times New Roman" w:cs="Times New Roman"/>
          <w:sz w:val="28"/>
          <w:szCs w:val="28"/>
        </w:rPr>
        <w:t>Республики Мордовия на очередной финансовый год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 и на плановый период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Плановая месячная сумма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для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 xml:space="preserve">устанавливается в размере 1/12 части от плановой годовой суммы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>на очередной финансовый год.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9. При подведении итогов в расчет показателя "Объем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фондов" не включаются доходы, поступившие от вновь созданных и зарегистрированных в текущем году организаций.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lastRenderedPageBreak/>
        <w:t>При подведении итогов по показателю "Объем закупок скота и птицы от сельскохозяйственных организаций и крестьянских (фермерских) хозяйств" и показателю "Объем закупок молока от сельскохозяйственных организаций и крестьянских (фермерских) хозяйств" для начисления субсидий учитывается реализация животноводческой продукции заготовительным и перерабатывающим организациям.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При подведении итогов по показателю "Сохранность поголовья скота (КРС) в сельскохозяйственных организациях и крестьянских (фермерских) хозяйствах" поголовье скота (КРС) нарастающим итогом с начала года в пересчете на условные головы сравнивается с поголовьем скота (КРС) по состоянию на 1 января отчетного года.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При расчете сохранности поголовья скота (КРС), поголовье, поставленное с 1 января текущего финансового года сельскохозяйственными товаропроизводителями перерабатывающим организациям Республики Мордовия, по заключению Республиканской ветеринарной службы Республики Мордовия в связи с положительной реакцией на туберкулин, учитывается в течение календарного года по территориям - поставщикам скота.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При подведении итогов по показателю "Объем оборота розничной торговли во всех каналах реализации" осуществляется корректировка на поправочный коэффициент, определяемый как отношение фактически сложившегося индекса-дефлятора оборота розничной торговли к прогнозному.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При подведении итогов по показателю "Объем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 осуществляется корректировка на поправочный коэффициент, определяемый как отношение фактически сложившегося индекса-дефлятора цен к прогнозному.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Подведение итогов по показателю "Темп роста среднемесячной номинальной начисленной заработной платы" осуществляется по кругу крупных и средних организаций.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10. При перевыполнении показателей социально-экономического развития более чем на 10% за каждый последующий процент засчитывается выполнение 0,1%, но не более 10% плановой суммы</w:t>
      </w:r>
      <w:r w:rsidR="00DD7192" w:rsidRPr="005B33EA">
        <w:rPr>
          <w:rFonts w:ascii="Times New Roman" w:hAnsi="Times New Roman" w:cs="Times New Roman"/>
          <w:sz w:val="28"/>
          <w:szCs w:val="28"/>
        </w:rPr>
        <w:t xml:space="preserve"> трансфертов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Для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, по которым прогноз социально-экономических показателей принят ниже оптимально напряженного уровня, при подведении </w:t>
      </w:r>
      <w:r w:rsidRPr="005B33EA">
        <w:rPr>
          <w:rFonts w:ascii="Times New Roman" w:hAnsi="Times New Roman" w:cs="Times New Roman"/>
          <w:sz w:val="28"/>
          <w:szCs w:val="28"/>
        </w:rPr>
        <w:lastRenderedPageBreak/>
        <w:t>итогов по ненапряженным показателям за каждый процент выполнения свыше 100% засчитывается 0,1 процента.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За оптимально напряженные принимаются показатели прогноза социально-экономического развития</w:t>
      </w:r>
      <w:r w:rsidR="007B6963">
        <w:rPr>
          <w:rFonts w:ascii="Times New Roman" w:hAnsi="Times New Roman" w:cs="Times New Roman"/>
          <w:sz w:val="28"/>
          <w:szCs w:val="28"/>
        </w:rPr>
        <w:t xml:space="preserve"> </w:t>
      </w:r>
      <w:r w:rsidR="001502E3" w:rsidRPr="005B33EA">
        <w:rPr>
          <w:rFonts w:ascii="Times New Roman" w:hAnsi="Times New Roman" w:cs="Times New Roman"/>
          <w:sz w:val="28"/>
          <w:szCs w:val="28"/>
        </w:rPr>
        <w:t>пос</w:t>
      </w:r>
      <w:r w:rsidR="007B6963">
        <w:rPr>
          <w:rFonts w:ascii="Times New Roman" w:hAnsi="Times New Roman" w:cs="Times New Roman"/>
          <w:sz w:val="28"/>
          <w:szCs w:val="28"/>
        </w:rPr>
        <w:t>еле</w:t>
      </w:r>
      <w:r w:rsidR="001502E3" w:rsidRPr="005B33EA">
        <w:rPr>
          <w:rFonts w:ascii="Times New Roman" w:hAnsi="Times New Roman" w:cs="Times New Roman"/>
          <w:sz w:val="28"/>
          <w:szCs w:val="28"/>
        </w:rPr>
        <w:t>ний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, утвержденные в соответствии с </w:t>
      </w:r>
      <w:hyperlink w:anchor="P82" w:history="1">
        <w:r w:rsidRPr="005B33EA">
          <w:rPr>
            <w:rFonts w:ascii="Times New Roman" w:hAnsi="Times New Roman" w:cs="Times New Roman"/>
            <w:sz w:val="28"/>
            <w:szCs w:val="28"/>
          </w:rPr>
          <w:t>пунктом 7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11. Итоги по показателям "Объем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фондов", "Объем закупок молока от сельскохозяйственных организаций и крестьянских (фермерских) хозяйств", "Объем оборота розничной торговли во всех каналах реализации", "Объем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 подводятся ежемесячно.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Итоги по остальным показателям подводятся ежеквартально нарастающим итогом с начала года.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12. Если в подведении итогов и расчетах начисления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>участвуют не все показатели (не отслеживаются в первые два месяца квартала), то к распределению берется плановая сумма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 трансфертов</w:t>
      </w:r>
      <w:r w:rsidRPr="005B33EA">
        <w:rPr>
          <w:rFonts w:ascii="Times New Roman" w:hAnsi="Times New Roman" w:cs="Times New Roman"/>
          <w:sz w:val="28"/>
          <w:szCs w:val="28"/>
        </w:rPr>
        <w:t>, которая перераспределяется пропорционально плановой процентной доле показателей, рассматриваемых при подведении итогов.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13. Начисление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бюджетам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производится за первые два месяца квартала по итогам за отчетный месяц, в последний месяц квартала - нарастающим итогом с начала года.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Расчет и начисление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трансфертов бюджетам поселений </w:t>
      </w:r>
      <w:r w:rsidRPr="005B33EA">
        <w:rPr>
          <w:rFonts w:ascii="Times New Roman" w:hAnsi="Times New Roman" w:cs="Times New Roman"/>
          <w:sz w:val="28"/>
          <w:szCs w:val="28"/>
        </w:rPr>
        <w:t xml:space="preserve">осуществляет главный распорядитель в соответствии с </w:t>
      </w:r>
      <w:hyperlink w:anchor="P4120" w:history="1">
        <w:r w:rsidRPr="005B33EA">
          <w:rPr>
            <w:rFonts w:ascii="Times New Roman" w:hAnsi="Times New Roman" w:cs="Times New Roman"/>
            <w:sz w:val="28"/>
            <w:szCs w:val="28"/>
          </w:rPr>
          <w:t>примером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расчета и </w:t>
      </w:r>
      <w:r w:rsidR="001502E3" w:rsidRPr="005B33EA">
        <w:rPr>
          <w:rFonts w:ascii="Times New Roman" w:hAnsi="Times New Roman" w:cs="Times New Roman"/>
          <w:sz w:val="28"/>
          <w:szCs w:val="28"/>
        </w:rPr>
        <w:t>начисления согласно приложению 2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Главный распорядитель ежемесячно, в срок до 10 числа месяца, перечисляет бюджетам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поселений трансферты </w:t>
      </w:r>
      <w:r w:rsidRPr="005B33EA">
        <w:rPr>
          <w:rFonts w:ascii="Times New Roman" w:hAnsi="Times New Roman" w:cs="Times New Roman"/>
          <w:sz w:val="28"/>
          <w:szCs w:val="28"/>
        </w:rPr>
        <w:t xml:space="preserve">в размере 60 процентов от плановой месячной суммы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и в срок до 25 числа месяца сумму разницы между фактически начисленными и перечисленными суммами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>за отчетный период.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14. Если начисленная по итогам расчетов за месяц (квартал) </w:t>
      </w:r>
      <w:r w:rsidR="00440C55" w:rsidRPr="005B33EA">
        <w:rPr>
          <w:rFonts w:ascii="Times New Roman" w:hAnsi="Times New Roman" w:cs="Times New Roman"/>
          <w:sz w:val="28"/>
          <w:szCs w:val="28"/>
        </w:rPr>
        <w:t>трансферт превышает плановую сумму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440C55" w:rsidRPr="005B33EA">
        <w:rPr>
          <w:rFonts w:ascii="Times New Roman" w:hAnsi="Times New Roman" w:cs="Times New Roman"/>
          <w:sz w:val="28"/>
          <w:szCs w:val="28"/>
        </w:rPr>
        <w:t>а</w:t>
      </w:r>
      <w:r w:rsidR="001502E3" w:rsidRPr="005B33EA">
        <w:rPr>
          <w:rFonts w:ascii="Times New Roman" w:hAnsi="Times New Roman" w:cs="Times New Roman"/>
          <w:sz w:val="28"/>
          <w:szCs w:val="28"/>
        </w:rPr>
        <w:t>, то перечисление сверхпланового</w:t>
      </w:r>
      <w:r w:rsidR="003E66B3">
        <w:rPr>
          <w:rFonts w:ascii="Times New Roman" w:hAnsi="Times New Roman" w:cs="Times New Roman"/>
          <w:sz w:val="28"/>
          <w:szCs w:val="28"/>
        </w:rPr>
        <w:t xml:space="preserve">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5B33EA">
        <w:rPr>
          <w:rFonts w:ascii="Times New Roman" w:hAnsi="Times New Roman" w:cs="Times New Roman"/>
          <w:sz w:val="28"/>
          <w:szCs w:val="28"/>
        </w:rPr>
        <w:t>производится за счет резерва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 трансфертов</w:t>
      </w:r>
      <w:r w:rsidRPr="005B33EA">
        <w:rPr>
          <w:rFonts w:ascii="Times New Roman" w:hAnsi="Times New Roman" w:cs="Times New Roman"/>
          <w:sz w:val="28"/>
          <w:szCs w:val="28"/>
        </w:rPr>
        <w:t xml:space="preserve">, предоставляемых сверх объемов, утвержденных </w:t>
      </w:r>
      <w:r w:rsidR="001502E3" w:rsidRPr="005B33EA">
        <w:rPr>
          <w:rFonts w:ascii="Times New Roman" w:hAnsi="Times New Roman" w:cs="Times New Roman"/>
          <w:sz w:val="28"/>
          <w:szCs w:val="28"/>
        </w:rPr>
        <w:t>решением Совета депутато</w:t>
      </w:r>
      <w:r w:rsidR="007B6963">
        <w:rPr>
          <w:rFonts w:ascii="Times New Roman" w:hAnsi="Times New Roman" w:cs="Times New Roman"/>
          <w:sz w:val="28"/>
          <w:szCs w:val="28"/>
        </w:rPr>
        <w:t xml:space="preserve">в Ельниковского </w:t>
      </w:r>
      <w:r w:rsidR="00440C55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Pr="005B33EA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7B6963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1502E3" w:rsidRPr="005B33EA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</w:t>
      </w:r>
      <w:r w:rsidRPr="005B33EA">
        <w:rPr>
          <w:rFonts w:ascii="Times New Roman" w:hAnsi="Times New Roman" w:cs="Times New Roman"/>
          <w:sz w:val="28"/>
          <w:szCs w:val="28"/>
        </w:rPr>
        <w:t>Республики Мордовия на очередной финансовый год и плановый период.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Если фактически перечисленная сумма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меньше начисленной по итогам расчетов за отчетный финансовый год, то перечисление недостающей суммы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5B33EA">
        <w:rPr>
          <w:rFonts w:ascii="Times New Roman" w:hAnsi="Times New Roman" w:cs="Times New Roman"/>
          <w:sz w:val="28"/>
          <w:szCs w:val="28"/>
        </w:rPr>
        <w:t>производится в текущем финансовом году.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Если фактически перечисленная сумма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превышает начисленную по итогам расчетов за отчетный финансовый год, то ежемесячно начисляемая сумма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5B33EA">
        <w:rPr>
          <w:rFonts w:ascii="Times New Roman" w:hAnsi="Times New Roman" w:cs="Times New Roman"/>
          <w:sz w:val="28"/>
          <w:szCs w:val="28"/>
        </w:rPr>
        <w:t>в текущем финансовом году уменьшается равными долями в течение девяти месяцев на сумму излишне перечисленных средств.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15. Перечисление денежных средств осуществляется с единого счета бюджета </w:t>
      </w:r>
      <w:r w:rsidR="00440C55" w:rsidRPr="005B33EA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на счет бюджета </w:t>
      </w:r>
      <w:r w:rsidR="002B5CAB" w:rsidRPr="005B33EA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5B33EA">
        <w:rPr>
          <w:rFonts w:ascii="Times New Roman" w:hAnsi="Times New Roman" w:cs="Times New Roman"/>
          <w:sz w:val="28"/>
          <w:szCs w:val="28"/>
        </w:rPr>
        <w:t xml:space="preserve">в порядке, установленном </w:t>
      </w:r>
      <w:hyperlink r:id="rId5" w:history="1">
        <w:r w:rsidRPr="005B33EA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16. </w:t>
      </w:r>
      <w:r w:rsidR="00906E96" w:rsidRPr="005B33EA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5B33EA">
        <w:rPr>
          <w:rFonts w:ascii="Times New Roman" w:hAnsi="Times New Roman" w:cs="Times New Roman"/>
          <w:sz w:val="28"/>
          <w:szCs w:val="28"/>
        </w:rPr>
        <w:t xml:space="preserve">не позднее 1 апреля года, следующего за отчетным годом, представляют главному распорядителю </w:t>
      </w:r>
      <w:hyperlink w:anchor="P4270" w:history="1">
        <w:r w:rsidRPr="005B33EA">
          <w:rPr>
            <w:rFonts w:ascii="Times New Roman" w:hAnsi="Times New Roman" w:cs="Times New Roman"/>
            <w:sz w:val="28"/>
            <w:szCs w:val="28"/>
          </w:rPr>
          <w:t>отчет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о целевом использовании </w:t>
      </w:r>
      <w:r w:rsidR="00906E96" w:rsidRPr="005B33EA">
        <w:rPr>
          <w:rFonts w:ascii="Times New Roman" w:hAnsi="Times New Roman" w:cs="Times New Roman"/>
          <w:sz w:val="28"/>
          <w:szCs w:val="28"/>
        </w:rPr>
        <w:t>трансферта по форме согласно приложению 3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17. В случае нецелевого использования </w:t>
      </w:r>
      <w:r w:rsidR="009F1019" w:rsidRPr="005B33EA">
        <w:rPr>
          <w:rFonts w:ascii="Times New Roman" w:hAnsi="Times New Roman" w:cs="Times New Roman"/>
          <w:sz w:val="28"/>
          <w:szCs w:val="28"/>
        </w:rPr>
        <w:t xml:space="preserve">трансферты </w:t>
      </w:r>
      <w:r w:rsidRPr="005B33EA">
        <w:rPr>
          <w:rFonts w:ascii="Times New Roman" w:hAnsi="Times New Roman" w:cs="Times New Roman"/>
          <w:sz w:val="28"/>
          <w:szCs w:val="28"/>
        </w:rPr>
        <w:t xml:space="preserve">подлежат взысканию в доход бюджета </w:t>
      </w:r>
      <w:r w:rsidR="009F1019" w:rsidRPr="005B33EA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5B33EA">
        <w:rPr>
          <w:rFonts w:ascii="Times New Roman" w:hAnsi="Times New Roman" w:cs="Times New Roman"/>
          <w:sz w:val="28"/>
          <w:szCs w:val="28"/>
        </w:rPr>
        <w:t>в соответствии с бюджетным законодательством Российской Федерации.</w:t>
      </w:r>
    </w:p>
    <w:p w:rsidR="00CA2D1D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CA2D1D" w:rsidSect="009B6537">
          <w:type w:val="continuous"/>
          <w:pgSz w:w="11905" w:h="16838"/>
          <w:pgMar w:top="1134" w:right="850" w:bottom="1134" w:left="1701" w:header="0" w:footer="0" w:gutter="0"/>
          <w:cols w:space="720"/>
          <w:docGrid w:linePitch="299"/>
        </w:sectPr>
      </w:pPr>
      <w:r w:rsidRPr="005B33EA">
        <w:rPr>
          <w:rFonts w:ascii="Times New Roman" w:hAnsi="Times New Roman" w:cs="Times New Roman"/>
          <w:sz w:val="28"/>
          <w:szCs w:val="28"/>
        </w:rPr>
        <w:t xml:space="preserve">18. Контроль за соблюдением </w:t>
      </w:r>
      <w:r w:rsidR="009F1019" w:rsidRPr="005B33EA">
        <w:rPr>
          <w:rFonts w:ascii="Times New Roman" w:hAnsi="Times New Roman" w:cs="Times New Roman"/>
          <w:sz w:val="28"/>
          <w:szCs w:val="28"/>
        </w:rPr>
        <w:t xml:space="preserve">поселениями </w:t>
      </w:r>
      <w:r w:rsidRPr="005B33EA">
        <w:rPr>
          <w:rFonts w:ascii="Times New Roman" w:hAnsi="Times New Roman" w:cs="Times New Roman"/>
          <w:sz w:val="28"/>
          <w:szCs w:val="28"/>
        </w:rPr>
        <w:t xml:space="preserve">условий предоставления </w:t>
      </w:r>
      <w:r w:rsidR="00466AC1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осуществляется главным распорядителем и органами </w:t>
      </w:r>
      <w:r w:rsidR="00466AC1" w:rsidRPr="005B33E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5B33EA">
        <w:rPr>
          <w:rFonts w:ascii="Times New Roman" w:hAnsi="Times New Roman" w:cs="Times New Roman"/>
          <w:sz w:val="28"/>
          <w:szCs w:val="28"/>
        </w:rPr>
        <w:t>финансового контроля.</w:t>
      </w:r>
    </w:p>
    <w:p w:rsidR="00940A5B" w:rsidRPr="005B33EA" w:rsidRDefault="00940A5B" w:rsidP="00CA2D1D">
      <w:pPr>
        <w:pStyle w:val="ConsPlusNormal"/>
        <w:jc w:val="center"/>
        <w:outlineLvl w:val="1"/>
      </w:pPr>
    </w:p>
    <w:p w:rsidR="00717C88" w:rsidRPr="005B33EA" w:rsidRDefault="00717C88">
      <w:pPr>
        <w:pStyle w:val="ConsPlusNormal"/>
        <w:jc w:val="right"/>
        <w:outlineLvl w:val="1"/>
      </w:pPr>
      <w:r w:rsidRPr="005B33EA">
        <w:t xml:space="preserve">Приложение </w:t>
      </w:r>
      <w:r w:rsidR="003C03C5" w:rsidRPr="005B33EA">
        <w:t>1</w:t>
      </w:r>
    </w:p>
    <w:p w:rsidR="003C03C5" w:rsidRPr="005B33EA" w:rsidRDefault="00717C88">
      <w:pPr>
        <w:pStyle w:val="ConsPlusNormal"/>
        <w:jc w:val="right"/>
      </w:pPr>
      <w:r w:rsidRPr="005B33EA">
        <w:t xml:space="preserve">к Порядку </w:t>
      </w:r>
      <w:r w:rsidR="00F94EF1" w:rsidRPr="005B33EA">
        <w:t xml:space="preserve">и случаям </w:t>
      </w:r>
      <w:r w:rsidRPr="005B33EA">
        <w:t>предоставления</w:t>
      </w:r>
      <w:r w:rsidR="003C03C5" w:rsidRPr="005B33EA">
        <w:t xml:space="preserve"> бюджетам поселений </w:t>
      </w:r>
    </w:p>
    <w:p w:rsidR="00F94EF1" w:rsidRPr="005B33EA" w:rsidRDefault="007B6963">
      <w:pPr>
        <w:pStyle w:val="ConsPlusNormal"/>
        <w:jc w:val="right"/>
      </w:pPr>
      <w:r>
        <w:t xml:space="preserve">Ельниковского </w:t>
      </w:r>
      <w:r w:rsidR="003C03C5" w:rsidRPr="005B33EA">
        <w:t xml:space="preserve">муниципального района </w:t>
      </w:r>
    </w:p>
    <w:p w:rsidR="00717C88" w:rsidRPr="005B33EA" w:rsidRDefault="00F94EF1">
      <w:pPr>
        <w:pStyle w:val="ConsPlusNormal"/>
        <w:jc w:val="right"/>
      </w:pPr>
      <w:r w:rsidRPr="005B33EA">
        <w:t xml:space="preserve">Республики Мордовия </w:t>
      </w:r>
      <w:r w:rsidR="003C03C5" w:rsidRPr="005B33EA">
        <w:t>трансфертов</w:t>
      </w:r>
      <w:r w:rsidR="00717C88" w:rsidRPr="005B33EA">
        <w:t>,</w:t>
      </w:r>
    </w:p>
    <w:p w:rsidR="00717C88" w:rsidRPr="005B33EA" w:rsidRDefault="00717C88">
      <w:pPr>
        <w:pStyle w:val="ConsPlusNormal"/>
        <w:jc w:val="right"/>
      </w:pPr>
      <w:r w:rsidRPr="005B33EA">
        <w:t>выплачиваемых в зависимости от выполнения</w:t>
      </w:r>
    </w:p>
    <w:p w:rsidR="00717C88" w:rsidRPr="005B33EA" w:rsidRDefault="00717C88">
      <w:pPr>
        <w:pStyle w:val="ConsPlusNormal"/>
        <w:jc w:val="right"/>
      </w:pPr>
      <w:r w:rsidRPr="005B33EA">
        <w:t>социально-экономических показателей</w:t>
      </w: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Title"/>
        <w:jc w:val="center"/>
      </w:pPr>
      <w:bookmarkStart w:id="3" w:name="P493"/>
      <w:bookmarkEnd w:id="3"/>
      <w:r w:rsidRPr="005B33EA">
        <w:t>ПЛАНОВЫЕ ДОЛИ</w:t>
      </w:r>
    </w:p>
    <w:p w:rsidR="00717C88" w:rsidRPr="005B33EA" w:rsidRDefault="00717C88">
      <w:pPr>
        <w:pStyle w:val="ConsPlusTitle"/>
        <w:jc w:val="center"/>
      </w:pPr>
      <w:r w:rsidRPr="005B33EA">
        <w:t>ПОКАЗАТЕЛЕЙ СОЦИАЛЬНО-ЭКОНОМИЧЕСКОГО РАЗВИТИЯ ПО ПОСЕЛЕНИЯМ</w:t>
      </w:r>
    </w:p>
    <w:p w:rsidR="00717C88" w:rsidRPr="005B33EA" w:rsidRDefault="007B6963">
      <w:pPr>
        <w:pStyle w:val="ConsPlusTitle"/>
        <w:jc w:val="center"/>
      </w:pPr>
      <w:r>
        <w:t>НА 2019</w:t>
      </w:r>
      <w:r w:rsidR="00717C88" w:rsidRPr="005B33EA">
        <w:t xml:space="preserve"> ГОД</w:t>
      </w:r>
    </w:p>
    <w:p w:rsidR="00717C88" w:rsidRPr="005B33EA" w:rsidRDefault="00717C88">
      <w:pPr>
        <w:spacing w:after="1"/>
      </w:pPr>
    </w:p>
    <w:p w:rsidR="00717C88" w:rsidRPr="005B33EA" w:rsidRDefault="00717C88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1191"/>
        <w:gridCol w:w="1191"/>
        <w:gridCol w:w="1191"/>
        <w:gridCol w:w="1191"/>
        <w:gridCol w:w="1191"/>
        <w:gridCol w:w="1899"/>
        <w:gridCol w:w="1417"/>
        <w:gridCol w:w="1843"/>
        <w:gridCol w:w="1134"/>
      </w:tblGrid>
      <w:tr w:rsidR="00717C88" w:rsidRPr="005B33EA" w:rsidTr="003C03C5">
        <w:tc>
          <w:tcPr>
            <w:tcW w:w="2211" w:type="dxa"/>
            <w:vMerge w:val="restart"/>
          </w:tcPr>
          <w:p w:rsidR="00717C88" w:rsidRPr="005B33EA" w:rsidRDefault="00717C88" w:rsidP="002C1489">
            <w:pPr>
              <w:pStyle w:val="ConsPlusNormal"/>
              <w:jc w:val="center"/>
            </w:pPr>
            <w:r w:rsidRPr="005B33EA">
              <w:t xml:space="preserve">Наименование </w:t>
            </w:r>
            <w:r w:rsidR="002C1489" w:rsidRPr="005B33EA">
              <w:t>поселения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Объем собственных доходов бюджета, за исключением доходов, полученных в виде безвозмездных и безвозвратных перечислений из бюджетов других уровней и </w:t>
            </w:r>
            <w:r w:rsidRPr="005B33EA">
              <w:lastRenderedPageBreak/>
              <w:t>внебюджетных фондов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lastRenderedPageBreak/>
              <w:t>Объем закупок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Объем закупок молока от сельскохозяйственных организаций и крестьянских (фермерских) хозяйств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Сохранность поголовья скота (КРС) в сельскохозяйственных организациях и крестьянско (фермерских) хозяйствах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Объем оборота розничной торговли во всех каналах реализации</w:t>
            </w:r>
          </w:p>
        </w:tc>
        <w:tc>
          <w:tcPr>
            <w:tcW w:w="189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</w:t>
            </w:r>
            <w:r w:rsidRPr="005B33EA">
              <w:lastRenderedPageBreak/>
              <w:t>водоотведение, организация сбора и утилизации отходов, деятельность по ликвидации загрязнений"</w:t>
            </w:r>
          </w:p>
        </w:tc>
        <w:tc>
          <w:tcPr>
            <w:tcW w:w="141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lastRenderedPageBreak/>
              <w:t>Темп роста среднемесячной номинальной начисленной заработной платы</w:t>
            </w:r>
          </w:p>
        </w:tc>
        <w:tc>
          <w:tcPr>
            <w:tcW w:w="1843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Общее количество баллов</w:t>
            </w:r>
          </w:p>
        </w:tc>
      </w:tr>
      <w:tr w:rsidR="00717C88" w:rsidRPr="005B33EA" w:rsidTr="003C03C5">
        <w:tc>
          <w:tcPr>
            <w:tcW w:w="2211" w:type="dxa"/>
            <w:vMerge/>
          </w:tcPr>
          <w:p w:rsidR="00717C88" w:rsidRPr="005B33EA" w:rsidRDefault="00717C88"/>
        </w:tc>
        <w:tc>
          <w:tcPr>
            <w:tcW w:w="1191" w:type="dxa"/>
          </w:tcPr>
          <w:p w:rsidR="00717C88" w:rsidRPr="005B33EA" w:rsidRDefault="003F2EFA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</w:tcPr>
          <w:p w:rsidR="00717C88" w:rsidRPr="005B33EA" w:rsidRDefault="003F2EFA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5B33EA" w:rsidRDefault="003F2EFA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</w:tcPr>
          <w:p w:rsidR="00717C88" w:rsidRPr="005B33EA" w:rsidRDefault="003F2EFA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5B33EA" w:rsidRDefault="003F2EFA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899" w:type="dxa"/>
          </w:tcPr>
          <w:p w:rsidR="00717C88" w:rsidRPr="005B33EA" w:rsidRDefault="003F2EFA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717C88" w:rsidRPr="005B33EA" w:rsidRDefault="003F2EFA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843" w:type="dxa"/>
          </w:tcPr>
          <w:p w:rsidR="00717C88" w:rsidRPr="005B33EA" w:rsidRDefault="003F2EFA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</w:pPr>
          </w:p>
        </w:tc>
      </w:tr>
      <w:tr w:rsidR="00717C88" w:rsidRPr="005B33EA" w:rsidTr="003C03C5">
        <w:tc>
          <w:tcPr>
            <w:tcW w:w="221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4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</w:t>
            </w:r>
          </w:p>
        </w:tc>
        <w:tc>
          <w:tcPr>
            <w:tcW w:w="189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</w:t>
            </w:r>
          </w:p>
        </w:tc>
        <w:tc>
          <w:tcPr>
            <w:tcW w:w="141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</w:t>
            </w:r>
          </w:p>
        </w:tc>
        <w:tc>
          <w:tcPr>
            <w:tcW w:w="1843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</w:t>
            </w:r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</w:t>
            </w:r>
          </w:p>
        </w:tc>
      </w:tr>
      <w:tr w:rsidR="00D56DC9" w:rsidRPr="005B33EA" w:rsidTr="003C03C5">
        <w:tc>
          <w:tcPr>
            <w:tcW w:w="2211" w:type="dxa"/>
          </w:tcPr>
          <w:p w:rsidR="00D56DC9" w:rsidRDefault="00D56DC9" w:rsidP="00D56DC9">
            <w:pPr>
              <w:pStyle w:val="a5"/>
            </w:pPr>
            <w:r>
              <w:t>Акчеевское сельское поселение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40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20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3C03C5">
        <w:tc>
          <w:tcPr>
            <w:tcW w:w="2211" w:type="dxa"/>
          </w:tcPr>
          <w:p w:rsidR="00D56DC9" w:rsidRDefault="00D56DC9" w:rsidP="00D56DC9">
            <w:pPr>
              <w:pStyle w:val="a5"/>
            </w:pPr>
            <w:r>
              <w:t>Большемордовско-Пошатское сельское поселение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35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3C03C5">
        <w:tc>
          <w:tcPr>
            <w:tcW w:w="2211" w:type="dxa"/>
          </w:tcPr>
          <w:p w:rsidR="00D56DC9" w:rsidRDefault="00D56DC9" w:rsidP="00D56DC9">
            <w:pPr>
              <w:pStyle w:val="a5"/>
            </w:pPr>
            <w:r>
              <w:t>Большеуркатское сельское поселение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80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20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3C03C5">
        <w:tc>
          <w:tcPr>
            <w:tcW w:w="2211" w:type="dxa"/>
          </w:tcPr>
          <w:p w:rsidR="00D56DC9" w:rsidRDefault="00D56DC9" w:rsidP="00D56DC9">
            <w:pPr>
              <w:pStyle w:val="a5"/>
            </w:pPr>
            <w:r>
              <w:t>Ельниковское сельское поселение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35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3C03C5">
        <w:tc>
          <w:tcPr>
            <w:tcW w:w="2211" w:type="dxa"/>
          </w:tcPr>
          <w:p w:rsidR="00D56DC9" w:rsidRDefault="00D56DC9" w:rsidP="00D56DC9">
            <w:pPr>
              <w:pStyle w:val="a5"/>
            </w:pPr>
            <w:r>
              <w:t>Каньгушанское сельское поселение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40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20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3C03C5">
        <w:tc>
          <w:tcPr>
            <w:tcW w:w="2211" w:type="dxa"/>
          </w:tcPr>
          <w:p w:rsidR="00D56DC9" w:rsidRDefault="00D56DC9" w:rsidP="00D56DC9">
            <w:pPr>
              <w:pStyle w:val="a5"/>
            </w:pPr>
            <w:r>
              <w:t>Мордовско-Маскинское сельское поселение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80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20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3C03C5">
        <w:tc>
          <w:tcPr>
            <w:tcW w:w="2211" w:type="dxa"/>
          </w:tcPr>
          <w:p w:rsidR="00D56DC9" w:rsidRDefault="00D56DC9" w:rsidP="00D56DC9">
            <w:pPr>
              <w:pStyle w:val="a5"/>
            </w:pPr>
            <w:r>
              <w:t>Надеждинское сельское поселение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80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20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3C03C5">
        <w:tc>
          <w:tcPr>
            <w:tcW w:w="2211" w:type="dxa"/>
          </w:tcPr>
          <w:p w:rsidR="00D56DC9" w:rsidRDefault="00D56DC9" w:rsidP="00D56DC9">
            <w:pPr>
              <w:pStyle w:val="a5"/>
            </w:pPr>
            <w:r>
              <w:lastRenderedPageBreak/>
              <w:t>Новодевиченское сельское поселение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40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20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3C03C5">
        <w:tc>
          <w:tcPr>
            <w:tcW w:w="2211" w:type="dxa"/>
          </w:tcPr>
          <w:p w:rsidR="00D56DC9" w:rsidRDefault="00D56DC9" w:rsidP="00D56DC9">
            <w:pPr>
              <w:pStyle w:val="a5"/>
            </w:pPr>
            <w:r>
              <w:t>Новоникольское сельское поселение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80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20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3C03C5">
        <w:tc>
          <w:tcPr>
            <w:tcW w:w="2211" w:type="dxa"/>
          </w:tcPr>
          <w:p w:rsidR="00D56DC9" w:rsidRDefault="00D56DC9" w:rsidP="00D56DC9">
            <w:pPr>
              <w:pStyle w:val="a5"/>
            </w:pPr>
            <w:r>
              <w:t>Новоямское сельское поселение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35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3C03C5">
        <w:tc>
          <w:tcPr>
            <w:tcW w:w="2211" w:type="dxa"/>
          </w:tcPr>
          <w:p w:rsidR="00D56DC9" w:rsidRDefault="00D56DC9" w:rsidP="00D56DC9">
            <w:pPr>
              <w:pStyle w:val="a5"/>
            </w:pPr>
            <w:r>
              <w:t>Стародевиченское сельское поселение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35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</w:tbl>
    <w:p w:rsidR="00717C88" w:rsidRPr="005B33EA" w:rsidRDefault="00717C88"/>
    <w:p w:rsidR="0098180E" w:rsidRPr="005B33EA" w:rsidRDefault="0098180E"/>
    <w:p w:rsidR="00717C88" w:rsidRPr="005B33EA" w:rsidRDefault="00717C88">
      <w:pPr>
        <w:pStyle w:val="ConsPlusNormal"/>
        <w:ind w:firstLine="540"/>
        <w:jc w:val="both"/>
      </w:pPr>
      <w:r w:rsidRPr="005B33EA">
        <w:t>--------------------------------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4" w:name="P4092"/>
      <w:bookmarkEnd w:id="4"/>
      <w:r w:rsidRPr="005B33EA">
        <w:t>&lt;*&gt; Итоги по показателю подводятся ежемесячно.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5" w:name="P4093"/>
      <w:bookmarkEnd w:id="5"/>
      <w:r w:rsidRPr="005B33EA">
        <w:t>&lt;**&gt; Итоги по показателю подводятся ежеквартально.</w:t>
      </w: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Normal"/>
        <w:jc w:val="both"/>
      </w:pPr>
    </w:p>
    <w:p w:rsidR="00717C88" w:rsidRDefault="00717C88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791A04" w:rsidRDefault="00791A04">
      <w:pPr>
        <w:pStyle w:val="ConsPlusNormal"/>
        <w:jc w:val="both"/>
      </w:pPr>
    </w:p>
    <w:p w:rsidR="00791A04" w:rsidRDefault="00791A04">
      <w:pPr>
        <w:pStyle w:val="ConsPlusNormal"/>
        <w:jc w:val="both"/>
      </w:pPr>
    </w:p>
    <w:p w:rsidR="00791A04" w:rsidRDefault="00791A04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Pr="005B33EA" w:rsidRDefault="003E4BC3">
      <w:pPr>
        <w:pStyle w:val="ConsPlusNormal"/>
        <w:jc w:val="both"/>
      </w:pPr>
    </w:p>
    <w:p w:rsidR="00717C88" w:rsidRPr="005B33EA" w:rsidRDefault="00717C88">
      <w:pPr>
        <w:pStyle w:val="ConsPlusNormal"/>
        <w:jc w:val="both"/>
      </w:pPr>
    </w:p>
    <w:p w:rsidR="00F94EF1" w:rsidRPr="005B33EA" w:rsidRDefault="00F94EF1" w:rsidP="00F94EF1">
      <w:pPr>
        <w:pStyle w:val="ConsPlusNormal"/>
        <w:jc w:val="right"/>
      </w:pPr>
      <w:r w:rsidRPr="005B33EA">
        <w:lastRenderedPageBreak/>
        <w:t>Приложение 2</w:t>
      </w:r>
    </w:p>
    <w:p w:rsidR="00F94EF1" w:rsidRPr="005B33EA" w:rsidRDefault="00F94EF1" w:rsidP="00F94EF1">
      <w:pPr>
        <w:pStyle w:val="ConsPlusNormal"/>
        <w:jc w:val="right"/>
      </w:pPr>
      <w:r w:rsidRPr="005B33EA">
        <w:t xml:space="preserve">к Порядку и случаям предоставления бюджетам поселений </w:t>
      </w:r>
    </w:p>
    <w:p w:rsidR="00F94EF1" w:rsidRPr="005B33EA" w:rsidRDefault="000E3AA5" w:rsidP="00F94EF1">
      <w:pPr>
        <w:pStyle w:val="ConsPlusNormal"/>
        <w:jc w:val="right"/>
      </w:pPr>
      <w:r>
        <w:t xml:space="preserve">Ельниковского </w:t>
      </w:r>
      <w:r w:rsidR="00F94EF1" w:rsidRPr="005B33EA">
        <w:t xml:space="preserve">муниципального района </w:t>
      </w:r>
    </w:p>
    <w:p w:rsidR="00F94EF1" w:rsidRPr="005B33EA" w:rsidRDefault="00F94EF1" w:rsidP="00F94EF1">
      <w:pPr>
        <w:pStyle w:val="ConsPlusNormal"/>
        <w:jc w:val="right"/>
      </w:pPr>
      <w:r w:rsidRPr="005B33EA">
        <w:t>Республики Мордовия трансфертов,</w:t>
      </w:r>
    </w:p>
    <w:p w:rsidR="00F94EF1" w:rsidRPr="005B33EA" w:rsidRDefault="00F94EF1" w:rsidP="00F94EF1">
      <w:pPr>
        <w:pStyle w:val="ConsPlusNormal"/>
        <w:jc w:val="right"/>
      </w:pPr>
      <w:r w:rsidRPr="005B33EA">
        <w:t>выплачиваемых в зависимости от выполнения</w:t>
      </w:r>
    </w:p>
    <w:p w:rsidR="00717C88" w:rsidRPr="005B33EA" w:rsidRDefault="00F94EF1" w:rsidP="00F94EF1">
      <w:pPr>
        <w:pStyle w:val="ConsPlusNormal"/>
        <w:jc w:val="right"/>
      </w:pPr>
      <w:r w:rsidRPr="005B33EA">
        <w:t>социально-экономических показателей</w:t>
      </w:r>
    </w:p>
    <w:p w:rsidR="008E6C99" w:rsidRPr="005B33EA" w:rsidRDefault="008E6C99">
      <w:pPr>
        <w:pStyle w:val="ConsPlusTitle"/>
        <w:jc w:val="center"/>
      </w:pPr>
      <w:bookmarkStart w:id="6" w:name="P4120"/>
      <w:bookmarkEnd w:id="6"/>
    </w:p>
    <w:p w:rsidR="00717C88" w:rsidRPr="005B33EA" w:rsidRDefault="00717C88">
      <w:pPr>
        <w:pStyle w:val="ConsPlusTitle"/>
        <w:jc w:val="center"/>
      </w:pPr>
      <w:r w:rsidRPr="005B33EA">
        <w:t>ПРИМЕР</w:t>
      </w:r>
    </w:p>
    <w:p w:rsidR="008E6C99" w:rsidRPr="005B33EA" w:rsidRDefault="00717C88">
      <w:pPr>
        <w:pStyle w:val="ConsPlusTitle"/>
        <w:jc w:val="center"/>
      </w:pPr>
      <w:r w:rsidRPr="005B33EA">
        <w:t>РАСЧЕТА И НАЧИСЛЕНИЯ</w:t>
      </w:r>
      <w:r w:rsidR="000E3AA5">
        <w:t xml:space="preserve"> БЮДЖЕТАМ ПОСЕЛЕНИЙ  ЕЛЬНИКОВСКОГО</w:t>
      </w:r>
    </w:p>
    <w:p w:rsidR="00717C88" w:rsidRPr="005B33EA" w:rsidRDefault="008E6C99">
      <w:pPr>
        <w:pStyle w:val="ConsPlusTitle"/>
        <w:jc w:val="center"/>
      </w:pPr>
      <w:r w:rsidRPr="005B33EA">
        <w:t>МУНИЦИПАЛЬНОГО РАЙОНА</w:t>
      </w:r>
      <w:r w:rsidR="00717C88" w:rsidRPr="005B33EA">
        <w:t>,</w:t>
      </w:r>
    </w:p>
    <w:p w:rsidR="00717C88" w:rsidRPr="005B33EA" w:rsidRDefault="00717C88">
      <w:pPr>
        <w:pStyle w:val="ConsPlusTitle"/>
        <w:jc w:val="center"/>
      </w:pPr>
      <w:r w:rsidRPr="005B33EA">
        <w:t>ВЫПЛАЧИВАЕМЫХ В ЗАВИСИМОСТИ ОТ ВЫПОЛНЕНИЯ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48"/>
        <w:gridCol w:w="1247"/>
        <w:gridCol w:w="1247"/>
        <w:gridCol w:w="1191"/>
        <w:gridCol w:w="1191"/>
        <w:gridCol w:w="1191"/>
        <w:gridCol w:w="1191"/>
        <w:gridCol w:w="1304"/>
        <w:gridCol w:w="1984"/>
      </w:tblGrid>
      <w:tr w:rsidR="00717C88" w:rsidRPr="005B33EA">
        <w:tc>
          <w:tcPr>
            <w:tcW w:w="2948" w:type="dxa"/>
            <w:vMerge w:val="restart"/>
          </w:tcPr>
          <w:p w:rsidR="00717C88" w:rsidRPr="005B33EA" w:rsidRDefault="00717C88" w:rsidP="003E66B3">
            <w:pPr>
              <w:pStyle w:val="ConsPlusNormal"/>
              <w:jc w:val="center"/>
            </w:pPr>
            <w:r w:rsidRPr="005B33EA">
              <w:t>СОЦИАЛЬНО-ЭКОНОМИЧЕСКИХ ПОКАЗАТЕЛЕЙаименование показателей</w:t>
            </w:r>
          </w:p>
        </w:tc>
        <w:tc>
          <w:tcPr>
            <w:tcW w:w="2494" w:type="dxa"/>
            <w:gridSpan w:val="2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Прогноз</w:t>
            </w:r>
          </w:p>
        </w:tc>
        <w:tc>
          <w:tcPr>
            <w:tcW w:w="1191" w:type="dxa"/>
            <w:vMerge w:val="restart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Фактическое выполнение прогноза</w:t>
            </w:r>
          </w:p>
        </w:tc>
        <w:tc>
          <w:tcPr>
            <w:tcW w:w="2382" w:type="dxa"/>
            <w:gridSpan w:val="2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% выполнения</w:t>
            </w:r>
          </w:p>
        </w:tc>
        <w:tc>
          <w:tcPr>
            <w:tcW w:w="1191" w:type="dxa"/>
            <w:vMerge w:val="restart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Плановая доля показателя в сумме субсидии</w:t>
            </w:r>
          </w:p>
        </w:tc>
        <w:tc>
          <w:tcPr>
            <w:tcW w:w="1304" w:type="dxa"/>
            <w:vMerge w:val="restart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Плановая сумма субсидии, тыс. руб.</w:t>
            </w:r>
          </w:p>
        </w:tc>
        <w:tc>
          <w:tcPr>
            <w:tcW w:w="1984" w:type="dxa"/>
            <w:vMerge w:val="restart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Фактическая сумма субсидии за выполнение социально-экономических показателей, тыс. руб.</w:t>
            </w:r>
          </w:p>
        </w:tc>
      </w:tr>
      <w:tr w:rsidR="00717C88" w:rsidRPr="005B33EA">
        <w:tc>
          <w:tcPr>
            <w:tcW w:w="2948" w:type="dxa"/>
            <w:vMerge/>
          </w:tcPr>
          <w:p w:rsidR="00717C88" w:rsidRPr="005B33EA" w:rsidRDefault="00717C88"/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оптимально напряженный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утвержденный решением районного совета депутатов</w:t>
            </w:r>
          </w:p>
        </w:tc>
        <w:tc>
          <w:tcPr>
            <w:tcW w:w="1191" w:type="dxa"/>
            <w:vMerge/>
          </w:tcPr>
          <w:p w:rsidR="00717C88" w:rsidRPr="005B33EA" w:rsidRDefault="00717C88"/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оптимально напряженного прогноза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утвержденный решением районного совета депутатов</w:t>
            </w:r>
          </w:p>
        </w:tc>
        <w:tc>
          <w:tcPr>
            <w:tcW w:w="1191" w:type="dxa"/>
            <w:vMerge/>
          </w:tcPr>
          <w:p w:rsidR="00717C88" w:rsidRPr="005B33EA" w:rsidRDefault="00717C88"/>
        </w:tc>
        <w:tc>
          <w:tcPr>
            <w:tcW w:w="1304" w:type="dxa"/>
            <w:vMerge/>
          </w:tcPr>
          <w:p w:rsidR="00717C88" w:rsidRPr="005B33EA" w:rsidRDefault="00717C88"/>
        </w:tc>
        <w:tc>
          <w:tcPr>
            <w:tcW w:w="1984" w:type="dxa"/>
            <w:vMerge/>
          </w:tcPr>
          <w:p w:rsidR="00717C88" w:rsidRPr="005B33EA" w:rsidRDefault="00717C88"/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>Сумма долей показателей (%)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110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</w:pP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 (тыс. руб.)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113000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113000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112800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99,8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99,8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15041 (66180: 110 x 25)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15011 (15041 x 99,8 : 100)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 xml:space="preserve">Оценка качества управления финансами и платежеспособности </w:t>
            </w:r>
            <w:r w:rsidRPr="005B33EA">
              <w:lastRenderedPageBreak/>
              <w:t>муниципальных образований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lastRenderedPageBreak/>
              <w:t xml:space="preserve">21 </w:t>
            </w:r>
            <w:hyperlink w:anchor="P4259" w:history="1">
              <w:r w:rsidRPr="005B33EA">
                <w:rPr>
                  <w:color w:val="0000FF"/>
                </w:rPr>
                <w:t>&lt;***&gt;</w:t>
              </w:r>
            </w:hyperlink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-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95,2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-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6016,4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5728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lastRenderedPageBreak/>
              <w:t>Объем закупок скота и птицы от сельскохозяйственных организаций и крестьянских (фермерских) хозяйств (тонн)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835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755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780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93,4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103,3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3008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3017 (3008 x (100+ 3,3 x 0,1) : 100)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>Объем закупок молока от сельскохозяйственных организаций и крестьянских (фермерских) хозяйств (тонн)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8760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8760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7800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89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89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9025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8032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>Сохранность поголовья скота (КРС) в сельскохозяйственных организациях и крестьянских (фермерских) хозяйствах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280 </w:t>
            </w:r>
            <w:hyperlink w:anchor="P4257" w:history="1">
              <w:r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280 </w:t>
            </w:r>
            <w:hyperlink w:anchor="P4257" w:history="1">
              <w:r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108,2 </w:t>
            </w:r>
            <w:hyperlink w:anchor="P4258" w:history="1">
              <w:r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108,2 </w:t>
            </w:r>
            <w:hyperlink w:anchor="P4258" w:history="1">
              <w:r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9025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9765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>Объем оборота розничной торговли во всех каналах реализации (тыс. руб.) K = Jф :Jп (106,0 : 105,5) = 1,005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180200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180200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254800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141,4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141,4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3008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3401 (3008 x (((141,4: 1,005 - 110) x 0,1) + 110): 100)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</w:t>
            </w:r>
            <w:r w:rsidRPr="005B33EA">
              <w:lastRenderedPageBreak/>
              <w:t>сбора и утилизации отходов, деятельность по ликвидации загрязнений" (тыс. руб.) K = Jф :Jп (107,1 : 110,4) = 0,97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lastRenderedPageBreak/>
              <w:t>85000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85000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80600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94,8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94,8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3008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2940 (3008 x (94,8 : 0,97): 100)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lastRenderedPageBreak/>
              <w:t>Темп роста среднемесячной номинальной начисленной заработной платы (%)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113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115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101,8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101,8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6016,4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6125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>Общая площадь введенного в эксплуатацию жилья с учетом индивидуального жилищного строительства (кв. м)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3970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3260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2950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74,3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90,5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3008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2235 (3008 x 74,3: 100)</w:t>
            </w:r>
          </w:p>
        </w:tc>
      </w:tr>
      <w:tr w:rsidR="00717C88" w:rsidRPr="005B33EA">
        <w:tc>
          <w:tcPr>
            <w:tcW w:w="2948" w:type="dxa"/>
          </w:tcPr>
          <w:p w:rsidR="00717C88" w:rsidRPr="005B33EA" w:rsidRDefault="00717C88">
            <w:pPr>
              <w:pStyle w:val="ConsPlusNormal"/>
            </w:pPr>
            <w:r w:rsidRPr="005B33EA">
              <w:t>Сумма начисленной субсидии за выполнение социально-экономических показателей (тыс. руб.)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66180</w:t>
            </w:r>
          </w:p>
        </w:tc>
        <w:tc>
          <w:tcPr>
            <w:tcW w:w="198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65149</w:t>
            </w:r>
          </w:p>
        </w:tc>
      </w:tr>
    </w:tbl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Normal"/>
        <w:ind w:firstLine="540"/>
        <w:jc w:val="both"/>
      </w:pPr>
      <w:r w:rsidRPr="005B33EA">
        <w:t>--------------------------------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7" w:name="P4257"/>
      <w:bookmarkEnd w:id="7"/>
      <w:r w:rsidRPr="005B33EA">
        <w:t>&lt;*&gt; Фактически сложившееся значение показателя за соответствующий период прошлого года.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8" w:name="P4258"/>
      <w:bookmarkEnd w:id="8"/>
      <w:r w:rsidRPr="005B33EA">
        <w:t>&lt;**&gt; Темп роста показателя к соответствующему периоду прошлого года.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9" w:name="P4259"/>
      <w:bookmarkEnd w:id="9"/>
      <w:r w:rsidRPr="005B33EA">
        <w:t>&lt;***&gt; Максимально возможная величина баллов.</w:t>
      </w: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Normal"/>
        <w:jc w:val="both"/>
      </w:pPr>
    </w:p>
    <w:p w:rsidR="00717C88" w:rsidRDefault="00717C88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F94EF1" w:rsidRPr="005B33EA" w:rsidRDefault="00F94EF1" w:rsidP="003E4BC3">
      <w:pPr>
        <w:pStyle w:val="ConsPlusNormal"/>
        <w:tabs>
          <w:tab w:val="left" w:pos="8789"/>
          <w:tab w:val="left" w:pos="15735"/>
        </w:tabs>
        <w:ind w:left="426"/>
        <w:jc w:val="right"/>
      </w:pPr>
      <w:r w:rsidRPr="005B33EA">
        <w:lastRenderedPageBreak/>
        <w:t>Приложение 3</w:t>
      </w:r>
    </w:p>
    <w:p w:rsidR="00F94EF1" w:rsidRPr="005B33EA" w:rsidRDefault="00F94EF1" w:rsidP="00F94EF1">
      <w:pPr>
        <w:pStyle w:val="ConsPlusNormal"/>
        <w:jc w:val="right"/>
      </w:pPr>
      <w:r w:rsidRPr="005B33EA">
        <w:t xml:space="preserve">к Порядку и случаям предоставления бюджетам поселений </w:t>
      </w:r>
    </w:p>
    <w:p w:rsidR="00F94EF1" w:rsidRPr="005B33EA" w:rsidRDefault="003E66B3" w:rsidP="00F94EF1">
      <w:pPr>
        <w:pStyle w:val="ConsPlusNormal"/>
        <w:jc w:val="right"/>
      </w:pPr>
      <w:r>
        <w:t xml:space="preserve">Ельниковского </w:t>
      </w:r>
      <w:r w:rsidR="00F94EF1" w:rsidRPr="005B33EA">
        <w:t xml:space="preserve">муниципального района </w:t>
      </w:r>
    </w:p>
    <w:p w:rsidR="00F94EF1" w:rsidRPr="005B33EA" w:rsidRDefault="00F94EF1" w:rsidP="00F94EF1">
      <w:pPr>
        <w:pStyle w:val="ConsPlusNormal"/>
        <w:jc w:val="right"/>
      </w:pPr>
      <w:r w:rsidRPr="005B33EA">
        <w:t>Республики Мордовия трансфертов,</w:t>
      </w:r>
    </w:p>
    <w:p w:rsidR="00F94EF1" w:rsidRPr="005B33EA" w:rsidRDefault="00F94EF1" w:rsidP="00F94EF1">
      <w:pPr>
        <w:pStyle w:val="ConsPlusNormal"/>
        <w:jc w:val="right"/>
      </w:pPr>
      <w:r w:rsidRPr="005B33EA">
        <w:t>выплачиваемых в зависимости от выполнения</w:t>
      </w:r>
    </w:p>
    <w:p w:rsidR="00717C88" w:rsidRPr="005B33EA" w:rsidRDefault="00F94EF1" w:rsidP="00F94EF1">
      <w:pPr>
        <w:pStyle w:val="ConsPlusNormal"/>
        <w:jc w:val="right"/>
      </w:pPr>
      <w:r w:rsidRPr="005B33EA">
        <w:t>социально-экономических показателей</w:t>
      </w:r>
    </w:p>
    <w:p w:rsidR="00717C88" w:rsidRPr="005B33EA" w:rsidRDefault="00717C88" w:rsidP="006949A8">
      <w:pPr>
        <w:pStyle w:val="ConsPlusNormal"/>
        <w:jc w:val="both"/>
      </w:pPr>
    </w:p>
    <w:p w:rsidR="00717C88" w:rsidRPr="005B33EA" w:rsidRDefault="00717C88" w:rsidP="00F94EF1">
      <w:pPr>
        <w:pStyle w:val="ConsPlusNormal"/>
        <w:jc w:val="center"/>
      </w:pPr>
      <w:bookmarkStart w:id="10" w:name="P4270"/>
      <w:bookmarkEnd w:id="10"/>
      <w:r w:rsidRPr="005B33EA">
        <w:t>ОТЧЕТ</w:t>
      </w:r>
    </w:p>
    <w:p w:rsidR="00717C88" w:rsidRPr="005B33EA" w:rsidRDefault="00717C88" w:rsidP="00F94EF1">
      <w:pPr>
        <w:pStyle w:val="ConsPlusNormal"/>
        <w:jc w:val="center"/>
      </w:pPr>
      <w:r w:rsidRPr="005B33EA">
        <w:t>о целевом использовании</w:t>
      </w:r>
      <w:r w:rsidR="000A786E" w:rsidRPr="005B33EA">
        <w:t xml:space="preserve"> трансфертов</w:t>
      </w:r>
      <w:r w:rsidRPr="005B33EA">
        <w:t>,</w:t>
      </w:r>
    </w:p>
    <w:p w:rsidR="00717C88" w:rsidRPr="005B33EA" w:rsidRDefault="00717C88" w:rsidP="00F94EF1">
      <w:pPr>
        <w:pStyle w:val="ConsPlusNormal"/>
        <w:jc w:val="center"/>
      </w:pPr>
      <w:r w:rsidRPr="005B33EA">
        <w:t>выплачиваемых в зависимости от выполнения</w:t>
      </w:r>
    </w:p>
    <w:p w:rsidR="00717C88" w:rsidRPr="005B33EA" w:rsidRDefault="00717C88" w:rsidP="00F94EF1">
      <w:pPr>
        <w:pStyle w:val="ConsPlusNormal"/>
        <w:jc w:val="center"/>
      </w:pPr>
      <w:r w:rsidRPr="005B33EA">
        <w:t>социально-экономических показателей по</w:t>
      </w:r>
    </w:p>
    <w:p w:rsidR="00717C88" w:rsidRPr="005B33EA" w:rsidRDefault="00717C88" w:rsidP="00F94EF1">
      <w:pPr>
        <w:pStyle w:val="ConsPlusNormal"/>
        <w:jc w:val="center"/>
      </w:pPr>
      <w:r w:rsidRPr="005B33EA">
        <w:t>_________________________________________</w:t>
      </w:r>
    </w:p>
    <w:p w:rsidR="00717C88" w:rsidRPr="005B33EA" w:rsidRDefault="00717C88" w:rsidP="00F94EF1">
      <w:pPr>
        <w:pStyle w:val="ConsPlusNormal"/>
        <w:jc w:val="center"/>
      </w:pPr>
      <w:r w:rsidRPr="005B33EA">
        <w:t>(наименование</w:t>
      </w:r>
      <w:r w:rsidR="000A786E" w:rsidRPr="005B33EA">
        <w:t xml:space="preserve"> поселения</w:t>
      </w:r>
      <w:r w:rsidRPr="005B33EA">
        <w:t>)</w:t>
      </w:r>
    </w:p>
    <w:p w:rsidR="00717C88" w:rsidRPr="005B33EA" w:rsidRDefault="00717C88" w:rsidP="00F94EF1">
      <w:pPr>
        <w:pStyle w:val="ConsPlusNormal"/>
        <w:jc w:val="center"/>
      </w:pPr>
      <w:r w:rsidRPr="005B33EA">
        <w:t>по состоянию на ________________________</w:t>
      </w:r>
    </w:p>
    <w:p w:rsidR="00717C88" w:rsidRPr="005B33EA" w:rsidRDefault="00717C88" w:rsidP="00D84C84">
      <w:pPr>
        <w:pStyle w:val="ConsPlusNormal"/>
        <w:jc w:val="right"/>
      </w:pPr>
      <w:r w:rsidRPr="005B33EA">
        <w:t>(тыс. рублей)</w:t>
      </w:r>
    </w:p>
    <w:p w:rsidR="00717C88" w:rsidRPr="005B33EA" w:rsidRDefault="00717C88" w:rsidP="006949A8">
      <w:pPr>
        <w:spacing w:after="1"/>
        <w:jc w:val="both"/>
      </w:pPr>
    </w:p>
    <w:tbl>
      <w:tblPr>
        <w:tblW w:w="1460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76"/>
        <w:gridCol w:w="851"/>
        <w:gridCol w:w="1417"/>
        <w:gridCol w:w="1134"/>
        <w:gridCol w:w="851"/>
        <w:gridCol w:w="992"/>
        <w:gridCol w:w="1276"/>
        <w:gridCol w:w="1134"/>
        <w:gridCol w:w="1417"/>
        <w:gridCol w:w="851"/>
        <w:gridCol w:w="992"/>
        <w:gridCol w:w="1134"/>
        <w:gridCol w:w="1276"/>
      </w:tblGrid>
      <w:tr w:rsidR="00DD54B2" w:rsidRPr="005B33EA" w:rsidTr="007573C9">
        <w:trPr>
          <w:trHeight w:val="1092"/>
        </w:trPr>
        <w:tc>
          <w:tcPr>
            <w:tcW w:w="1276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Наименование расходного обязательства, на софинанс</w:t>
            </w:r>
            <w:r w:rsidR="002377E4" w:rsidRPr="005B33EA">
              <w:t>ирование которого предоставлен трансферт</w:t>
            </w:r>
          </w:p>
        </w:tc>
        <w:tc>
          <w:tcPr>
            <w:tcW w:w="851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Код бюджетной классификации</w:t>
            </w:r>
          </w:p>
        </w:tc>
        <w:tc>
          <w:tcPr>
            <w:tcW w:w="1417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 xml:space="preserve">Остаток средств </w:t>
            </w:r>
            <w:r w:rsidR="002377E4" w:rsidRPr="005B33EA">
              <w:t xml:space="preserve">местного </w:t>
            </w:r>
            <w:r w:rsidRPr="005B33EA">
              <w:t>бюджета на 1 января текущего года, потребность в котором подтверждена</w:t>
            </w:r>
          </w:p>
        </w:tc>
        <w:tc>
          <w:tcPr>
            <w:tcW w:w="2977" w:type="dxa"/>
            <w:gridSpan w:val="3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Предусмотрено средств на текущий год</w:t>
            </w:r>
          </w:p>
        </w:tc>
        <w:tc>
          <w:tcPr>
            <w:tcW w:w="1276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Предусмотрено за счет средств бюджета</w:t>
            </w:r>
            <w:r w:rsidR="00212B7A" w:rsidRPr="005B33EA">
              <w:t xml:space="preserve"> поселени</w:t>
            </w:r>
            <w:bookmarkStart w:id="11" w:name="_GoBack"/>
            <w:bookmarkEnd w:id="11"/>
            <w:r w:rsidR="00212B7A" w:rsidRPr="005B33EA">
              <w:t>я</w:t>
            </w:r>
            <w:r w:rsidRPr="005B33EA">
              <w:t>, %</w:t>
            </w:r>
          </w:p>
        </w:tc>
        <w:tc>
          <w:tcPr>
            <w:tcW w:w="1134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Поступило средств из бюджета</w:t>
            </w:r>
            <w:r w:rsidR="00212B7A" w:rsidRPr="005B33EA">
              <w:t xml:space="preserve">района </w:t>
            </w:r>
            <w:r w:rsidRPr="005B33EA">
              <w:t xml:space="preserve">в бюджет </w:t>
            </w:r>
            <w:r w:rsidR="00212B7A" w:rsidRPr="005B33EA">
              <w:t xml:space="preserve">поселения </w:t>
            </w:r>
            <w:r w:rsidRPr="005B33EA">
              <w:t>на отчетную дату</w:t>
            </w:r>
          </w:p>
        </w:tc>
        <w:tc>
          <w:tcPr>
            <w:tcW w:w="3260" w:type="dxa"/>
            <w:gridSpan w:val="3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 xml:space="preserve">Произведено расходов администрацией </w:t>
            </w:r>
            <w:r w:rsidR="00362046" w:rsidRPr="005B33EA">
              <w:t>поселени</w:t>
            </w:r>
            <w:r w:rsidRPr="005B33EA">
              <w:t>я на отчетную дату</w:t>
            </w:r>
          </w:p>
        </w:tc>
        <w:tc>
          <w:tcPr>
            <w:tcW w:w="1134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Фактический уровень финансирования за счет средств бюджета</w:t>
            </w:r>
            <w:r w:rsidR="00212B7A" w:rsidRPr="005B33EA">
              <w:t xml:space="preserve"> поселения</w:t>
            </w:r>
            <w:r w:rsidRPr="005B33EA">
              <w:t>, %</w:t>
            </w:r>
          </w:p>
        </w:tc>
        <w:tc>
          <w:tcPr>
            <w:tcW w:w="1276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 xml:space="preserve">Остаток средств </w:t>
            </w:r>
            <w:r w:rsidR="006949A8" w:rsidRPr="005B33EA">
              <w:t xml:space="preserve">бюджета поселения </w:t>
            </w:r>
            <w:r w:rsidRPr="005B33EA">
              <w:t>на лицевых счетах</w:t>
            </w:r>
          </w:p>
        </w:tc>
      </w:tr>
      <w:tr w:rsidR="00A1098C" w:rsidRPr="005B33EA" w:rsidTr="007573C9">
        <w:tc>
          <w:tcPr>
            <w:tcW w:w="1276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851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417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134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всего</w:t>
            </w:r>
          </w:p>
        </w:tc>
        <w:tc>
          <w:tcPr>
            <w:tcW w:w="1843" w:type="dxa"/>
            <w:gridSpan w:val="2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в том числе за счет средств</w:t>
            </w:r>
          </w:p>
        </w:tc>
        <w:tc>
          <w:tcPr>
            <w:tcW w:w="1276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134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417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всего</w:t>
            </w:r>
          </w:p>
        </w:tc>
        <w:tc>
          <w:tcPr>
            <w:tcW w:w="1843" w:type="dxa"/>
            <w:gridSpan w:val="2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в том числе за счет средств</w:t>
            </w:r>
          </w:p>
        </w:tc>
        <w:tc>
          <w:tcPr>
            <w:tcW w:w="1134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276" w:type="dxa"/>
            <w:vMerge/>
          </w:tcPr>
          <w:p w:rsidR="00717C88" w:rsidRPr="005B33EA" w:rsidRDefault="00717C88" w:rsidP="006949A8">
            <w:pPr>
              <w:jc w:val="both"/>
            </w:pPr>
          </w:p>
        </w:tc>
      </w:tr>
      <w:tr w:rsidR="007573C9" w:rsidRPr="005B33EA" w:rsidTr="007573C9">
        <w:tc>
          <w:tcPr>
            <w:tcW w:w="1276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851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417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134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 xml:space="preserve">бюджета </w:t>
            </w:r>
            <w:r w:rsidR="00212B7A" w:rsidRPr="005B33EA">
              <w:t>района</w:t>
            </w:r>
          </w:p>
        </w:tc>
        <w:tc>
          <w:tcPr>
            <w:tcW w:w="992" w:type="dxa"/>
          </w:tcPr>
          <w:p w:rsidR="00717C88" w:rsidRPr="005B33EA" w:rsidRDefault="00212B7A" w:rsidP="006949A8">
            <w:pPr>
              <w:pStyle w:val="ConsPlusNormal"/>
              <w:jc w:val="both"/>
            </w:pPr>
            <w:r w:rsidRPr="005B33EA">
              <w:t>Б</w:t>
            </w:r>
            <w:r w:rsidR="00717C88" w:rsidRPr="005B33EA">
              <w:t>юджета</w:t>
            </w:r>
            <w:r w:rsidRPr="005B33EA">
              <w:t xml:space="preserve"> поселения</w:t>
            </w:r>
          </w:p>
        </w:tc>
        <w:tc>
          <w:tcPr>
            <w:tcW w:w="1276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134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417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851" w:type="dxa"/>
          </w:tcPr>
          <w:p w:rsidR="00717C88" w:rsidRPr="005B33EA" w:rsidRDefault="00212B7A" w:rsidP="006949A8">
            <w:pPr>
              <w:pStyle w:val="ConsPlusNormal"/>
              <w:jc w:val="both"/>
            </w:pPr>
            <w:r w:rsidRPr="005B33EA">
              <w:t>Бюджета района</w:t>
            </w:r>
          </w:p>
        </w:tc>
        <w:tc>
          <w:tcPr>
            <w:tcW w:w="992" w:type="dxa"/>
          </w:tcPr>
          <w:p w:rsidR="00717C88" w:rsidRPr="005B33EA" w:rsidRDefault="00212B7A" w:rsidP="006949A8">
            <w:pPr>
              <w:pStyle w:val="ConsPlusNormal"/>
              <w:jc w:val="both"/>
            </w:pPr>
            <w:r w:rsidRPr="005B33EA">
              <w:t>Б</w:t>
            </w:r>
            <w:r w:rsidR="00717C88" w:rsidRPr="005B33EA">
              <w:t>юджета</w:t>
            </w:r>
            <w:r w:rsidRPr="005B33EA">
              <w:t xml:space="preserve"> поселения</w:t>
            </w:r>
          </w:p>
        </w:tc>
        <w:tc>
          <w:tcPr>
            <w:tcW w:w="1134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276" w:type="dxa"/>
            <w:vMerge/>
          </w:tcPr>
          <w:p w:rsidR="00717C88" w:rsidRPr="005B33EA" w:rsidRDefault="00717C88" w:rsidP="006949A8">
            <w:pPr>
              <w:jc w:val="both"/>
            </w:pPr>
          </w:p>
        </w:tc>
      </w:tr>
      <w:tr w:rsidR="007573C9" w:rsidRPr="005B33EA" w:rsidTr="007573C9">
        <w:tc>
          <w:tcPr>
            <w:tcW w:w="1276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1</w:t>
            </w: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2</w:t>
            </w:r>
          </w:p>
        </w:tc>
        <w:tc>
          <w:tcPr>
            <w:tcW w:w="1417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3</w:t>
            </w: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гр. 4 = гр. 5 + гр. 6</w:t>
            </w: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5</w:t>
            </w:r>
          </w:p>
        </w:tc>
        <w:tc>
          <w:tcPr>
            <w:tcW w:w="992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6</w:t>
            </w:r>
          </w:p>
        </w:tc>
        <w:tc>
          <w:tcPr>
            <w:tcW w:w="1276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гр. 7 = гр. 6 / гр. 4</w:t>
            </w: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8</w:t>
            </w:r>
          </w:p>
        </w:tc>
        <w:tc>
          <w:tcPr>
            <w:tcW w:w="1417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гр. 9 = гр. 10 + гр. 11</w:t>
            </w: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10</w:t>
            </w:r>
          </w:p>
        </w:tc>
        <w:tc>
          <w:tcPr>
            <w:tcW w:w="992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11</w:t>
            </w: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гр. 12 = гр. 11 / гр. 9</w:t>
            </w:r>
          </w:p>
        </w:tc>
        <w:tc>
          <w:tcPr>
            <w:tcW w:w="1276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гр. 13 = гр. 3 + гр. 8 - гр. 10</w:t>
            </w:r>
          </w:p>
        </w:tc>
      </w:tr>
      <w:tr w:rsidR="007573C9" w:rsidRPr="005B33EA" w:rsidTr="007573C9">
        <w:tc>
          <w:tcPr>
            <w:tcW w:w="1276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276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276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</w:tr>
    </w:tbl>
    <w:p w:rsidR="00717C88" w:rsidRDefault="00717C88" w:rsidP="006949A8">
      <w:pPr>
        <w:pStyle w:val="ConsPlusNormal"/>
        <w:ind w:firstLine="540"/>
        <w:jc w:val="both"/>
      </w:pPr>
      <w:r w:rsidRPr="005B33EA">
        <w:t xml:space="preserve">Глава </w:t>
      </w:r>
      <w:r w:rsidR="00362046" w:rsidRPr="005B33EA">
        <w:t>(Глава А</w:t>
      </w:r>
      <w:r w:rsidRPr="005B33EA">
        <w:t>дминистрации</w:t>
      </w:r>
      <w:r w:rsidR="00362046" w:rsidRPr="005B33EA">
        <w:t>)поселения</w:t>
      </w:r>
      <w:r w:rsidRPr="005B33EA">
        <w:t>___________________ (Ф.И.О.)</w:t>
      </w:r>
    </w:p>
    <w:sectPr w:rsidR="00717C88" w:rsidSect="00CA2D1D">
      <w:pgSz w:w="16838" w:h="11905" w:orient="landscape"/>
      <w:pgMar w:top="1701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717C88"/>
    <w:rsid w:val="0002597F"/>
    <w:rsid w:val="00086530"/>
    <w:rsid w:val="0008759E"/>
    <w:rsid w:val="000A786E"/>
    <w:rsid w:val="000E3AA5"/>
    <w:rsid w:val="000E7D53"/>
    <w:rsid w:val="001005D1"/>
    <w:rsid w:val="00120419"/>
    <w:rsid w:val="0013613C"/>
    <w:rsid w:val="001410C5"/>
    <w:rsid w:val="001502E3"/>
    <w:rsid w:val="00164444"/>
    <w:rsid w:val="001C41C2"/>
    <w:rsid w:val="001D304B"/>
    <w:rsid w:val="001F5218"/>
    <w:rsid w:val="00205A57"/>
    <w:rsid w:val="00212B7A"/>
    <w:rsid w:val="00212FC6"/>
    <w:rsid w:val="002377E4"/>
    <w:rsid w:val="00280CE4"/>
    <w:rsid w:val="002B5CAB"/>
    <w:rsid w:val="002C1489"/>
    <w:rsid w:val="002D0B24"/>
    <w:rsid w:val="002E6396"/>
    <w:rsid w:val="002E70E1"/>
    <w:rsid w:val="0034750F"/>
    <w:rsid w:val="00362046"/>
    <w:rsid w:val="00363157"/>
    <w:rsid w:val="00383300"/>
    <w:rsid w:val="0039713B"/>
    <w:rsid w:val="003C03C5"/>
    <w:rsid w:val="003E21E9"/>
    <w:rsid w:val="003E4BC3"/>
    <w:rsid w:val="003E66B3"/>
    <w:rsid w:val="003F2EFA"/>
    <w:rsid w:val="004014A2"/>
    <w:rsid w:val="00404655"/>
    <w:rsid w:val="00423A24"/>
    <w:rsid w:val="0042436B"/>
    <w:rsid w:val="00440C55"/>
    <w:rsid w:val="00466AC1"/>
    <w:rsid w:val="004670ED"/>
    <w:rsid w:val="004733F3"/>
    <w:rsid w:val="004736BC"/>
    <w:rsid w:val="00506C0C"/>
    <w:rsid w:val="00556A00"/>
    <w:rsid w:val="00563252"/>
    <w:rsid w:val="00576CD6"/>
    <w:rsid w:val="005A78D2"/>
    <w:rsid w:val="005B33EA"/>
    <w:rsid w:val="005F67C9"/>
    <w:rsid w:val="00615812"/>
    <w:rsid w:val="00621477"/>
    <w:rsid w:val="00651B6B"/>
    <w:rsid w:val="006949A8"/>
    <w:rsid w:val="006B25D2"/>
    <w:rsid w:val="00717C88"/>
    <w:rsid w:val="007573C9"/>
    <w:rsid w:val="00791A04"/>
    <w:rsid w:val="007B1BB1"/>
    <w:rsid w:val="007B6963"/>
    <w:rsid w:val="008049E7"/>
    <w:rsid w:val="00806300"/>
    <w:rsid w:val="00827A85"/>
    <w:rsid w:val="008303C8"/>
    <w:rsid w:val="008307EC"/>
    <w:rsid w:val="00841F81"/>
    <w:rsid w:val="00874202"/>
    <w:rsid w:val="008C0BEB"/>
    <w:rsid w:val="008E6C99"/>
    <w:rsid w:val="008F393A"/>
    <w:rsid w:val="00906E96"/>
    <w:rsid w:val="00940A5B"/>
    <w:rsid w:val="009557D6"/>
    <w:rsid w:val="009775EA"/>
    <w:rsid w:val="0098180E"/>
    <w:rsid w:val="009B6537"/>
    <w:rsid w:val="009F1019"/>
    <w:rsid w:val="009F10E6"/>
    <w:rsid w:val="00A1098C"/>
    <w:rsid w:val="00A35C37"/>
    <w:rsid w:val="00A82435"/>
    <w:rsid w:val="00A92E91"/>
    <w:rsid w:val="00AA1F17"/>
    <w:rsid w:val="00AE1570"/>
    <w:rsid w:val="00B00AA5"/>
    <w:rsid w:val="00B2359C"/>
    <w:rsid w:val="00B35676"/>
    <w:rsid w:val="00B754DC"/>
    <w:rsid w:val="00B94738"/>
    <w:rsid w:val="00BA74B1"/>
    <w:rsid w:val="00BE442B"/>
    <w:rsid w:val="00C17517"/>
    <w:rsid w:val="00C406D5"/>
    <w:rsid w:val="00CA2D1D"/>
    <w:rsid w:val="00CB6F4E"/>
    <w:rsid w:val="00CC5A1C"/>
    <w:rsid w:val="00CE5405"/>
    <w:rsid w:val="00D21EBD"/>
    <w:rsid w:val="00D22798"/>
    <w:rsid w:val="00D56DC9"/>
    <w:rsid w:val="00D84C84"/>
    <w:rsid w:val="00DD54B2"/>
    <w:rsid w:val="00DD7192"/>
    <w:rsid w:val="00DF5976"/>
    <w:rsid w:val="00E178C8"/>
    <w:rsid w:val="00E3332E"/>
    <w:rsid w:val="00E471E4"/>
    <w:rsid w:val="00E715CA"/>
    <w:rsid w:val="00EA0710"/>
    <w:rsid w:val="00EA16D7"/>
    <w:rsid w:val="00EC5076"/>
    <w:rsid w:val="00F43119"/>
    <w:rsid w:val="00F66758"/>
    <w:rsid w:val="00F94EF1"/>
    <w:rsid w:val="00FB2785"/>
    <w:rsid w:val="00FB6FF2"/>
    <w:rsid w:val="00FC3061"/>
    <w:rsid w:val="00FD5790"/>
    <w:rsid w:val="00FE1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A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No Spacing"/>
    <w:uiPriority w:val="1"/>
    <w:qFormat/>
    <w:rsid w:val="007B1BB1"/>
    <w:pPr>
      <w:spacing w:after="0" w:line="240" w:lineRule="auto"/>
    </w:pPr>
    <w:rPr>
      <w:rFonts w:eastAsiaTheme="minorEastAsia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D56DC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4CA7438372D1BF07717CB5B02FFC26DB3FDEB91D4C855611F1A3A9E4BFDE821255555419DC5AD18EE8DD51EBF3FAD783BF0AF514E19o6i0N" TargetMode="External"/><Relationship Id="rId4" Type="http://schemas.openxmlformats.org/officeDocument/2006/relationships/hyperlink" Target="consultantplus://offline/ref=558C1CB3061BCC784986A8546C5E9B4F4A684DAFC228B7435E1BCCE571E9BA20623D50313ABD323F9DBCF2996B796FC8DF0DD90F5FEDZCn8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3168</Words>
  <Characters>18058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sog</cp:lastModifiedBy>
  <cp:revision>112</cp:revision>
  <dcterms:created xsi:type="dcterms:W3CDTF">2019-01-28T13:34:00Z</dcterms:created>
  <dcterms:modified xsi:type="dcterms:W3CDTF">2019-04-02T13:36:00Z</dcterms:modified>
</cp:coreProperties>
</file>