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81" w:rsidRPr="002E35A4" w:rsidRDefault="00F01118" w:rsidP="00F01118">
      <w:pPr>
        <w:pStyle w:val="p2"/>
        <w:spacing w:before="0" w:beforeAutospacing="0" w:after="0" w:afterAutospacing="0"/>
        <w:ind w:firstLine="720"/>
        <w:jc w:val="right"/>
        <w:rPr>
          <w:rStyle w:val="s1"/>
          <w:sz w:val="26"/>
          <w:szCs w:val="28"/>
        </w:rPr>
      </w:pPr>
      <w:r>
        <w:rPr>
          <w:rStyle w:val="s1"/>
          <w:sz w:val="26"/>
          <w:szCs w:val="28"/>
        </w:rPr>
        <w:t>проект</w:t>
      </w:r>
    </w:p>
    <w:p w:rsidR="00D856D9" w:rsidRPr="009D60FD" w:rsidRDefault="00D856D9" w:rsidP="00D856D9">
      <w:pPr>
        <w:tabs>
          <w:tab w:val="left" w:pos="5963"/>
        </w:tabs>
        <w:jc w:val="center"/>
        <w:rPr>
          <w:rFonts w:ascii="Times New Roman" w:hAnsi="Times New Roman"/>
          <w:sz w:val="28"/>
          <w:szCs w:val="28"/>
        </w:rPr>
      </w:pPr>
      <w:r w:rsidRPr="009D60FD">
        <w:rPr>
          <w:rFonts w:ascii="Times New Roman" w:hAnsi="Times New Roman"/>
          <w:sz w:val="28"/>
          <w:szCs w:val="28"/>
        </w:rPr>
        <w:t>СОВЕТ  ДЕПУТАТОВ</w:t>
      </w:r>
    </w:p>
    <w:p w:rsidR="00D856D9" w:rsidRPr="009D60FD" w:rsidRDefault="00D856D9" w:rsidP="00D856D9">
      <w:pPr>
        <w:tabs>
          <w:tab w:val="left" w:pos="5963"/>
        </w:tabs>
        <w:jc w:val="center"/>
        <w:rPr>
          <w:rFonts w:ascii="Times New Roman" w:hAnsi="Times New Roman"/>
          <w:sz w:val="28"/>
          <w:szCs w:val="28"/>
        </w:rPr>
      </w:pPr>
      <w:r w:rsidRPr="009D60FD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D856D9" w:rsidRPr="009D60FD" w:rsidRDefault="00D856D9" w:rsidP="00D856D9">
      <w:pPr>
        <w:tabs>
          <w:tab w:val="left" w:pos="5963"/>
        </w:tabs>
        <w:jc w:val="center"/>
        <w:rPr>
          <w:rFonts w:ascii="Times New Roman" w:hAnsi="Times New Roman"/>
          <w:sz w:val="28"/>
          <w:szCs w:val="28"/>
        </w:rPr>
      </w:pPr>
      <w:r w:rsidRPr="009D60FD">
        <w:rPr>
          <w:rFonts w:ascii="Times New Roman" w:hAnsi="Times New Roman"/>
          <w:sz w:val="28"/>
          <w:szCs w:val="28"/>
        </w:rPr>
        <w:t>РЕСПУБЛИКИ МОРДОВИЯ</w:t>
      </w:r>
    </w:p>
    <w:p w:rsidR="00D856D9" w:rsidRPr="009D60FD" w:rsidRDefault="00D856D9" w:rsidP="00D856D9">
      <w:pPr>
        <w:tabs>
          <w:tab w:val="left" w:pos="5963"/>
        </w:tabs>
        <w:jc w:val="center"/>
        <w:rPr>
          <w:rFonts w:ascii="Times New Roman" w:hAnsi="Times New Roman"/>
          <w:sz w:val="28"/>
          <w:szCs w:val="28"/>
        </w:rPr>
      </w:pPr>
    </w:p>
    <w:p w:rsidR="00D856D9" w:rsidRPr="00A56F1C" w:rsidRDefault="00D856D9" w:rsidP="00D856D9">
      <w:pPr>
        <w:tabs>
          <w:tab w:val="left" w:pos="5963"/>
        </w:tabs>
        <w:jc w:val="center"/>
        <w:rPr>
          <w:rFonts w:ascii="Times New Roman" w:hAnsi="Times New Roman"/>
          <w:b/>
          <w:sz w:val="32"/>
          <w:szCs w:val="32"/>
        </w:rPr>
      </w:pPr>
      <w:r w:rsidRPr="00A56F1C">
        <w:rPr>
          <w:rFonts w:ascii="Times New Roman" w:hAnsi="Times New Roman"/>
          <w:b/>
          <w:sz w:val="32"/>
          <w:szCs w:val="32"/>
        </w:rPr>
        <w:t>Р Е Ш Е Н И Е</w:t>
      </w:r>
    </w:p>
    <w:p w:rsidR="00D856D9" w:rsidRDefault="00D856D9" w:rsidP="00D856D9">
      <w:pPr>
        <w:tabs>
          <w:tab w:val="left" w:pos="5963"/>
        </w:tabs>
        <w:ind w:firstLine="0"/>
        <w:rPr>
          <w:rFonts w:ascii="Times New Roman" w:hAnsi="Times New Roman"/>
          <w:b/>
          <w:sz w:val="36"/>
          <w:szCs w:val="36"/>
        </w:rPr>
      </w:pPr>
    </w:p>
    <w:p w:rsidR="00D856D9" w:rsidRDefault="00D856D9" w:rsidP="00D856D9">
      <w:pPr>
        <w:tabs>
          <w:tab w:val="left" w:pos="5963"/>
        </w:tabs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</w:t>
      </w:r>
      <w:r w:rsidRPr="002A7CC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______2019            </w:t>
      </w:r>
      <w:r w:rsidRPr="00860E78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№ _____</w:t>
      </w:r>
    </w:p>
    <w:p w:rsidR="00D856D9" w:rsidRPr="00860E78" w:rsidRDefault="00D856D9" w:rsidP="00D856D9">
      <w:pPr>
        <w:tabs>
          <w:tab w:val="left" w:pos="5963"/>
        </w:tabs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856D9" w:rsidRPr="00454AD2" w:rsidRDefault="00D856D9" w:rsidP="00D856D9">
      <w:pPr>
        <w:tabs>
          <w:tab w:val="left" w:pos="5963"/>
        </w:tabs>
        <w:jc w:val="center"/>
        <w:rPr>
          <w:rFonts w:ascii="Times New Roman" w:hAnsi="Times New Roman"/>
          <w:sz w:val="28"/>
          <w:szCs w:val="28"/>
        </w:rPr>
      </w:pPr>
      <w:r w:rsidRPr="00454AD2">
        <w:rPr>
          <w:rFonts w:ascii="Times New Roman" w:hAnsi="Times New Roman"/>
          <w:sz w:val="28"/>
          <w:szCs w:val="28"/>
        </w:rPr>
        <w:t>с. Ельники</w:t>
      </w:r>
    </w:p>
    <w:p w:rsidR="00243A81" w:rsidRPr="002E35A4" w:rsidRDefault="00243A81" w:rsidP="00243A81">
      <w:pPr>
        <w:pStyle w:val="p3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243A81" w:rsidRPr="002E35A4" w:rsidRDefault="00243A81" w:rsidP="00243A81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</w:p>
    <w:p w:rsidR="00D856D9" w:rsidRDefault="00243A81" w:rsidP="00243A81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  <w:r w:rsidRPr="002E35A4">
        <w:rPr>
          <w:b/>
          <w:sz w:val="26"/>
          <w:szCs w:val="28"/>
        </w:rPr>
        <w:t>О внесении изменений</w:t>
      </w:r>
      <w:r w:rsidR="001C4A9B">
        <w:rPr>
          <w:b/>
          <w:sz w:val="26"/>
          <w:szCs w:val="28"/>
        </w:rPr>
        <w:t xml:space="preserve"> и дополнений </w:t>
      </w:r>
    </w:p>
    <w:p w:rsidR="00D856D9" w:rsidRDefault="00243A81" w:rsidP="00243A81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  <w:r w:rsidRPr="002E35A4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 xml:space="preserve"> </w:t>
      </w:r>
      <w:r w:rsidRPr="002E35A4">
        <w:rPr>
          <w:b/>
          <w:sz w:val="26"/>
          <w:szCs w:val="28"/>
        </w:rPr>
        <w:t xml:space="preserve">в Устав </w:t>
      </w:r>
      <w:r>
        <w:rPr>
          <w:b/>
          <w:sz w:val="26"/>
          <w:szCs w:val="28"/>
        </w:rPr>
        <w:t>Ельников</w:t>
      </w:r>
      <w:r w:rsidRPr="002E35A4">
        <w:rPr>
          <w:b/>
          <w:sz w:val="26"/>
          <w:szCs w:val="28"/>
        </w:rPr>
        <w:t>ского  муниципального района</w:t>
      </w:r>
    </w:p>
    <w:p w:rsidR="00243A81" w:rsidRPr="002E35A4" w:rsidRDefault="00243A81" w:rsidP="00243A81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  <w:r w:rsidRPr="002E35A4">
        <w:rPr>
          <w:b/>
          <w:sz w:val="26"/>
          <w:szCs w:val="28"/>
        </w:rPr>
        <w:t xml:space="preserve"> Республики Мордовия</w:t>
      </w:r>
    </w:p>
    <w:p w:rsidR="00243A81" w:rsidRPr="002E35A4" w:rsidRDefault="00243A81" w:rsidP="00243A81">
      <w:pPr>
        <w:pStyle w:val="p5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243A81" w:rsidRPr="0077450D" w:rsidRDefault="00243A81" w:rsidP="00243A81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77450D">
        <w:rPr>
          <w:rStyle w:val="s2"/>
          <w:sz w:val="28"/>
          <w:szCs w:val="28"/>
        </w:rPr>
        <w:t xml:space="preserve">В целях приведения Устава Ельниковского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7450D">
          <w:rPr>
            <w:rStyle w:val="s2"/>
            <w:sz w:val="28"/>
            <w:szCs w:val="28"/>
          </w:rPr>
          <w:t>2003 г</w:t>
        </w:r>
      </w:smartTag>
      <w:r w:rsidRPr="0077450D">
        <w:rPr>
          <w:rStyle w:val="s2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Совет депутатов Ельниковского муниципального района   Р Е Ш И Л: </w:t>
      </w:r>
    </w:p>
    <w:p w:rsidR="00243A81" w:rsidRPr="0077450D" w:rsidRDefault="00243A81" w:rsidP="00243A81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 w:rsidRPr="0077450D">
        <w:rPr>
          <w:sz w:val="28"/>
          <w:szCs w:val="28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Республики Мордовия от 27 декабря 2005 года № 109 (с изменениями, внесёнными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77450D">
          <w:rPr>
            <w:sz w:val="28"/>
            <w:szCs w:val="28"/>
          </w:rPr>
          <w:t>2006 г</w:t>
        </w:r>
      </w:smartTag>
      <w:r w:rsidRPr="0077450D">
        <w:rPr>
          <w:sz w:val="28"/>
          <w:szCs w:val="28"/>
        </w:rPr>
        <w:t xml:space="preserve">. </w:t>
      </w:r>
      <w:hyperlink r:id="rId4" w:tgtFrame="_self" w:history="1">
        <w:r w:rsidRPr="0077450D">
          <w:rPr>
            <w:rStyle w:val="a3"/>
            <w:sz w:val="28"/>
            <w:szCs w:val="28"/>
          </w:rPr>
          <w:t>№ 183</w:t>
        </w:r>
      </w:hyperlink>
      <w:r w:rsidRPr="0077450D">
        <w:rPr>
          <w:sz w:val="28"/>
          <w:szCs w:val="28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77450D">
          <w:rPr>
            <w:sz w:val="28"/>
            <w:szCs w:val="28"/>
          </w:rPr>
          <w:t>2007 г</w:t>
        </w:r>
      </w:smartTag>
      <w:r w:rsidRPr="0077450D">
        <w:rPr>
          <w:sz w:val="28"/>
          <w:szCs w:val="28"/>
        </w:rPr>
        <w:t xml:space="preserve">. </w:t>
      </w:r>
      <w:hyperlink r:id="rId5" w:tgtFrame="_self" w:history="1">
        <w:r w:rsidRPr="0077450D">
          <w:rPr>
            <w:rStyle w:val="a3"/>
            <w:sz w:val="28"/>
            <w:szCs w:val="28"/>
          </w:rPr>
          <w:t>№ 245</w:t>
        </w:r>
      </w:hyperlink>
      <w:r w:rsidRPr="0077450D">
        <w:rPr>
          <w:sz w:val="28"/>
          <w:szCs w:val="28"/>
        </w:rPr>
        <w:t xml:space="preserve">, от 30 января </w:t>
      </w:r>
      <w:smartTag w:uri="urn:schemas-microsoft-com:office:smarttags" w:element="metricconverter">
        <w:smartTagPr>
          <w:attr w:name="ProductID" w:val="2008 г"/>
        </w:smartTagPr>
        <w:r w:rsidRPr="0077450D">
          <w:rPr>
            <w:sz w:val="28"/>
            <w:szCs w:val="28"/>
          </w:rPr>
          <w:t>2008 г</w:t>
        </w:r>
      </w:smartTag>
      <w:r w:rsidRPr="0077450D">
        <w:rPr>
          <w:sz w:val="28"/>
          <w:szCs w:val="28"/>
        </w:rPr>
        <w:t xml:space="preserve">. </w:t>
      </w:r>
      <w:hyperlink r:id="rId6" w:tgtFrame="_self" w:history="1">
        <w:r w:rsidRPr="0077450D">
          <w:rPr>
            <w:rStyle w:val="a3"/>
            <w:sz w:val="28"/>
            <w:szCs w:val="28"/>
          </w:rPr>
          <w:t>№ 13</w:t>
        </w:r>
      </w:hyperlink>
      <w:r w:rsidRPr="0077450D">
        <w:rPr>
          <w:sz w:val="28"/>
          <w:szCs w:val="28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77450D">
          <w:rPr>
            <w:sz w:val="28"/>
            <w:szCs w:val="28"/>
          </w:rPr>
          <w:t>2008 г</w:t>
        </w:r>
      </w:smartTag>
      <w:r w:rsidRPr="0077450D">
        <w:rPr>
          <w:sz w:val="28"/>
          <w:szCs w:val="28"/>
        </w:rPr>
        <w:t xml:space="preserve">. </w:t>
      </w:r>
      <w:hyperlink r:id="rId7" w:tgtFrame="_self" w:history="1">
        <w:r w:rsidRPr="0077450D">
          <w:rPr>
            <w:rStyle w:val="a3"/>
            <w:sz w:val="28"/>
            <w:szCs w:val="28"/>
          </w:rPr>
          <w:t>№ 51</w:t>
        </w:r>
      </w:hyperlink>
      <w:r w:rsidRPr="0077450D">
        <w:rPr>
          <w:sz w:val="28"/>
          <w:szCs w:val="28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77450D">
          <w:rPr>
            <w:sz w:val="28"/>
            <w:szCs w:val="28"/>
          </w:rPr>
          <w:t>2008 г</w:t>
        </w:r>
      </w:smartTag>
      <w:r w:rsidRPr="0077450D">
        <w:rPr>
          <w:sz w:val="28"/>
          <w:szCs w:val="28"/>
        </w:rPr>
        <w:t xml:space="preserve">. </w:t>
      </w:r>
      <w:hyperlink r:id="rId8" w:tgtFrame="_self" w:history="1">
        <w:r w:rsidRPr="0077450D">
          <w:rPr>
            <w:rStyle w:val="a3"/>
            <w:sz w:val="28"/>
            <w:szCs w:val="28"/>
          </w:rPr>
          <w:t>№ 100</w:t>
        </w:r>
      </w:hyperlink>
      <w:r w:rsidRPr="0077450D">
        <w:rPr>
          <w:sz w:val="28"/>
          <w:szCs w:val="28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77450D">
          <w:rPr>
            <w:sz w:val="28"/>
            <w:szCs w:val="28"/>
          </w:rPr>
          <w:t>2009 г</w:t>
        </w:r>
      </w:smartTag>
      <w:r w:rsidRPr="0077450D">
        <w:rPr>
          <w:sz w:val="28"/>
          <w:szCs w:val="28"/>
        </w:rPr>
        <w:t xml:space="preserve">. </w:t>
      </w:r>
      <w:hyperlink r:id="rId9" w:tgtFrame="_self" w:history="1">
        <w:r w:rsidRPr="0077450D">
          <w:rPr>
            <w:rStyle w:val="a3"/>
            <w:sz w:val="28"/>
            <w:szCs w:val="28"/>
          </w:rPr>
          <w:t>№ 163</w:t>
        </w:r>
      </w:hyperlink>
      <w:r w:rsidRPr="0077450D">
        <w:rPr>
          <w:sz w:val="28"/>
          <w:szCs w:val="28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77450D">
          <w:rPr>
            <w:sz w:val="28"/>
            <w:szCs w:val="28"/>
          </w:rPr>
          <w:t>2010 г</w:t>
        </w:r>
      </w:smartTag>
      <w:r w:rsidRPr="0077450D">
        <w:rPr>
          <w:sz w:val="28"/>
          <w:szCs w:val="28"/>
        </w:rPr>
        <w:t xml:space="preserve">. </w:t>
      </w:r>
      <w:hyperlink r:id="rId10" w:tgtFrame="_self" w:history="1">
        <w:r w:rsidRPr="0077450D">
          <w:rPr>
            <w:rStyle w:val="a3"/>
            <w:sz w:val="28"/>
            <w:szCs w:val="28"/>
          </w:rPr>
          <w:t>№ 256</w:t>
        </w:r>
      </w:hyperlink>
      <w:r w:rsidRPr="0077450D">
        <w:rPr>
          <w:sz w:val="28"/>
          <w:szCs w:val="28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77450D">
          <w:rPr>
            <w:sz w:val="28"/>
            <w:szCs w:val="28"/>
          </w:rPr>
          <w:t>2011 г</w:t>
        </w:r>
      </w:smartTag>
      <w:r w:rsidRPr="0077450D">
        <w:rPr>
          <w:sz w:val="28"/>
          <w:szCs w:val="28"/>
        </w:rPr>
        <w:t xml:space="preserve">. </w:t>
      </w:r>
      <w:hyperlink r:id="rId11" w:tgtFrame="_self" w:history="1">
        <w:r w:rsidRPr="0077450D">
          <w:rPr>
            <w:rStyle w:val="a3"/>
            <w:sz w:val="28"/>
            <w:szCs w:val="28"/>
          </w:rPr>
          <w:t>№ 282</w:t>
        </w:r>
      </w:hyperlink>
      <w:r w:rsidRPr="0077450D">
        <w:rPr>
          <w:sz w:val="28"/>
          <w:szCs w:val="28"/>
        </w:rPr>
        <w:t xml:space="preserve">, от 18 октября </w:t>
      </w:r>
      <w:smartTag w:uri="urn:schemas-microsoft-com:office:smarttags" w:element="metricconverter">
        <w:smartTagPr>
          <w:attr w:name="ProductID" w:val="2012 г"/>
        </w:smartTagPr>
        <w:r w:rsidRPr="0077450D">
          <w:rPr>
            <w:sz w:val="28"/>
            <w:szCs w:val="28"/>
          </w:rPr>
          <w:t>2012 г</w:t>
        </w:r>
      </w:smartTag>
      <w:r w:rsidRPr="0077450D">
        <w:rPr>
          <w:sz w:val="28"/>
          <w:szCs w:val="28"/>
        </w:rPr>
        <w:t xml:space="preserve">. </w:t>
      </w:r>
      <w:hyperlink r:id="rId12" w:tgtFrame="_self" w:history="1">
        <w:r w:rsidRPr="0077450D">
          <w:rPr>
            <w:rStyle w:val="a3"/>
            <w:sz w:val="28"/>
            <w:szCs w:val="28"/>
          </w:rPr>
          <w:t>№ 48</w:t>
        </w:r>
      </w:hyperlink>
      <w:r w:rsidRPr="0077450D">
        <w:rPr>
          <w:sz w:val="28"/>
          <w:szCs w:val="28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77450D">
          <w:rPr>
            <w:sz w:val="28"/>
            <w:szCs w:val="28"/>
          </w:rPr>
          <w:t>2014 г</w:t>
        </w:r>
      </w:smartTag>
      <w:r w:rsidRPr="0077450D">
        <w:rPr>
          <w:sz w:val="28"/>
          <w:szCs w:val="28"/>
        </w:rPr>
        <w:t xml:space="preserve">. </w:t>
      </w:r>
      <w:hyperlink r:id="rId13" w:tgtFrame="_self" w:history="1">
        <w:r w:rsidRPr="0077450D">
          <w:rPr>
            <w:rStyle w:val="a3"/>
            <w:sz w:val="28"/>
            <w:szCs w:val="28"/>
          </w:rPr>
          <w:t>№ 144</w:t>
        </w:r>
      </w:hyperlink>
      <w:r w:rsidRPr="0077450D">
        <w:rPr>
          <w:sz w:val="28"/>
          <w:szCs w:val="28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77450D">
          <w:rPr>
            <w:sz w:val="28"/>
            <w:szCs w:val="28"/>
          </w:rPr>
          <w:t>2014 г</w:t>
        </w:r>
      </w:smartTag>
      <w:r w:rsidRPr="0077450D">
        <w:rPr>
          <w:sz w:val="28"/>
          <w:szCs w:val="28"/>
        </w:rPr>
        <w:t xml:space="preserve">. </w:t>
      </w:r>
      <w:hyperlink r:id="rId14" w:tgtFrame="_self" w:history="1">
        <w:r w:rsidRPr="0077450D">
          <w:rPr>
            <w:rStyle w:val="a3"/>
            <w:sz w:val="28"/>
            <w:szCs w:val="28"/>
          </w:rPr>
          <w:t>№ 168</w:t>
        </w:r>
      </w:hyperlink>
      <w:r w:rsidRPr="0077450D">
        <w:rPr>
          <w:sz w:val="28"/>
          <w:szCs w:val="28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77450D">
          <w:rPr>
            <w:sz w:val="28"/>
            <w:szCs w:val="28"/>
          </w:rPr>
          <w:t>2016 г</w:t>
        </w:r>
      </w:smartTag>
      <w:r w:rsidRPr="0077450D">
        <w:rPr>
          <w:sz w:val="28"/>
          <w:szCs w:val="28"/>
        </w:rPr>
        <w:t xml:space="preserve">. </w:t>
      </w:r>
      <w:hyperlink r:id="rId15" w:tgtFrame="_self" w:history="1">
        <w:r w:rsidRPr="0077450D">
          <w:rPr>
            <w:rStyle w:val="a3"/>
            <w:sz w:val="28"/>
            <w:szCs w:val="28"/>
          </w:rPr>
          <w:t>№ 232</w:t>
        </w:r>
      </w:hyperlink>
      <w:r w:rsidRPr="0077450D">
        <w:rPr>
          <w:sz w:val="28"/>
          <w:szCs w:val="28"/>
        </w:rPr>
        <w:t xml:space="preserve">, от 23 марта </w:t>
      </w:r>
      <w:smartTag w:uri="urn:schemas-microsoft-com:office:smarttags" w:element="metricconverter">
        <w:smartTagPr>
          <w:attr w:name="ProductID" w:val="2017 г"/>
        </w:smartTagPr>
        <w:r w:rsidRPr="0077450D">
          <w:rPr>
            <w:sz w:val="28"/>
            <w:szCs w:val="28"/>
          </w:rPr>
          <w:t>2017 г</w:t>
        </w:r>
      </w:smartTag>
      <w:r w:rsidRPr="0077450D">
        <w:rPr>
          <w:sz w:val="28"/>
          <w:szCs w:val="28"/>
        </w:rPr>
        <w:t xml:space="preserve">. </w:t>
      </w:r>
      <w:hyperlink r:id="rId16" w:tgtFrame="_self" w:history="1">
        <w:r w:rsidRPr="0077450D">
          <w:rPr>
            <w:rStyle w:val="a3"/>
            <w:sz w:val="28"/>
            <w:szCs w:val="28"/>
          </w:rPr>
          <w:t>№ 52</w:t>
        </w:r>
      </w:hyperlink>
      <w:r w:rsidRPr="0077450D">
        <w:rPr>
          <w:sz w:val="28"/>
          <w:szCs w:val="28"/>
        </w:rPr>
        <w:t xml:space="preserve">, от 31 октября 2017 № 89; от 22.12.2017 № 103 ), следующие </w:t>
      </w:r>
      <w:r w:rsidRPr="0077450D">
        <w:rPr>
          <w:spacing w:val="-5"/>
          <w:sz w:val="28"/>
          <w:szCs w:val="28"/>
        </w:rPr>
        <w:t xml:space="preserve">изменения и дополнения: </w:t>
      </w:r>
    </w:p>
    <w:p w:rsidR="00243A81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77450D">
        <w:rPr>
          <w:rFonts w:ascii="Times New Roman" w:hAnsi="Times New Roman"/>
          <w:b/>
          <w:sz w:val="28"/>
          <w:szCs w:val="28"/>
        </w:rPr>
        <w:t xml:space="preserve">1) в статье  4 </w:t>
      </w:r>
    </w:p>
    <w:p w:rsidR="00D3753C" w:rsidRDefault="00D3753C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пункт 5 части 1 изложить в следующей редакции:</w:t>
      </w:r>
    </w:p>
    <w:p w:rsidR="00D3753C" w:rsidRDefault="00D3753C" w:rsidP="00D3753C">
      <w:p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D3753C">
        <w:rPr>
          <w:rFonts w:ascii="Times New Roman" w:hAnsi="Times New Roman"/>
          <w:sz w:val="28"/>
          <w:szCs w:val="28"/>
          <w:shd w:val="clear" w:color="auto" w:fill="FFFFFF"/>
        </w:rPr>
        <w:t>5) дорожная деятельность в отношении автомобильных дорог местного значения вне границ населенных пунктов в границах Ельниковского муниципального района, осуществление муниципального контроля за сохранностью автомобильных дорог местного значения вне границ населенных пунктов в границах Ельниковского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  <w:r>
        <w:rPr>
          <w:rFonts w:ascii="Times New Roman" w:hAnsi="Times New Roman"/>
          <w:sz w:val="28"/>
          <w:szCs w:val="28"/>
          <w:shd w:val="clear" w:color="auto" w:fill="FFFFFF"/>
        </w:rPr>
        <w:t>».</w:t>
      </w:r>
    </w:p>
    <w:p w:rsidR="00D3753C" w:rsidRPr="00D3753C" w:rsidRDefault="00D3753C" w:rsidP="00D3753C">
      <w:pPr>
        <w:rPr>
          <w:rFonts w:ascii="Times New Roman" w:hAnsi="Times New Roman"/>
          <w:b/>
          <w:sz w:val="28"/>
          <w:szCs w:val="28"/>
        </w:rPr>
      </w:pPr>
      <w:r w:rsidRPr="00D3753C">
        <w:rPr>
          <w:rFonts w:ascii="Times New Roman" w:hAnsi="Times New Roman"/>
          <w:b/>
          <w:sz w:val="28"/>
          <w:szCs w:val="28"/>
        </w:rPr>
        <w:t>пункт 14 части 1 изложить в следующей редакции:</w:t>
      </w:r>
    </w:p>
    <w:p w:rsidR="00D3753C" w:rsidRPr="00D3753C" w:rsidRDefault="00D3753C" w:rsidP="00D3753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D3753C">
        <w:rPr>
          <w:rFonts w:ascii="Times New Roman" w:hAnsi="Times New Roman"/>
          <w:sz w:val="28"/>
          <w:szCs w:val="28"/>
        </w:rPr>
        <w:t>«</w:t>
      </w:r>
      <w:r w:rsidRPr="00D3753C">
        <w:rPr>
          <w:rFonts w:ascii="Times New Roman" w:hAnsi="Times New Roman"/>
          <w:sz w:val="28"/>
          <w:szCs w:val="28"/>
          <w:shd w:val="clear" w:color="auto" w:fill="FFFFFF"/>
        </w:rPr>
        <w:t xml:space="preserve">14) участие в организации деятельности по накоплению (в том числе раздельному накоплению), сбору, транспортированию, обработке, </w:t>
      </w:r>
      <w:r w:rsidRPr="00D3753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утилизации, обезвреживанию, захоронению твердых коммунальных отходов на территори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D3753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Ельниковского </w:t>
      </w:r>
      <w:r w:rsidRPr="00D3753C">
        <w:rPr>
          <w:rFonts w:ascii="Times New Roman" w:hAnsi="Times New Roman"/>
          <w:sz w:val="28"/>
          <w:szCs w:val="28"/>
          <w:shd w:val="clear" w:color="auto" w:fill="FFFFFF"/>
        </w:rPr>
        <w:t>муниципальн</w:t>
      </w:r>
      <w:r>
        <w:rPr>
          <w:rFonts w:ascii="Times New Roman" w:hAnsi="Times New Roman"/>
          <w:sz w:val="28"/>
          <w:szCs w:val="28"/>
          <w:shd w:val="clear" w:color="auto" w:fill="FFFFFF"/>
        </w:rPr>
        <w:t>ого</w:t>
      </w:r>
      <w:r w:rsidRPr="00D3753C">
        <w:rPr>
          <w:rFonts w:ascii="Times New Roman" w:hAnsi="Times New Roman"/>
          <w:sz w:val="28"/>
          <w:szCs w:val="28"/>
          <w:shd w:val="clear" w:color="auto" w:fill="FFFFFF"/>
        </w:rPr>
        <w:t xml:space="preserve"> район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D3753C">
        <w:rPr>
          <w:rFonts w:ascii="Times New Roman" w:hAnsi="Times New Roman"/>
          <w:sz w:val="28"/>
          <w:szCs w:val="28"/>
          <w:shd w:val="clear" w:color="auto" w:fill="FFFFFF"/>
        </w:rPr>
        <w:t>;».</w:t>
      </w:r>
    </w:p>
    <w:p w:rsidR="00D3753C" w:rsidRPr="00D3753C" w:rsidRDefault="00D3753C" w:rsidP="00D3753C">
      <w:pPr>
        <w:rPr>
          <w:rFonts w:ascii="Times New Roman" w:hAnsi="Times New Roman"/>
          <w:sz w:val="28"/>
          <w:szCs w:val="28"/>
        </w:rPr>
      </w:pP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77450D">
        <w:rPr>
          <w:rFonts w:ascii="Times New Roman" w:hAnsi="Times New Roman"/>
          <w:b/>
          <w:sz w:val="28"/>
          <w:szCs w:val="28"/>
        </w:rPr>
        <w:t xml:space="preserve"> пункт  15 части  1 изложить в следующей редакции: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sz w:val="28"/>
          <w:szCs w:val="28"/>
        </w:rPr>
      </w:pPr>
      <w:r w:rsidRPr="0077450D">
        <w:rPr>
          <w:rFonts w:ascii="Times New Roman" w:hAnsi="Times New Roman"/>
          <w:sz w:val="28"/>
          <w:szCs w:val="28"/>
        </w:rPr>
        <w:t>«15)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7450D">
        <w:rPr>
          <w:rFonts w:ascii="Times New Roman" w:hAnsi="Times New Roman"/>
          <w:sz w:val="28"/>
          <w:szCs w:val="28"/>
        </w:rPr>
        <w:t>утверждение схем территориального планирования</w:t>
      </w:r>
      <w:r>
        <w:rPr>
          <w:rFonts w:ascii="Times New Roman" w:hAnsi="Times New Roman"/>
          <w:sz w:val="28"/>
          <w:szCs w:val="28"/>
        </w:rPr>
        <w:t xml:space="preserve"> Ельниковского </w:t>
      </w:r>
      <w:r w:rsidRPr="0077450D">
        <w:rPr>
          <w:rFonts w:ascii="Times New Roman" w:hAnsi="Times New Roman"/>
          <w:sz w:val="28"/>
          <w:szCs w:val="28"/>
        </w:rPr>
        <w:t xml:space="preserve"> муниципального района, утверждение подготовленной на основе схемы территориального планирования</w:t>
      </w:r>
      <w:r>
        <w:rPr>
          <w:rFonts w:ascii="Times New Roman" w:hAnsi="Times New Roman"/>
          <w:sz w:val="28"/>
          <w:szCs w:val="28"/>
        </w:rPr>
        <w:t xml:space="preserve"> Ельниковского м</w:t>
      </w:r>
      <w:r w:rsidRPr="0077450D">
        <w:rPr>
          <w:rFonts w:ascii="Times New Roman" w:hAnsi="Times New Roman"/>
          <w:sz w:val="28"/>
          <w:szCs w:val="28"/>
        </w:rPr>
        <w:t>униципального района документации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по планировке территории, ведение информационной системы обеспечения градостроительной деятельности, осуществляемой на территории Ельниковского муниципального района, резервирование и изъятие земельных участков в границах Ельниковского муниципального района для муниципальных нужд,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соответствующих межселенных территориях, принятие в соответствии с </w:t>
      </w:r>
      <w:hyperlink r:id="rId17" w:anchor="/document/10164072/entry/2224" w:history="1">
        <w:r w:rsidRPr="0077450D">
          <w:rPr>
            <w:rFonts w:ascii="Times New Roman" w:hAnsi="Times New Roman"/>
            <w:sz w:val="28"/>
            <w:szCs w:val="28"/>
            <w:shd w:val="clear" w:color="auto" w:fill="FFFFFF"/>
          </w:rPr>
          <w:t>гражданским законодательством</w:t>
        </w:r>
      </w:hyperlink>
      <w:r w:rsidRPr="0077450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Российской Федерации решения о сносе самовольной постройки, расположенной на межселенной территории, решения о сносе самовольной постройки, расположенной на межселенной территории, или ее приведении в соответствие с установленными требованиями,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территории, осуществление сноса самовольной постройки, расположенной на межселенной территории, или ее приведения в соответствие с установленными требованиями в случаях, предусмотренных </w:t>
      </w:r>
      <w:hyperlink r:id="rId18" w:anchor="/document/12138258/entry/55532" w:history="1">
        <w:r w:rsidRPr="0077450D">
          <w:rPr>
            <w:rFonts w:ascii="Times New Roman" w:hAnsi="Times New Roman"/>
            <w:sz w:val="28"/>
            <w:szCs w:val="28"/>
            <w:shd w:val="clear" w:color="auto" w:fill="FFFFFF"/>
          </w:rPr>
          <w:t>Градостроительным кодексом</w:t>
        </w:r>
      </w:hyperlink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Российской Федерации</w:t>
      </w:r>
      <w:r w:rsidRPr="0077450D">
        <w:rPr>
          <w:rFonts w:ascii="Times New Roman" w:hAnsi="Times New Roman"/>
          <w:sz w:val="28"/>
          <w:szCs w:val="28"/>
        </w:rPr>
        <w:t>»;</w:t>
      </w:r>
      <w:r w:rsidRPr="0077450D">
        <w:rPr>
          <w:rFonts w:ascii="Times New Roman" w:hAnsi="Times New Roman"/>
          <w:b/>
          <w:sz w:val="28"/>
          <w:szCs w:val="28"/>
        </w:rPr>
        <w:t xml:space="preserve"> 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7450D">
        <w:rPr>
          <w:rFonts w:ascii="Times New Roman" w:hAnsi="Times New Roman"/>
          <w:b/>
          <w:bCs/>
          <w:sz w:val="28"/>
          <w:szCs w:val="28"/>
        </w:rPr>
        <w:t xml:space="preserve">2) пункт 28 части 1  </w:t>
      </w:r>
      <w:r w:rsidRPr="0077450D">
        <w:rPr>
          <w:rFonts w:ascii="Times New Roman" w:hAnsi="Times New Roman"/>
          <w:b/>
          <w:sz w:val="28"/>
          <w:szCs w:val="28"/>
          <w:shd w:val="clear" w:color="auto" w:fill="FFFFFF"/>
        </w:rPr>
        <w:t>изложить в следующей редакции: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8"/>
          <w:szCs w:val="28"/>
        </w:rPr>
      </w:pPr>
      <w:r w:rsidRPr="0077450D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r w:rsidRPr="0077450D">
        <w:rPr>
          <w:rFonts w:ascii="Times New Roman" w:hAnsi="Times New Roman"/>
          <w:sz w:val="28"/>
          <w:szCs w:val="28"/>
          <w:shd w:val="clear" w:color="auto" w:fill="FFFFFF"/>
        </w:rPr>
        <w:t>28)</w:t>
      </w:r>
      <w:r w:rsidRPr="0077450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7450D">
        <w:rPr>
          <w:rFonts w:ascii="Times New Roman" w:hAnsi="Times New Roman"/>
          <w:sz w:val="28"/>
          <w:szCs w:val="28"/>
          <w:shd w:val="clear" w:color="auto" w:fill="FFFFFF"/>
        </w:rPr>
        <w:t>создание условий для развития сельскохозяйственного производства в поселениях, расширения рынка сельскохозяйственной продукции, сырья и продовольствия, содействие развитию малого и среднего предпринимательства, оказание поддержки социально ориентированным некоммерческим организациям, благотворительной деятельности и добровольчеству</w:t>
      </w:r>
      <w:r w:rsidRPr="0077450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77450D">
        <w:rPr>
          <w:rFonts w:ascii="Times New Roman" w:hAnsi="Times New Roman"/>
          <w:sz w:val="28"/>
          <w:szCs w:val="28"/>
          <w:shd w:val="clear" w:color="auto" w:fill="FFFFFF"/>
        </w:rPr>
        <w:t xml:space="preserve"> (волонтерству);»;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8"/>
          <w:szCs w:val="28"/>
        </w:rPr>
      </w:pPr>
      <w:r w:rsidRPr="0077450D">
        <w:rPr>
          <w:rFonts w:ascii="Times New Roman" w:hAnsi="Times New Roman"/>
          <w:b/>
          <w:bCs/>
          <w:sz w:val="28"/>
          <w:szCs w:val="28"/>
        </w:rPr>
        <w:t>3) в статье 4.1: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8"/>
          <w:szCs w:val="28"/>
        </w:rPr>
      </w:pPr>
      <w:r w:rsidRPr="0077450D">
        <w:rPr>
          <w:rFonts w:ascii="Times New Roman" w:hAnsi="Times New Roman"/>
          <w:b/>
          <w:bCs/>
          <w:sz w:val="28"/>
          <w:szCs w:val="28"/>
        </w:rPr>
        <w:t xml:space="preserve">пункт 13 части 1 изложить в следующей редакции: 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77450D">
        <w:rPr>
          <w:rFonts w:ascii="Times New Roman" w:hAnsi="Times New Roman"/>
          <w:bCs/>
          <w:sz w:val="28"/>
          <w:szCs w:val="28"/>
        </w:rPr>
        <w:lastRenderedPageBreak/>
        <w:t>«13)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создание условий для организации проведения независимой оценки качества условий оказания услуг организациями в порядке и на условиях, которые установлены </w:t>
      </w:r>
      <w:hyperlink r:id="rId19" w:anchor="/multilink/186367/paragraph/26197442/number/0" w:history="1">
        <w:r w:rsidRPr="0077450D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федеральными законами</w:t>
        </w:r>
      </w:hyperlink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,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недостатков, выявленных по результатам независимой оценки качества условий оказания услуг организациями, в соответствии с федеральными законами;</w:t>
      </w:r>
      <w:r w:rsidRPr="0077450D">
        <w:rPr>
          <w:rFonts w:ascii="Times New Roman" w:hAnsi="Times New Roman"/>
          <w:sz w:val="28"/>
          <w:szCs w:val="28"/>
        </w:rPr>
        <w:t>»;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77450D">
        <w:rPr>
          <w:rFonts w:ascii="Times New Roman" w:hAnsi="Times New Roman"/>
          <w:b/>
          <w:sz w:val="28"/>
          <w:szCs w:val="28"/>
        </w:rPr>
        <w:t>часть 1 дополнить пунктом 16 следующего содержания: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77450D">
        <w:rPr>
          <w:rFonts w:ascii="Times New Roman" w:hAnsi="Times New Roman"/>
          <w:sz w:val="28"/>
          <w:szCs w:val="28"/>
        </w:rPr>
        <w:t xml:space="preserve">«16). 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Осуществление мероприятий по защите прав потребителей, предусмотренных </w:t>
      </w:r>
      <w:hyperlink r:id="rId20" w:anchor="/document/10106035/entry/44" w:history="1">
        <w:r w:rsidRPr="0077450D">
          <w:rPr>
            <w:rFonts w:ascii="Times New Roman" w:hAnsi="Times New Roman"/>
            <w:sz w:val="28"/>
            <w:szCs w:val="28"/>
            <w:shd w:val="clear" w:color="auto" w:fill="FFFFFF"/>
          </w:rPr>
          <w:t>Законом</w:t>
        </w:r>
      </w:hyperlink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Российской Федерации от 7 февраля 1992 года N 2300-I "О защите прав потребителей"</w:t>
      </w:r>
      <w:r w:rsidRPr="0077450D">
        <w:rPr>
          <w:rFonts w:ascii="Times New Roman" w:hAnsi="Times New Roman"/>
          <w:sz w:val="28"/>
          <w:szCs w:val="28"/>
        </w:rPr>
        <w:t>.»;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8"/>
          <w:szCs w:val="28"/>
        </w:rPr>
      </w:pPr>
      <w:r w:rsidRPr="0077450D">
        <w:rPr>
          <w:rFonts w:ascii="Times New Roman" w:hAnsi="Times New Roman"/>
          <w:b/>
          <w:bCs/>
          <w:sz w:val="28"/>
          <w:szCs w:val="28"/>
        </w:rPr>
        <w:t>4) пункт 8  статьи 4.1.1  изложить в следующей редакции:</w:t>
      </w:r>
    </w:p>
    <w:p w:rsidR="00243A81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sz w:val="28"/>
          <w:szCs w:val="28"/>
        </w:rPr>
      </w:pPr>
      <w:r w:rsidRPr="0077450D">
        <w:rPr>
          <w:rFonts w:ascii="Times New Roman" w:hAnsi="Times New Roman"/>
          <w:bCs/>
          <w:sz w:val="28"/>
          <w:szCs w:val="28"/>
        </w:rPr>
        <w:t xml:space="preserve"> «8) 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утверждение схем территориального планирования </w:t>
      </w:r>
      <w:r w:rsidR="0060067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Ельниковского 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муниципального района, утверждение подготовленной на основе схемы территориального планирования </w:t>
      </w:r>
      <w:r w:rsidR="0060067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Ельниковского 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муниципального района документации по планировке территории, ведение информационной системы обеспечения градостроительной деятельности, осуществляемой на территории муниципального района, резервирование и изъятие земельных участков в границах муниципального района для муниципальных нужд,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соответствующих межселенных территориях, принятие в соответствии с </w:t>
      </w:r>
      <w:hyperlink r:id="rId21" w:anchor="/document/10164072/entry/2224" w:history="1">
        <w:r w:rsidRPr="0077450D">
          <w:rPr>
            <w:rFonts w:ascii="Times New Roman" w:hAnsi="Times New Roman"/>
            <w:sz w:val="28"/>
            <w:szCs w:val="28"/>
            <w:shd w:val="clear" w:color="auto" w:fill="FFFFFF"/>
          </w:rPr>
          <w:t>гражданским законодательством</w:t>
        </w:r>
      </w:hyperlink>
      <w:r w:rsidRPr="0077450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Российской Федерации решения о сносе самовольной постройки, расположенной на межселенной территории, решения о сносе самовольной постройки, расположенной на межселенной территории, или ее приведении в соответствие с установленными требованиями,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территории, осуществление сноса самовольной постройки, расположенной на межселенной территории, или ее приведения в соответствие с установленными требованиями в случаях, </w:t>
      </w:r>
      <w:r w:rsidRPr="0077450D">
        <w:rPr>
          <w:rFonts w:ascii="Times New Roman" w:hAnsi="Times New Roman"/>
          <w:sz w:val="28"/>
          <w:szCs w:val="28"/>
          <w:shd w:val="clear" w:color="auto" w:fill="FFFFFF"/>
        </w:rPr>
        <w:t>предусмотренных </w:t>
      </w:r>
      <w:hyperlink r:id="rId22" w:anchor="/document/12138258/entry/55532" w:history="1">
        <w:r w:rsidRPr="0077450D">
          <w:rPr>
            <w:rFonts w:ascii="Times New Roman" w:hAnsi="Times New Roman"/>
            <w:sz w:val="28"/>
            <w:szCs w:val="28"/>
            <w:shd w:val="clear" w:color="auto" w:fill="FFFFFF"/>
          </w:rPr>
          <w:t>Градостроительным кодексом</w:t>
        </w:r>
      </w:hyperlink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Российской Федерации</w:t>
      </w:r>
      <w:r w:rsidRPr="0077450D">
        <w:rPr>
          <w:rFonts w:ascii="Times New Roman" w:hAnsi="Times New Roman"/>
          <w:bCs/>
          <w:sz w:val="28"/>
          <w:szCs w:val="28"/>
        </w:rPr>
        <w:t>»;</w:t>
      </w:r>
    </w:p>
    <w:p w:rsidR="00D70AB6" w:rsidRDefault="00D70AB6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sz w:val="28"/>
          <w:szCs w:val="28"/>
        </w:rPr>
      </w:pPr>
    </w:p>
    <w:p w:rsidR="00243A81" w:rsidRPr="0077450D" w:rsidRDefault="005326B3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</w:t>
      </w:r>
      <w:r w:rsidR="00243A81" w:rsidRPr="0077450D">
        <w:rPr>
          <w:rFonts w:ascii="Times New Roman" w:hAnsi="Times New Roman"/>
          <w:b/>
          <w:sz w:val="28"/>
          <w:szCs w:val="28"/>
        </w:rPr>
        <w:t>) в статью 11 следующие изменения: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77450D">
        <w:rPr>
          <w:rFonts w:ascii="Times New Roman" w:hAnsi="Times New Roman"/>
          <w:b/>
          <w:sz w:val="28"/>
          <w:szCs w:val="28"/>
        </w:rPr>
        <w:t>Наименование изложить в следующей редакции:</w:t>
      </w:r>
    </w:p>
    <w:p w:rsidR="00243A81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color w:val="22272F"/>
          <w:sz w:val="28"/>
          <w:szCs w:val="28"/>
          <w:shd w:val="clear" w:color="auto" w:fill="FFFFFF"/>
        </w:rPr>
      </w:pPr>
      <w:r w:rsidRPr="0077450D">
        <w:rPr>
          <w:rFonts w:ascii="Times New Roman" w:hAnsi="Times New Roman"/>
          <w:bCs/>
          <w:color w:val="22272F"/>
          <w:sz w:val="28"/>
          <w:szCs w:val="28"/>
          <w:shd w:val="clear" w:color="auto" w:fill="FFFFFF"/>
        </w:rPr>
        <w:t>"</w:t>
      </w:r>
      <w:r w:rsidRPr="0077450D">
        <w:rPr>
          <w:rStyle w:val="s100"/>
          <w:rFonts w:ascii="Times New Roman" w:hAnsi="Times New Roman"/>
          <w:bCs/>
          <w:color w:val="22272F"/>
          <w:sz w:val="28"/>
          <w:szCs w:val="28"/>
          <w:shd w:val="clear" w:color="auto" w:fill="FFFFFF"/>
        </w:rPr>
        <w:t>Статья 11.</w:t>
      </w:r>
      <w:r w:rsidRPr="0077450D">
        <w:rPr>
          <w:rFonts w:ascii="Times New Roman" w:hAnsi="Times New Roman"/>
          <w:bCs/>
          <w:color w:val="22272F"/>
          <w:sz w:val="28"/>
          <w:szCs w:val="28"/>
          <w:shd w:val="clear" w:color="auto" w:fill="FFFFFF"/>
        </w:rPr>
        <w:t> Публичные слушания, общественные обсуждения";</w:t>
      </w:r>
    </w:p>
    <w:p w:rsidR="00005011" w:rsidRDefault="0000501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color w:val="22272F"/>
          <w:sz w:val="28"/>
          <w:szCs w:val="28"/>
          <w:shd w:val="clear" w:color="auto" w:fill="FFFFFF"/>
        </w:rPr>
      </w:pPr>
    </w:p>
    <w:p w:rsidR="00005011" w:rsidRDefault="0000501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0501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часть 3  </w:t>
      </w:r>
      <w:r w:rsidRPr="00005011">
        <w:rPr>
          <w:rFonts w:ascii="Times New Roman" w:hAnsi="Times New Roman"/>
          <w:b/>
          <w:sz w:val="28"/>
          <w:szCs w:val="28"/>
          <w:shd w:val="clear" w:color="auto" w:fill="FFFFFF"/>
        </w:rPr>
        <w:t>дополнить </w:t>
      </w:r>
      <w:hyperlink r:id="rId23" w:anchor="/document/186367/entry/263284" w:history="1">
        <w:r w:rsidRPr="00005011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пунктом 2.1</w:t>
        </w:r>
      </w:hyperlink>
      <w:r w:rsidRPr="00005011">
        <w:rPr>
          <w:rFonts w:ascii="Times New Roman" w:hAnsi="Times New Roman"/>
          <w:b/>
          <w:sz w:val="28"/>
          <w:szCs w:val="28"/>
          <w:shd w:val="clear" w:color="auto" w:fill="FFFFFF"/>
        </w:rPr>
        <w:t> следующего содержания:</w:t>
      </w:r>
    </w:p>
    <w:p w:rsidR="00243A81" w:rsidRPr="00005011" w:rsidRDefault="0000501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00501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"2.1) проект стратегии социально-экономического развития </w:t>
      </w:r>
      <w:r w:rsidR="0060067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Ельниковского муниципального района</w:t>
      </w:r>
      <w:r w:rsidRPr="0000501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;";</w:t>
      </w:r>
    </w:p>
    <w:p w:rsidR="00243A81" w:rsidRPr="0077450D" w:rsidRDefault="00243A81" w:rsidP="00D70AB6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77450D">
        <w:rPr>
          <w:rFonts w:ascii="Times New Roman" w:hAnsi="Times New Roman"/>
          <w:b/>
          <w:sz w:val="28"/>
          <w:szCs w:val="28"/>
        </w:rPr>
        <w:t xml:space="preserve">Пункт 3 части 3 </w:t>
      </w:r>
      <w:r w:rsidR="000C0B89">
        <w:rPr>
          <w:rFonts w:ascii="Times New Roman" w:hAnsi="Times New Roman"/>
          <w:b/>
          <w:sz w:val="28"/>
          <w:szCs w:val="28"/>
        </w:rPr>
        <w:t>утратил силу</w:t>
      </w:r>
      <w:r w:rsidR="00D3753C">
        <w:rPr>
          <w:rFonts w:ascii="Times New Roman" w:hAnsi="Times New Roman"/>
          <w:b/>
          <w:sz w:val="28"/>
          <w:szCs w:val="28"/>
        </w:rPr>
        <w:t>.</w:t>
      </w:r>
    </w:p>
    <w:p w:rsidR="00D3753C" w:rsidRDefault="00243A81" w:rsidP="00D3753C">
      <w:pPr>
        <w:pStyle w:val="s10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 w:rsidRPr="0077450D">
        <w:rPr>
          <w:b/>
          <w:sz w:val="28"/>
          <w:szCs w:val="28"/>
        </w:rPr>
        <w:t>Часть 4 изложить в следующей редакции</w:t>
      </w:r>
      <w:r w:rsidR="00D3753C">
        <w:rPr>
          <w:b/>
          <w:sz w:val="28"/>
          <w:szCs w:val="28"/>
        </w:rPr>
        <w:t>:</w:t>
      </w:r>
    </w:p>
    <w:p w:rsidR="00243A81" w:rsidRPr="0077450D" w:rsidRDefault="00243A81" w:rsidP="00D3753C">
      <w:pPr>
        <w:pStyle w:val="s10"/>
        <w:spacing w:before="0" w:beforeAutospacing="0" w:after="0" w:afterAutospacing="0"/>
        <w:ind w:firstLine="540"/>
        <w:jc w:val="both"/>
        <w:rPr>
          <w:color w:val="22272F"/>
          <w:sz w:val="28"/>
          <w:szCs w:val="28"/>
        </w:rPr>
      </w:pPr>
      <w:r w:rsidRPr="0077450D">
        <w:rPr>
          <w:color w:val="22272F"/>
          <w:sz w:val="28"/>
          <w:szCs w:val="28"/>
        </w:rPr>
        <w:t xml:space="preserve">«4. </w:t>
      </w:r>
      <w:r w:rsidRPr="0077450D">
        <w:rPr>
          <w:color w:val="22272F"/>
          <w:sz w:val="28"/>
          <w:szCs w:val="28"/>
          <w:shd w:val="clear" w:color="auto" w:fill="FFFFFF"/>
        </w:rPr>
        <w:t>Порядок организации и проведения публичных слушаний по проектам и вопросам, указанным в </w:t>
      </w:r>
      <w:hyperlink r:id="rId24" w:anchor="/document/186367/entry/2803" w:history="1">
        <w:r w:rsidRPr="0077450D">
          <w:rPr>
            <w:sz w:val="28"/>
            <w:szCs w:val="28"/>
            <w:shd w:val="clear" w:color="auto" w:fill="FFFFFF"/>
          </w:rPr>
          <w:t>части 3</w:t>
        </w:r>
      </w:hyperlink>
      <w:r w:rsidRPr="0077450D">
        <w:rPr>
          <w:sz w:val="28"/>
          <w:szCs w:val="28"/>
          <w:shd w:val="clear" w:color="auto" w:fill="FFFFFF"/>
        </w:rPr>
        <w:t> </w:t>
      </w:r>
      <w:r w:rsidRPr="0077450D">
        <w:rPr>
          <w:color w:val="22272F"/>
          <w:sz w:val="28"/>
          <w:szCs w:val="28"/>
          <w:shd w:val="clear" w:color="auto" w:fill="FFFFFF"/>
        </w:rPr>
        <w:t>настоящей статьи</w:t>
      </w:r>
      <w:r w:rsidRPr="0077450D">
        <w:rPr>
          <w:color w:val="22272F"/>
          <w:sz w:val="28"/>
          <w:szCs w:val="28"/>
        </w:rPr>
        <w:t xml:space="preserve"> определяется уставом муниципального образования и (или) нормативными правовыми актами представительного органа муниципального образования и должен предусматривать заблаговременное оповещение жителей </w:t>
      </w:r>
      <w:r w:rsidR="00ED009B">
        <w:rPr>
          <w:color w:val="22272F"/>
          <w:sz w:val="28"/>
          <w:szCs w:val="28"/>
        </w:rPr>
        <w:t xml:space="preserve">Ельниковского </w:t>
      </w:r>
      <w:r w:rsidRPr="0077450D">
        <w:rPr>
          <w:color w:val="22272F"/>
          <w:sz w:val="28"/>
          <w:szCs w:val="28"/>
        </w:rPr>
        <w:t xml:space="preserve">муниципального </w:t>
      </w:r>
      <w:r w:rsidR="00ED009B">
        <w:rPr>
          <w:color w:val="22272F"/>
          <w:sz w:val="28"/>
          <w:szCs w:val="28"/>
        </w:rPr>
        <w:t>района</w:t>
      </w:r>
      <w:r w:rsidRPr="0077450D">
        <w:rPr>
          <w:color w:val="22272F"/>
          <w:sz w:val="28"/>
          <w:szCs w:val="28"/>
        </w:rPr>
        <w:t xml:space="preserve">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</w:t>
      </w:r>
      <w:r w:rsidR="00ED009B">
        <w:rPr>
          <w:color w:val="22272F"/>
          <w:sz w:val="28"/>
          <w:szCs w:val="28"/>
        </w:rPr>
        <w:t xml:space="preserve">Ельниковского </w:t>
      </w:r>
      <w:r w:rsidR="00ED009B" w:rsidRPr="0077450D">
        <w:rPr>
          <w:color w:val="22272F"/>
          <w:sz w:val="28"/>
          <w:szCs w:val="28"/>
        </w:rPr>
        <w:t xml:space="preserve">муниципального </w:t>
      </w:r>
      <w:r w:rsidR="00ED009B">
        <w:rPr>
          <w:color w:val="22272F"/>
          <w:sz w:val="28"/>
          <w:szCs w:val="28"/>
        </w:rPr>
        <w:t>района</w:t>
      </w:r>
      <w:r w:rsidRPr="0077450D">
        <w:rPr>
          <w:color w:val="22272F"/>
          <w:sz w:val="28"/>
          <w:szCs w:val="28"/>
        </w:rPr>
        <w:t>, опубликование (обнародование) результатов публичных слушаний, включая мотивированное обоснование принятых решений.»;</w:t>
      </w:r>
    </w:p>
    <w:p w:rsidR="000C0B89" w:rsidRDefault="00243A81" w:rsidP="000C0B89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shd w:val="clear" w:color="auto" w:fill="FFFFFF"/>
        </w:rPr>
      </w:pPr>
      <w:r w:rsidRPr="0077450D">
        <w:rPr>
          <w:b/>
          <w:sz w:val="28"/>
          <w:szCs w:val="28"/>
          <w:shd w:val="clear" w:color="auto" w:fill="FFFFFF"/>
        </w:rPr>
        <w:t>дополнить </w:t>
      </w:r>
      <w:hyperlink r:id="rId25" w:anchor="/document/186367/entry/2805" w:history="1">
        <w:r w:rsidRPr="0077450D">
          <w:rPr>
            <w:b/>
            <w:sz w:val="28"/>
            <w:szCs w:val="28"/>
            <w:shd w:val="clear" w:color="auto" w:fill="FFFFFF"/>
          </w:rPr>
          <w:t>частью 5</w:t>
        </w:r>
      </w:hyperlink>
      <w:r w:rsidRPr="0077450D">
        <w:rPr>
          <w:b/>
          <w:sz w:val="28"/>
          <w:szCs w:val="28"/>
          <w:shd w:val="clear" w:color="auto" w:fill="FFFFFF"/>
        </w:rPr>
        <w:t> следующего содержания:</w:t>
      </w:r>
    </w:p>
    <w:p w:rsidR="00243A81" w:rsidRDefault="00243A81" w:rsidP="000C0B89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  <w:shd w:val="clear" w:color="auto" w:fill="FFFFFF"/>
        </w:rPr>
      </w:pPr>
      <w:r w:rsidRPr="0077450D">
        <w:rPr>
          <w:color w:val="22272F"/>
          <w:sz w:val="28"/>
          <w:szCs w:val="28"/>
          <w:shd w:val="clear" w:color="auto" w:fill="FFFFFF"/>
        </w:rPr>
        <w:t>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деятельности.»</w:t>
      </w:r>
      <w:r w:rsidR="005326B3">
        <w:rPr>
          <w:color w:val="22272F"/>
          <w:sz w:val="28"/>
          <w:szCs w:val="28"/>
          <w:shd w:val="clear" w:color="auto" w:fill="FFFFFF"/>
        </w:rPr>
        <w:t>.</w:t>
      </w:r>
    </w:p>
    <w:p w:rsidR="005326B3" w:rsidRDefault="005326B3" w:rsidP="005326B3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) 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пункт 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 статьи </w:t>
      </w:r>
      <w:r>
        <w:rPr>
          <w:rFonts w:ascii="Times New Roman" w:hAnsi="Times New Roman"/>
          <w:b/>
          <w:bCs/>
          <w:sz w:val="28"/>
          <w:szCs w:val="28"/>
        </w:rPr>
        <w:t xml:space="preserve">18 </w:t>
      </w:r>
      <w:r w:rsidRPr="0077450D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5326B3" w:rsidRPr="00D70AB6" w:rsidRDefault="005326B3" w:rsidP="005326B3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sz w:val="28"/>
          <w:szCs w:val="28"/>
        </w:rPr>
      </w:pPr>
      <w:r w:rsidRPr="00D70AB6">
        <w:rPr>
          <w:rFonts w:ascii="Times New Roman" w:hAnsi="Times New Roman"/>
          <w:b/>
          <w:bCs/>
          <w:sz w:val="28"/>
          <w:szCs w:val="28"/>
        </w:rPr>
        <w:t xml:space="preserve">«4) </w:t>
      </w:r>
      <w:r w:rsidRPr="00D70AB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утверждение стратегии социально-экономического развития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Ельниковского муниципального района</w:t>
      </w:r>
      <w:r w:rsidRPr="00D70AB6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;»;    </w:t>
      </w:r>
    </w:p>
    <w:p w:rsidR="005326B3" w:rsidRPr="0077450D" w:rsidRDefault="005326B3" w:rsidP="000C0B89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</w:p>
    <w:p w:rsidR="00243A81" w:rsidRPr="0077450D" w:rsidRDefault="005326B3" w:rsidP="00243A81">
      <w:pPr>
        <w:tabs>
          <w:tab w:val="left" w:pos="540"/>
        </w:tabs>
        <w:ind w:right="245" w:firstLine="5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243A81" w:rsidRPr="0077450D">
        <w:rPr>
          <w:rFonts w:ascii="Times New Roman" w:hAnsi="Times New Roman"/>
          <w:b/>
          <w:bCs/>
          <w:sz w:val="28"/>
          <w:szCs w:val="28"/>
        </w:rPr>
        <w:t>) в статье 20:</w:t>
      </w:r>
    </w:p>
    <w:p w:rsidR="00243A81" w:rsidRPr="0077450D" w:rsidRDefault="00243A81" w:rsidP="00243A81">
      <w:pPr>
        <w:tabs>
          <w:tab w:val="left" w:pos="540"/>
        </w:tabs>
        <w:ind w:right="245" w:firstLine="540"/>
        <w:rPr>
          <w:rFonts w:ascii="Times New Roman" w:hAnsi="Times New Roman"/>
          <w:b/>
          <w:bCs/>
          <w:sz w:val="28"/>
          <w:szCs w:val="28"/>
        </w:rPr>
      </w:pPr>
      <w:r w:rsidRPr="0077450D">
        <w:rPr>
          <w:rFonts w:ascii="Times New Roman" w:hAnsi="Times New Roman"/>
          <w:b/>
          <w:bCs/>
          <w:sz w:val="28"/>
          <w:szCs w:val="28"/>
        </w:rPr>
        <w:t>Пункт 1 части 5 изложить в следующей редакции :</w:t>
      </w:r>
    </w:p>
    <w:p w:rsidR="00243A81" w:rsidRPr="0077450D" w:rsidRDefault="00243A81" w:rsidP="000C0B89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bookmarkStart w:id="0" w:name="_Hlk534877963"/>
      <w:r w:rsidRPr="0077450D">
        <w:rPr>
          <w:rFonts w:ascii="Times New Roman" w:hAnsi="Times New Roman"/>
          <w:sz w:val="28"/>
          <w:szCs w:val="28"/>
          <w:lang w:eastAsia="en-US"/>
        </w:rPr>
        <w:t xml:space="preserve">«1. </w:t>
      </w:r>
      <w:r w:rsidRPr="0077450D">
        <w:rPr>
          <w:rFonts w:ascii="Times New Roman" w:hAnsi="Times New Roman"/>
          <w:bCs/>
          <w:sz w:val="28"/>
          <w:szCs w:val="28"/>
        </w:rPr>
        <w:t xml:space="preserve">Заниматься  предпринимательской  деятельностью 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</w:t>
      </w:r>
      <w:r w:rsidRPr="0077450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lastRenderedPageBreak/>
        <w:t>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77450D">
        <w:rPr>
          <w:rFonts w:ascii="Times New Roman" w:hAnsi="Times New Roman"/>
          <w:sz w:val="28"/>
          <w:szCs w:val="28"/>
        </w:rPr>
        <w:t>»;</w:t>
      </w:r>
    </w:p>
    <w:bookmarkEnd w:id="0"/>
    <w:p w:rsidR="00243A81" w:rsidRPr="0077450D" w:rsidRDefault="00243A81" w:rsidP="000C0B89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77450D">
        <w:rPr>
          <w:rFonts w:ascii="Times New Roman" w:hAnsi="Times New Roman"/>
          <w:b/>
          <w:sz w:val="28"/>
          <w:szCs w:val="28"/>
        </w:rPr>
        <w:t xml:space="preserve">7) </w:t>
      </w:r>
      <w:r w:rsidRPr="0077450D">
        <w:rPr>
          <w:rFonts w:ascii="Times New Roman" w:hAnsi="Times New Roman"/>
          <w:bCs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>часть</w:t>
      </w:r>
      <w:r w:rsidR="007D57D0">
        <w:rPr>
          <w:rFonts w:ascii="Times New Roman" w:hAnsi="Times New Roman"/>
          <w:b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 xml:space="preserve"> 3 </w:t>
      </w:r>
      <w:r w:rsidR="007D57D0">
        <w:rPr>
          <w:rFonts w:ascii="Times New Roman" w:hAnsi="Times New Roman"/>
          <w:b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 xml:space="preserve">статьи </w:t>
      </w:r>
      <w:r w:rsidR="007D57D0">
        <w:rPr>
          <w:rFonts w:ascii="Times New Roman" w:hAnsi="Times New Roman"/>
          <w:b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 xml:space="preserve">48 </w:t>
      </w:r>
      <w:r w:rsidR="007D57D0">
        <w:rPr>
          <w:rFonts w:ascii="Times New Roman" w:hAnsi="Times New Roman"/>
          <w:b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>изложить</w:t>
      </w:r>
      <w:r w:rsidR="007D57D0">
        <w:rPr>
          <w:rFonts w:ascii="Times New Roman" w:hAnsi="Times New Roman"/>
          <w:b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 xml:space="preserve"> в </w:t>
      </w:r>
      <w:r w:rsidR="007D57D0">
        <w:rPr>
          <w:rFonts w:ascii="Times New Roman" w:hAnsi="Times New Roman"/>
          <w:b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 xml:space="preserve">следующей </w:t>
      </w:r>
      <w:r w:rsidR="007D57D0">
        <w:rPr>
          <w:rFonts w:ascii="Times New Roman" w:hAnsi="Times New Roman"/>
          <w:b/>
          <w:sz w:val="28"/>
          <w:szCs w:val="28"/>
        </w:rPr>
        <w:t xml:space="preserve"> </w:t>
      </w:r>
      <w:r w:rsidRPr="0077450D">
        <w:rPr>
          <w:rFonts w:ascii="Times New Roman" w:hAnsi="Times New Roman"/>
          <w:b/>
          <w:sz w:val="28"/>
          <w:szCs w:val="28"/>
        </w:rPr>
        <w:t>редакции:</w:t>
      </w:r>
    </w:p>
    <w:p w:rsidR="00243A81" w:rsidRPr="0077450D" w:rsidRDefault="00243A81" w:rsidP="000C0B89">
      <w:pPr>
        <w:pStyle w:val="s10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77450D">
        <w:rPr>
          <w:sz w:val="28"/>
          <w:szCs w:val="28"/>
        </w:rPr>
        <w:t xml:space="preserve">«3. </w:t>
      </w:r>
      <w:r w:rsidRPr="0077450D">
        <w:rPr>
          <w:bCs/>
          <w:sz w:val="28"/>
          <w:szCs w:val="28"/>
        </w:rPr>
        <w:t xml:space="preserve">Муниципальные нормативные правовые акты, </w:t>
      </w:r>
      <w:r w:rsidRPr="0077450D">
        <w:rPr>
          <w:color w:val="22272F"/>
          <w:sz w:val="28"/>
          <w:szCs w:val="28"/>
        </w:rPr>
        <w:t>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243A81" w:rsidRPr="0077450D" w:rsidRDefault="00243A81" w:rsidP="000C0B89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  <w:sz w:val="28"/>
          <w:szCs w:val="28"/>
        </w:rPr>
      </w:pPr>
      <w:r w:rsidRPr="0077450D">
        <w:rPr>
          <w:color w:val="22272F"/>
          <w:sz w:val="28"/>
          <w:szCs w:val="28"/>
        </w:rPr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243A81" w:rsidRPr="0077450D" w:rsidRDefault="00243A81" w:rsidP="000C0B89">
      <w:pPr>
        <w:pStyle w:val="s10"/>
        <w:shd w:val="clear" w:color="auto" w:fill="FFFFFF"/>
        <w:spacing w:before="0" w:beforeAutospacing="0" w:after="0" w:afterAutospacing="0"/>
        <w:ind w:firstLine="600"/>
        <w:jc w:val="both"/>
        <w:rPr>
          <w:bCs/>
          <w:sz w:val="28"/>
          <w:szCs w:val="28"/>
        </w:rPr>
      </w:pPr>
      <w:r w:rsidRPr="0077450D">
        <w:rPr>
          <w:color w:val="22272F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r w:rsidRPr="0077450D">
        <w:rPr>
          <w:bCs/>
          <w:sz w:val="28"/>
          <w:szCs w:val="28"/>
        </w:rPr>
        <w:t>.».</w:t>
      </w:r>
    </w:p>
    <w:p w:rsidR="00243A81" w:rsidRPr="0077450D" w:rsidRDefault="00243A81" w:rsidP="00243A81">
      <w:pPr>
        <w:overflowPunct w:val="0"/>
        <w:autoSpaceDE w:val="0"/>
        <w:autoSpaceDN w:val="0"/>
        <w:adjustRightInd w:val="0"/>
        <w:ind w:firstLine="600"/>
        <w:rPr>
          <w:rFonts w:ascii="Times New Roman" w:hAnsi="Times New Roman"/>
          <w:sz w:val="28"/>
          <w:szCs w:val="28"/>
        </w:rPr>
      </w:pPr>
      <w:r w:rsidRPr="0077450D">
        <w:rPr>
          <w:rFonts w:ascii="Times New Roman" w:hAnsi="Times New Roman"/>
          <w:spacing w:val="6"/>
          <w:sz w:val="28"/>
          <w:szCs w:val="28"/>
        </w:rPr>
        <w:t>2.</w:t>
      </w:r>
      <w:r w:rsidRPr="0077450D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77450D">
        <w:rPr>
          <w:rFonts w:ascii="Times New Roman" w:hAnsi="Times New Roman"/>
          <w:spacing w:val="6"/>
          <w:sz w:val="28"/>
          <w:szCs w:val="28"/>
        </w:rPr>
        <w:t xml:space="preserve">Настоящее </w:t>
      </w:r>
      <w:r w:rsidR="006E2E36">
        <w:rPr>
          <w:rFonts w:ascii="Times New Roman" w:hAnsi="Times New Roman"/>
          <w:spacing w:val="6"/>
          <w:sz w:val="28"/>
          <w:szCs w:val="28"/>
        </w:rPr>
        <w:t>р</w:t>
      </w:r>
      <w:r w:rsidRPr="0077450D">
        <w:rPr>
          <w:rFonts w:ascii="Times New Roman" w:hAnsi="Times New Roman"/>
          <w:spacing w:val="6"/>
          <w:sz w:val="28"/>
          <w:szCs w:val="28"/>
        </w:rPr>
        <w:t xml:space="preserve">ешение подлежит официальному опубликованию после его </w:t>
      </w:r>
      <w:r w:rsidRPr="0077450D">
        <w:rPr>
          <w:rFonts w:ascii="Times New Roman" w:hAnsi="Times New Roman"/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77450D">
        <w:rPr>
          <w:rFonts w:ascii="Times New Roman" w:hAnsi="Times New Roman"/>
          <w:spacing w:val="-3"/>
          <w:sz w:val="28"/>
          <w:szCs w:val="28"/>
        </w:rPr>
        <w:t>опубликования</w:t>
      </w:r>
      <w:r w:rsidRPr="0077450D">
        <w:rPr>
          <w:rFonts w:ascii="Times New Roman" w:hAnsi="Times New Roman"/>
          <w:sz w:val="28"/>
          <w:szCs w:val="28"/>
        </w:rPr>
        <w:t>.</w:t>
      </w:r>
    </w:p>
    <w:p w:rsidR="00243A81" w:rsidRPr="0077450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pacing w:val="-3"/>
          <w:sz w:val="28"/>
          <w:szCs w:val="28"/>
        </w:rPr>
      </w:pPr>
      <w:r w:rsidRPr="0077450D">
        <w:rPr>
          <w:rFonts w:ascii="Times New Roman" w:hAnsi="Times New Roman"/>
          <w:spacing w:val="-3"/>
          <w:sz w:val="28"/>
          <w:szCs w:val="28"/>
        </w:rPr>
        <w:t xml:space="preserve"> </w:t>
      </w:r>
    </w:p>
    <w:p w:rsidR="00243A81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6"/>
        </w:rPr>
      </w:pPr>
    </w:p>
    <w:p w:rsidR="00243A81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6"/>
        </w:rPr>
      </w:pPr>
    </w:p>
    <w:p w:rsidR="00243A81" w:rsidRPr="00C5272D" w:rsidRDefault="00243A81" w:rsidP="00243A81">
      <w:pPr>
        <w:autoSpaceDE w:val="0"/>
        <w:autoSpaceDN w:val="0"/>
        <w:adjustRightInd w:val="0"/>
        <w:ind w:firstLine="540"/>
        <w:rPr>
          <w:rFonts w:ascii="Times New Roman" w:hAnsi="Times New Roman"/>
          <w:sz w:val="26"/>
        </w:rPr>
      </w:pPr>
    </w:p>
    <w:p w:rsidR="00243A81" w:rsidRPr="00361743" w:rsidRDefault="00243A81" w:rsidP="00243A81">
      <w:pPr>
        <w:ind w:firstLine="0"/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Глава Ельниковского                    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="000C0B89">
        <w:rPr>
          <w:rFonts w:ascii="Times New Roman" w:hAnsi="Times New Roman"/>
          <w:sz w:val="26"/>
          <w:szCs w:val="26"/>
        </w:rPr>
        <w:t xml:space="preserve">            </w:t>
      </w:r>
      <w:r w:rsidRPr="00361743">
        <w:rPr>
          <w:rFonts w:ascii="Times New Roman" w:hAnsi="Times New Roman"/>
          <w:sz w:val="26"/>
          <w:szCs w:val="26"/>
        </w:rPr>
        <w:t xml:space="preserve">  Председатель Совета </w:t>
      </w:r>
      <w:r w:rsidR="000C0B89">
        <w:rPr>
          <w:rFonts w:ascii="Times New Roman" w:hAnsi="Times New Roman"/>
          <w:sz w:val="26"/>
          <w:szCs w:val="26"/>
        </w:rPr>
        <w:t xml:space="preserve">  </w:t>
      </w:r>
      <w:r w:rsidRPr="00361743">
        <w:rPr>
          <w:rFonts w:ascii="Times New Roman" w:hAnsi="Times New Roman"/>
          <w:sz w:val="26"/>
          <w:szCs w:val="26"/>
        </w:rPr>
        <w:t>депутатов</w:t>
      </w:r>
    </w:p>
    <w:p w:rsidR="00243A81" w:rsidRPr="00361743" w:rsidRDefault="00243A81" w:rsidP="00243A81">
      <w:pPr>
        <w:ind w:firstLine="0"/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муниципального района                             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361743">
        <w:rPr>
          <w:rFonts w:ascii="Times New Roman" w:hAnsi="Times New Roman"/>
          <w:sz w:val="26"/>
          <w:szCs w:val="26"/>
        </w:rPr>
        <w:t xml:space="preserve">Ельниковского муниципального района                                                         </w:t>
      </w:r>
    </w:p>
    <w:p w:rsidR="00243A81" w:rsidRPr="00361743" w:rsidRDefault="00243A81" w:rsidP="00243A81">
      <w:pPr>
        <w:ind w:firstLine="0"/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361743">
        <w:rPr>
          <w:rFonts w:ascii="Times New Roman" w:hAnsi="Times New Roman"/>
          <w:sz w:val="26"/>
          <w:szCs w:val="26"/>
        </w:rPr>
        <w:t xml:space="preserve"> Ю.А. Бекешев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361743">
        <w:rPr>
          <w:rFonts w:ascii="Times New Roman" w:hAnsi="Times New Roman"/>
          <w:sz w:val="26"/>
          <w:szCs w:val="26"/>
        </w:rPr>
        <w:t>Т.А. Шашанова</w:t>
      </w:r>
    </w:p>
    <w:p w:rsidR="00243A81" w:rsidRPr="00361743" w:rsidRDefault="00243A81" w:rsidP="00243A81">
      <w:pPr>
        <w:ind w:left="-1200" w:firstLine="120"/>
        <w:rPr>
          <w:rFonts w:ascii="Times New Roman" w:hAnsi="Times New Roman"/>
          <w:sz w:val="26"/>
          <w:szCs w:val="26"/>
        </w:rPr>
      </w:pPr>
    </w:p>
    <w:p w:rsidR="006E3C56" w:rsidRDefault="006E3C56"/>
    <w:sectPr w:rsidR="006E3C56" w:rsidSect="007B422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3A81"/>
    <w:rsid w:val="00005011"/>
    <w:rsid w:val="000C0B89"/>
    <w:rsid w:val="001C4A9B"/>
    <w:rsid w:val="00243A81"/>
    <w:rsid w:val="003273DF"/>
    <w:rsid w:val="003A6E20"/>
    <w:rsid w:val="00496A18"/>
    <w:rsid w:val="005326B3"/>
    <w:rsid w:val="005B25B8"/>
    <w:rsid w:val="00600672"/>
    <w:rsid w:val="006E2E36"/>
    <w:rsid w:val="006E3C56"/>
    <w:rsid w:val="007B422D"/>
    <w:rsid w:val="007D57D0"/>
    <w:rsid w:val="00900C16"/>
    <w:rsid w:val="0097448F"/>
    <w:rsid w:val="00A300E7"/>
    <w:rsid w:val="00A74FB8"/>
    <w:rsid w:val="00AB7195"/>
    <w:rsid w:val="00C147F8"/>
    <w:rsid w:val="00CD79D7"/>
    <w:rsid w:val="00D3753C"/>
    <w:rsid w:val="00D70AB6"/>
    <w:rsid w:val="00D856D9"/>
    <w:rsid w:val="00ED009B"/>
    <w:rsid w:val="00F01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43A8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3A81"/>
    <w:rPr>
      <w:color w:val="0000FF"/>
      <w:u w:val="none"/>
    </w:rPr>
  </w:style>
  <w:style w:type="character" w:customStyle="1" w:styleId="s1">
    <w:name w:val="s1"/>
    <w:basedOn w:val="a0"/>
    <w:rsid w:val="00243A81"/>
  </w:style>
  <w:style w:type="paragraph" w:customStyle="1" w:styleId="p2">
    <w:name w:val="p2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3">
    <w:name w:val="p3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5">
    <w:name w:val="p5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243A81"/>
  </w:style>
  <w:style w:type="paragraph" w:customStyle="1" w:styleId="s10">
    <w:name w:val="s_1"/>
    <w:basedOn w:val="a"/>
    <w:rsid w:val="00243A81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100">
    <w:name w:val="s_10"/>
    <w:rsid w:val="00243A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content\act\0af1da2c-11d6-48b6-82ed-e584d7b55ba0.doc" TargetMode="External"/><Relationship Id="rId18" Type="http://schemas.openxmlformats.org/officeDocument/2006/relationships/hyperlink" Target="http://www.internet.garant.ru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internet.garant.ru/" TargetMode="Externa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file:///C:\content\act\9787fecc-fe66-44b5-9999-c5ff97532e64.doc" TargetMode="External"/><Relationship Id="rId17" Type="http://schemas.openxmlformats.org/officeDocument/2006/relationships/hyperlink" Target="http://www.internet.garant.ru/" TargetMode="External"/><Relationship Id="rId25" Type="http://schemas.openxmlformats.org/officeDocument/2006/relationships/hyperlink" Target="http://www.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content\act\f6d9c92f-7850-4875-ab07-9393f19db915.doc" TargetMode="External"/><Relationship Id="rId20" Type="http://schemas.openxmlformats.org/officeDocument/2006/relationships/hyperlink" Target="http://www.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file:///C:\content\act\19b894d0-2277-47da-9877-e545dece6b09.doc" TargetMode="External"/><Relationship Id="rId24" Type="http://schemas.openxmlformats.org/officeDocument/2006/relationships/hyperlink" Target="http://www.internet.garant.ru/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file:///C:\content\act\3680514d-a4b9-4e9e-827b-7f1513040916.doc" TargetMode="External"/><Relationship Id="rId23" Type="http://schemas.openxmlformats.org/officeDocument/2006/relationships/hyperlink" Target="http://www.internet.garant.ru/" TargetMode="External"/><Relationship Id="rId10" Type="http://schemas.openxmlformats.org/officeDocument/2006/relationships/hyperlink" Target="file:///C:\content\act\18701454-8a76-4056-9e03-9fa130375221.doc" TargetMode="External"/><Relationship Id="rId19" Type="http://schemas.openxmlformats.org/officeDocument/2006/relationships/hyperlink" Target="http://www.internet.garant.ru/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file:///C:\content\act\96903fe0-7966-41a3-8e66-c5f460cab5c5.doc" TargetMode="External"/><Relationship Id="rId14" Type="http://schemas.openxmlformats.org/officeDocument/2006/relationships/hyperlink" Target="file:///C:\content\act\9941e617-1779-49db-8c94-054d805ff3fb.doc" TargetMode="External"/><Relationship Id="rId22" Type="http://schemas.openxmlformats.org/officeDocument/2006/relationships/hyperlink" Target="http://www.internet.garant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4</cp:revision>
  <cp:lastPrinted>2019-02-14T06:54:00Z</cp:lastPrinted>
  <dcterms:created xsi:type="dcterms:W3CDTF">2018-09-20T13:00:00Z</dcterms:created>
  <dcterms:modified xsi:type="dcterms:W3CDTF">2019-02-14T06:57:00Z</dcterms:modified>
</cp:coreProperties>
</file>