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4CC" w:rsidRDefault="006444CC" w:rsidP="006444CC">
      <w:pPr>
        <w:pStyle w:val="a7"/>
        <w:suppressAutoHyphens/>
        <w:jc w:val="right"/>
        <w:rPr>
          <w:rFonts w:ascii="Times New Roman" w:hAnsi="Times New Roman"/>
          <w:noProof/>
          <w:sz w:val="28"/>
          <w:szCs w:val="28"/>
        </w:rPr>
      </w:pPr>
      <w:r>
        <w:rPr>
          <w:rFonts w:ascii="Times New Roman" w:hAnsi="Times New Roman"/>
          <w:noProof/>
          <w:sz w:val="28"/>
          <w:szCs w:val="28"/>
        </w:rPr>
        <w:t>Приложение</w:t>
      </w:r>
    </w:p>
    <w:p w:rsidR="006444CC" w:rsidRDefault="006444CC" w:rsidP="006444CC">
      <w:pPr>
        <w:pStyle w:val="a7"/>
        <w:suppressAutoHyphens/>
        <w:jc w:val="right"/>
        <w:rPr>
          <w:rFonts w:ascii="Times New Roman" w:hAnsi="Times New Roman"/>
          <w:noProof/>
          <w:sz w:val="28"/>
          <w:szCs w:val="28"/>
        </w:rPr>
      </w:pPr>
      <w:r>
        <w:rPr>
          <w:rFonts w:ascii="Times New Roman" w:hAnsi="Times New Roman"/>
          <w:noProof/>
          <w:sz w:val="28"/>
          <w:szCs w:val="28"/>
        </w:rPr>
        <w:t>к решению Совета депутатов</w:t>
      </w:r>
    </w:p>
    <w:p w:rsidR="006444CC" w:rsidRDefault="006444CC" w:rsidP="006444CC">
      <w:pPr>
        <w:pStyle w:val="a7"/>
        <w:suppressAutoHyphens/>
        <w:jc w:val="right"/>
        <w:rPr>
          <w:rFonts w:ascii="Times New Roman" w:hAnsi="Times New Roman"/>
          <w:noProof/>
          <w:sz w:val="28"/>
          <w:szCs w:val="28"/>
        </w:rPr>
      </w:pPr>
      <w:r>
        <w:rPr>
          <w:rFonts w:ascii="Times New Roman" w:hAnsi="Times New Roman"/>
          <w:noProof/>
          <w:sz w:val="28"/>
          <w:szCs w:val="28"/>
        </w:rPr>
        <w:t xml:space="preserve">Ельниковского муниципального </w:t>
      </w:r>
    </w:p>
    <w:p w:rsidR="006444CC" w:rsidRDefault="006444CC" w:rsidP="006444CC">
      <w:pPr>
        <w:pStyle w:val="a7"/>
        <w:suppressAutoHyphens/>
        <w:jc w:val="right"/>
        <w:rPr>
          <w:rFonts w:ascii="Times New Roman" w:hAnsi="Times New Roman"/>
          <w:noProof/>
          <w:sz w:val="28"/>
          <w:szCs w:val="28"/>
        </w:rPr>
      </w:pPr>
      <w:r>
        <w:rPr>
          <w:rFonts w:ascii="Times New Roman" w:hAnsi="Times New Roman"/>
          <w:noProof/>
          <w:sz w:val="28"/>
          <w:szCs w:val="28"/>
        </w:rPr>
        <w:t xml:space="preserve">района  от   </w:t>
      </w:r>
      <w:r w:rsidR="00DC13D3">
        <w:rPr>
          <w:rFonts w:ascii="Times New Roman" w:hAnsi="Times New Roman"/>
          <w:noProof/>
          <w:sz w:val="28"/>
          <w:szCs w:val="28"/>
        </w:rPr>
        <w:t>02</w:t>
      </w:r>
      <w:r>
        <w:rPr>
          <w:rFonts w:ascii="Times New Roman" w:hAnsi="Times New Roman"/>
          <w:noProof/>
          <w:sz w:val="28"/>
          <w:szCs w:val="28"/>
        </w:rPr>
        <w:t>.</w:t>
      </w:r>
      <w:r w:rsidR="003C3789">
        <w:rPr>
          <w:rFonts w:ascii="Times New Roman" w:hAnsi="Times New Roman"/>
          <w:noProof/>
          <w:sz w:val="28"/>
          <w:szCs w:val="28"/>
        </w:rPr>
        <w:t>10</w:t>
      </w:r>
      <w:r>
        <w:rPr>
          <w:rFonts w:ascii="Times New Roman" w:hAnsi="Times New Roman"/>
          <w:noProof/>
          <w:sz w:val="28"/>
          <w:szCs w:val="28"/>
        </w:rPr>
        <w:t>.201</w:t>
      </w:r>
      <w:r w:rsidRPr="006444CC">
        <w:rPr>
          <w:rFonts w:ascii="Times New Roman" w:hAnsi="Times New Roman"/>
          <w:noProof/>
          <w:sz w:val="28"/>
          <w:szCs w:val="28"/>
        </w:rPr>
        <w:t>8</w:t>
      </w:r>
      <w:r>
        <w:rPr>
          <w:rFonts w:ascii="Times New Roman" w:hAnsi="Times New Roman"/>
          <w:noProof/>
          <w:sz w:val="28"/>
          <w:szCs w:val="28"/>
        </w:rPr>
        <w:t xml:space="preserve">    № </w:t>
      </w:r>
      <w:r w:rsidR="00DC13D3">
        <w:rPr>
          <w:rFonts w:ascii="Times New Roman" w:hAnsi="Times New Roman"/>
          <w:noProof/>
          <w:sz w:val="28"/>
          <w:szCs w:val="28"/>
        </w:rPr>
        <w:t>148</w:t>
      </w:r>
      <w:r>
        <w:rPr>
          <w:rFonts w:ascii="Times New Roman" w:hAnsi="Times New Roman"/>
          <w:noProof/>
          <w:sz w:val="28"/>
          <w:szCs w:val="28"/>
        </w:rPr>
        <w:t xml:space="preserve">    </w:t>
      </w:r>
    </w:p>
    <w:p w:rsidR="006444CC" w:rsidRDefault="006444CC" w:rsidP="006444CC">
      <w:pPr>
        <w:pStyle w:val="a7"/>
        <w:suppressAutoHyphens/>
        <w:jc w:val="center"/>
        <w:rPr>
          <w:noProof/>
        </w:rPr>
      </w:pPr>
    </w:p>
    <w:p w:rsidR="006444CC" w:rsidRDefault="006444CC" w:rsidP="006444CC">
      <w:pPr>
        <w:pStyle w:val="a7"/>
        <w:suppressAutoHyphens/>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pPr>
    </w:p>
    <w:p w:rsidR="006444CC" w:rsidRDefault="006444CC" w:rsidP="006444CC">
      <w:pPr>
        <w:pStyle w:val="a7"/>
        <w:suppressAutoHyphens/>
        <w:jc w:val="center"/>
      </w:pPr>
    </w:p>
    <w:p w:rsidR="006444CC" w:rsidRDefault="006444CC" w:rsidP="006444CC">
      <w:pPr>
        <w:suppressAutoHyphens/>
        <w:jc w:val="center"/>
        <w:rPr>
          <w:sz w:val="28"/>
        </w:rPr>
      </w:pPr>
      <w:r>
        <w:rPr>
          <w:sz w:val="28"/>
        </w:rPr>
        <w:tab/>
      </w:r>
    </w:p>
    <w:p w:rsidR="006444CC" w:rsidRDefault="006444CC" w:rsidP="006444CC">
      <w:pPr>
        <w:suppressAutoHyphens/>
        <w:jc w:val="center"/>
        <w:rPr>
          <w:b/>
          <w:sz w:val="40"/>
          <w:szCs w:val="40"/>
        </w:rPr>
      </w:pPr>
    </w:p>
    <w:p w:rsidR="006444CC" w:rsidRDefault="006444CC" w:rsidP="006444CC">
      <w:pPr>
        <w:suppressAutoHyphens/>
        <w:jc w:val="center"/>
        <w:rPr>
          <w:b/>
          <w:sz w:val="40"/>
          <w:szCs w:val="40"/>
        </w:rPr>
      </w:pPr>
    </w:p>
    <w:p w:rsidR="006444CC" w:rsidRDefault="006444CC" w:rsidP="006444CC">
      <w:pPr>
        <w:suppressAutoHyphens/>
        <w:jc w:val="center"/>
        <w:rPr>
          <w:b/>
          <w:sz w:val="40"/>
          <w:szCs w:val="40"/>
        </w:rPr>
      </w:pPr>
    </w:p>
    <w:p w:rsidR="006444CC" w:rsidRDefault="006444CC" w:rsidP="006444CC">
      <w:pPr>
        <w:suppressAutoHyphens/>
        <w:jc w:val="center"/>
        <w:rPr>
          <w:b/>
          <w:sz w:val="40"/>
          <w:szCs w:val="40"/>
        </w:rPr>
      </w:pPr>
    </w:p>
    <w:p w:rsidR="006444CC" w:rsidRDefault="004A4A8A" w:rsidP="006444CC">
      <w:pPr>
        <w:suppressAutoHyphens/>
        <w:jc w:val="center"/>
        <w:rPr>
          <w:b/>
          <w:sz w:val="40"/>
          <w:szCs w:val="40"/>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0</wp:posOffset>
                </wp:positionH>
                <wp:positionV relativeFrom="paragraph">
                  <wp:posOffset>46354</wp:posOffset>
                </wp:positionV>
                <wp:extent cx="60579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CC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5pt" to="477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" strokecolor="#cff" strokeweight="3pt">
                <v:stroke linestyle="thinThin"/>
              </v:line>
            </w:pict>
          </mc:Fallback>
        </mc:AlternateContent>
      </w:r>
    </w:p>
    <w:p w:rsidR="006444CC" w:rsidRDefault="006444CC" w:rsidP="006444CC">
      <w:pPr>
        <w:pStyle w:val="a5"/>
        <w:widowControl w:val="0"/>
        <w:suppressAutoHyphens/>
        <w:jc w:val="center"/>
        <w:rPr>
          <w:b/>
          <w:bCs/>
          <w:caps/>
          <w:sz w:val="40"/>
          <w:szCs w:val="40"/>
        </w:rPr>
      </w:pPr>
    </w:p>
    <w:p w:rsidR="006444CC" w:rsidRPr="00C468DD" w:rsidRDefault="00C468DD" w:rsidP="006444CC">
      <w:pPr>
        <w:pStyle w:val="a5"/>
        <w:widowControl w:val="0"/>
        <w:suppressAutoHyphens/>
        <w:jc w:val="center"/>
        <w:rPr>
          <w:b/>
          <w:bCs/>
          <w:caps/>
          <w:sz w:val="40"/>
          <w:szCs w:val="40"/>
        </w:rPr>
      </w:pPr>
      <w:r>
        <w:rPr>
          <w:b/>
          <w:bCs/>
          <w:caps/>
          <w:sz w:val="40"/>
          <w:szCs w:val="40"/>
        </w:rPr>
        <w:t>СТРАТЕГИЯ</w:t>
      </w:r>
    </w:p>
    <w:p w:rsidR="006444CC" w:rsidRDefault="00C468DD" w:rsidP="00C468DD">
      <w:pPr>
        <w:pStyle w:val="a5"/>
        <w:widowControl w:val="0"/>
        <w:suppressAutoHyphens/>
        <w:jc w:val="center"/>
        <w:rPr>
          <w:b/>
          <w:bCs/>
          <w:sz w:val="40"/>
          <w:szCs w:val="40"/>
        </w:rPr>
      </w:pPr>
      <w:r>
        <w:rPr>
          <w:b/>
          <w:bCs/>
          <w:sz w:val="40"/>
          <w:szCs w:val="40"/>
        </w:rPr>
        <w:t>социально-экономического развития</w:t>
      </w:r>
    </w:p>
    <w:p w:rsidR="006444CC" w:rsidRDefault="00C468DD" w:rsidP="00C468DD">
      <w:pPr>
        <w:pStyle w:val="a5"/>
        <w:widowControl w:val="0"/>
        <w:suppressAutoHyphens/>
        <w:jc w:val="center"/>
        <w:rPr>
          <w:b/>
          <w:bCs/>
          <w:sz w:val="40"/>
          <w:szCs w:val="40"/>
        </w:rPr>
      </w:pPr>
      <w:proofErr w:type="spellStart"/>
      <w:r>
        <w:rPr>
          <w:b/>
          <w:bCs/>
          <w:sz w:val="40"/>
          <w:szCs w:val="40"/>
        </w:rPr>
        <w:t>Ельниковского</w:t>
      </w:r>
      <w:proofErr w:type="spellEnd"/>
      <w:r>
        <w:rPr>
          <w:b/>
          <w:bCs/>
          <w:sz w:val="40"/>
          <w:szCs w:val="40"/>
        </w:rPr>
        <w:t xml:space="preserve"> </w:t>
      </w:r>
      <w:r w:rsidR="006444CC">
        <w:rPr>
          <w:b/>
          <w:bCs/>
          <w:sz w:val="40"/>
          <w:szCs w:val="40"/>
        </w:rPr>
        <w:t>муниципальн</w:t>
      </w:r>
      <w:r>
        <w:rPr>
          <w:b/>
          <w:bCs/>
          <w:sz w:val="40"/>
          <w:szCs w:val="40"/>
        </w:rPr>
        <w:t>ого района</w:t>
      </w:r>
      <w:r w:rsidR="006444CC">
        <w:rPr>
          <w:b/>
          <w:bCs/>
          <w:sz w:val="40"/>
          <w:szCs w:val="40"/>
        </w:rPr>
        <w:t xml:space="preserve"> </w:t>
      </w:r>
      <w:r>
        <w:rPr>
          <w:b/>
          <w:bCs/>
          <w:sz w:val="40"/>
          <w:szCs w:val="40"/>
        </w:rPr>
        <w:t>Республики Мордовия</w:t>
      </w:r>
    </w:p>
    <w:p w:rsidR="006444CC" w:rsidRDefault="00C468DD" w:rsidP="00C468DD">
      <w:pPr>
        <w:pStyle w:val="a5"/>
        <w:widowControl w:val="0"/>
        <w:suppressAutoHyphens/>
        <w:jc w:val="center"/>
        <w:rPr>
          <w:b/>
          <w:bCs/>
          <w:sz w:val="40"/>
          <w:szCs w:val="40"/>
        </w:rPr>
      </w:pPr>
      <w:r>
        <w:rPr>
          <w:b/>
          <w:bCs/>
          <w:sz w:val="40"/>
          <w:szCs w:val="40"/>
        </w:rPr>
        <w:t>на период до 2025 года</w:t>
      </w:r>
    </w:p>
    <w:p w:rsidR="006444CC" w:rsidRDefault="006444CC" w:rsidP="00C468DD">
      <w:pPr>
        <w:pStyle w:val="a5"/>
        <w:widowControl w:val="0"/>
        <w:tabs>
          <w:tab w:val="left" w:pos="8430"/>
        </w:tabs>
        <w:suppressAutoHyphens/>
        <w:rPr>
          <w:b/>
          <w:bCs/>
          <w:sz w:val="36"/>
          <w:szCs w:val="36"/>
        </w:rPr>
      </w:pPr>
      <w:r>
        <w:rPr>
          <w:b/>
          <w:bCs/>
          <w:sz w:val="36"/>
          <w:szCs w:val="36"/>
        </w:rPr>
        <w:tab/>
      </w:r>
      <w:r>
        <w:rPr>
          <w:b/>
          <w:bCs/>
          <w:sz w:val="36"/>
          <w:szCs w:val="36"/>
        </w:rPr>
        <w:tab/>
      </w:r>
    </w:p>
    <w:p w:rsidR="006444CC" w:rsidRDefault="006444CC" w:rsidP="006444CC">
      <w:pPr>
        <w:pStyle w:val="a5"/>
        <w:widowControl w:val="0"/>
        <w:suppressAutoHyphens/>
        <w:jc w:val="center"/>
        <w:rPr>
          <w:b/>
          <w:bCs/>
          <w:sz w:val="36"/>
          <w:szCs w:val="36"/>
        </w:rPr>
      </w:pPr>
    </w:p>
    <w:p w:rsidR="006444CC" w:rsidRDefault="006444CC" w:rsidP="006444CC">
      <w:pPr>
        <w:pStyle w:val="a7"/>
        <w:suppressAutoHyphens/>
        <w:jc w:val="center"/>
        <w:rPr>
          <w:b/>
          <w:bCs/>
        </w:rPr>
      </w:pPr>
    </w:p>
    <w:p w:rsidR="006444CC" w:rsidRDefault="006444CC" w:rsidP="006444CC">
      <w:pPr>
        <w:pStyle w:val="a7"/>
        <w:suppressAutoHyphens/>
        <w:jc w:val="center"/>
        <w:rPr>
          <w:b/>
          <w:bCs/>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6444CC" w:rsidP="006444CC">
      <w:pPr>
        <w:suppressAutoHyphens/>
        <w:ind w:left="540" w:hanging="540"/>
        <w:jc w:val="center"/>
        <w:rPr>
          <w:sz w:val="28"/>
          <w:szCs w:val="28"/>
        </w:rPr>
      </w:pPr>
    </w:p>
    <w:p w:rsidR="006444CC" w:rsidRPr="00D55B75" w:rsidRDefault="001D5F22" w:rsidP="006444CC">
      <w:pPr>
        <w:suppressAutoHyphens/>
        <w:ind w:left="540" w:hanging="540"/>
        <w:jc w:val="center"/>
        <w:rPr>
          <w:sz w:val="28"/>
          <w:szCs w:val="28"/>
        </w:rPr>
      </w:pPr>
      <w:proofErr w:type="gramStart"/>
      <w:r w:rsidRPr="00D55B75">
        <w:rPr>
          <w:sz w:val="28"/>
          <w:szCs w:val="28"/>
          <w:lang w:val="en-US"/>
        </w:rPr>
        <w:t>c</w:t>
      </w:r>
      <w:proofErr w:type="gramEnd"/>
      <w:r w:rsidRPr="00D55B75">
        <w:rPr>
          <w:sz w:val="28"/>
          <w:szCs w:val="28"/>
        </w:rPr>
        <w:t xml:space="preserve">. </w:t>
      </w:r>
      <w:r w:rsidR="006444CC" w:rsidRPr="00D55B75">
        <w:rPr>
          <w:sz w:val="28"/>
          <w:szCs w:val="28"/>
        </w:rPr>
        <w:t>Ельники – 2018</w:t>
      </w:r>
    </w:p>
    <w:p w:rsidR="006033F1" w:rsidRDefault="006033F1" w:rsidP="00CC2214">
      <w:pPr>
        <w:suppressAutoHyphens/>
        <w:jc w:val="center"/>
        <w:rPr>
          <w:b/>
          <w:sz w:val="28"/>
          <w:szCs w:val="28"/>
        </w:rPr>
      </w:pPr>
    </w:p>
    <w:p w:rsidR="003C3789" w:rsidRDefault="003C3789" w:rsidP="00CC2214">
      <w:pPr>
        <w:suppressAutoHyphens/>
        <w:jc w:val="center"/>
        <w:rPr>
          <w:b/>
          <w:sz w:val="28"/>
          <w:szCs w:val="28"/>
        </w:rPr>
      </w:pPr>
    </w:p>
    <w:p w:rsidR="00816D08" w:rsidRPr="0096248B" w:rsidRDefault="00CC2214" w:rsidP="00CC2214">
      <w:pPr>
        <w:suppressAutoHyphens/>
        <w:jc w:val="center"/>
        <w:rPr>
          <w:b/>
          <w:sz w:val="28"/>
          <w:szCs w:val="28"/>
        </w:rPr>
      </w:pPr>
      <w:r w:rsidRPr="0096248B">
        <w:rPr>
          <w:b/>
          <w:sz w:val="28"/>
          <w:szCs w:val="28"/>
        </w:rPr>
        <w:lastRenderedPageBreak/>
        <w:t>СОДЕРЖАНИЕ</w:t>
      </w:r>
    </w:p>
    <w:p w:rsidR="00816D08" w:rsidRDefault="00816D08" w:rsidP="00816D08">
      <w:pPr>
        <w:suppressAutoHyphens/>
        <w:rPr>
          <w:sz w:val="32"/>
          <w:szCs w:val="32"/>
        </w:rPr>
      </w:pPr>
    </w:p>
    <w:p w:rsidR="00CF7CF5" w:rsidRPr="003C3789" w:rsidRDefault="00CF7CF5" w:rsidP="008201FB">
      <w:pPr>
        <w:tabs>
          <w:tab w:val="left" w:pos="1177"/>
        </w:tabs>
        <w:spacing w:line="360" w:lineRule="auto"/>
        <w:ind w:right="141" w:firstLine="709"/>
        <w:jc w:val="both"/>
        <w:rPr>
          <w:spacing w:val="2"/>
          <w:sz w:val="28"/>
          <w:szCs w:val="28"/>
        </w:rPr>
      </w:pPr>
      <w:r w:rsidRPr="003C3789">
        <w:rPr>
          <w:spacing w:val="2"/>
          <w:sz w:val="28"/>
          <w:szCs w:val="28"/>
        </w:rPr>
        <w:t>Резюме……………………………………………………………………</w:t>
      </w:r>
      <w:r w:rsidR="002154FF" w:rsidRPr="003C3789">
        <w:rPr>
          <w:spacing w:val="2"/>
          <w:sz w:val="28"/>
          <w:szCs w:val="28"/>
        </w:rPr>
        <w:t>6</w:t>
      </w:r>
    </w:p>
    <w:p w:rsidR="002E1034" w:rsidRPr="003C3789" w:rsidRDefault="002E1034" w:rsidP="008201FB">
      <w:pPr>
        <w:tabs>
          <w:tab w:val="left" w:pos="1177"/>
        </w:tabs>
        <w:spacing w:line="360" w:lineRule="auto"/>
        <w:ind w:right="141" w:firstLine="709"/>
        <w:jc w:val="both"/>
        <w:rPr>
          <w:spacing w:val="2"/>
          <w:sz w:val="28"/>
          <w:szCs w:val="28"/>
        </w:rPr>
      </w:pPr>
      <w:r w:rsidRPr="003C3789">
        <w:rPr>
          <w:spacing w:val="2"/>
          <w:sz w:val="28"/>
          <w:szCs w:val="28"/>
        </w:rPr>
        <w:t>Введение</w:t>
      </w:r>
      <w:r w:rsidR="00C746A7" w:rsidRPr="003C3789">
        <w:rPr>
          <w:spacing w:val="2"/>
          <w:sz w:val="28"/>
          <w:szCs w:val="28"/>
        </w:rPr>
        <w:t>………………………………………………………………</w:t>
      </w:r>
      <w:r w:rsidR="008201FB" w:rsidRPr="003C3789">
        <w:rPr>
          <w:spacing w:val="2"/>
          <w:sz w:val="28"/>
          <w:szCs w:val="28"/>
        </w:rPr>
        <w:t>.</w:t>
      </w:r>
      <w:r w:rsidR="00C746A7" w:rsidRPr="003C3789">
        <w:rPr>
          <w:spacing w:val="2"/>
          <w:sz w:val="28"/>
          <w:szCs w:val="28"/>
        </w:rPr>
        <w:t>…</w:t>
      </w:r>
      <w:r w:rsidR="008D0D58" w:rsidRPr="003C3789">
        <w:rPr>
          <w:spacing w:val="2"/>
          <w:sz w:val="28"/>
          <w:szCs w:val="28"/>
        </w:rPr>
        <w:t>9</w:t>
      </w:r>
    </w:p>
    <w:p w:rsidR="008438E2" w:rsidRPr="00531FEE" w:rsidRDefault="002E1034" w:rsidP="00531FEE">
      <w:pPr>
        <w:tabs>
          <w:tab w:val="left" w:pos="1177"/>
        </w:tabs>
        <w:spacing w:line="360" w:lineRule="auto"/>
        <w:ind w:right="141" w:firstLine="709"/>
        <w:jc w:val="both"/>
        <w:rPr>
          <w:spacing w:val="2"/>
        </w:rPr>
      </w:pPr>
      <w:r>
        <w:rPr>
          <w:spacing w:val="2"/>
          <w:sz w:val="28"/>
          <w:szCs w:val="28"/>
        </w:rPr>
        <w:t xml:space="preserve">Раздел 1. Оценка достигнутых целей и задач социально-экономического развития, текущего уровня конкурентоспособности и потенциала </w:t>
      </w:r>
      <w:proofErr w:type="spellStart"/>
      <w:r w:rsidR="00F03C75">
        <w:rPr>
          <w:spacing w:val="2"/>
          <w:sz w:val="28"/>
          <w:szCs w:val="28"/>
        </w:rPr>
        <w:t>Ельниковского</w:t>
      </w:r>
      <w:proofErr w:type="spellEnd"/>
      <w:r w:rsidR="00F03C75" w:rsidRPr="00F03C75">
        <w:rPr>
          <w:spacing w:val="2"/>
          <w:sz w:val="28"/>
          <w:szCs w:val="28"/>
        </w:rPr>
        <w:t xml:space="preserve"> </w:t>
      </w:r>
      <w:r>
        <w:rPr>
          <w:spacing w:val="2"/>
          <w:sz w:val="28"/>
          <w:szCs w:val="28"/>
        </w:rPr>
        <w:t>муниципального</w:t>
      </w:r>
      <w:r w:rsidR="003C3789">
        <w:rPr>
          <w:spacing w:val="2"/>
          <w:sz w:val="28"/>
          <w:szCs w:val="28"/>
        </w:rPr>
        <w:t xml:space="preserve"> района ………………..</w:t>
      </w:r>
      <w:r>
        <w:rPr>
          <w:spacing w:val="2"/>
          <w:sz w:val="28"/>
          <w:szCs w:val="28"/>
        </w:rPr>
        <w:t xml:space="preserve"> </w:t>
      </w:r>
      <w:r w:rsidR="003C3789">
        <w:rPr>
          <w:spacing w:val="2"/>
          <w:sz w:val="28"/>
          <w:szCs w:val="28"/>
        </w:rPr>
        <w:t>…….11</w:t>
      </w:r>
    </w:p>
    <w:p w:rsidR="00BD020B" w:rsidRPr="00C077C2" w:rsidRDefault="00BD020B" w:rsidP="008201FB">
      <w:pPr>
        <w:tabs>
          <w:tab w:val="left" w:pos="1177"/>
        </w:tabs>
        <w:spacing w:line="360" w:lineRule="auto"/>
        <w:ind w:right="141" w:firstLine="709"/>
        <w:jc w:val="both"/>
        <w:rPr>
          <w:rFonts w:eastAsiaTheme="minorHAnsi"/>
          <w:color w:val="000000"/>
          <w:lang w:eastAsia="en-US"/>
        </w:rPr>
      </w:pPr>
      <w:r w:rsidRPr="00C077C2">
        <w:rPr>
          <w:rFonts w:eastAsiaTheme="minorHAnsi"/>
          <w:color w:val="000000"/>
          <w:lang w:eastAsia="en-US"/>
        </w:rPr>
        <w:t>1.1. Географическое положение и климатические условия</w:t>
      </w:r>
      <w:r w:rsidR="00C746A7">
        <w:rPr>
          <w:rFonts w:eastAsiaTheme="minorHAnsi"/>
          <w:color w:val="000000"/>
          <w:lang w:eastAsia="en-US"/>
        </w:rPr>
        <w:t>………………</w:t>
      </w:r>
      <w:r w:rsidR="00662578">
        <w:rPr>
          <w:rFonts w:eastAsiaTheme="minorHAnsi"/>
          <w:color w:val="000000"/>
          <w:lang w:eastAsia="en-US"/>
        </w:rPr>
        <w:t>…</w:t>
      </w:r>
      <w:r w:rsidR="00C746A7">
        <w:rPr>
          <w:rFonts w:eastAsiaTheme="minorHAnsi"/>
          <w:color w:val="000000"/>
          <w:lang w:eastAsia="en-US"/>
        </w:rPr>
        <w:t>…</w:t>
      </w:r>
      <w:r w:rsidR="003C3789">
        <w:rPr>
          <w:rFonts w:eastAsiaTheme="minorHAnsi"/>
          <w:color w:val="000000"/>
          <w:lang w:eastAsia="en-US"/>
        </w:rPr>
        <w:t>.</w:t>
      </w:r>
      <w:r w:rsidR="00531FEE">
        <w:rPr>
          <w:rFonts w:eastAsiaTheme="minorHAnsi"/>
          <w:color w:val="000000"/>
          <w:lang w:eastAsia="en-US"/>
        </w:rPr>
        <w:t>11</w:t>
      </w:r>
      <w:r w:rsidRPr="00C077C2">
        <w:rPr>
          <w:rFonts w:eastAsiaTheme="minorHAnsi"/>
          <w:color w:val="000000"/>
          <w:lang w:eastAsia="en-US"/>
        </w:rPr>
        <w:t xml:space="preserve"> </w:t>
      </w:r>
    </w:p>
    <w:p w:rsidR="00BD020B" w:rsidRPr="00C077C2" w:rsidRDefault="00BD020B" w:rsidP="008201FB">
      <w:pPr>
        <w:tabs>
          <w:tab w:val="left" w:pos="1177"/>
        </w:tabs>
        <w:spacing w:line="360" w:lineRule="auto"/>
        <w:ind w:right="141" w:firstLine="709"/>
        <w:jc w:val="both"/>
        <w:rPr>
          <w:rFonts w:eastAsiaTheme="minorHAnsi"/>
          <w:color w:val="000000"/>
          <w:lang w:eastAsia="en-US"/>
        </w:rPr>
      </w:pPr>
      <w:r w:rsidRPr="00C077C2">
        <w:rPr>
          <w:rFonts w:eastAsiaTheme="minorHAnsi"/>
          <w:color w:val="000000"/>
          <w:lang w:eastAsia="en-US"/>
        </w:rPr>
        <w:t>1.2.Природные ресурсы</w:t>
      </w:r>
      <w:r w:rsidR="00531FEE">
        <w:rPr>
          <w:rFonts w:eastAsiaTheme="minorHAnsi"/>
          <w:color w:val="000000"/>
          <w:lang w:eastAsia="en-US"/>
        </w:rPr>
        <w:t>…………………………………………………………</w:t>
      </w:r>
      <w:r w:rsidR="00662578">
        <w:rPr>
          <w:rFonts w:eastAsiaTheme="minorHAnsi"/>
          <w:color w:val="000000"/>
          <w:lang w:eastAsia="en-US"/>
        </w:rPr>
        <w:t>..</w:t>
      </w:r>
      <w:r w:rsidR="003C3789">
        <w:rPr>
          <w:rFonts w:eastAsiaTheme="minorHAnsi"/>
          <w:color w:val="000000"/>
          <w:lang w:eastAsia="en-US"/>
        </w:rPr>
        <w:t>.</w:t>
      </w:r>
      <w:r w:rsidR="00531FEE">
        <w:rPr>
          <w:rFonts w:eastAsiaTheme="minorHAnsi"/>
          <w:color w:val="000000"/>
          <w:lang w:eastAsia="en-US"/>
        </w:rPr>
        <w:t>13</w:t>
      </w:r>
      <w:r w:rsidRPr="00C077C2">
        <w:rPr>
          <w:rFonts w:eastAsiaTheme="minorHAnsi"/>
          <w:color w:val="000000"/>
          <w:lang w:eastAsia="en-US"/>
        </w:rPr>
        <w:t xml:space="preserve"> </w:t>
      </w:r>
    </w:p>
    <w:p w:rsidR="00976E38" w:rsidRPr="003C3789" w:rsidRDefault="00976E38" w:rsidP="00976E38">
      <w:pPr>
        <w:tabs>
          <w:tab w:val="left" w:pos="1177"/>
        </w:tabs>
        <w:spacing w:line="360" w:lineRule="auto"/>
        <w:ind w:left="769" w:right="141"/>
        <w:jc w:val="both"/>
        <w:rPr>
          <w:rFonts w:eastAsiaTheme="minorHAnsi"/>
          <w:color w:val="000000"/>
          <w:lang w:eastAsia="en-US"/>
        </w:rPr>
      </w:pPr>
      <w:r w:rsidRPr="003C3789">
        <w:rPr>
          <w:rFonts w:eastAsiaTheme="minorHAnsi"/>
          <w:color w:val="000000"/>
          <w:lang w:eastAsia="en-US"/>
        </w:rPr>
        <w:t xml:space="preserve">Анализ текущего состояния социального развития в </w:t>
      </w:r>
      <w:proofErr w:type="spellStart"/>
      <w:r w:rsidRPr="003C3789">
        <w:rPr>
          <w:rFonts w:eastAsiaTheme="minorHAnsi"/>
          <w:color w:val="000000"/>
          <w:lang w:eastAsia="en-US"/>
        </w:rPr>
        <w:t>Ельниковском</w:t>
      </w:r>
      <w:proofErr w:type="spellEnd"/>
      <w:r w:rsidRPr="003C3789">
        <w:rPr>
          <w:rFonts w:eastAsiaTheme="minorHAnsi"/>
          <w:color w:val="000000"/>
          <w:lang w:eastAsia="en-US"/>
        </w:rPr>
        <w:t xml:space="preserve"> муниципальном районе.</w:t>
      </w:r>
    </w:p>
    <w:p w:rsidR="00BD020B" w:rsidRPr="00BD020B" w:rsidRDefault="00BD020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4B5EF0" w:rsidRPr="004B5EF0">
        <w:rPr>
          <w:rFonts w:eastAsiaTheme="minorHAnsi"/>
          <w:color w:val="000000"/>
          <w:lang w:eastAsia="en-US"/>
        </w:rPr>
        <w:t>3</w:t>
      </w:r>
      <w:r>
        <w:rPr>
          <w:rFonts w:eastAsiaTheme="minorHAnsi"/>
          <w:color w:val="000000"/>
          <w:lang w:eastAsia="en-US"/>
        </w:rPr>
        <w:t>.</w:t>
      </w:r>
      <w:r w:rsidRPr="00BD020B">
        <w:rPr>
          <w:rFonts w:eastAsiaTheme="minorHAnsi"/>
          <w:color w:val="000000"/>
          <w:lang w:eastAsia="en-US"/>
        </w:rPr>
        <w:t>Образование</w:t>
      </w:r>
      <w:r w:rsidR="00C746A7">
        <w:rPr>
          <w:rFonts w:eastAsiaTheme="minorHAnsi"/>
          <w:color w:val="000000"/>
          <w:lang w:eastAsia="en-US"/>
        </w:rPr>
        <w:t>…………………………………………………………………</w:t>
      </w:r>
      <w:r w:rsidR="003C3789">
        <w:rPr>
          <w:rFonts w:eastAsiaTheme="minorHAnsi"/>
          <w:color w:val="000000"/>
          <w:lang w:eastAsia="en-US"/>
        </w:rPr>
        <w:t>….</w:t>
      </w:r>
      <w:r w:rsidR="00C746A7">
        <w:rPr>
          <w:rFonts w:eastAsiaTheme="minorHAnsi"/>
          <w:color w:val="000000"/>
          <w:lang w:eastAsia="en-US"/>
        </w:rPr>
        <w:t>1</w:t>
      </w:r>
      <w:r w:rsidR="003C3789">
        <w:rPr>
          <w:rFonts w:eastAsiaTheme="minorHAnsi"/>
          <w:color w:val="000000"/>
          <w:lang w:eastAsia="en-US"/>
        </w:rPr>
        <w:t>5</w:t>
      </w:r>
      <w:r w:rsidRPr="00BD020B">
        <w:rPr>
          <w:rFonts w:eastAsiaTheme="minorHAnsi"/>
          <w:color w:val="000000"/>
          <w:lang w:eastAsia="en-US"/>
        </w:rPr>
        <w:t xml:space="preserve"> </w:t>
      </w:r>
    </w:p>
    <w:p w:rsidR="00BD020B" w:rsidRDefault="00BD020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4B5EF0" w:rsidRPr="004B5EF0">
        <w:rPr>
          <w:rFonts w:eastAsiaTheme="minorHAnsi"/>
          <w:color w:val="000000"/>
          <w:lang w:eastAsia="en-US"/>
        </w:rPr>
        <w:t>4</w:t>
      </w:r>
      <w:r>
        <w:rPr>
          <w:rFonts w:eastAsiaTheme="minorHAnsi"/>
          <w:color w:val="000000"/>
          <w:lang w:eastAsia="en-US"/>
        </w:rPr>
        <w:t>.</w:t>
      </w:r>
      <w:r w:rsidRPr="00BD020B">
        <w:rPr>
          <w:rFonts w:eastAsiaTheme="minorHAnsi"/>
          <w:color w:val="000000"/>
          <w:lang w:eastAsia="en-US"/>
        </w:rPr>
        <w:t>Физическая  культура и спорт</w:t>
      </w:r>
      <w:r w:rsidR="00C746A7">
        <w:rPr>
          <w:rFonts w:eastAsiaTheme="minorHAnsi"/>
          <w:color w:val="000000"/>
          <w:lang w:eastAsia="en-US"/>
        </w:rPr>
        <w:t>………………………………………………</w:t>
      </w:r>
      <w:r w:rsidR="003C3789">
        <w:rPr>
          <w:rFonts w:eastAsiaTheme="minorHAnsi"/>
          <w:color w:val="000000"/>
          <w:lang w:eastAsia="en-US"/>
        </w:rPr>
        <w:t>…</w:t>
      </w:r>
      <w:r w:rsidR="00C746A7">
        <w:rPr>
          <w:rFonts w:eastAsiaTheme="minorHAnsi"/>
          <w:color w:val="000000"/>
          <w:lang w:eastAsia="en-US"/>
        </w:rPr>
        <w:t>2</w:t>
      </w:r>
      <w:r w:rsidR="003C3789">
        <w:rPr>
          <w:rFonts w:eastAsiaTheme="minorHAnsi"/>
          <w:color w:val="000000"/>
          <w:lang w:eastAsia="en-US"/>
        </w:rPr>
        <w:t>5</w:t>
      </w:r>
      <w:r w:rsidRPr="00BD020B">
        <w:rPr>
          <w:rFonts w:eastAsiaTheme="minorHAnsi"/>
          <w:color w:val="000000"/>
          <w:lang w:eastAsia="en-US"/>
        </w:rPr>
        <w:t xml:space="preserve"> </w:t>
      </w:r>
    </w:p>
    <w:p w:rsidR="00BD020B" w:rsidRPr="004B5EF0" w:rsidRDefault="00BD020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4B5EF0" w:rsidRPr="004B5EF0">
        <w:rPr>
          <w:rFonts w:eastAsiaTheme="minorHAnsi"/>
          <w:color w:val="000000"/>
          <w:lang w:eastAsia="en-US"/>
        </w:rPr>
        <w:t>5</w:t>
      </w:r>
      <w:r>
        <w:rPr>
          <w:rFonts w:eastAsiaTheme="minorHAnsi"/>
          <w:color w:val="000000"/>
          <w:lang w:eastAsia="en-US"/>
        </w:rPr>
        <w:t>.</w:t>
      </w:r>
      <w:r w:rsidRPr="00BD020B">
        <w:rPr>
          <w:rFonts w:eastAsiaTheme="minorHAnsi"/>
          <w:color w:val="000000"/>
          <w:lang w:eastAsia="en-US"/>
        </w:rPr>
        <w:t>Культура</w:t>
      </w:r>
      <w:r w:rsidR="00C746A7">
        <w:rPr>
          <w:rFonts w:eastAsiaTheme="minorHAnsi"/>
          <w:color w:val="000000"/>
          <w:lang w:eastAsia="en-US"/>
        </w:rPr>
        <w:t>………………………………………………………………………</w:t>
      </w:r>
      <w:r w:rsidR="00662578">
        <w:rPr>
          <w:rFonts w:eastAsiaTheme="minorHAnsi"/>
          <w:color w:val="000000"/>
          <w:lang w:eastAsia="en-US"/>
        </w:rPr>
        <w:t>..</w:t>
      </w:r>
      <w:r w:rsidR="003C3789">
        <w:rPr>
          <w:rFonts w:eastAsiaTheme="minorHAnsi"/>
          <w:color w:val="000000"/>
          <w:lang w:eastAsia="en-US"/>
        </w:rPr>
        <w:t>.</w:t>
      </w:r>
      <w:r w:rsidR="00C746A7">
        <w:rPr>
          <w:rFonts w:eastAsiaTheme="minorHAnsi"/>
          <w:color w:val="000000"/>
          <w:lang w:eastAsia="en-US"/>
        </w:rPr>
        <w:t>2</w:t>
      </w:r>
      <w:r w:rsidR="003C3789">
        <w:rPr>
          <w:rFonts w:eastAsiaTheme="minorHAnsi"/>
          <w:color w:val="000000"/>
          <w:lang w:eastAsia="en-US"/>
        </w:rPr>
        <w:t>7</w:t>
      </w:r>
      <w:r w:rsidRPr="00BD020B">
        <w:rPr>
          <w:rFonts w:eastAsiaTheme="minorHAnsi"/>
          <w:color w:val="000000"/>
          <w:lang w:eastAsia="en-US"/>
        </w:rPr>
        <w:t xml:space="preserve"> </w:t>
      </w:r>
    </w:p>
    <w:p w:rsidR="00BD020B" w:rsidRPr="004B5EF0" w:rsidRDefault="00BD020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4B5EF0">
        <w:rPr>
          <w:rFonts w:eastAsiaTheme="minorHAnsi"/>
          <w:color w:val="000000"/>
          <w:lang w:eastAsia="en-US"/>
        </w:rPr>
        <w:t>.</w:t>
      </w:r>
      <w:r w:rsidR="004B5EF0" w:rsidRPr="004B5EF0">
        <w:rPr>
          <w:rFonts w:eastAsiaTheme="minorHAnsi"/>
          <w:color w:val="000000"/>
          <w:lang w:eastAsia="en-US"/>
        </w:rPr>
        <w:t>6</w:t>
      </w:r>
      <w:r w:rsidR="004B5EF0">
        <w:rPr>
          <w:rFonts w:eastAsiaTheme="minorHAnsi"/>
          <w:color w:val="000000"/>
          <w:lang w:eastAsia="en-US"/>
        </w:rPr>
        <w:t>.</w:t>
      </w:r>
      <w:r>
        <w:rPr>
          <w:rFonts w:eastAsiaTheme="minorHAnsi"/>
          <w:color w:val="000000"/>
          <w:lang w:eastAsia="en-US"/>
        </w:rPr>
        <w:t>.</w:t>
      </w:r>
      <w:r w:rsidRPr="00BD020B">
        <w:rPr>
          <w:rFonts w:eastAsiaTheme="minorHAnsi"/>
          <w:color w:val="000000"/>
          <w:lang w:eastAsia="en-US"/>
        </w:rPr>
        <w:t>Молодежная политика</w:t>
      </w:r>
      <w:r w:rsidR="00C746A7">
        <w:rPr>
          <w:rFonts w:eastAsiaTheme="minorHAnsi"/>
          <w:color w:val="000000"/>
          <w:lang w:eastAsia="en-US"/>
        </w:rPr>
        <w:t>……………………</w:t>
      </w:r>
      <w:r w:rsidR="003C3789">
        <w:rPr>
          <w:rFonts w:eastAsiaTheme="minorHAnsi"/>
          <w:color w:val="000000"/>
          <w:lang w:eastAsia="en-US"/>
        </w:rPr>
        <w:t>…</w:t>
      </w:r>
      <w:r w:rsidR="00C746A7">
        <w:rPr>
          <w:rFonts w:eastAsiaTheme="minorHAnsi"/>
          <w:color w:val="000000"/>
          <w:lang w:eastAsia="en-US"/>
        </w:rPr>
        <w:t>………………………………</w:t>
      </w:r>
      <w:r w:rsidR="003C3789">
        <w:rPr>
          <w:rFonts w:eastAsiaTheme="minorHAnsi"/>
          <w:color w:val="000000"/>
          <w:lang w:eastAsia="en-US"/>
        </w:rPr>
        <w:t>…32</w:t>
      </w:r>
    </w:p>
    <w:p w:rsidR="002776AF" w:rsidRPr="00BD020B" w:rsidRDefault="002776AF" w:rsidP="008201FB">
      <w:pPr>
        <w:tabs>
          <w:tab w:val="left" w:pos="1177"/>
        </w:tabs>
        <w:spacing w:line="360" w:lineRule="auto"/>
        <w:ind w:right="141" w:firstLine="709"/>
        <w:jc w:val="both"/>
        <w:rPr>
          <w:rFonts w:eastAsiaTheme="minorHAnsi"/>
          <w:color w:val="000000"/>
          <w:lang w:eastAsia="en-US"/>
        </w:rPr>
      </w:pPr>
      <w:r w:rsidRPr="002776AF">
        <w:rPr>
          <w:rFonts w:eastAsiaTheme="minorHAnsi"/>
          <w:color w:val="000000"/>
          <w:lang w:eastAsia="en-US"/>
        </w:rPr>
        <w:t>1</w:t>
      </w:r>
      <w:r>
        <w:rPr>
          <w:rFonts w:eastAsiaTheme="minorHAnsi"/>
          <w:color w:val="000000"/>
          <w:lang w:eastAsia="en-US"/>
        </w:rPr>
        <w:t>.</w:t>
      </w:r>
      <w:r w:rsidRPr="002776AF">
        <w:rPr>
          <w:rFonts w:eastAsiaTheme="minorHAnsi"/>
          <w:color w:val="000000"/>
          <w:lang w:eastAsia="en-US"/>
        </w:rPr>
        <w:t>7</w:t>
      </w:r>
      <w:r>
        <w:rPr>
          <w:rFonts w:eastAsiaTheme="minorHAnsi"/>
          <w:color w:val="000000"/>
          <w:lang w:eastAsia="en-US"/>
        </w:rPr>
        <w:t>.Здравоохранение</w:t>
      </w:r>
      <w:r w:rsidR="00C746A7">
        <w:rPr>
          <w:rFonts w:eastAsiaTheme="minorHAnsi"/>
          <w:color w:val="000000"/>
          <w:lang w:eastAsia="en-US"/>
        </w:rPr>
        <w:t>…………………………………………………………….….3</w:t>
      </w:r>
      <w:r w:rsidR="003C3789">
        <w:rPr>
          <w:rFonts w:eastAsiaTheme="minorHAnsi"/>
          <w:color w:val="000000"/>
          <w:lang w:eastAsia="en-US"/>
        </w:rPr>
        <w:t>5</w:t>
      </w:r>
    </w:p>
    <w:p w:rsidR="004062B3" w:rsidRPr="0091524F" w:rsidRDefault="00C077C2"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1.8.</w:t>
      </w:r>
      <w:r w:rsidR="004062B3" w:rsidRPr="00810926">
        <w:rPr>
          <w:rFonts w:eastAsiaTheme="minorHAnsi"/>
          <w:color w:val="000000"/>
          <w:lang w:eastAsia="en-US"/>
        </w:rPr>
        <w:t>Демографическая ситуация</w:t>
      </w:r>
      <w:r w:rsidR="00C746A7">
        <w:rPr>
          <w:rFonts w:eastAsiaTheme="minorHAnsi"/>
          <w:color w:val="000000"/>
          <w:lang w:eastAsia="en-US"/>
        </w:rPr>
        <w:t>…………………………………………………….3</w:t>
      </w:r>
      <w:r w:rsidR="003C3789">
        <w:rPr>
          <w:rFonts w:eastAsiaTheme="minorHAnsi"/>
          <w:color w:val="000000"/>
          <w:lang w:eastAsia="en-US"/>
        </w:rPr>
        <w:t>8</w:t>
      </w:r>
    </w:p>
    <w:p w:rsidR="002776AF" w:rsidRPr="004B5EF0" w:rsidRDefault="002776AF"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9</w:t>
      </w:r>
      <w:r>
        <w:rPr>
          <w:rFonts w:eastAsiaTheme="minorHAnsi"/>
          <w:color w:val="000000"/>
          <w:lang w:eastAsia="en-US"/>
        </w:rPr>
        <w:t>.</w:t>
      </w:r>
      <w:r w:rsidRPr="00BD020B">
        <w:rPr>
          <w:rFonts w:eastAsiaTheme="minorHAnsi"/>
          <w:color w:val="000000"/>
          <w:lang w:eastAsia="en-US"/>
        </w:rPr>
        <w:t>Труд и занятость</w:t>
      </w:r>
      <w:r w:rsidR="00531FEE">
        <w:rPr>
          <w:rFonts w:eastAsiaTheme="minorHAnsi"/>
          <w:color w:val="000000"/>
          <w:lang w:eastAsia="en-US"/>
        </w:rPr>
        <w:t>…………………………………………………………</w:t>
      </w:r>
      <w:r w:rsidR="00662578">
        <w:rPr>
          <w:rFonts w:eastAsiaTheme="minorHAnsi"/>
          <w:color w:val="000000"/>
          <w:lang w:eastAsia="en-US"/>
        </w:rPr>
        <w:t>…</w:t>
      </w:r>
      <w:r w:rsidR="00531FEE">
        <w:rPr>
          <w:rFonts w:eastAsiaTheme="minorHAnsi"/>
          <w:color w:val="000000"/>
          <w:lang w:eastAsia="en-US"/>
        </w:rPr>
        <w:t>……4</w:t>
      </w:r>
      <w:r w:rsidR="003C3789">
        <w:rPr>
          <w:rFonts w:eastAsiaTheme="minorHAnsi"/>
          <w:color w:val="000000"/>
          <w:lang w:eastAsia="en-US"/>
        </w:rPr>
        <w:t>0</w:t>
      </w:r>
      <w:r w:rsidRPr="00BD020B">
        <w:rPr>
          <w:rFonts w:eastAsiaTheme="minorHAnsi"/>
          <w:color w:val="000000"/>
          <w:lang w:eastAsia="en-US"/>
        </w:rPr>
        <w:t xml:space="preserve"> </w:t>
      </w:r>
    </w:p>
    <w:p w:rsidR="002776AF" w:rsidRDefault="004B5EF0"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10</w:t>
      </w:r>
      <w:r>
        <w:rPr>
          <w:rFonts w:eastAsiaTheme="minorHAnsi"/>
          <w:color w:val="000000"/>
          <w:lang w:eastAsia="en-US"/>
        </w:rPr>
        <w:t>.</w:t>
      </w:r>
      <w:r w:rsidR="00BD020B" w:rsidRPr="00BD020B">
        <w:rPr>
          <w:rFonts w:eastAsiaTheme="minorHAnsi"/>
          <w:color w:val="000000"/>
          <w:lang w:eastAsia="en-US"/>
        </w:rPr>
        <w:t>Уровень жизни населения</w:t>
      </w:r>
      <w:r w:rsidR="00531FEE">
        <w:rPr>
          <w:rFonts w:eastAsiaTheme="minorHAnsi"/>
          <w:color w:val="000000"/>
          <w:lang w:eastAsia="en-US"/>
        </w:rPr>
        <w:t>……………………………………………………..42</w:t>
      </w:r>
      <w:r w:rsidR="00BD020B" w:rsidRPr="00BD020B">
        <w:rPr>
          <w:rFonts w:eastAsiaTheme="minorHAnsi"/>
          <w:color w:val="000000"/>
          <w:lang w:eastAsia="en-US"/>
        </w:rPr>
        <w:t xml:space="preserve"> </w:t>
      </w:r>
    </w:p>
    <w:p w:rsidR="00C64545" w:rsidRPr="004B5EF0" w:rsidRDefault="00C64545"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2728A6">
        <w:rPr>
          <w:rFonts w:eastAsiaTheme="minorHAnsi"/>
          <w:color w:val="000000"/>
          <w:lang w:eastAsia="en-US"/>
        </w:rPr>
        <w:t>1</w:t>
      </w:r>
      <w:r>
        <w:rPr>
          <w:rFonts w:eastAsiaTheme="minorHAnsi"/>
          <w:color w:val="000000"/>
          <w:lang w:eastAsia="en-US"/>
        </w:rPr>
        <w:t>.</w:t>
      </w:r>
      <w:r w:rsidRPr="00BD020B">
        <w:rPr>
          <w:rFonts w:eastAsiaTheme="minorHAnsi"/>
          <w:color w:val="000000"/>
          <w:lang w:eastAsia="en-US"/>
        </w:rPr>
        <w:t xml:space="preserve">Безопасность и </w:t>
      </w:r>
      <w:proofErr w:type="gramStart"/>
      <w:r w:rsidRPr="00BD020B">
        <w:rPr>
          <w:rFonts w:eastAsiaTheme="minorHAnsi"/>
          <w:color w:val="000000"/>
          <w:lang w:eastAsia="en-US"/>
        </w:rPr>
        <w:t>криминогенная обстановка</w:t>
      </w:r>
      <w:proofErr w:type="gramEnd"/>
      <w:r w:rsidR="00531FEE">
        <w:rPr>
          <w:rFonts w:eastAsiaTheme="minorHAnsi"/>
          <w:color w:val="000000"/>
          <w:lang w:eastAsia="en-US"/>
        </w:rPr>
        <w:t>………………………………….4</w:t>
      </w:r>
      <w:r w:rsidR="003C3789">
        <w:rPr>
          <w:rFonts w:eastAsiaTheme="minorHAnsi"/>
          <w:color w:val="000000"/>
          <w:lang w:eastAsia="en-US"/>
        </w:rPr>
        <w:t>3</w:t>
      </w:r>
      <w:r w:rsidRPr="00BD020B">
        <w:rPr>
          <w:rFonts w:eastAsiaTheme="minorHAnsi"/>
          <w:color w:val="000000"/>
          <w:lang w:eastAsia="en-US"/>
        </w:rPr>
        <w:t xml:space="preserve"> </w:t>
      </w:r>
    </w:p>
    <w:p w:rsidR="00266706" w:rsidRPr="004B5EF0" w:rsidRDefault="00266706"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1</w:t>
      </w:r>
      <w:r w:rsidR="002728A6">
        <w:rPr>
          <w:rFonts w:eastAsiaTheme="minorHAnsi"/>
          <w:color w:val="000000"/>
          <w:lang w:eastAsia="en-US"/>
        </w:rPr>
        <w:t>2</w:t>
      </w:r>
      <w:r w:rsidR="00C077C2">
        <w:rPr>
          <w:rFonts w:eastAsiaTheme="minorHAnsi"/>
          <w:color w:val="000000"/>
          <w:lang w:eastAsia="en-US"/>
        </w:rPr>
        <w:t>.</w:t>
      </w:r>
      <w:r>
        <w:rPr>
          <w:rFonts w:eastAsiaTheme="minorHAnsi"/>
          <w:color w:val="000000"/>
          <w:lang w:eastAsia="en-US"/>
        </w:rPr>
        <w:t>.</w:t>
      </w:r>
      <w:r w:rsidRPr="00BD020B">
        <w:rPr>
          <w:rFonts w:eastAsiaTheme="minorHAnsi"/>
          <w:color w:val="000000"/>
          <w:lang w:eastAsia="en-US"/>
        </w:rPr>
        <w:t>Жилищно-коммунальное хозяйство</w:t>
      </w:r>
      <w:r w:rsidR="00C746A7">
        <w:rPr>
          <w:rFonts w:eastAsiaTheme="minorHAnsi"/>
          <w:color w:val="000000"/>
          <w:lang w:eastAsia="en-US"/>
        </w:rPr>
        <w:t>…………………………………………4</w:t>
      </w:r>
      <w:r w:rsidR="003C3789">
        <w:rPr>
          <w:rFonts w:eastAsiaTheme="minorHAnsi"/>
          <w:color w:val="000000"/>
          <w:lang w:eastAsia="en-US"/>
        </w:rPr>
        <w:t>6</w:t>
      </w:r>
      <w:r w:rsidRPr="00BD020B">
        <w:rPr>
          <w:rFonts w:eastAsiaTheme="minorHAnsi"/>
          <w:color w:val="000000"/>
          <w:lang w:eastAsia="en-US"/>
        </w:rPr>
        <w:t xml:space="preserve"> </w:t>
      </w:r>
    </w:p>
    <w:p w:rsidR="00266706" w:rsidRPr="004B5EF0" w:rsidRDefault="00266706"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1</w:t>
      </w:r>
      <w:r w:rsidR="002728A6">
        <w:rPr>
          <w:rFonts w:eastAsiaTheme="minorHAnsi"/>
          <w:color w:val="000000"/>
          <w:lang w:eastAsia="en-US"/>
        </w:rPr>
        <w:t>3</w:t>
      </w:r>
      <w:r w:rsidR="00C077C2">
        <w:rPr>
          <w:rFonts w:eastAsiaTheme="minorHAnsi"/>
          <w:color w:val="000000"/>
          <w:lang w:eastAsia="en-US"/>
        </w:rPr>
        <w:t>.</w:t>
      </w:r>
      <w:r>
        <w:rPr>
          <w:rFonts w:eastAsiaTheme="minorHAnsi"/>
          <w:color w:val="000000"/>
          <w:lang w:eastAsia="en-US"/>
        </w:rPr>
        <w:t>.</w:t>
      </w:r>
      <w:r w:rsidRPr="00BD020B">
        <w:rPr>
          <w:rFonts w:eastAsiaTheme="minorHAnsi"/>
          <w:color w:val="000000"/>
          <w:lang w:eastAsia="en-US"/>
        </w:rPr>
        <w:t>Строительный комплекс</w:t>
      </w:r>
      <w:r w:rsidR="00C746A7">
        <w:rPr>
          <w:rFonts w:eastAsiaTheme="minorHAnsi"/>
          <w:color w:val="000000"/>
          <w:lang w:eastAsia="en-US"/>
        </w:rPr>
        <w:t>………………………………………………………5</w:t>
      </w:r>
      <w:r w:rsidR="003C3789">
        <w:rPr>
          <w:rFonts w:eastAsiaTheme="minorHAnsi"/>
          <w:color w:val="000000"/>
          <w:lang w:eastAsia="en-US"/>
        </w:rPr>
        <w:t>5</w:t>
      </w:r>
      <w:r w:rsidRPr="00BD020B">
        <w:rPr>
          <w:rFonts w:eastAsiaTheme="minorHAnsi"/>
          <w:color w:val="000000"/>
          <w:lang w:eastAsia="en-US"/>
        </w:rPr>
        <w:t xml:space="preserve"> </w:t>
      </w:r>
    </w:p>
    <w:p w:rsidR="00266706" w:rsidRPr="004B5EF0" w:rsidRDefault="00266706"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2728A6">
        <w:rPr>
          <w:rFonts w:eastAsiaTheme="minorHAnsi"/>
          <w:color w:val="000000"/>
          <w:lang w:eastAsia="en-US"/>
        </w:rPr>
        <w:t>4</w:t>
      </w:r>
      <w:r>
        <w:rPr>
          <w:rFonts w:eastAsiaTheme="minorHAnsi"/>
          <w:color w:val="000000"/>
          <w:lang w:eastAsia="en-US"/>
        </w:rPr>
        <w:t>.</w:t>
      </w:r>
      <w:r w:rsidRPr="00BD020B">
        <w:rPr>
          <w:rFonts w:eastAsiaTheme="minorHAnsi"/>
          <w:color w:val="000000"/>
          <w:lang w:eastAsia="en-US"/>
        </w:rPr>
        <w:t>Транспортная инфраструктура</w:t>
      </w:r>
      <w:r w:rsidR="00C746A7">
        <w:rPr>
          <w:rFonts w:eastAsiaTheme="minorHAnsi"/>
          <w:color w:val="000000"/>
          <w:lang w:eastAsia="en-US"/>
        </w:rPr>
        <w:t>………………………………………………..</w:t>
      </w:r>
      <w:r w:rsidR="00531FEE">
        <w:rPr>
          <w:rFonts w:eastAsiaTheme="minorHAnsi"/>
          <w:color w:val="000000"/>
          <w:lang w:eastAsia="en-US"/>
        </w:rPr>
        <w:t>5</w:t>
      </w:r>
      <w:r w:rsidR="003C3789">
        <w:rPr>
          <w:rFonts w:eastAsiaTheme="minorHAnsi"/>
          <w:color w:val="000000"/>
          <w:lang w:eastAsia="en-US"/>
        </w:rPr>
        <w:t>8</w:t>
      </w:r>
      <w:r w:rsidRPr="00BD020B">
        <w:rPr>
          <w:rFonts w:eastAsiaTheme="minorHAnsi"/>
          <w:color w:val="000000"/>
          <w:lang w:eastAsia="en-US"/>
        </w:rPr>
        <w:t xml:space="preserve"> </w:t>
      </w:r>
    </w:p>
    <w:p w:rsidR="00266706" w:rsidRDefault="00266706"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2728A6">
        <w:rPr>
          <w:rFonts w:eastAsiaTheme="minorHAnsi"/>
          <w:color w:val="000000"/>
          <w:lang w:eastAsia="en-US"/>
        </w:rPr>
        <w:t>5</w:t>
      </w:r>
      <w:r>
        <w:rPr>
          <w:rFonts w:eastAsiaTheme="minorHAnsi"/>
          <w:color w:val="000000"/>
          <w:lang w:eastAsia="en-US"/>
        </w:rPr>
        <w:t>.</w:t>
      </w:r>
      <w:r w:rsidRPr="00BD020B">
        <w:rPr>
          <w:rFonts w:eastAsiaTheme="minorHAnsi"/>
          <w:color w:val="000000"/>
          <w:lang w:eastAsia="en-US"/>
        </w:rPr>
        <w:t>Экология</w:t>
      </w:r>
      <w:r w:rsidR="002154FF">
        <w:rPr>
          <w:rFonts w:eastAsiaTheme="minorHAnsi"/>
          <w:color w:val="000000"/>
          <w:lang w:eastAsia="en-US"/>
        </w:rPr>
        <w:t>………………………………………………………………………..6</w:t>
      </w:r>
      <w:r w:rsidR="003C3789">
        <w:rPr>
          <w:rFonts w:eastAsiaTheme="minorHAnsi"/>
          <w:color w:val="000000"/>
          <w:lang w:eastAsia="en-US"/>
        </w:rPr>
        <w:t>2</w:t>
      </w:r>
      <w:r w:rsidRPr="00BD020B">
        <w:rPr>
          <w:rFonts w:eastAsiaTheme="minorHAnsi"/>
          <w:color w:val="000000"/>
          <w:lang w:eastAsia="en-US"/>
        </w:rPr>
        <w:t xml:space="preserve"> </w:t>
      </w:r>
    </w:p>
    <w:p w:rsidR="00976E38" w:rsidRPr="003C3789" w:rsidRDefault="00976E38" w:rsidP="008201FB">
      <w:pPr>
        <w:tabs>
          <w:tab w:val="left" w:pos="1177"/>
        </w:tabs>
        <w:spacing w:line="360" w:lineRule="auto"/>
        <w:ind w:right="141" w:firstLine="709"/>
        <w:jc w:val="both"/>
        <w:rPr>
          <w:rFonts w:eastAsiaTheme="minorHAnsi"/>
          <w:color w:val="000000"/>
          <w:lang w:eastAsia="en-US"/>
        </w:rPr>
      </w:pPr>
      <w:r w:rsidRPr="00CF6038">
        <w:rPr>
          <w:rFonts w:eastAsiaTheme="minorHAnsi"/>
          <w:b/>
          <w:color w:val="000000"/>
          <w:lang w:eastAsia="en-US"/>
        </w:rPr>
        <w:t xml:space="preserve"> </w:t>
      </w:r>
      <w:r w:rsidRPr="003C3789">
        <w:rPr>
          <w:rFonts w:eastAsiaTheme="minorHAnsi"/>
          <w:color w:val="000000"/>
          <w:lang w:eastAsia="en-US"/>
        </w:rPr>
        <w:t xml:space="preserve">Анализ экономического потенциала </w:t>
      </w:r>
      <w:proofErr w:type="spellStart"/>
      <w:r w:rsidRPr="003C3789">
        <w:rPr>
          <w:rFonts w:eastAsiaTheme="minorHAnsi"/>
          <w:color w:val="000000"/>
          <w:lang w:eastAsia="en-US"/>
        </w:rPr>
        <w:t>Ельниковского</w:t>
      </w:r>
      <w:proofErr w:type="spellEnd"/>
      <w:r w:rsidRPr="003C3789">
        <w:rPr>
          <w:rFonts w:eastAsiaTheme="minorHAnsi"/>
          <w:color w:val="000000"/>
          <w:lang w:eastAsia="en-US"/>
        </w:rPr>
        <w:t xml:space="preserve"> муниципального района.</w:t>
      </w:r>
    </w:p>
    <w:p w:rsidR="0091524F" w:rsidRPr="004B5EF0" w:rsidRDefault="0091524F"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C077C2">
        <w:rPr>
          <w:rFonts w:eastAsiaTheme="minorHAnsi"/>
          <w:color w:val="000000"/>
          <w:lang w:eastAsia="en-US"/>
        </w:rPr>
        <w:t>6</w:t>
      </w:r>
      <w:r>
        <w:rPr>
          <w:rFonts w:eastAsiaTheme="minorHAnsi"/>
          <w:color w:val="000000"/>
          <w:lang w:eastAsia="en-US"/>
        </w:rPr>
        <w:t>.</w:t>
      </w:r>
      <w:r w:rsidRPr="00BD020B">
        <w:rPr>
          <w:rFonts w:eastAsiaTheme="minorHAnsi"/>
          <w:color w:val="000000"/>
          <w:lang w:eastAsia="en-US"/>
        </w:rPr>
        <w:t>Сельское хозяйство</w:t>
      </w:r>
      <w:r w:rsidR="008201FB">
        <w:rPr>
          <w:rFonts w:eastAsiaTheme="minorHAnsi"/>
          <w:color w:val="000000"/>
          <w:lang w:eastAsia="en-US"/>
        </w:rPr>
        <w:t>………………………………………………………</w:t>
      </w:r>
      <w:r w:rsidR="00662578">
        <w:rPr>
          <w:rFonts w:eastAsiaTheme="minorHAnsi"/>
          <w:color w:val="000000"/>
          <w:lang w:eastAsia="en-US"/>
        </w:rPr>
        <w:t>.</w:t>
      </w:r>
      <w:r w:rsidR="008201FB">
        <w:rPr>
          <w:rFonts w:eastAsiaTheme="minorHAnsi"/>
          <w:color w:val="000000"/>
          <w:lang w:eastAsia="en-US"/>
        </w:rPr>
        <w:t>……6</w:t>
      </w:r>
      <w:r w:rsidR="003C3789">
        <w:rPr>
          <w:rFonts w:eastAsiaTheme="minorHAnsi"/>
          <w:color w:val="000000"/>
          <w:lang w:eastAsia="en-US"/>
        </w:rPr>
        <w:t>4</w:t>
      </w:r>
      <w:r w:rsidRPr="00BD020B">
        <w:rPr>
          <w:rFonts w:eastAsiaTheme="minorHAnsi"/>
          <w:color w:val="000000"/>
          <w:lang w:eastAsia="en-US"/>
        </w:rPr>
        <w:t xml:space="preserve"> </w:t>
      </w:r>
    </w:p>
    <w:p w:rsidR="0016620F" w:rsidRDefault="00C077C2"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1.17.</w:t>
      </w:r>
      <w:r w:rsidR="0016620F">
        <w:rPr>
          <w:rFonts w:eastAsiaTheme="minorHAnsi"/>
          <w:color w:val="000000"/>
          <w:lang w:eastAsia="en-US"/>
        </w:rPr>
        <w:t>Малый бизнес</w:t>
      </w:r>
      <w:r w:rsidR="008201FB">
        <w:rPr>
          <w:rFonts w:eastAsiaTheme="minorHAnsi"/>
          <w:color w:val="000000"/>
          <w:lang w:eastAsia="en-US"/>
        </w:rPr>
        <w:t>…………………………………………………………………..</w:t>
      </w:r>
      <w:r w:rsidR="003C3789">
        <w:rPr>
          <w:rFonts w:eastAsiaTheme="minorHAnsi"/>
          <w:color w:val="000000"/>
          <w:lang w:eastAsia="en-US"/>
        </w:rPr>
        <w:t>69</w:t>
      </w:r>
    </w:p>
    <w:p w:rsidR="00CA5E15" w:rsidRDefault="00C077C2"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1.18.</w:t>
      </w:r>
      <w:r w:rsidR="00266706">
        <w:rPr>
          <w:rFonts w:eastAsiaTheme="minorHAnsi"/>
          <w:color w:val="000000"/>
          <w:lang w:eastAsia="en-US"/>
        </w:rPr>
        <w:t>Промышленн</w:t>
      </w:r>
      <w:r w:rsidR="00CA5E15">
        <w:rPr>
          <w:rFonts w:eastAsiaTheme="minorHAnsi"/>
          <w:color w:val="000000"/>
          <w:lang w:eastAsia="en-US"/>
        </w:rPr>
        <w:t>ость</w:t>
      </w:r>
      <w:r w:rsidR="002154FF">
        <w:rPr>
          <w:rFonts w:eastAsiaTheme="minorHAnsi"/>
          <w:color w:val="000000"/>
          <w:lang w:eastAsia="en-US"/>
        </w:rPr>
        <w:t>………………………………………………………………7</w:t>
      </w:r>
      <w:r w:rsidR="003C3789">
        <w:rPr>
          <w:rFonts w:eastAsiaTheme="minorHAnsi"/>
          <w:color w:val="000000"/>
          <w:lang w:eastAsia="en-US"/>
        </w:rPr>
        <w:t>2</w:t>
      </w:r>
    </w:p>
    <w:p w:rsidR="00BE137B" w:rsidRDefault="00BE137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C077C2">
        <w:rPr>
          <w:rFonts w:eastAsiaTheme="minorHAnsi"/>
          <w:color w:val="000000"/>
          <w:lang w:eastAsia="en-US"/>
        </w:rPr>
        <w:t>9</w:t>
      </w:r>
      <w:r>
        <w:rPr>
          <w:rFonts w:eastAsiaTheme="minorHAnsi"/>
          <w:color w:val="000000"/>
          <w:lang w:eastAsia="en-US"/>
        </w:rPr>
        <w:t>.</w:t>
      </w:r>
      <w:r w:rsidRPr="00BD020B">
        <w:rPr>
          <w:rFonts w:eastAsiaTheme="minorHAnsi"/>
          <w:color w:val="000000"/>
          <w:lang w:eastAsia="en-US"/>
        </w:rPr>
        <w:t>Потребительский рынок</w:t>
      </w:r>
      <w:r w:rsidR="008201FB">
        <w:rPr>
          <w:rFonts w:eastAsiaTheme="minorHAnsi"/>
          <w:color w:val="000000"/>
          <w:lang w:eastAsia="en-US"/>
        </w:rPr>
        <w:t>……………………………………………………….7</w:t>
      </w:r>
      <w:r w:rsidR="003C3789">
        <w:rPr>
          <w:rFonts w:eastAsiaTheme="minorHAnsi"/>
          <w:color w:val="000000"/>
          <w:lang w:eastAsia="en-US"/>
        </w:rPr>
        <w:t>4</w:t>
      </w:r>
    </w:p>
    <w:p w:rsidR="00AE040D" w:rsidRPr="000B7126" w:rsidRDefault="000B7126" w:rsidP="008201FB">
      <w:pPr>
        <w:tabs>
          <w:tab w:val="left" w:pos="1177"/>
        </w:tabs>
        <w:spacing w:line="360" w:lineRule="auto"/>
        <w:ind w:right="141" w:firstLine="709"/>
        <w:jc w:val="both"/>
        <w:rPr>
          <w:rFonts w:eastAsiaTheme="minorHAnsi"/>
          <w:color w:val="000000"/>
          <w:lang w:eastAsia="en-US"/>
        </w:rPr>
      </w:pPr>
      <w:r>
        <w:rPr>
          <w:bCs/>
          <w:iCs/>
          <w:spacing w:val="-2"/>
        </w:rPr>
        <w:t xml:space="preserve">Анализ </w:t>
      </w:r>
      <w:r w:rsidRPr="000B7126">
        <w:rPr>
          <w:bCs/>
          <w:iCs/>
          <w:spacing w:val="-2"/>
        </w:rPr>
        <w:t xml:space="preserve">эффективности муниципального управления </w:t>
      </w:r>
      <w:proofErr w:type="spellStart"/>
      <w:r w:rsidRPr="000B7126">
        <w:rPr>
          <w:spacing w:val="2"/>
        </w:rPr>
        <w:t>Ельниковского</w:t>
      </w:r>
      <w:proofErr w:type="spellEnd"/>
      <w:r w:rsidRPr="000B7126">
        <w:rPr>
          <w:spacing w:val="2"/>
        </w:rPr>
        <w:t xml:space="preserve"> муниципального района</w:t>
      </w:r>
      <w:r>
        <w:rPr>
          <w:spacing w:val="2"/>
        </w:rPr>
        <w:t>.</w:t>
      </w:r>
    </w:p>
    <w:p w:rsidR="002728A6" w:rsidRPr="004B5EF0" w:rsidRDefault="002728A6" w:rsidP="008201FB">
      <w:pPr>
        <w:tabs>
          <w:tab w:val="left" w:pos="1177"/>
        </w:tabs>
        <w:spacing w:line="360" w:lineRule="auto"/>
        <w:ind w:right="141" w:firstLine="709"/>
        <w:jc w:val="both"/>
        <w:rPr>
          <w:rFonts w:eastAsiaTheme="minorHAnsi"/>
          <w:color w:val="000000"/>
          <w:lang w:eastAsia="en-US"/>
        </w:rPr>
      </w:pPr>
      <w:r w:rsidRPr="008B00C0">
        <w:rPr>
          <w:rFonts w:eastAsiaTheme="minorHAnsi"/>
          <w:color w:val="000000"/>
          <w:lang w:eastAsia="en-US"/>
        </w:rPr>
        <w:t>1.</w:t>
      </w:r>
      <w:r>
        <w:rPr>
          <w:rFonts w:eastAsiaTheme="minorHAnsi"/>
          <w:color w:val="000000"/>
          <w:lang w:eastAsia="en-US"/>
        </w:rPr>
        <w:t>20</w:t>
      </w:r>
      <w:r w:rsidR="006E4BEE">
        <w:rPr>
          <w:rFonts w:eastAsiaTheme="minorHAnsi"/>
          <w:color w:val="000000"/>
          <w:lang w:eastAsia="en-US"/>
        </w:rPr>
        <w:t>.</w:t>
      </w:r>
      <w:r>
        <w:rPr>
          <w:rFonts w:eastAsiaTheme="minorHAnsi"/>
          <w:color w:val="000000"/>
          <w:lang w:eastAsia="en-US"/>
        </w:rPr>
        <w:t>Муниципальное имущество</w:t>
      </w:r>
      <w:r w:rsidR="008201FB">
        <w:rPr>
          <w:rFonts w:eastAsiaTheme="minorHAnsi"/>
          <w:color w:val="000000"/>
          <w:lang w:eastAsia="en-US"/>
        </w:rPr>
        <w:t>……………………………………………………7</w:t>
      </w:r>
      <w:r w:rsidR="002154FF">
        <w:rPr>
          <w:rFonts w:eastAsiaTheme="minorHAnsi"/>
          <w:color w:val="000000"/>
          <w:lang w:eastAsia="en-US"/>
        </w:rPr>
        <w:t>7</w:t>
      </w:r>
    </w:p>
    <w:p w:rsidR="00BD020B" w:rsidRPr="004B5EF0" w:rsidRDefault="004B5EF0"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2</w:t>
      </w:r>
      <w:r w:rsidR="002728A6">
        <w:rPr>
          <w:rFonts w:eastAsiaTheme="minorHAnsi"/>
          <w:color w:val="000000"/>
          <w:lang w:eastAsia="en-US"/>
        </w:rPr>
        <w:t>1</w:t>
      </w:r>
      <w:r>
        <w:rPr>
          <w:rFonts w:eastAsiaTheme="minorHAnsi"/>
          <w:color w:val="000000"/>
          <w:lang w:eastAsia="en-US"/>
        </w:rPr>
        <w:t>.</w:t>
      </w:r>
      <w:r w:rsidR="00BD020B" w:rsidRPr="00BD020B">
        <w:rPr>
          <w:rFonts w:eastAsiaTheme="minorHAnsi"/>
          <w:color w:val="000000"/>
          <w:lang w:eastAsia="en-US"/>
        </w:rPr>
        <w:t>Муниципальное управление</w:t>
      </w:r>
      <w:r w:rsidR="008201FB">
        <w:rPr>
          <w:rFonts w:eastAsiaTheme="minorHAnsi"/>
          <w:color w:val="000000"/>
          <w:lang w:eastAsia="en-US"/>
        </w:rPr>
        <w:t>…………………………………………………</w:t>
      </w:r>
      <w:r w:rsidR="00662578">
        <w:rPr>
          <w:rFonts w:eastAsiaTheme="minorHAnsi"/>
          <w:color w:val="000000"/>
          <w:lang w:eastAsia="en-US"/>
        </w:rPr>
        <w:t>..</w:t>
      </w:r>
      <w:r w:rsidR="002154FF">
        <w:rPr>
          <w:rFonts w:eastAsiaTheme="minorHAnsi"/>
          <w:color w:val="000000"/>
          <w:lang w:eastAsia="en-US"/>
        </w:rPr>
        <w:t>.</w:t>
      </w:r>
      <w:r w:rsidR="003C3789">
        <w:rPr>
          <w:rFonts w:eastAsiaTheme="minorHAnsi"/>
          <w:color w:val="000000"/>
          <w:lang w:eastAsia="en-US"/>
        </w:rPr>
        <w:t>79</w:t>
      </w:r>
      <w:r w:rsidR="00C077C2">
        <w:rPr>
          <w:rFonts w:eastAsiaTheme="minorHAnsi"/>
          <w:color w:val="000000"/>
          <w:lang w:eastAsia="en-US"/>
        </w:rPr>
        <w:t xml:space="preserve"> </w:t>
      </w:r>
    </w:p>
    <w:p w:rsidR="00BD020B" w:rsidRDefault="004B5EF0"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2</w:t>
      </w:r>
      <w:r w:rsidR="002728A6">
        <w:rPr>
          <w:rFonts w:eastAsiaTheme="minorHAnsi"/>
          <w:color w:val="000000"/>
          <w:lang w:eastAsia="en-US"/>
        </w:rPr>
        <w:t>2</w:t>
      </w:r>
      <w:r>
        <w:rPr>
          <w:rFonts w:eastAsiaTheme="minorHAnsi"/>
          <w:color w:val="000000"/>
          <w:lang w:eastAsia="en-US"/>
        </w:rPr>
        <w:t>.</w:t>
      </w:r>
      <w:r w:rsidR="00BD020B" w:rsidRPr="00BD020B">
        <w:rPr>
          <w:rFonts w:eastAsiaTheme="minorHAnsi"/>
          <w:color w:val="000000"/>
          <w:lang w:eastAsia="en-US"/>
        </w:rPr>
        <w:t>Муниципальные финансы</w:t>
      </w:r>
      <w:r w:rsidR="008201FB">
        <w:rPr>
          <w:rFonts w:eastAsiaTheme="minorHAnsi"/>
          <w:color w:val="000000"/>
          <w:lang w:eastAsia="en-US"/>
        </w:rPr>
        <w:t>………………………………………………………8</w:t>
      </w:r>
      <w:r w:rsidR="003C3789">
        <w:rPr>
          <w:rFonts w:eastAsiaTheme="minorHAnsi"/>
          <w:color w:val="000000"/>
          <w:lang w:eastAsia="en-US"/>
        </w:rPr>
        <w:t>3</w:t>
      </w:r>
      <w:r w:rsidR="00BD020B" w:rsidRPr="00BD020B">
        <w:rPr>
          <w:rFonts w:eastAsiaTheme="minorHAnsi"/>
          <w:color w:val="000000"/>
          <w:lang w:eastAsia="en-US"/>
        </w:rPr>
        <w:t xml:space="preserve"> </w:t>
      </w:r>
    </w:p>
    <w:p w:rsidR="00BB6E69" w:rsidRPr="003C3789" w:rsidRDefault="00AE040D" w:rsidP="008201FB">
      <w:pPr>
        <w:tabs>
          <w:tab w:val="left" w:pos="1177"/>
        </w:tabs>
        <w:spacing w:line="360" w:lineRule="auto"/>
        <w:ind w:right="141" w:firstLine="709"/>
        <w:jc w:val="both"/>
        <w:rPr>
          <w:rFonts w:eastAsiaTheme="minorHAnsi"/>
          <w:color w:val="000000"/>
          <w:lang w:eastAsia="en-US"/>
        </w:rPr>
      </w:pPr>
      <w:r w:rsidRPr="00D56955">
        <w:rPr>
          <w:rFonts w:eastAsiaTheme="minorHAnsi"/>
          <w:b/>
          <w:color w:val="000000"/>
          <w:lang w:eastAsia="en-US"/>
        </w:rPr>
        <w:lastRenderedPageBreak/>
        <w:t>1.23. Пространственное развитие</w:t>
      </w:r>
      <w:r w:rsidR="002154FF" w:rsidRPr="003C3789">
        <w:rPr>
          <w:rFonts w:eastAsiaTheme="minorHAnsi"/>
          <w:color w:val="000000"/>
          <w:lang w:eastAsia="en-US"/>
        </w:rPr>
        <w:t>………………………………………</w:t>
      </w:r>
      <w:r w:rsidR="003C3789">
        <w:rPr>
          <w:rFonts w:eastAsiaTheme="minorHAnsi"/>
          <w:color w:val="000000"/>
          <w:lang w:eastAsia="en-US"/>
        </w:rPr>
        <w:t>…</w:t>
      </w:r>
      <w:r w:rsidR="00D56955">
        <w:rPr>
          <w:rFonts w:eastAsiaTheme="minorHAnsi"/>
          <w:color w:val="000000"/>
          <w:lang w:eastAsia="en-US"/>
        </w:rPr>
        <w:t>…</w:t>
      </w:r>
      <w:r w:rsidR="002154FF" w:rsidRPr="003C3789">
        <w:rPr>
          <w:rFonts w:eastAsiaTheme="minorHAnsi"/>
          <w:color w:val="000000"/>
          <w:lang w:eastAsia="en-US"/>
        </w:rPr>
        <w:t>…9</w:t>
      </w:r>
      <w:r w:rsidR="003C3789">
        <w:rPr>
          <w:rFonts w:eastAsiaTheme="minorHAnsi"/>
          <w:color w:val="000000"/>
          <w:lang w:eastAsia="en-US"/>
        </w:rPr>
        <w:t>6</w:t>
      </w:r>
    </w:p>
    <w:p w:rsidR="00CD58E7" w:rsidRPr="00CD58E7" w:rsidRDefault="00CD58E7" w:rsidP="008201FB">
      <w:pPr>
        <w:tabs>
          <w:tab w:val="left" w:pos="1177"/>
        </w:tabs>
        <w:spacing w:line="360" w:lineRule="auto"/>
        <w:ind w:right="141" w:firstLine="709"/>
        <w:jc w:val="both"/>
        <w:rPr>
          <w:rFonts w:eastAsiaTheme="minorHAnsi"/>
          <w:color w:val="000000"/>
          <w:lang w:eastAsia="en-US"/>
        </w:rPr>
      </w:pPr>
      <w:r w:rsidRPr="00CF6038">
        <w:rPr>
          <w:rFonts w:eastAsiaTheme="minorHAnsi"/>
          <w:b/>
          <w:color w:val="000000"/>
          <w:lang w:eastAsia="en-US"/>
        </w:rPr>
        <w:t>1.2</w:t>
      </w:r>
      <w:r w:rsidR="00AE040D" w:rsidRPr="00CF6038">
        <w:rPr>
          <w:rFonts w:eastAsiaTheme="minorHAnsi"/>
          <w:b/>
          <w:color w:val="000000"/>
          <w:lang w:eastAsia="en-US"/>
        </w:rPr>
        <w:t>4</w:t>
      </w:r>
      <w:r w:rsidRPr="00CF6038">
        <w:rPr>
          <w:rFonts w:eastAsiaTheme="minorHAnsi"/>
          <w:b/>
          <w:color w:val="000000"/>
          <w:lang w:eastAsia="en-US"/>
        </w:rPr>
        <w:t xml:space="preserve">. </w:t>
      </w:r>
      <w:r w:rsidRPr="00CF6038">
        <w:rPr>
          <w:rFonts w:eastAsiaTheme="minorHAnsi"/>
          <w:b/>
          <w:color w:val="000000"/>
          <w:lang w:val="en-US" w:eastAsia="en-US"/>
        </w:rPr>
        <w:t>SWOT</w:t>
      </w:r>
      <w:r w:rsidRPr="00CF6038">
        <w:rPr>
          <w:rFonts w:eastAsiaTheme="minorHAnsi"/>
          <w:b/>
          <w:color w:val="000000"/>
          <w:lang w:eastAsia="en-US"/>
        </w:rPr>
        <w:t xml:space="preserve"> анализ</w:t>
      </w:r>
      <w:r>
        <w:rPr>
          <w:rFonts w:eastAsiaTheme="minorHAnsi"/>
          <w:color w:val="000000"/>
          <w:lang w:eastAsia="en-US"/>
        </w:rPr>
        <w:t>……………………………………………………………</w:t>
      </w:r>
      <w:r w:rsidR="00D56955">
        <w:rPr>
          <w:rFonts w:eastAsiaTheme="minorHAnsi"/>
          <w:color w:val="000000"/>
          <w:lang w:eastAsia="en-US"/>
        </w:rPr>
        <w:t>.</w:t>
      </w:r>
      <w:r w:rsidR="003C3789">
        <w:rPr>
          <w:rFonts w:eastAsiaTheme="minorHAnsi"/>
          <w:color w:val="000000"/>
          <w:lang w:eastAsia="en-US"/>
        </w:rPr>
        <w:t>..</w:t>
      </w:r>
      <w:r w:rsidR="002154FF">
        <w:rPr>
          <w:rFonts w:eastAsiaTheme="minorHAnsi"/>
          <w:color w:val="000000"/>
          <w:lang w:eastAsia="en-US"/>
        </w:rPr>
        <w:t>10</w:t>
      </w:r>
      <w:r w:rsidR="003C3789">
        <w:rPr>
          <w:rFonts w:eastAsiaTheme="minorHAnsi"/>
          <w:color w:val="000000"/>
          <w:lang w:eastAsia="en-US"/>
        </w:rPr>
        <w:t>0</w:t>
      </w:r>
    </w:p>
    <w:p w:rsidR="002E1034" w:rsidRPr="002154FF" w:rsidRDefault="002E1034" w:rsidP="008201FB">
      <w:pPr>
        <w:tabs>
          <w:tab w:val="left" w:pos="1177"/>
        </w:tabs>
        <w:spacing w:line="360" w:lineRule="auto"/>
        <w:ind w:right="141" w:firstLine="709"/>
        <w:jc w:val="both"/>
        <w:rPr>
          <w:spacing w:val="2"/>
        </w:rPr>
      </w:pPr>
      <w:r>
        <w:rPr>
          <w:spacing w:val="2"/>
          <w:sz w:val="28"/>
          <w:szCs w:val="28"/>
        </w:rPr>
        <w:t xml:space="preserve">Раздел 2. Цели, задачи и приоритеты социально-экономического развития </w:t>
      </w:r>
      <w:proofErr w:type="spellStart"/>
      <w:r w:rsidR="00F03C75">
        <w:rPr>
          <w:spacing w:val="2"/>
          <w:sz w:val="28"/>
          <w:szCs w:val="28"/>
        </w:rPr>
        <w:t>Ельниковского</w:t>
      </w:r>
      <w:proofErr w:type="spellEnd"/>
      <w:r w:rsidR="00F03C75" w:rsidRPr="00F03C75">
        <w:rPr>
          <w:spacing w:val="2"/>
          <w:sz w:val="28"/>
          <w:szCs w:val="28"/>
        </w:rPr>
        <w:t xml:space="preserve"> </w:t>
      </w:r>
      <w:r w:rsidR="00F03C75">
        <w:rPr>
          <w:spacing w:val="2"/>
          <w:sz w:val="28"/>
          <w:szCs w:val="28"/>
        </w:rPr>
        <w:t>муниципального</w:t>
      </w:r>
      <w:r w:rsidR="003C3789">
        <w:rPr>
          <w:spacing w:val="2"/>
          <w:sz w:val="28"/>
          <w:szCs w:val="28"/>
        </w:rPr>
        <w:t xml:space="preserve"> района………………………</w:t>
      </w:r>
      <w:r w:rsidR="00D56955">
        <w:rPr>
          <w:spacing w:val="2"/>
          <w:sz w:val="28"/>
          <w:szCs w:val="28"/>
        </w:rPr>
        <w:t>.</w:t>
      </w:r>
      <w:r w:rsidR="003C3789">
        <w:rPr>
          <w:spacing w:val="2"/>
          <w:sz w:val="28"/>
          <w:szCs w:val="28"/>
        </w:rPr>
        <w:t xml:space="preserve">.104 </w:t>
      </w:r>
    </w:p>
    <w:p w:rsidR="002E1034" w:rsidRPr="002154FF" w:rsidRDefault="002E1034" w:rsidP="008201FB">
      <w:pPr>
        <w:spacing w:line="360" w:lineRule="auto"/>
        <w:ind w:right="141" w:firstLine="709"/>
        <w:jc w:val="both"/>
        <w:rPr>
          <w:bCs/>
          <w:iCs/>
          <w:spacing w:val="-2"/>
        </w:rPr>
      </w:pPr>
      <w:r>
        <w:rPr>
          <w:bCs/>
          <w:iCs/>
          <w:spacing w:val="-2"/>
          <w:sz w:val="28"/>
          <w:szCs w:val="28"/>
        </w:rPr>
        <w:t xml:space="preserve">Раздел 3. Сценарии социально-экономического развития </w:t>
      </w:r>
      <w:proofErr w:type="spellStart"/>
      <w:r w:rsidR="00F03C75">
        <w:rPr>
          <w:spacing w:val="2"/>
          <w:sz w:val="28"/>
          <w:szCs w:val="28"/>
        </w:rPr>
        <w:t>Ельниковского</w:t>
      </w:r>
      <w:proofErr w:type="spellEnd"/>
      <w:r w:rsidR="00F03C75" w:rsidRPr="00F03C75">
        <w:rPr>
          <w:spacing w:val="2"/>
          <w:sz w:val="28"/>
          <w:szCs w:val="28"/>
        </w:rPr>
        <w:t xml:space="preserve"> </w:t>
      </w:r>
      <w:r w:rsidR="00F03C75">
        <w:rPr>
          <w:spacing w:val="2"/>
          <w:sz w:val="28"/>
          <w:szCs w:val="28"/>
        </w:rPr>
        <w:t>муниципального</w:t>
      </w:r>
      <w:r w:rsidR="003C3789">
        <w:rPr>
          <w:spacing w:val="2"/>
          <w:sz w:val="28"/>
          <w:szCs w:val="28"/>
        </w:rPr>
        <w:t xml:space="preserve"> </w:t>
      </w:r>
      <w:r w:rsidR="00F03C75">
        <w:rPr>
          <w:spacing w:val="2"/>
          <w:sz w:val="28"/>
          <w:szCs w:val="28"/>
        </w:rPr>
        <w:t>района</w:t>
      </w:r>
      <w:r w:rsidR="008201FB" w:rsidRPr="002154FF">
        <w:rPr>
          <w:bCs/>
          <w:iCs/>
          <w:spacing w:val="-2"/>
        </w:rPr>
        <w:t>…………………</w:t>
      </w:r>
      <w:r w:rsidR="003C3789">
        <w:rPr>
          <w:bCs/>
          <w:iCs/>
          <w:spacing w:val="-2"/>
        </w:rPr>
        <w:t>…..</w:t>
      </w:r>
      <w:r w:rsidR="002154FF">
        <w:rPr>
          <w:bCs/>
          <w:iCs/>
          <w:spacing w:val="-2"/>
        </w:rPr>
        <w:t>…………………….</w:t>
      </w:r>
      <w:r w:rsidR="002154FF" w:rsidRPr="002154FF">
        <w:rPr>
          <w:bCs/>
          <w:iCs/>
          <w:spacing w:val="-2"/>
        </w:rPr>
        <w:t>11</w:t>
      </w:r>
      <w:r w:rsidR="003C3789">
        <w:rPr>
          <w:bCs/>
          <w:iCs/>
          <w:spacing w:val="-2"/>
        </w:rPr>
        <w:t>0</w:t>
      </w:r>
    </w:p>
    <w:p w:rsidR="002E1034" w:rsidRDefault="002E1034" w:rsidP="002E1034">
      <w:pPr>
        <w:spacing w:line="360" w:lineRule="auto"/>
        <w:ind w:firstLine="709"/>
        <w:jc w:val="both"/>
        <w:rPr>
          <w:bCs/>
          <w:iCs/>
          <w:spacing w:val="-2"/>
          <w:sz w:val="28"/>
          <w:szCs w:val="28"/>
        </w:rPr>
      </w:pPr>
      <w:r>
        <w:rPr>
          <w:bCs/>
          <w:iCs/>
          <w:spacing w:val="-2"/>
          <w:sz w:val="28"/>
          <w:szCs w:val="28"/>
        </w:rPr>
        <w:t>Раздел 4. Приоритетные направления по основным отраслям социально-экономического развития</w:t>
      </w:r>
      <w:r w:rsidR="00F03C75" w:rsidRPr="00F03C75">
        <w:rPr>
          <w:spacing w:val="2"/>
          <w:sz w:val="28"/>
          <w:szCs w:val="28"/>
        </w:rPr>
        <w:t xml:space="preserve"> </w:t>
      </w:r>
      <w:proofErr w:type="spellStart"/>
      <w:r w:rsidR="00F03C75">
        <w:rPr>
          <w:spacing w:val="2"/>
          <w:sz w:val="28"/>
          <w:szCs w:val="28"/>
        </w:rPr>
        <w:t>Ельниковского</w:t>
      </w:r>
      <w:proofErr w:type="spellEnd"/>
      <w:r w:rsidR="00F03C75" w:rsidRPr="00F03C75">
        <w:rPr>
          <w:spacing w:val="2"/>
          <w:sz w:val="28"/>
          <w:szCs w:val="28"/>
        </w:rPr>
        <w:t xml:space="preserve"> </w:t>
      </w:r>
      <w:r w:rsidR="00F03C75">
        <w:rPr>
          <w:spacing w:val="2"/>
          <w:sz w:val="28"/>
          <w:szCs w:val="28"/>
        </w:rPr>
        <w:t>муниципального района</w:t>
      </w:r>
      <w:r w:rsidR="008201FB">
        <w:rPr>
          <w:bCs/>
          <w:iCs/>
          <w:spacing w:val="-2"/>
          <w:sz w:val="28"/>
          <w:szCs w:val="28"/>
        </w:rPr>
        <w:t>………..1</w:t>
      </w:r>
      <w:r w:rsidR="002154FF">
        <w:rPr>
          <w:bCs/>
          <w:iCs/>
          <w:spacing w:val="-2"/>
          <w:sz w:val="28"/>
          <w:szCs w:val="28"/>
        </w:rPr>
        <w:t>1</w:t>
      </w:r>
      <w:r w:rsidR="003C3789">
        <w:rPr>
          <w:bCs/>
          <w:iCs/>
          <w:spacing w:val="-2"/>
          <w:sz w:val="28"/>
          <w:szCs w:val="28"/>
        </w:rPr>
        <w:t>2</w:t>
      </w:r>
    </w:p>
    <w:p w:rsidR="002E1034" w:rsidRDefault="002E1034" w:rsidP="002E1034">
      <w:pPr>
        <w:spacing w:line="360" w:lineRule="auto"/>
        <w:ind w:firstLine="709"/>
        <w:jc w:val="both"/>
        <w:rPr>
          <w:bCs/>
          <w:iCs/>
          <w:spacing w:val="-2"/>
          <w:sz w:val="28"/>
          <w:szCs w:val="28"/>
        </w:rPr>
      </w:pPr>
      <w:r>
        <w:rPr>
          <w:bCs/>
          <w:iCs/>
          <w:spacing w:val="-2"/>
          <w:sz w:val="28"/>
          <w:szCs w:val="28"/>
        </w:rPr>
        <w:t xml:space="preserve">Раздел 4.1. Основные направления развития человеческого капитала и социальной сферы </w:t>
      </w:r>
      <w:proofErr w:type="spellStart"/>
      <w:r w:rsidR="00F03C75">
        <w:rPr>
          <w:spacing w:val="2"/>
          <w:sz w:val="28"/>
          <w:szCs w:val="28"/>
        </w:rPr>
        <w:t>Ельниковского</w:t>
      </w:r>
      <w:proofErr w:type="spellEnd"/>
      <w:r w:rsidR="00F03C75" w:rsidRPr="00F03C75">
        <w:rPr>
          <w:spacing w:val="2"/>
          <w:sz w:val="28"/>
          <w:szCs w:val="28"/>
        </w:rPr>
        <w:t xml:space="preserve"> </w:t>
      </w:r>
      <w:r w:rsidR="00F03C75">
        <w:rPr>
          <w:spacing w:val="2"/>
          <w:sz w:val="28"/>
          <w:szCs w:val="28"/>
        </w:rPr>
        <w:t>муниципального района</w:t>
      </w:r>
      <w:r w:rsidR="008201FB">
        <w:rPr>
          <w:bCs/>
          <w:iCs/>
          <w:spacing w:val="-2"/>
          <w:sz w:val="28"/>
          <w:szCs w:val="28"/>
        </w:rPr>
        <w:t>………………..1</w:t>
      </w:r>
      <w:r w:rsidR="002154FF">
        <w:rPr>
          <w:bCs/>
          <w:iCs/>
          <w:spacing w:val="-2"/>
          <w:sz w:val="28"/>
          <w:szCs w:val="28"/>
        </w:rPr>
        <w:t>1</w:t>
      </w:r>
      <w:r w:rsidR="003C3789">
        <w:rPr>
          <w:bCs/>
          <w:iCs/>
          <w:spacing w:val="-2"/>
          <w:sz w:val="28"/>
          <w:szCs w:val="28"/>
        </w:rPr>
        <w:t>2</w:t>
      </w:r>
    </w:p>
    <w:p w:rsidR="00C45ECA" w:rsidRDefault="00C45ECA" w:rsidP="002E1034">
      <w:pPr>
        <w:spacing w:line="360" w:lineRule="auto"/>
        <w:ind w:firstLine="709"/>
        <w:jc w:val="both"/>
        <w:rPr>
          <w:sz w:val="28"/>
          <w:szCs w:val="28"/>
        </w:rPr>
      </w:pPr>
      <w:r>
        <w:rPr>
          <w:bCs/>
          <w:iCs/>
          <w:spacing w:val="-2"/>
          <w:sz w:val="28"/>
          <w:szCs w:val="28"/>
        </w:rPr>
        <w:t xml:space="preserve">Раздел 4.2. </w:t>
      </w:r>
      <w:r w:rsidR="00C665AF">
        <w:rPr>
          <w:bCs/>
          <w:iCs/>
          <w:spacing w:val="-2"/>
          <w:sz w:val="28"/>
          <w:szCs w:val="28"/>
        </w:rPr>
        <w:t>Основные направления с</w:t>
      </w:r>
      <w:r w:rsidR="00C077C2" w:rsidRPr="00C077C2">
        <w:rPr>
          <w:bCs/>
          <w:iCs/>
          <w:spacing w:val="-2"/>
          <w:sz w:val="28"/>
          <w:szCs w:val="28"/>
        </w:rPr>
        <w:t>оздани</w:t>
      </w:r>
      <w:r w:rsidR="00C665AF">
        <w:rPr>
          <w:bCs/>
          <w:iCs/>
          <w:spacing w:val="-2"/>
          <w:sz w:val="28"/>
          <w:szCs w:val="28"/>
        </w:rPr>
        <w:t>я</w:t>
      </w:r>
      <w:r w:rsidR="00C077C2" w:rsidRPr="00C077C2">
        <w:rPr>
          <w:bCs/>
          <w:iCs/>
          <w:spacing w:val="-2"/>
          <w:sz w:val="28"/>
          <w:szCs w:val="28"/>
        </w:rPr>
        <w:t xml:space="preserve"> комфортной среды для жизни населения </w:t>
      </w:r>
      <w:proofErr w:type="spellStart"/>
      <w:r w:rsidR="00F03C75">
        <w:rPr>
          <w:spacing w:val="2"/>
          <w:sz w:val="28"/>
          <w:szCs w:val="28"/>
        </w:rPr>
        <w:t>Ельниковского</w:t>
      </w:r>
      <w:proofErr w:type="spellEnd"/>
      <w:r w:rsidR="00F03C75" w:rsidRPr="00F03C75">
        <w:rPr>
          <w:spacing w:val="2"/>
          <w:sz w:val="28"/>
          <w:szCs w:val="28"/>
        </w:rPr>
        <w:t xml:space="preserve"> </w:t>
      </w:r>
      <w:r w:rsidR="00F03C75">
        <w:rPr>
          <w:spacing w:val="2"/>
          <w:sz w:val="28"/>
          <w:szCs w:val="28"/>
        </w:rPr>
        <w:t>муниципального района</w:t>
      </w:r>
      <w:r w:rsidR="008201FB">
        <w:rPr>
          <w:bCs/>
          <w:iCs/>
          <w:spacing w:val="-2"/>
          <w:sz w:val="28"/>
          <w:szCs w:val="28"/>
        </w:rPr>
        <w:t>………………….</w:t>
      </w:r>
      <w:r w:rsidR="002154FF">
        <w:rPr>
          <w:bCs/>
          <w:iCs/>
          <w:spacing w:val="-2"/>
          <w:sz w:val="28"/>
          <w:szCs w:val="28"/>
        </w:rPr>
        <w:t>11</w:t>
      </w:r>
      <w:r w:rsidR="003C3789">
        <w:rPr>
          <w:bCs/>
          <w:iCs/>
          <w:spacing w:val="-2"/>
          <w:sz w:val="28"/>
          <w:szCs w:val="28"/>
        </w:rPr>
        <w:t>6</w:t>
      </w:r>
      <w:r w:rsidRPr="00FB3993">
        <w:rPr>
          <w:sz w:val="28"/>
          <w:szCs w:val="28"/>
        </w:rPr>
        <w:t xml:space="preserve"> </w:t>
      </w:r>
    </w:p>
    <w:p w:rsidR="002E1034" w:rsidRDefault="002E1034" w:rsidP="002E1034">
      <w:pPr>
        <w:spacing w:line="360" w:lineRule="auto"/>
        <w:ind w:firstLine="709"/>
        <w:jc w:val="both"/>
        <w:rPr>
          <w:bCs/>
          <w:iCs/>
          <w:spacing w:val="-2"/>
          <w:sz w:val="28"/>
          <w:szCs w:val="28"/>
        </w:rPr>
      </w:pPr>
      <w:r>
        <w:rPr>
          <w:bCs/>
          <w:iCs/>
          <w:spacing w:val="-2"/>
          <w:sz w:val="28"/>
          <w:szCs w:val="28"/>
        </w:rPr>
        <w:t>Раздел</w:t>
      </w:r>
      <w:r w:rsidR="00C45ECA">
        <w:rPr>
          <w:bCs/>
          <w:iCs/>
          <w:spacing w:val="-2"/>
          <w:sz w:val="28"/>
          <w:szCs w:val="28"/>
        </w:rPr>
        <w:t xml:space="preserve"> </w:t>
      </w:r>
      <w:r>
        <w:rPr>
          <w:bCs/>
          <w:iCs/>
          <w:spacing w:val="-2"/>
          <w:sz w:val="28"/>
          <w:szCs w:val="28"/>
        </w:rPr>
        <w:t>4.</w:t>
      </w:r>
      <w:r w:rsidR="00C45ECA">
        <w:rPr>
          <w:bCs/>
          <w:iCs/>
          <w:spacing w:val="-2"/>
          <w:sz w:val="28"/>
          <w:szCs w:val="28"/>
        </w:rPr>
        <w:t>3.</w:t>
      </w:r>
      <w:r>
        <w:rPr>
          <w:bCs/>
          <w:iCs/>
          <w:spacing w:val="-2"/>
          <w:sz w:val="28"/>
          <w:szCs w:val="28"/>
        </w:rPr>
        <w:t xml:space="preserve"> Основные направления экономического развития, повышения конкурентоспособности и инвестиционной привлекательности </w:t>
      </w:r>
      <w:proofErr w:type="spellStart"/>
      <w:r w:rsidR="00F03C75">
        <w:rPr>
          <w:spacing w:val="2"/>
          <w:sz w:val="28"/>
          <w:szCs w:val="28"/>
        </w:rPr>
        <w:t>Ельниковского</w:t>
      </w:r>
      <w:proofErr w:type="spellEnd"/>
      <w:r w:rsidR="00F03C75" w:rsidRPr="00F03C75">
        <w:rPr>
          <w:spacing w:val="2"/>
          <w:sz w:val="28"/>
          <w:szCs w:val="28"/>
        </w:rPr>
        <w:t xml:space="preserve"> </w:t>
      </w:r>
      <w:r w:rsidR="00F03C75">
        <w:rPr>
          <w:spacing w:val="2"/>
          <w:sz w:val="28"/>
          <w:szCs w:val="28"/>
        </w:rPr>
        <w:t>муниципального района</w:t>
      </w:r>
      <w:r w:rsidR="008201FB">
        <w:rPr>
          <w:bCs/>
          <w:iCs/>
          <w:spacing w:val="-2"/>
          <w:sz w:val="28"/>
          <w:szCs w:val="28"/>
        </w:rPr>
        <w:t>……………………………………..1</w:t>
      </w:r>
      <w:r w:rsidR="002154FF">
        <w:rPr>
          <w:bCs/>
          <w:iCs/>
          <w:spacing w:val="-2"/>
          <w:sz w:val="28"/>
          <w:szCs w:val="28"/>
        </w:rPr>
        <w:t>2</w:t>
      </w:r>
      <w:r w:rsidR="003C3789">
        <w:rPr>
          <w:bCs/>
          <w:iCs/>
          <w:spacing w:val="-2"/>
          <w:sz w:val="28"/>
          <w:szCs w:val="28"/>
        </w:rPr>
        <w:t>1</w:t>
      </w:r>
    </w:p>
    <w:p w:rsidR="002E1034" w:rsidRDefault="002E1034" w:rsidP="002E1034">
      <w:pPr>
        <w:spacing w:line="360" w:lineRule="auto"/>
        <w:ind w:firstLine="709"/>
        <w:jc w:val="both"/>
        <w:rPr>
          <w:spacing w:val="2"/>
          <w:sz w:val="28"/>
          <w:szCs w:val="28"/>
        </w:rPr>
      </w:pPr>
      <w:r>
        <w:rPr>
          <w:bCs/>
          <w:iCs/>
          <w:spacing w:val="-2"/>
          <w:sz w:val="28"/>
          <w:szCs w:val="28"/>
        </w:rPr>
        <w:t>Раздел 4.</w:t>
      </w:r>
      <w:r w:rsidR="00C45ECA">
        <w:rPr>
          <w:bCs/>
          <w:iCs/>
          <w:spacing w:val="-2"/>
          <w:sz w:val="28"/>
          <w:szCs w:val="28"/>
        </w:rPr>
        <w:t>4</w:t>
      </w:r>
      <w:r>
        <w:rPr>
          <w:bCs/>
          <w:iCs/>
          <w:spacing w:val="-2"/>
          <w:sz w:val="28"/>
          <w:szCs w:val="28"/>
        </w:rPr>
        <w:t xml:space="preserve">. Основные направления повышения эффективности </w:t>
      </w:r>
      <w:r w:rsidR="00AE040D">
        <w:rPr>
          <w:bCs/>
          <w:iCs/>
          <w:spacing w:val="-2"/>
          <w:sz w:val="28"/>
          <w:szCs w:val="28"/>
        </w:rPr>
        <w:t xml:space="preserve">муниципального управления </w:t>
      </w:r>
      <w:proofErr w:type="spellStart"/>
      <w:r w:rsidR="00F03C75">
        <w:rPr>
          <w:spacing w:val="2"/>
          <w:sz w:val="28"/>
          <w:szCs w:val="28"/>
        </w:rPr>
        <w:t>Ельниковского</w:t>
      </w:r>
      <w:proofErr w:type="spellEnd"/>
      <w:r w:rsidR="00F03C75" w:rsidRPr="00F03C75">
        <w:rPr>
          <w:spacing w:val="2"/>
          <w:sz w:val="28"/>
          <w:szCs w:val="28"/>
        </w:rPr>
        <w:t xml:space="preserve"> </w:t>
      </w:r>
      <w:r w:rsidR="00F03C75">
        <w:rPr>
          <w:spacing w:val="2"/>
          <w:sz w:val="28"/>
          <w:szCs w:val="28"/>
        </w:rPr>
        <w:t>муниципального района</w:t>
      </w:r>
      <w:r w:rsidR="003C3789">
        <w:rPr>
          <w:spacing w:val="2"/>
          <w:sz w:val="28"/>
          <w:szCs w:val="28"/>
        </w:rPr>
        <w:t>……</w:t>
      </w:r>
      <w:r w:rsidR="008201FB">
        <w:rPr>
          <w:spacing w:val="2"/>
          <w:sz w:val="28"/>
          <w:szCs w:val="28"/>
        </w:rPr>
        <w:t>1</w:t>
      </w:r>
      <w:r w:rsidR="002154FF">
        <w:rPr>
          <w:spacing w:val="2"/>
          <w:sz w:val="28"/>
          <w:szCs w:val="28"/>
        </w:rPr>
        <w:t>2</w:t>
      </w:r>
      <w:r w:rsidR="000B7126">
        <w:rPr>
          <w:spacing w:val="2"/>
          <w:sz w:val="28"/>
          <w:szCs w:val="28"/>
        </w:rPr>
        <w:t>4</w:t>
      </w:r>
    </w:p>
    <w:p w:rsidR="00AE040D" w:rsidRDefault="00AE040D" w:rsidP="002E1034">
      <w:pPr>
        <w:spacing w:line="360" w:lineRule="auto"/>
        <w:ind w:firstLine="709"/>
        <w:jc w:val="both"/>
        <w:rPr>
          <w:bCs/>
          <w:iCs/>
          <w:spacing w:val="-2"/>
          <w:sz w:val="28"/>
          <w:szCs w:val="28"/>
        </w:rPr>
      </w:pPr>
      <w:r w:rsidRPr="00250906">
        <w:rPr>
          <w:spacing w:val="2"/>
          <w:sz w:val="28"/>
          <w:szCs w:val="28"/>
        </w:rPr>
        <w:t xml:space="preserve">Раздел 4.5. Основные направления пространственного развития </w:t>
      </w:r>
      <w:proofErr w:type="spellStart"/>
      <w:r w:rsidRPr="00250906">
        <w:rPr>
          <w:spacing w:val="2"/>
          <w:sz w:val="28"/>
          <w:szCs w:val="28"/>
        </w:rPr>
        <w:t>Ельн</w:t>
      </w:r>
      <w:r w:rsidR="002154FF">
        <w:rPr>
          <w:spacing w:val="2"/>
          <w:sz w:val="28"/>
          <w:szCs w:val="28"/>
        </w:rPr>
        <w:t>иковского</w:t>
      </w:r>
      <w:proofErr w:type="spellEnd"/>
      <w:r w:rsidR="002154FF">
        <w:rPr>
          <w:spacing w:val="2"/>
          <w:sz w:val="28"/>
          <w:szCs w:val="28"/>
        </w:rPr>
        <w:t xml:space="preserve"> муниципального района…………………………………….13</w:t>
      </w:r>
      <w:r w:rsidR="000B7126">
        <w:rPr>
          <w:spacing w:val="2"/>
          <w:sz w:val="28"/>
          <w:szCs w:val="28"/>
        </w:rPr>
        <w:t>0</w:t>
      </w:r>
    </w:p>
    <w:p w:rsidR="002E1034" w:rsidRPr="00FB3993" w:rsidRDefault="00FB3993" w:rsidP="00FB3993">
      <w:pPr>
        <w:spacing w:line="360" w:lineRule="auto"/>
        <w:ind w:left="709"/>
        <w:jc w:val="both"/>
        <w:rPr>
          <w:bCs/>
          <w:iCs/>
          <w:color w:val="000000"/>
          <w:spacing w:val="-2"/>
          <w:sz w:val="28"/>
          <w:szCs w:val="28"/>
        </w:rPr>
      </w:pPr>
      <w:r>
        <w:rPr>
          <w:sz w:val="28"/>
          <w:szCs w:val="28"/>
        </w:rPr>
        <w:t xml:space="preserve">Раздел </w:t>
      </w:r>
      <w:r w:rsidRPr="00FB3993">
        <w:rPr>
          <w:sz w:val="28"/>
          <w:szCs w:val="28"/>
        </w:rPr>
        <w:t>5</w:t>
      </w:r>
      <w:r>
        <w:rPr>
          <w:sz w:val="28"/>
          <w:szCs w:val="28"/>
        </w:rPr>
        <w:t>.</w:t>
      </w:r>
      <w:r w:rsidRPr="00FB3993">
        <w:rPr>
          <w:sz w:val="28"/>
          <w:szCs w:val="28"/>
        </w:rPr>
        <w:t xml:space="preserve"> </w:t>
      </w:r>
      <w:r>
        <w:rPr>
          <w:sz w:val="28"/>
          <w:szCs w:val="28"/>
        </w:rPr>
        <w:t>Ожидаемые результаты реализации Стратегии</w:t>
      </w:r>
      <w:r w:rsidR="008201FB">
        <w:rPr>
          <w:sz w:val="28"/>
          <w:szCs w:val="28"/>
        </w:rPr>
        <w:t>……………1</w:t>
      </w:r>
      <w:r w:rsidR="002154FF">
        <w:rPr>
          <w:sz w:val="28"/>
          <w:szCs w:val="28"/>
        </w:rPr>
        <w:t>3</w:t>
      </w:r>
      <w:r w:rsidR="000B7126">
        <w:rPr>
          <w:sz w:val="28"/>
          <w:szCs w:val="28"/>
        </w:rPr>
        <w:t>3</w:t>
      </w:r>
    </w:p>
    <w:p w:rsidR="00FB3993" w:rsidRDefault="00FB3993" w:rsidP="002E1034">
      <w:pPr>
        <w:spacing w:line="360" w:lineRule="auto"/>
        <w:ind w:firstLine="709"/>
        <w:jc w:val="both"/>
        <w:rPr>
          <w:sz w:val="28"/>
          <w:szCs w:val="28"/>
        </w:rPr>
      </w:pPr>
      <w:r>
        <w:rPr>
          <w:sz w:val="28"/>
          <w:szCs w:val="28"/>
        </w:rPr>
        <w:t>Раздел 6.</w:t>
      </w:r>
      <w:r w:rsidRPr="00FB3993">
        <w:rPr>
          <w:sz w:val="28"/>
          <w:szCs w:val="28"/>
        </w:rPr>
        <w:t xml:space="preserve"> </w:t>
      </w:r>
      <w:r>
        <w:rPr>
          <w:sz w:val="28"/>
          <w:szCs w:val="28"/>
        </w:rPr>
        <w:t>Механизмы реализации Стратегии и организации управления Стратегией</w:t>
      </w:r>
      <w:r w:rsidR="008201FB">
        <w:rPr>
          <w:sz w:val="28"/>
          <w:szCs w:val="28"/>
        </w:rPr>
        <w:t>……………………………………………………………………</w:t>
      </w:r>
      <w:r w:rsidR="002154FF">
        <w:rPr>
          <w:sz w:val="28"/>
          <w:szCs w:val="28"/>
        </w:rPr>
        <w:t>…</w:t>
      </w:r>
      <w:r w:rsidR="008201FB">
        <w:rPr>
          <w:sz w:val="28"/>
          <w:szCs w:val="28"/>
        </w:rPr>
        <w:t>1</w:t>
      </w:r>
      <w:r w:rsidR="002154FF">
        <w:rPr>
          <w:sz w:val="28"/>
          <w:szCs w:val="28"/>
        </w:rPr>
        <w:t>3</w:t>
      </w:r>
      <w:r w:rsidR="000B7126">
        <w:rPr>
          <w:sz w:val="28"/>
          <w:szCs w:val="28"/>
        </w:rPr>
        <w:t>5</w:t>
      </w:r>
    </w:p>
    <w:p w:rsidR="002E1034" w:rsidRDefault="002E1034" w:rsidP="002E1034">
      <w:pPr>
        <w:spacing w:line="360" w:lineRule="auto"/>
        <w:ind w:firstLine="709"/>
        <w:jc w:val="both"/>
        <w:rPr>
          <w:sz w:val="28"/>
          <w:szCs w:val="28"/>
        </w:rPr>
      </w:pPr>
      <w:r>
        <w:rPr>
          <w:sz w:val="28"/>
          <w:szCs w:val="28"/>
        </w:rPr>
        <w:t>Раздел 7. Оценка финансовых ресурсов, необходимых для реализации Стратегии</w:t>
      </w:r>
      <w:r w:rsidR="008201FB">
        <w:rPr>
          <w:sz w:val="28"/>
          <w:szCs w:val="28"/>
        </w:rPr>
        <w:t>……………………………………………………………………</w:t>
      </w:r>
      <w:r w:rsidR="002154FF">
        <w:rPr>
          <w:sz w:val="28"/>
          <w:szCs w:val="28"/>
        </w:rPr>
        <w:t>….</w:t>
      </w:r>
      <w:r w:rsidR="008201FB">
        <w:rPr>
          <w:sz w:val="28"/>
          <w:szCs w:val="28"/>
        </w:rPr>
        <w:t>1</w:t>
      </w:r>
      <w:r w:rsidR="002154FF">
        <w:rPr>
          <w:sz w:val="28"/>
          <w:szCs w:val="28"/>
        </w:rPr>
        <w:t>4</w:t>
      </w:r>
      <w:r w:rsidR="000B7126">
        <w:rPr>
          <w:sz w:val="28"/>
          <w:szCs w:val="28"/>
        </w:rPr>
        <w:t>0</w:t>
      </w:r>
    </w:p>
    <w:p w:rsidR="002E1034" w:rsidRDefault="002E1034" w:rsidP="002E1034">
      <w:pPr>
        <w:spacing w:line="360" w:lineRule="auto"/>
        <w:ind w:firstLine="709"/>
        <w:jc w:val="both"/>
        <w:rPr>
          <w:sz w:val="28"/>
          <w:szCs w:val="28"/>
        </w:rPr>
      </w:pPr>
      <w:r>
        <w:rPr>
          <w:sz w:val="28"/>
          <w:szCs w:val="28"/>
        </w:rPr>
        <w:t xml:space="preserve">Раздел 8. Информация о муниципальных программах </w:t>
      </w:r>
      <w:proofErr w:type="spellStart"/>
      <w:r w:rsidR="00F03C75">
        <w:rPr>
          <w:spacing w:val="2"/>
          <w:sz w:val="28"/>
          <w:szCs w:val="28"/>
        </w:rPr>
        <w:t>Ельниковского</w:t>
      </w:r>
      <w:proofErr w:type="spellEnd"/>
      <w:r w:rsidR="00F03C75" w:rsidRPr="00F03C75">
        <w:rPr>
          <w:spacing w:val="2"/>
          <w:sz w:val="28"/>
          <w:szCs w:val="28"/>
        </w:rPr>
        <w:t xml:space="preserve"> </w:t>
      </w:r>
      <w:r w:rsidR="00F03C75">
        <w:rPr>
          <w:spacing w:val="2"/>
          <w:sz w:val="28"/>
          <w:szCs w:val="28"/>
        </w:rPr>
        <w:t>муниципального района</w:t>
      </w:r>
      <w:r w:rsidR="00F03C75">
        <w:rPr>
          <w:sz w:val="28"/>
          <w:szCs w:val="28"/>
        </w:rPr>
        <w:t xml:space="preserve"> </w:t>
      </w:r>
      <w:r>
        <w:rPr>
          <w:sz w:val="28"/>
          <w:szCs w:val="28"/>
        </w:rPr>
        <w:t>на период реализации Стратегии</w:t>
      </w:r>
      <w:r w:rsidR="008201FB">
        <w:rPr>
          <w:sz w:val="28"/>
          <w:szCs w:val="28"/>
        </w:rPr>
        <w:t>………………</w:t>
      </w:r>
      <w:r w:rsidR="002154FF">
        <w:rPr>
          <w:sz w:val="28"/>
          <w:szCs w:val="28"/>
        </w:rPr>
        <w:t>…</w:t>
      </w:r>
      <w:r w:rsidR="008201FB">
        <w:rPr>
          <w:sz w:val="28"/>
          <w:szCs w:val="28"/>
        </w:rPr>
        <w:t>1</w:t>
      </w:r>
      <w:r w:rsidR="002154FF">
        <w:rPr>
          <w:sz w:val="28"/>
          <w:szCs w:val="28"/>
        </w:rPr>
        <w:t>4</w:t>
      </w:r>
      <w:r w:rsidR="000B7126">
        <w:rPr>
          <w:sz w:val="28"/>
          <w:szCs w:val="28"/>
        </w:rPr>
        <w:t>1</w:t>
      </w:r>
    </w:p>
    <w:p w:rsidR="00D56955" w:rsidRDefault="00CF5C82" w:rsidP="000B7126">
      <w:pPr>
        <w:tabs>
          <w:tab w:val="left" w:pos="1177"/>
        </w:tabs>
        <w:spacing w:line="360" w:lineRule="auto"/>
        <w:ind w:firstLine="709"/>
        <w:jc w:val="both"/>
        <w:rPr>
          <w:sz w:val="28"/>
          <w:szCs w:val="28"/>
        </w:rPr>
      </w:pPr>
      <w:r w:rsidRPr="00D55B75">
        <w:rPr>
          <w:sz w:val="28"/>
          <w:szCs w:val="28"/>
        </w:rPr>
        <w:t xml:space="preserve">    </w:t>
      </w:r>
    </w:p>
    <w:p w:rsidR="00A0436C" w:rsidRPr="00E778F0" w:rsidRDefault="00CF5C82" w:rsidP="000B7126">
      <w:pPr>
        <w:tabs>
          <w:tab w:val="left" w:pos="1177"/>
        </w:tabs>
        <w:spacing w:line="360" w:lineRule="auto"/>
        <w:ind w:firstLine="709"/>
        <w:jc w:val="both"/>
        <w:rPr>
          <w:spacing w:val="2"/>
          <w:sz w:val="28"/>
          <w:szCs w:val="28"/>
        </w:rPr>
      </w:pPr>
      <w:r w:rsidRPr="00D55B75">
        <w:rPr>
          <w:sz w:val="28"/>
          <w:szCs w:val="28"/>
        </w:rPr>
        <w:t xml:space="preserve">                                                                                                               </w:t>
      </w:r>
      <w:r w:rsidRPr="000B7126">
        <w:rPr>
          <w:b/>
          <w:i/>
          <w:spacing w:val="2"/>
          <w:sz w:val="28"/>
          <w:szCs w:val="28"/>
        </w:rPr>
        <w:t>Приложение</w:t>
      </w:r>
      <w:r w:rsidR="00D56955">
        <w:rPr>
          <w:b/>
          <w:i/>
          <w:spacing w:val="2"/>
          <w:sz w:val="28"/>
          <w:szCs w:val="28"/>
        </w:rPr>
        <w:t xml:space="preserve"> </w:t>
      </w:r>
      <w:r w:rsidRPr="000B7126">
        <w:rPr>
          <w:b/>
          <w:i/>
          <w:spacing w:val="2"/>
          <w:sz w:val="28"/>
          <w:szCs w:val="28"/>
        </w:rPr>
        <w:t>1.</w:t>
      </w:r>
      <w:r w:rsidR="000B7126">
        <w:rPr>
          <w:i/>
          <w:spacing w:val="2"/>
          <w:sz w:val="28"/>
          <w:szCs w:val="28"/>
        </w:rPr>
        <w:t xml:space="preserve"> </w:t>
      </w:r>
      <w:r w:rsidRPr="00D55B75">
        <w:rPr>
          <w:sz w:val="28"/>
          <w:szCs w:val="28"/>
        </w:rPr>
        <w:t xml:space="preserve">Анализ сильных и слабых сторон, возможностей и угроз социально-экономического развития </w:t>
      </w:r>
      <w:proofErr w:type="spellStart"/>
      <w:r w:rsidRPr="00D55B75">
        <w:rPr>
          <w:sz w:val="28"/>
          <w:szCs w:val="28"/>
        </w:rPr>
        <w:t>Ельниковского</w:t>
      </w:r>
      <w:proofErr w:type="spellEnd"/>
      <w:r w:rsidRPr="00D55B75">
        <w:rPr>
          <w:sz w:val="28"/>
          <w:szCs w:val="28"/>
        </w:rPr>
        <w:t xml:space="preserve"> муниципального района.</w:t>
      </w:r>
      <w:r w:rsidR="00EF4292" w:rsidRPr="00EF4292">
        <w:t xml:space="preserve"> </w:t>
      </w:r>
      <w:r w:rsidR="00EF4292" w:rsidRPr="000B7126">
        <w:rPr>
          <w:b/>
          <w:i/>
          <w:spacing w:val="2"/>
          <w:sz w:val="28"/>
          <w:szCs w:val="28"/>
        </w:rPr>
        <w:lastRenderedPageBreak/>
        <w:t>Приложение</w:t>
      </w:r>
      <w:proofErr w:type="gramStart"/>
      <w:r w:rsidR="00EF4292" w:rsidRPr="000B7126">
        <w:rPr>
          <w:b/>
          <w:i/>
          <w:spacing w:val="2"/>
          <w:sz w:val="28"/>
          <w:szCs w:val="28"/>
        </w:rPr>
        <w:t>2</w:t>
      </w:r>
      <w:proofErr w:type="gramEnd"/>
      <w:r w:rsidR="00EF4292" w:rsidRPr="000B7126">
        <w:rPr>
          <w:b/>
          <w:i/>
          <w:spacing w:val="2"/>
          <w:sz w:val="28"/>
          <w:szCs w:val="28"/>
        </w:rPr>
        <w:t>.</w:t>
      </w:r>
      <w:r w:rsidR="000B7126">
        <w:rPr>
          <w:i/>
          <w:spacing w:val="2"/>
          <w:sz w:val="28"/>
          <w:szCs w:val="28"/>
        </w:rPr>
        <w:t xml:space="preserve"> </w:t>
      </w:r>
      <w:r w:rsidR="00EF4292" w:rsidRPr="00D55B75">
        <w:rPr>
          <w:sz w:val="28"/>
          <w:szCs w:val="28"/>
        </w:rPr>
        <w:t xml:space="preserve">Целевые показатели реализации Стратегии социально-экономического развития </w:t>
      </w:r>
      <w:proofErr w:type="spellStart"/>
      <w:r w:rsidR="00EF4292" w:rsidRPr="00D55B75">
        <w:rPr>
          <w:sz w:val="28"/>
          <w:szCs w:val="28"/>
        </w:rPr>
        <w:t>Ельниковского</w:t>
      </w:r>
      <w:proofErr w:type="spellEnd"/>
      <w:r w:rsidR="00EF4292" w:rsidRPr="00D55B75">
        <w:rPr>
          <w:sz w:val="28"/>
          <w:szCs w:val="28"/>
        </w:rPr>
        <w:t xml:space="preserve"> муниципального района в Республике Мордовия на период до 2025 года.                                     </w:t>
      </w:r>
      <w:r w:rsidR="00EF4292" w:rsidRPr="00EF4292">
        <w:rPr>
          <w:i/>
          <w:spacing w:val="2"/>
          <w:sz w:val="28"/>
          <w:szCs w:val="28"/>
        </w:rPr>
        <w:t xml:space="preserve"> </w:t>
      </w:r>
      <w:r w:rsidR="00EF4292" w:rsidRPr="000B7126">
        <w:rPr>
          <w:b/>
          <w:i/>
          <w:spacing w:val="2"/>
          <w:sz w:val="28"/>
          <w:szCs w:val="28"/>
        </w:rPr>
        <w:t>Приложение</w:t>
      </w:r>
      <w:r w:rsidR="000B7126">
        <w:rPr>
          <w:b/>
          <w:i/>
          <w:spacing w:val="2"/>
          <w:sz w:val="28"/>
          <w:szCs w:val="28"/>
        </w:rPr>
        <w:t xml:space="preserve"> </w:t>
      </w:r>
      <w:r w:rsidR="00EF4292" w:rsidRPr="000B7126">
        <w:rPr>
          <w:b/>
          <w:i/>
          <w:spacing w:val="2"/>
          <w:sz w:val="28"/>
          <w:szCs w:val="28"/>
        </w:rPr>
        <w:t>3.</w:t>
      </w:r>
      <w:r w:rsidR="00B27766" w:rsidRPr="00B27766">
        <w:t xml:space="preserve"> </w:t>
      </w:r>
      <w:r w:rsidR="00B27766" w:rsidRPr="00B27766">
        <w:rPr>
          <w:spacing w:val="2"/>
          <w:sz w:val="28"/>
          <w:szCs w:val="28"/>
        </w:rPr>
        <w:t xml:space="preserve">Прогноз основных показателей социально-экономического развития </w:t>
      </w:r>
      <w:proofErr w:type="spellStart"/>
      <w:r w:rsidR="00B27766" w:rsidRPr="00B27766">
        <w:rPr>
          <w:spacing w:val="2"/>
          <w:sz w:val="28"/>
          <w:szCs w:val="28"/>
        </w:rPr>
        <w:t>Ельниковского</w:t>
      </w:r>
      <w:proofErr w:type="spellEnd"/>
      <w:r w:rsidR="00B27766" w:rsidRPr="00B27766">
        <w:rPr>
          <w:spacing w:val="2"/>
          <w:sz w:val="28"/>
          <w:szCs w:val="28"/>
        </w:rPr>
        <w:t xml:space="preserve"> муниципального района в на 2019 - 2025 гг. (Вариант 1 - Целевой сценарий развития)</w:t>
      </w:r>
      <w:r w:rsidR="00B27766">
        <w:rPr>
          <w:spacing w:val="2"/>
          <w:sz w:val="28"/>
          <w:szCs w:val="28"/>
        </w:rPr>
        <w:t>.</w:t>
      </w:r>
      <w:r w:rsidR="00B27766" w:rsidRPr="00B27766">
        <w:rPr>
          <w:i/>
          <w:spacing w:val="2"/>
          <w:sz w:val="28"/>
          <w:szCs w:val="28"/>
        </w:rPr>
        <w:t xml:space="preserve"> </w:t>
      </w:r>
      <w:r w:rsidR="00B27766">
        <w:rPr>
          <w:i/>
          <w:spacing w:val="2"/>
          <w:sz w:val="28"/>
          <w:szCs w:val="28"/>
        </w:rPr>
        <w:t xml:space="preserve">                                   </w:t>
      </w:r>
      <w:r w:rsidR="00B27766" w:rsidRPr="000B7126">
        <w:rPr>
          <w:b/>
          <w:i/>
          <w:spacing w:val="2"/>
          <w:sz w:val="28"/>
          <w:szCs w:val="28"/>
        </w:rPr>
        <w:t>Приложение3.1.</w:t>
      </w:r>
      <w:r w:rsidR="00B27766" w:rsidRPr="00B27766">
        <w:t xml:space="preserve"> </w:t>
      </w:r>
      <w:r w:rsidR="00B27766" w:rsidRPr="00B27766">
        <w:rPr>
          <w:spacing w:val="2"/>
          <w:sz w:val="28"/>
          <w:szCs w:val="28"/>
        </w:rPr>
        <w:t xml:space="preserve">Прогноз основных показателей социально-экономического развития </w:t>
      </w:r>
      <w:proofErr w:type="spellStart"/>
      <w:r w:rsidR="00B27766" w:rsidRPr="00B27766">
        <w:rPr>
          <w:spacing w:val="2"/>
          <w:sz w:val="28"/>
          <w:szCs w:val="28"/>
        </w:rPr>
        <w:t>Ельниковского</w:t>
      </w:r>
      <w:proofErr w:type="spellEnd"/>
      <w:r w:rsidR="00B27766" w:rsidRPr="00B27766">
        <w:rPr>
          <w:spacing w:val="2"/>
          <w:sz w:val="28"/>
          <w:szCs w:val="28"/>
        </w:rPr>
        <w:t xml:space="preserve"> муниципального района в на 2019 - 2025 гг. (Вариант </w:t>
      </w:r>
      <w:r w:rsidR="00B27766">
        <w:rPr>
          <w:spacing w:val="2"/>
          <w:sz w:val="28"/>
          <w:szCs w:val="28"/>
        </w:rPr>
        <w:t>2</w:t>
      </w:r>
      <w:r w:rsidR="00B27766" w:rsidRPr="00B27766">
        <w:rPr>
          <w:spacing w:val="2"/>
          <w:sz w:val="28"/>
          <w:szCs w:val="28"/>
        </w:rPr>
        <w:t xml:space="preserve"> - </w:t>
      </w:r>
      <w:r w:rsidR="00B27766">
        <w:rPr>
          <w:spacing w:val="2"/>
          <w:sz w:val="28"/>
          <w:szCs w:val="28"/>
        </w:rPr>
        <w:t>Базовый</w:t>
      </w:r>
      <w:r w:rsidR="00B27766" w:rsidRPr="00B27766">
        <w:rPr>
          <w:spacing w:val="2"/>
          <w:sz w:val="28"/>
          <w:szCs w:val="28"/>
        </w:rPr>
        <w:t xml:space="preserve"> сценарий развития)</w:t>
      </w:r>
      <w:r w:rsidR="00B27766">
        <w:rPr>
          <w:spacing w:val="2"/>
          <w:sz w:val="28"/>
          <w:szCs w:val="28"/>
        </w:rPr>
        <w:t>.</w:t>
      </w:r>
      <w:r w:rsidR="00B27766" w:rsidRPr="00B27766">
        <w:rPr>
          <w:i/>
          <w:spacing w:val="2"/>
          <w:sz w:val="28"/>
          <w:szCs w:val="28"/>
        </w:rPr>
        <w:t xml:space="preserve"> </w:t>
      </w:r>
      <w:r w:rsidR="00B27766">
        <w:rPr>
          <w:i/>
          <w:spacing w:val="2"/>
          <w:sz w:val="28"/>
          <w:szCs w:val="28"/>
        </w:rPr>
        <w:t xml:space="preserve">                                   </w:t>
      </w:r>
      <w:r w:rsidR="00B27766" w:rsidRPr="000B7126">
        <w:rPr>
          <w:b/>
          <w:i/>
          <w:spacing w:val="2"/>
          <w:sz w:val="28"/>
          <w:szCs w:val="28"/>
        </w:rPr>
        <w:t>Приложение3.2.</w:t>
      </w:r>
      <w:r w:rsidR="00B27766" w:rsidRPr="00B27766">
        <w:t xml:space="preserve"> </w:t>
      </w:r>
      <w:r w:rsidR="00B27766" w:rsidRPr="00B27766">
        <w:rPr>
          <w:spacing w:val="2"/>
          <w:sz w:val="28"/>
          <w:szCs w:val="28"/>
        </w:rPr>
        <w:t xml:space="preserve">Прогноз основных показателей социально-экономического развития </w:t>
      </w:r>
      <w:proofErr w:type="spellStart"/>
      <w:r w:rsidR="00B27766" w:rsidRPr="00B27766">
        <w:rPr>
          <w:spacing w:val="2"/>
          <w:sz w:val="28"/>
          <w:szCs w:val="28"/>
        </w:rPr>
        <w:t>Ельниковского</w:t>
      </w:r>
      <w:proofErr w:type="spellEnd"/>
      <w:r w:rsidR="00B27766" w:rsidRPr="00B27766">
        <w:rPr>
          <w:spacing w:val="2"/>
          <w:sz w:val="28"/>
          <w:szCs w:val="28"/>
        </w:rPr>
        <w:t xml:space="preserve"> муниципального района в на 2019 - 2025 гг. (Вариант </w:t>
      </w:r>
      <w:r w:rsidR="00B27766">
        <w:rPr>
          <w:spacing w:val="2"/>
          <w:sz w:val="28"/>
          <w:szCs w:val="28"/>
        </w:rPr>
        <w:t>3</w:t>
      </w:r>
      <w:r w:rsidR="00B27766" w:rsidRPr="00B27766">
        <w:rPr>
          <w:spacing w:val="2"/>
          <w:sz w:val="28"/>
          <w:szCs w:val="28"/>
        </w:rPr>
        <w:t xml:space="preserve"> - </w:t>
      </w:r>
      <w:r w:rsidR="00B27766">
        <w:rPr>
          <w:spacing w:val="2"/>
          <w:sz w:val="28"/>
          <w:szCs w:val="28"/>
        </w:rPr>
        <w:t>Консервативный</w:t>
      </w:r>
      <w:r w:rsidR="00B27766" w:rsidRPr="00B27766">
        <w:rPr>
          <w:spacing w:val="2"/>
          <w:sz w:val="28"/>
          <w:szCs w:val="28"/>
        </w:rPr>
        <w:t xml:space="preserve"> сценарий развития)</w:t>
      </w:r>
      <w:r w:rsidR="00B27766">
        <w:rPr>
          <w:spacing w:val="2"/>
          <w:sz w:val="28"/>
          <w:szCs w:val="28"/>
        </w:rPr>
        <w:t>.</w:t>
      </w:r>
      <w:r w:rsidR="00B13D88" w:rsidRPr="00B13D88">
        <w:rPr>
          <w:i/>
          <w:spacing w:val="2"/>
          <w:sz w:val="28"/>
          <w:szCs w:val="28"/>
        </w:rPr>
        <w:t xml:space="preserve"> </w:t>
      </w:r>
      <w:r w:rsidR="00B13D88">
        <w:rPr>
          <w:i/>
          <w:spacing w:val="2"/>
          <w:sz w:val="28"/>
          <w:szCs w:val="28"/>
        </w:rPr>
        <w:t xml:space="preserve">                       </w:t>
      </w:r>
      <w:r w:rsidR="00B13D88" w:rsidRPr="000B7126">
        <w:rPr>
          <w:b/>
          <w:i/>
          <w:spacing w:val="2"/>
          <w:sz w:val="28"/>
          <w:szCs w:val="28"/>
        </w:rPr>
        <w:t>Приложение 4.</w:t>
      </w:r>
      <w:r w:rsidR="00B13D88" w:rsidRPr="00B13D88">
        <w:t xml:space="preserve"> </w:t>
      </w:r>
      <w:r w:rsidR="00B13D88" w:rsidRPr="00B13D88">
        <w:rPr>
          <w:spacing w:val="2"/>
          <w:sz w:val="28"/>
          <w:szCs w:val="28"/>
        </w:rPr>
        <w:t xml:space="preserve">Перечень инвестиционных проектов, планируемых к реализации на территории </w:t>
      </w:r>
      <w:proofErr w:type="spellStart"/>
      <w:r w:rsidR="00B13D88">
        <w:rPr>
          <w:spacing w:val="2"/>
          <w:sz w:val="28"/>
          <w:szCs w:val="28"/>
        </w:rPr>
        <w:t>Ельниковского</w:t>
      </w:r>
      <w:proofErr w:type="spellEnd"/>
      <w:r w:rsidR="00B13D88">
        <w:rPr>
          <w:spacing w:val="2"/>
          <w:sz w:val="28"/>
          <w:szCs w:val="28"/>
        </w:rPr>
        <w:t xml:space="preserve"> муниципального района в</w:t>
      </w:r>
      <w:r w:rsidR="00B13D88" w:rsidRPr="00B13D88">
        <w:rPr>
          <w:spacing w:val="2"/>
          <w:sz w:val="28"/>
          <w:szCs w:val="28"/>
        </w:rPr>
        <w:t xml:space="preserve">                                                                                           Республике Мордовия</w:t>
      </w:r>
      <w:r w:rsidR="00030B85">
        <w:rPr>
          <w:spacing w:val="2"/>
          <w:sz w:val="28"/>
          <w:szCs w:val="28"/>
        </w:rPr>
        <w:t>.</w:t>
      </w:r>
      <w:r w:rsidR="00B13D88" w:rsidRPr="00B13D88">
        <w:rPr>
          <w:spacing w:val="2"/>
          <w:sz w:val="28"/>
          <w:szCs w:val="28"/>
        </w:rPr>
        <w:t xml:space="preserve"> </w:t>
      </w:r>
      <w:r w:rsidR="00030B85">
        <w:rPr>
          <w:spacing w:val="2"/>
          <w:sz w:val="28"/>
          <w:szCs w:val="28"/>
        </w:rPr>
        <w:t xml:space="preserve">                                                                            </w:t>
      </w:r>
      <w:r w:rsidR="00030B85" w:rsidRPr="000B7126">
        <w:rPr>
          <w:b/>
          <w:i/>
          <w:spacing w:val="2"/>
          <w:sz w:val="28"/>
          <w:szCs w:val="28"/>
        </w:rPr>
        <w:t>Приложение 4.1.</w:t>
      </w:r>
      <w:r w:rsidR="00030B85" w:rsidRPr="00B13D88">
        <w:t xml:space="preserve"> </w:t>
      </w:r>
      <w:r w:rsidR="00030B85" w:rsidRPr="00030B85">
        <w:rPr>
          <w:spacing w:val="2"/>
          <w:sz w:val="28"/>
          <w:szCs w:val="28"/>
        </w:rPr>
        <w:t xml:space="preserve">Показатели эффективности реализации инвестиционных проектов (частных, предпринимательских), планируемых к реализации на территории </w:t>
      </w:r>
      <w:proofErr w:type="spellStart"/>
      <w:r w:rsidR="00030B85" w:rsidRPr="00030B85">
        <w:rPr>
          <w:spacing w:val="2"/>
          <w:sz w:val="28"/>
          <w:szCs w:val="28"/>
        </w:rPr>
        <w:t>Ельниковского</w:t>
      </w:r>
      <w:proofErr w:type="spellEnd"/>
      <w:r w:rsidR="00030B85" w:rsidRPr="00030B85">
        <w:rPr>
          <w:spacing w:val="2"/>
          <w:sz w:val="28"/>
          <w:szCs w:val="28"/>
        </w:rPr>
        <w:t xml:space="preserve"> муниципального района в Республике Мордовия</w:t>
      </w:r>
      <w:r w:rsidR="00030B85">
        <w:rPr>
          <w:spacing w:val="2"/>
          <w:sz w:val="28"/>
          <w:szCs w:val="28"/>
        </w:rPr>
        <w:t>.</w:t>
      </w:r>
      <w:r w:rsidR="00030B85" w:rsidRPr="00030B85">
        <w:rPr>
          <w:spacing w:val="2"/>
          <w:sz w:val="28"/>
          <w:szCs w:val="28"/>
        </w:rPr>
        <w:t xml:space="preserve"> </w:t>
      </w:r>
      <w:r w:rsidR="00030B85">
        <w:rPr>
          <w:spacing w:val="2"/>
          <w:sz w:val="28"/>
          <w:szCs w:val="28"/>
        </w:rPr>
        <w:t xml:space="preserve">                                                                                           </w:t>
      </w:r>
      <w:r w:rsidR="00030B85" w:rsidRPr="000B7126">
        <w:rPr>
          <w:b/>
          <w:i/>
          <w:spacing w:val="2"/>
          <w:sz w:val="28"/>
          <w:szCs w:val="28"/>
        </w:rPr>
        <w:t xml:space="preserve">Приложение </w:t>
      </w:r>
      <w:r w:rsidR="00A0436C" w:rsidRPr="000B7126">
        <w:rPr>
          <w:b/>
          <w:i/>
          <w:spacing w:val="2"/>
          <w:sz w:val="28"/>
          <w:szCs w:val="28"/>
        </w:rPr>
        <w:t>5</w:t>
      </w:r>
      <w:r w:rsidR="00030B85">
        <w:rPr>
          <w:i/>
          <w:spacing w:val="2"/>
          <w:sz w:val="28"/>
          <w:szCs w:val="28"/>
        </w:rPr>
        <w:t>.</w:t>
      </w:r>
      <w:r w:rsidR="000B7126">
        <w:rPr>
          <w:i/>
          <w:spacing w:val="2"/>
          <w:sz w:val="28"/>
          <w:szCs w:val="28"/>
        </w:rPr>
        <w:t xml:space="preserve"> </w:t>
      </w:r>
      <w:r w:rsidR="00030B85" w:rsidRPr="00030B85">
        <w:rPr>
          <w:spacing w:val="2"/>
          <w:sz w:val="28"/>
          <w:szCs w:val="28"/>
        </w:rPr>
        <w:t xml:space="preserve">Прогноз основных характеристик консолидированного бюджета </w:t>
      </w:r>
      <w:proofErr w:type="spellStart"/>
      <w:r w:rsidR="00030B85" w:rsidRPr="00030B85">
        <w:rPr>
          <w:spacing w:val="2"/>
          <w:sz w:val="28"/>
          <w:szCs w:val="28"/>
        </w:rPr>
        <w:t>Ельниковского</w:t>
      </w:r>
      <w:proofErr w:type="spellEnd"/>
      <w:r w:rsidR="00030B85" w:rsidRPr="00030B85">
        <w:rPr>
          <w:spacing w:val="2"/>
          <w:sz w:val="28"/>
          <w:szCs w:val="28"/>
        </w:rPr>
        <w:t xml:space="preserve"> муниципального района в Республике Мордовия на период                                         до 2025 года</w:t>
      </w:r>
      <w:r w:rsidR="000B7126">
        <w:rPr>
          <w:spacing w:val="2"/>
          <w:sz w:val="28"/>
          <w:szCs w:val="28"/>
        </w:rPr>
        <w:t>.</w:t>
      </w:r>
      <w:r w:rsidR="00A0436C" w:rsidRPr="00A0436C">
        <w:rPr>
          <w:i/>
          <w:spacing w:val="2"/>
          <w:sz w:val="28"/>
          <w:szCs w:val="28"/>
        </w:rPr>
        <w:t xml:space="preserve"> </w:t>
      </w:r>
      <w:r w:rsidR="00A0436C">
        <w:rPr>
          <w:i/>
          <w:spacing w:val="2"/>
          <w:sz w:val="28"/>
          <w:szCs w:val="28"/>
        </w:rPr>
        <w:t xml:space="preserve">                                                 </w:t>
      </w:r>
      <w:r w:rsidR="00A0436C" w:rsidRPr="000B7126">
        <w:rPr>
          <w:b/>
          <w:i/>
          <w:spacing w:val="2"/>
          <w:sz w:val="28"/>
          <w:szCs w:val="28"/>
        </w:rPr>
        <w:t>Приложение 6</w:t>
      </w:r>
      <w:r w:rsidR="000B7126">
        <w:rPr>
          <w:b/>
          <w:i/>
          <w:spacing w:val="2"/>
          <w:sz w:val="28"/>
          <w:szCs w:val="28"/>
        </w:rPr>
        <w:t xml:space="preserve"> </w:t>
      </w:r>
      <w:r w:rsidR="00A0436C" w:rsidRPr="000B7126">
        <w:rPr>
          <w:b/>
          <w:i/>
          <w:spacing w:val="2"/>
          <w:sz w:val="28"/>
          <w:szCs w:val="28"/>
        </w:rPr>
        <w:t>.</w:t>
      </w:r>
      <w:r w:rsidR="00A1799B" w:rsidRPr="000B7126">
        <w:rPr>
          <w:sz w:val="28"/>
          <w:szCs w:val="28"/>
        </w:rPr>
        <w:t xml:space="preserve">Информация </w:t>
      </w:r>
      <w:r w:rsidR="00A1799B" w:rsidRPr="000B7126">
        <w:rPr>
          <w:spacing w:val="2"/>
          <w:sz w:val="28"/>
          <w:szCs w:val="28"/>
        </w:rPr>
        <w:t>о</w:t>
      </w:r>
      <w:r w:rsidR="00A1799B" w:rsidRPr="00A1799B">
        <w:rPr>
          <w:spacing w:val="2"/>
          <w:sz w:val="28"/>
          <w:szCs w:val="28"/>
        </w:rPr>
        <w:t xml:space="preserve"> прогнозной (справочной) оценке ресурсного обеспечения реализации стратегии за счет всех источников финансирования.</w:t>
      </w:r>
      <w:r w:rsidR="00A1799B" w:rsidRPr="00A1799B">
        <w:rPr>
          <w:i/>
          <w:spacing w:val="2"/>
          <w:sz w:val="28"/>
          <w:szCs w:val="28"/>
        </w:rPr>
        <w:t xml:space="preserve"> </w:t>
      </w:r>
      <w:r w:rsidR="00ED4EC1">
        <w:rPr>
          <w:i/>
          <w:spacing w:val="2"/>
          <w:sz w:val="28"/>
          <w:szCs w:val="28"/>
        </w:rPr>
        <w:t xml:space="preserve">                                                                                </w:t>
      </w:r>
      <w:r w:rsidR="00A1799B" w:rsidRPr="000B7126">
        <w:rPr>
          <w:b/>
          <w:i/>
          <w:spacing w:val="2"/>
          <w:sz w:val="28"/>
          <w:szCs w:val="28"/>
        </w:rPr>
        <w:t xml:space="preserve">Приложение </w:t>
      </w:r>
      <w:r w:rsidR="00ED4EC1" w:rsidRPr="000B7126">
        <w:rPr>
          <w:b/>
          <w:i/>
          <w:spacing w:val="2"/>
          <w:sz w:val="28"/>
          <w:szCs w:val="28"/>
        </w:rPr>
        <w:t>7.</w:t>
      </w:r>
      <w:r w:rsidR="00E778F0" w:rsidRPr="00E778F0">
        <w:t xml:space="preserve"> </w:t>
      </w:r>
      <w:r w:rsidR="00E778F0" w:rsidRPr="00E778F0">
        <w:rPr>
          <w:spacing w:val="2"/>
          <w:sz w:val="28"/>
          <w:szCs w:val="28"/>
        </w:rPr>
        <w:t>Перечень и состав муниципальных программ на период реализации Стратегии</w:t>
      </w:r>
    </w:p>
    <w:p w:rsidR="00B27766" w:rsidRPr="00D55B75" w:rsidRDefault="00B27766" w:rsidP="00B27766">
      <w:pPr>
        <w:tabs>
          <w:tab w:val="left" w:pos="1177"/>
        </w:tabs>
        <w:spacing w:line="360" w:lineRule="auto"/>
        <w:ind w:firstLine="709"/>
        <w:jc w:val="both"/>
        <w:rPr>
          <w:sz w:val="28"/>
          <w:szCs w:val="28"/>
        </w:rPr>
      </w:pPr>
      <w:r w:rsidRPr="00D55B75">
        <w:rPr>
          <w:sz w:val="28"/>
          <w:szCs w:val="28"/>
        </w:rPr>
        <w:br w:type="page"/>
      </w:r>
    </w:p>
    <w:p w:rsidR="00D07C42" w:rsidRPr="00D07C42" w:rsidRDefault="00D07C42" w:rsidP="00D07C42">
      <w:pPr>
        <w:autoSpaceDE w:val="0"/>
        <w:autoSpaceDN w:val="0"/>
        <w:adjustRightInd w:val="0"/>
        <w:spacing w:line="360" w:lineRule="auto"/>
        <w:ind w:firstLine="708"/>
        <w:jc w:val="both"/>
        <w:rPr>
          <w:rFonts w:eastAsiaTheme="minorEastAsia"/>
          <w:b/>
          <w:color w:val="000000"/>
          <w:sz w:val="28"/>
          <w:szCs w:val="28"/>
          <w:lang w:eastAsia="zh-CN"/>
        </w:rPr>
      </w:pPr>
      <w:r w:rsidRPr="00D07C42">
        <w:rPr>
          <w:rFonts w:eastAsiaTheme="minorEastAsia"/>
          <w:b/>
          <w:color w:val="000000"/>
          <w:sz w:val="28"/>
          <w:szCs w:val="28"/>
          <w:lang w:eastAsia="zh-CN"/>
        </w:rPr>
        <w:lastRenderedPageBreak/>
        <w:t>РЕЗЮМЕ</w:t>
      </w:r>
    </w:p>
    <w:p w:rsidR="00890E4E" w:rsidRDefault="00890E4E" w:rsidP="00890E4E">
      <w:pPr>
        <w:spacing w:line="360" w:lineRule="auto"/>
        <w:ind w:firstLine="567"/>
        <w:jc w:val="both"/>
        <w:rPr>
          <w:sz w:val="28"/>
          <w:szCs w:val="28"/>
        </w:rPr>
      </w:pPr>
      <w:r>
        <w:rPr>
          <w:sz w:val="28"/>
          <w:szCs w:val="28"/>
        </w:rPr>
        <w:t xml:space="preserve"> В настоящее время каждое муниципальное образование во многом самостоятельно несет ответственность за свое комплексное социально-экономическое состояние, имидж и перспективы развития. </w:t>
      </w:r>
    </w:p>
    <w:p w:rsidR="00D07C42" w:rsidRDefault="00D07C42" w:rsidP="00890E4E">
      <w:pPr>
        <w:autoSpaceDE w:val="0"/>
        <w:autoSpaceDN w:val="0"/>
        <w:adjustRightInd w:val="0"/>
        <w:spacing w:line="360" w:lineRule="auto"/>
        <w:ind w:firstLine="708"/>
        <w:jc w:val="both"/>
        <w:rPr>
          <w:rFonts w:eastAsiaTheme="minorEastAsia"/>
          <w:color w:val="000000"/>
          <w:sz w:val="28"/>
          <w:szCs w:val="28"/>
          <w:lang w:eastAsia="zh-CN"/>
        </w:rPr>
      </w:pPr>
      <w:r>
        <w:rPr>
          <w:rFonts w:eastAsiaTheme="minorEastAsia"/>
          <w:color w:val="000000"/>
          <w:sz w:val="28"/>
          <w:szCs w:val="28"/>
          <w:lang w:eastAsia="zh-CN"/>
        </w:rPr>
        <w:t xml:space="preserve">Стратегия социально-экономического развития </w:t>
      </w:r>
      <w:proofErr w:type="spellStart"/>
      <w:r>
        <w:rPr>
          <w:rFonts w:eastAsiaTheme="minorEastAsia"/>
          <w:color w:val="000000"/>
          <w:sz w:val="28"/>
          <w:szCs w:val="28"/>
          <w:lang w:eastAsia="zh-CN"/>
        </w:rPr>
        <w:t>Ельниковского</w:t>
      </w:r>
      <w:proofErr w:type="spellEnd"/>
      <w:r>
        <w:rPr>
          <w:rFonts w:eastAsiaTheme="minorEastAsia"/>
          <w:color w:val="000000"/>
          <w:sz w:val="28"/>
          <w:szCs w:val="28"/>
          <w:lang w:eastAsia="zh-CN"/>
        </w:rPr>
        <w:t xml:space="preserve"> муниципального  района </w:t>
      </w:r>
      <w:r w:rsidR="0026654E">
        <w:rPr>
          <w:rFonts w:eastAsiaTheme="minorEastAsia"/>
          <w:color w:val="000000"/>
          <w:sz w:val="28"/>
          <w:szCs w:val="28"/>
          <w:lang w:eastAsia="zh-CN"/>
        </w:rPr>
        <w:t>Р</w:t>
      </w:r>
      <w:r>
        <w:rPr>
          <w:rFonts w:eastAsiaTheme="minorEastAsia"/>
          <w:color w:val="000000"/>
          <w:sz w:val="28"/>
          <w:szCs w:val="28"/>
          <w:lang w:eastAsia="zh-CN"/>
        </w:rPr>
        <w:t xml:space="preserve">еспублики Мордовия на период до 2025 года (далее – Стратегия) определяет стратегические приоритеты, цели и задачи социально-экономического развития </w:t>
      </w:r>
      <w:proofErr w:type="spellStart"/>
      <w:r>
        <w:rPr>
          <w:rFonts w:eastAsiaTheme="minorEastAsia"/>
          <w:color w:val="000000"/>
          <w:sz w:val="28"/>
          <w:szCs w:val="28"/>
          <w:lang w:eastAsia="zh-CN"/>
        </w:rPr>
        <w:t>Ельниковского</w:t>
      </w:r>
      <w:proofErr w:type="spellEnd"/>
      <w:r>
        <w:rPr>
          <w:rFonts w:eastAsiaTheme="minorEastAsia"/>
          <w:color w:val="000000"/>
          <w:sz w:val="28"/>
          <w:szCs w:val="28"/>
          <w:lang w:eastAsia="zh-CN"/>
        </w:rPr>
        <w:t xml:space="preserve"> муниципального  района, основные направления их достижения на долгосрочную перспективу. </w:t>
      </w:r>
    </w:p>
    <w:p w:rsidR="00D07C42" w:rsidRDefault="00D07C42" w:rsidP="00D07C42">
      <w:pPr>
        <w:autoSpaceDE w:val="0"/>
        <w:autoSpaceDN w:val="0"/>
        <w:adjustRightInd w:val="0"/>
        <w:spacing w:line="360" w:lineRule="auto"/>
        <w:jc w:val="both"/>
        <w:rPr>
          <w:sz w:val="28"/>
          <w:szCs w:val="28"/>
          <w:lang w:eastAsia="ar-SA"/>
        </w:rPr>
      </w:pPr>
      <w:r>
        <w:rPr>
          <w:rFonts w:eastAsiaTheme="minorEastAsia"/>
          <w:color w:val="000000"/>
          <w:sz w:val="28"/>
          <w:szCs w:val="28"/>
          <w:lang w:eastAsia="zh-CN"/>
        </w:rPr>
        <w:t xml:space="preserve">       Миссия: </w:t>
      </w:r>
      <w:proofErr w:type="spellStart"/>
      <w:r>
        <w:rPr>
          <w:rFonts w:eastAsiaTheme="minorEastAsia"/>
          <w:color w:val="000000"/>
          <w:sz w:val="28"/>
          <w:szCs w:val="28"/>
          <w:lang w:eastAsia="zh-CN"/>
        </w:rPr>
        <w:t>Ельниковский</w:t>
      </w:r>
      <w:proofErr w:type="spellEnd"/>
      <w:r>
        <w:rPr>
          <w:rFonts w:eastAsiaTheme="minorEastAsia"/>
          <w:color w:val="000000"/>
          <w:sz w:val="28"/>
          <w:szCs w:val="28"/>
          <w:lang w:eastAsia="zh-CN"/>
        </w:rPr>
        <w:t xml:space="preserve"> муниципальный  район  </w:t>
      </w:r>
      <w:r>
        <w:rPr>
          <w:sz w:val="28"/>
          <w:szCs w:val="28"/>
        </w:rPr>
        <w:t xml:space="preserve">расположен в северной части Республики Мордовия с благоприятными условиями для жизни населения и высоким производственным потенциалом в  сельскохозяйственной отрасли и перерабатывающей промышленности. </w:t>
      </w:r>
    </w:p>
    <w:p w:rsidR="00D07C42" w:rsidRDefault="00D07C42" w:rsidP="00D07C42">
      <w:pPr>
        <w:autoSpaceDE w:val="0"/>
        <w:autoSpaceDN w:val="0"/>
        <w:adjustRightInd w:val="0"/>
        <w:spacing w:line="360" w:lineRule="auto"/>
        <w:jc w:val="both"/>
        <w:rPr>
          <w:rFonts w:eastAsiaTheme="minorEastAsia"/>
          <w:color w:val="000000"/>
          <w:sz w:val="28"/>
          <w:szCs w:val="28"/>
          <w:lang w:eastAsia="zh-CN"/>
        </w:rPr>
      </w:pPr>
      <w:r>
        <w:rPr>
          <w:rFonts w:eastAsiaTheme="minorEastAsia"/>
          <w:color w:val="000000"/>
          <w:sz w:val="28"/>
          <w:szCs w:val="28"/>
          <w:lang w:eastAsia="zh-CN"/>
        </w:rPr>
        <w:t xml:space="preserve">         </w:t>
      </w:r>
      <w:r>
        <w:rPr>
          <w:rFonts w:eastAsiaTheme="minorEastAsia"/>
          <w:b/>
          <w:color w:val="000000"/>
          <w:sz w:val="28"/>
          <w:szCs w:val="28"/>
          <w:lang w:eastAsia="zh-CN"/>
        </w:rPr>
        <w:t>Стратегическая цель</w:t>
      </w:r>
      <w:r>
        <w:rPr>
          <w:rFonts w:eastAsiaTheme="minorEastAsia"/>
          <w:color w:val="000000"/>
          <w:sz w:val="28"/>
          <w:szCs w:val="28"/>
          <w:lang w:eastAsia="zh-CN"/>
        </w:rPr>
        <w:t xml:space="preserve"> социально-экономического развития  на ближайшие 7 лет – </w:t>
      </w:r>
      <w:r>
        <w:rPr>
          <w:rFonts w:eastAsiaTheme="minorEastAsia"/>
          <w:b/>
          <w:bCs/>
          <w:iCs/>
          <w:color w:val="000000"/>
          <w:sz w:val="28"/>
          <w:szCs w:val="28"/>
          <w:lang w:eastAsia="zh-CN"/>
        </w:rPr>
        <w:t>повышение качества жизни населения</w:t>
      </w:r>
      <w:r>
        <w:rPr>
          <w:rFonts w:eastAsiaTheme="minorEastAsia"/>
          <w:bCs/>
          <w:iCs/>
          <w:color w:val="000000"/>
          <w:sz w:val="28"/>
          <w:szCs w:val="28"/>
          <w:lang w:eastAsia="zh-CN"/>
        </w:rPr>
        <w:t xml:space="preserve">, за счет наращивания экономического потенциала территории. </w:t>
      </w:r>
    </w:p>
    <w:p w:rsidR="00D07C42" w:rsidRDefault="00D07C42" w:rsidP="00D07C42">
      <w:pPr>
        <w:autoSpaceDE w:val="0"/>
        <w:autoSpaceDN w:val="0"/>
        <w:adjustRightInd w:val="0"/>
        <w:spacing w:line="360" w:lineRule="auto"/>
        <w:ind w:firstLine="708"/>
        <w:jc w:val="both"/>
        <w:rPr>
          <w:rFonts w:eastAsiaTheme="minorEastAsia"/>
          <w:b/>
          <w:color w:val="000000"/>
          <w:sz w:val="28"/>
          <w:szCs w:val="28"/>
          <w:lang w:eastAsia="zh-CN"/>
        </w:rPr>
      </w:pPr>
      <w:r>
        <w:rPr>
          <w:rFonts w:eastAsiaTheme="minorEastAsia"/>
          <w:color w:val="000000"/>
          <w:sz w:val="28"/>
          <w:szCs w:val="28"/>
          <w:lang w:eastAsia="zh-CN"/>
        </w:rPr>
        <w:t xml:space="preserve">Стратегия реализуется в два этапа: </w:t>
      </w:r>
      <w:r>
        <w:rPr>
          <w:rFonts w:eastAsiaTheme="minorEastAsia"/>
          <w:b/>
          <w:color w:val="000000"/>
          <w:sz w:val="28"/>
          <w:szCs w:val="28"/>
          <w:lang w:eastAsia="zh-CN"/>
        </w:rPr>
        <w:t xml:space="preserve">- первый этап – 2019-2021 годы; </w:t>
      </w:r>
    </w:p>
    <w:p w:rsidR="00D07C42" w:rsidRDefault="00D07C42" w:rsidP="00D07C42">
      <w:pPr>
        <w:autoSpaceDE w:val="0"/>
        <w:autoSpaceDN w:val="0"/>
        <w:adjustRightInd w:val="0"/>
        <w:spacing w:line="360" w:lineRule="auto"/>
        <w:jc w:val="both"/>
        <w:rPr>
          <w:rFonts w:eastAsiaTheme="minorEastAsia"/>
          <w:color w:val="000000"/>
          <w:sz w:val="28"/>
          <w:szCs w:val="28"/>
          <w:lang w:eastAsia="zh-CN"/>
        </w:rPr>
      </w:pPr>
      <w:r>
        <w:rPr>
          <w:rFonts w:eastAsiaTheme="minorEastAsia"/>
          <w:b/>
          <w:color w:val="000000"/>
          <w:sz w:val="28"/>
          <w:szCs w:val="28"/>
          <w:lang w:eastAsia="zh-CN"/>
        </w:rPr>
        <w:t xml:space="preserve">                                                                    </w:t>
      </w:r>
      <w:r w:rsidR="009A2506">
        <w:rPr>
          <w:rFonts w:eastAsiaTheme="minorEastAsia"/>
          <w:b/>
          <w:color w:val="000000"/>
          <w:sz w:val="28"/>
          <w:szCs w:val="28"/>
          <w:lang w:eastAsia="zh-CN"/>
        </w:rPr>
        <w:t xml:space="preserve">     </w:t>
      </w:r>
      <w:r>
        <w:rPr>
          <w:rFonts w:eastAsiaTheme="minorEastAsia"/>
          <w:b/>
          <w:color w:val="000000"/>
          <w:sz w:val="28"/>
          <w:szCs w:val="28"/>
          <w:lang w:eastAsia="zh-CN"/>
        </w:rPr>
        <w:t xml:space="preserve">- второй этап – 2022-2025 годы. </w:t>
      </w:r>
    </w:p>
    <w:p w:rsidR="00D07C42" w:rsidRDefault="00D07C42" w:rsidP="00D07C42">
      <w:pPr>
        <w:autoSpaceDE w:val="0"/>
        <w:autoSpaceDN w:val="0"/>
        <w:adjustRightInd w:val="0"/>
        <w:spacing w:line="360" w:lineRule="auto"/>
        <w:jc w:val="both"/>
        <w:rPr>
          <w:rFonts w:eastAsiaTheme="minorEastAsia"/>
          <w:color w:val="000000"/>
          <w:sz w:val="28"/>
          <w:szCs w:val="28"/>
          <w:lang w:eastAsia="zh-CN"/>
        </w:rPr>
      </w:pPr>
      <w:r>
        <w:rPr>
          <w:rFonts w:eastAsiaTheme="minorEastAsia"/>
          <w:color w:val="000000"/>
          <w:sz w:val="28"/>
          <w:szCs w:val="28"/>
          <w:lang w:eastAsia="zh-CN"/>
        </w:rPr>
        <w:t xml:space="preserve">         Приоритетными направлениями социально-экономического развития </w:t>
      </w:r>
      <w:proofErr w:type="spellStart"/>
      <w:r>
        <w:rPr>
          <w:rFonts w:eastAsiaTheme="minorEastAsia"/>
          <w:color w:val="000000"/>
          <w:sz w:val="28"/>
          <w:szCs w:val="28"/>
          <w:lang w:eastAsia="zh-CN"/>
        </w:rPr>
        <w:t>Ельниковского</w:t>
      </w:r>
      <w:proofErr w:type="spellEnd"/>
      <w:r>
        <w:rPr>
          <w:rFonts w:eastAsiaTheme="minorEastAsia"/>
          <w:color w:val="000000"/>
          <w:sz w:val="28"/>
          <w:szCs w:val="28"/>
          <w:lang w:eastAsia="zh-CN"/>
        </w:rPr>
        <w:t xml:space="preserve"> муниципального  района на период до 2025 года являются: </w:t>
      </w:r>
    </w:p>
    <w:p w:rsidR="00D07C42" w:rsidRDefault="00D07C42" w:rsidP="00D07C42">
      <w:pPr>
        <w:autoSpaceDE w:val="0"/>
        <w:autoSpaceDN w:val="0"/>
        <w:adjustRightInd w:val="0"/>
        <w:spacing w:line="360" w:lineRule="auto"/>
        <w:jc w:val="both"/>
        <w:rPr>
          <w:rFonts w:eastAsiaTheme="minorEastAsia"/>
          <w:color w:val="000000"/>
          <w:sz w:val="28"/>
          <w:szCs w:val="28"/>
          <w:lang w:eastAsia="zh-CN"/>
        </w:rPr>
      </w:pPr>
      <w:proofErr w:type="gramStart"/>
      <w:r w:rsidRPr="009A2506">
        <w:rPr>
          <w:b/>
          <w:bCs/>
          <w:iCs/>
          <w:spacing w:val="-2"/>
          <w:sz w:val="28"/>
          <w:szCs w:val="28"/>
        </w:rPr>
        <w:t>1.</w:t>
      </w:r>
      <w:r>
        <w:rPr>
          <w:b/>
          <w:bCs/>
          <w:iCs/>
          <w:spacing w:val="-2"/>
          <w:sz w:val="28"/>
          <w:szCs w:val="28"/>
        </w:rPr>
        <w:t>Развитие человеческого капитала и социальной сферы</w:t>
      </w:r>
      <w:r>
        <w:rPr>
          <w:bCs/>
          <w:iCs/>
          <w:spacing w:val="-2"/>
          <w:sz w:val="28"/>
          <w:szCs w:val="28"/>
        </w:rPr>
        <w:t>, которое предусматривает</w:t>
      </w:r>
      <w:r>
        <w:rPr>
          <w:rFonts w:eastAsiaTheme="minorEastAsia"/>
          <w:color w:val="000000"/>
          <w:sz w:val="28"/>
          <w:szCs w:val="28"/>
          <w:lang w:eastAsia="zh-CN"/>
        </w:rPr>
        <w:t xml:space="preserve"> развитие человеческого потенциала в муниципальном образовании и системы его воспроизводства, включающую в себя развитие отраслей социальной сферы, в том числе образования, здравоохранения, культуры, проведение демографической политики, создание комфортной среды жизнедеятельности. </w:t>
      </w:r>
      <w:proofErr w:type="gramEnd"/>
    </w:p>
    <w:p w:rsidR="00D07C42" w:rsidRDefault="00D07C42" w:rsidP="00D07C42">
      <w:pPr>
        <w:autoSpaceDE w:val="0"/>
        <w:autoSpaceDN w:val="0"/>
        <w:adjustRightInd w:val="0"/>
        <w:spacing w:line="360" w:lineRule="auto"/>
        <w:jc w:val="both"/>
        <w:rPr>
          <w:rFonts w:eastAsiaTheme="minorEastAsia"/>
          <w:sz w:val="28"/>
          <w:szCs w:val="28"/>
          <w:lang w:eastAsia="zh-CN"/>
        </w:rPr>
      </w:pPr>
      <w:r w:rsidRPr="009A2506">
        <w:rPr>
          <w:rFonts w:eastAsiaTheme="minorEastAsia"/>
          <w:b/>
          <w:color w:val="000000"/>
          <w:sz w:val="28"/>
          <w:szCs w:val="28"/>
          <w:lang w:eastAsia="zh-CN"/>
        </w:rPr>
        <w:t>2.</w:t>
      </w:r>
      <w:r>
        <w:rPr>
          <w:bCs/>
          <w:iCs/>
          <w:spacing w:val="-2"/>
          <w:sz w:val="28"/>
          <w:szCs w:val="28"/>
        </w:rPr>
        <w:t xml:space="preserve"> </w:t>
      </w:r>
      <w:proofErr w:type="gramStart"/>
      <w:r>
        <w:rPr>
          <w:b/>
          <w:bCs/>
          <w:iCs/>
          <w:spacing w:val="-2"/>
          <w:sz w:val="28"/>
          <w:szCs w:val="28"/>
        </w:rPr>
        <w:t>Создание комфортной среды для жизни населения,</w:t>
      </w:r>
      <w:r>
        <w:rPr>
          <w:rFonts w:eastAsiaTheme="minorEastAsia"/>
          <w:color w:val="000000"/>
          <w:sz w:val="28"/>
          <w:szCs w:val="28"/>
          <w:lang w:eastAsia="zh-CN"/>
        </w:rPr>
        <w:t xml:space="preserve"> </w:t>
      </w:r>
      <w:r>
        <w:rPr>
          <w:bCs/>
          <w:iCs/>
          <w:spacing w:val="-2"/>
          <w:sz w:val="28"/>
          <w:szCs w:val="28"/>
        </w:rPr>
        <w:t>которое предусматривает</w:t>
      </w:r>
      <w:r>
        <w:rPr>
          <w:rFonts w:eastAsiaTheme="minorEastAsia"/>
          <w:color w:val="000000"/>
          <w:sz w:val="28"/>
          <w:szCs w:val="28"/>
          <w:lang w:eastAsia="zh-CN"/>
        </w:rPr>
        <w:t xml:space="preserve"> реализацию неотложных мер по повышению эффективности функционирования инженерной и коммунальной инфраструктуры, развитию транспортной системы, обеспечении </w:t>
      </w:r>
      <w:r>
        <w:rPr>
          <w:rFonts w:eastAsiaTheme="minorEastAsia"/>
          <w:color w:val="000000"/>
          <w:sz w:val="28"/>
          <w:szCs w:val="28"/>
          <w:lang w:eastAsia="zh-CN"/>
        </w:rPr>
        <w:lastRenderedPageBreak/>
        <w:t xml:space="preserve">безопасности населения района с целью формирования общей комфортной среды проживания на территории района.                                                </w:t>
      </w:r>
      <w:r w:rsidRPr="009A2506">
        <w:rPr>
          <w:rFonts w:eastAsiaTheme="minorEastAsia"/>
          <w:b/>
          <w:color w:val="000000"/>
          <w:sz w:val="28"/>
          <w:szCs w:val="28"/>
          <w:lang w:eastAsia="zh-CN"/>
        </w:rPr>
        <w:t>3</w:t>
      </w:r>
      <w:r>
        <w:rPr>
          <w:rFonts w:eastAsiaTheme="minorEastAsia"/>
          <w:color w:val="000000"/>
          <w:sz w:val="28"/>
          <w:szCs w:val="28"/>
          <w:lang w:eastAsia="zh-CN"/>
        </w:rPr>
        <w:t>.</w:t>
      </w:r>
      <w:r>
        <w:rPr>
          <w:rFonts w:eastAsiaTheme="minorEastAsia"/>
          <w:b/>
          <w:color w:val="000000"/>
          <w:sz w:val="28"/>
          <w:szCs w:val="28"/>
          <w:lang w:eastAsia="zh-CN"/>
        </w:rPr>
        <w:t>Э</w:t>
      </w:r>
      <w:r>
        <w:rPr>
          <w:b/>
          <w:bCs/>
          <w:iCs/>
          <w:spacing w:val="-2"/>
          <w:sz w:val="28"/>
          <w:szCs w:val="28"/>
        </w:rPr>
        <w:t>кономическое развитие, повышение конкурентоспособности и инвестиционной привлекательности</w:t>
      </w:r>
      <w:r>
        <w:rPr>
          <w:bCs/>
          <w:iCs/>
          <w:spacing w:val="-2"/>
          <w:sz w:val="28"/>
          <w:szCs w:val="28"/>
        </w:rPr>
        <w:t xml:space="preserve"> муниципального образования, которое предусматривает </w:t>
      </w:r>
      <w:r>
        <w:rPr>
          <w:rFonts w:eastAsiaTheme="minorEastAsia"/>
          <w:color w:val="000000"/>
          <w:sz w:val="28"/>
          <w:szCs w:val="28"/>
          <w:lang w:eastAsia="zh-CN"/>
        </w:rPr>
        <w:t>создание условий для привлечения и работы новых предприятий, инвесторов, развитие малого бизнеса</w:t>
      </w:r>
      <w:proofErr w:type="gramEnd"/>
      <w:r>
        <w:rPr>
          <w:rFonts w:eastAsiaTheme="minorEastAsia"/>
          <w:color w:val="000000"/>
          <w:sz w:val="28"/>
          <w:szCs w:val="28"/>
          <w:lang w:eastAsia="zh-CN"/>
        </w:rPr>
        <w:t xml:space="preserve">, путем выявления наиболее перспективных отраслей и производств, способных достигнуть высокой конкурентоспособности производимых товаров и услуг.                   </w:t>
      </w:r>
      <w:r w:rsidRPr="009A2506">
        <w:rPr>
          <w:rFonts w:eastAsiaTheme="minorEastAsia"/>
          <w:b/>
          <w:color w:val="000000"/>
          <w:sz w:val="28"/>
          <w:szCs w:val="28"/>
          <w:lang w:eastAsia="zh-CN"/>
        </w:rPr>
        <w:t>4</w:t>
      </w:r>
      <w:r>
        <w:rPr>
          <w:rFonts w:eastAsiaTheme="minorEastAsia"/>
          <w:color w:val="000000"/>
          <w:sz w:val="28"/>
          <w:szCs w:val="28"/>
          <w:lang w:eastAsia="zh-CN"/>
        </w:rPr>
        <w:t>.</w:t>
      </w:r>
      <w:r>
        <w:rPr>
          <w:bCs/>
          <w:iCs/>
          <w:spacing w:val="-2"/>
          <w:sz w:val="28"/>
          <w:szCs w:val="28"/>
        </w:rPr>
        <w:t xml:space="preserve"> </w:t>
      </w:r>
      <w:proofErr w:type="gramStart"/>
      <w:r>
        <w:rPr>
          <w:b/>
          <w:bCs/>
          <w:iCs/>
          <w:spacing w:val="-2"/>
          <w:sz w:val="28"/>
          <w:szCs w:val="28"/>
        </w:rPr>
        <w:t>Повышение эффективности муниципального управления,</w:t>
      </w:r>
      <w:r>
        <w:rPr>
          <w:bCs/>
          <w:iCs/>
          <w:spacing w:val="-2"/>
          <w:sz w:val="28"/>
          <w:szCs w:val="28"/>
        </w:rPr>
        <w:t xml:space="preserve"> которое предусматривает</w:t>
      </w:r>
      <w:r>
        <w:rPr>
          <w:rFonts w:eastAsiaTheme="minorEastAsia"/>
          <w:color w:val="000000"/>
          <w:sz w:val="28"/>
          <w:szCs w:val="28"/>
          <w:lang w:eastAsia="zh-CN"/>
        </w:rPr>
        <w:t xml:space="preserve"> переход органов местного самоуправления на качественно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установление обратной связи с населением, вовлечение общества в формирование и оценку п</w:t>
      </w:r>
      <w:r>
        <w:rPr>
          <w:rFonts w:eastAsiaTheme="minorEastAsia"/>
          <w:sz w:val="28"/>
          <w:szCs w:val="28"/>
          <w:lang w:eastAsia="zh-CN"/>
        </w:rPr>
        <w:t xml:space="preserve">оследствий реализуемых мер социально-экономического развития, повышение эффективности управления муниципальными финансами. </w:t>
      </w:r>
      <w:proofErr w:type="gramEnd"/>
    </w:p>
    <w:p w:rsidR="00D07C42" w:rsidRDefault="00D07C42" w:rsidP="00D07C42">
      <w:pPr>
        <w:autoSpaceDE w:val="0"/>
        <w:autoSpaceDN w:val="0"/>
        <w:adjustRightInd w:val="0"/>
        <w:spacing w:line="360" w:lineRule="auto"/>
        <w:jc w:val="both"/>
        <w:rPr>
          <w:rFonts w:eastAsiaTheme="minorEastAsia"/>
          <w:sz w:val="28"/>
          <w:szCs w:val="28"/>
          <w:lang w:eastAsia="zh-CN"/>
        </w:rPr>
      </w:pPr>
      <w:r>
        <w:rPr>
          <w:rFonts w:eastAsiaTheme="minorEastAsia"/>
          <w:sz w:val="28"/>
          <w:szCs w:val="28"/>
          <w:lang w:eastAsia="zh-CN"/>
        </w:rPr>
        <w:t xml:space="preserve">        Ожидаемые результаты реализации Стратегии к 2025 году: </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xml:space="preserve">- Уровень зарегистрированной безработицы сохранить </w:t>
      </w:r>
      <w:r w:rsidR="009A2506">
        <w:rPr>
          <w:rFonts w:eastAsiaTheme="minorEastAsia"/>
          <w:sz w:val="28"/>
          <w:szCs w:val="28"/>
          <w:lang w:eastAsia="zh-CN"/>
        </w:rPr>
        <w:t>-</w:t>
      </w:r>
      <w:r>
        <w:rPr>
          <w:rFonts w:eastAsiaTheme="minorEastAsia"/>
          <w:sz w:val="28"/>
          <w:szCs w:val="28"/>
          <w:lang w:eastAsia="zh-CN"/>
        </w:rPr>
        <w:t xml:space="preserve"> 1,1 %; </w:t>
      </w:r>
    </w:p>
    <w:p w:rsidR="00D07C42" w:rsidRDefault="00D07C42" w:rsidP="00D07C42">
      <w:pPr>
        <w:autoSpaceDE w:val="0"/>
        <w:autoSpaceDN w:val="0"/>
        <w:adjustRightInd w:val="0"/>
        <w:spacing w:line="360" w:lineRule="auto"/>
        <w:jc w:val="both"/>
        <w:rPr>
          <w:rFonts w:eastAsiaTheme="minorEastAsia"/>
          <w:sz w:val="28"/>
          <w:szCs w:val="28"/>
          <w:lang w:eastAsia="zh-CN"/>
        </w:rPr>
      </w:pPr>
      <w:r>
        <w:rPr>
          <w:rFonts w:eastAsiaTheme="minorEastAsia"/>
          <w:sz w:val="28"/>
          <w:szCs w:val="28"/>
          <w:lang w:eastAsia="zh-CN"/>
        </w:rPr>
        <w:t xml:space="preserve"> </w:t>
      </w:r>
      <w:r>
        <w:rPr>
          <w:rFonts w:eastAsiaTheme="minorEastAsia"/>
          <w:sz w:val="28"/>
          <w:szCs w:val="28"/>
          <w:lang w:eastAsia="zh-CN"/>
        </w:rPr>
        <w:tab/>
        <w:t xml:space="preserve">- Ежегодный темп роста среднемесячной номинальной начисленной заработной платы составит 109 %; </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xml:space="preserve">-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- 100%; </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xml:space="preserve">- Доля населения, систематически занимающегося физической культурой и спортом - 39 %; </w:t>
      </w:r>
    </w:p>
    <w:p w:rsidR="00D07C42" w:rsidRDefault="00D07C42" w:rsidP="00D07C42">
      <w:pPr>
        <w:autoSpaceDE w:val="0"/>
        <w:autoSpaceDN w:val="0"/>
        <w:adjustRightInd w:val="0"/>
        <w:spacing w:line="360" w:lineRule="auto"/>
        <w:jc w:val="both"/>
        <w:rPr>
          <w:rFonts w:eastAsiaTheme="minorEastAsia"/>
          <w:sz w:val="28"/>
          <w:szCs w:val="28"/>
          <w:lang w:eastAsia="zh-CN"/>
        </w:rPr>
      </w:pPr>
      <w:r>
        <w:rPr>
          <w:rFonts w:eastAsiaTheme="minorEastAsia"/>
          <w:sz w:val="28"/>
          <w:szCs w:val="28"/>
          <w:lang w:eastAsia="zh-CN"/>
        </w:rPr>
        <w:t xml:space="preserve">        - Общая площадь жилых помещений, приходящаяся в среднем на одного жителя -  33,7 кв. м./чел.;</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xml:space="preserve">- Число субъектов малого и среднего предпринимательства -  214 ед.; </w:t>
      </w:r>
    </w:p>
    <w:p w:rsidR="00D07C42" w:rsidRDefault="00D07C42" w:rsidP="00D07C42">
      <w:pPr>
        <w:autoSpaceDE w:val="0"/>
        <w:autoSpaceDN w:val="0"/>
        <w:adjustRightInd w:val="0"/>
        <w:spacing w:line="360" w:lineRule="auto"/>
        <w:jc w:val="both"/>
        <w:rPr>
          <w:rFonts w:eastAsiaTheme="minorEastAsia"/>
          <w:sz w:val="28"/>
          <w:szCs w:val="28"/>
          <w:lang w:eastAsia="zh-CN"/>
        </w:rPr>
      </w:pPr>
      <w:r>
        <w:rPr>
          <w:rFonts w:eastAsiaTheme="minorEastAsia"/>
          <w:sz w:val="28"/>
          <w:szCs w:val="28"/>
          <w:lang w:eastAsia="zh-CN"/>
        </w:rPr>
        <w:lastRenderedPageBreak/>
        <w:t xml:space="preserve">- Доля </w:t>
      </w:r>
      <w:proofErr w:type="gramStart"/>
      <w:r>
        <w:rPr>
          <w:rFonts w:eastAsiaTheme="minorEastAsia"/>
          <w:sz w:val="28"/>
          <w:szCs w:val="28"/>
          <w:lang w:eastAsia="zh-CN"/>
        </w:rPr>
        <w:t>занятых</w:t>
      </w:r>
      <w:proofErr w:type="gramEnd"/>
      <w:r>
        <w:rPr>
          <w:rFonts w:eastAsiaTheme="minorEastAsia"/>
          <w:sz w:val="28"/>
          <w:szCs w:val="28"/>
          <w:lang w:eastAsia="zh-CN"/>
        </w:rPr>
        <w:t xml:space="preserve"> в сфере малого и среднего предпринимательства в общей численности занятых в экономике -  60 %; </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Ежегодный рост объема инвестиций в основной капитал, привлечение инвестора – «Группа компаний «ТАЛИНА» с объемом инвестиций в 3000 млн. рублей;</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xml:space="preserve">- Темп </w:t>
      </w:r>
      <w:proofErr w:type="gramStart"/>
      <w:r>
        <w:rPr>
          <w:rFonts w:eastAsiaTheme="minorEastAsia"/>
          <w:sz w:val="28"/>
          <w:szCs w:val="28"/>
          <w:lang w:eastAsia="zh-CN"/>
        </w:rPr>
        <w:t>роста объема производства продукции сельского хозяйства</w:t>
      </w:r>
      <w:proofErr w:type="gramEnd"/>
      <w:r>
        <w:rPr>
          <w:rFonts w:eastAsiaTheme="minorEastAsia"/>
          <w:sz w:val="28"/>
          <w:szCs w:val="28"/>
          <w:lang w:eastAsia="zh-CN"/>
        </w:rPr>
        <w:t xml:space="preserve"> в хозяйствах всех категорий </w:t>
      </w:r>
      <w:r w:rsidR="009A2506">
        <w:rPr>
          <w:rFonts w:eastAsiaTheme="minorEastAsia"/>
          <w:sz w:val="28"/>
          <w:szCs w:val="28"/>
          <w:lang w:eastAsia="zh-CN"/>
        </w:rPr>
        <w:t>на прогнозируемый период</w:t>
      </w:r>
      <w:r>
        <w:rPr>
          <w:rFonts w:eastAsiaTheme="minorEastAsia"/>
          <w:sz w:val="28"/>
          <w:szCs w:val="28"/>
          <w:lang w:eastAsia="zh-CN"/>
        </w:rPr>
        <w:t xml:space="preserve"> в сопоставимых ценах </w:t>
      </w:r>
      <w:r w:rsidR="009A2506">
        <w:rPr>
          <w:rFonts w:eastAsiaTheme="minorEastAsia"/>
          <w:sz w:val="28"/>
          <w:szCs w:val="28"/>
          <w:lang w:eastAsia="zh-CN"/>
        </w:rPr>
        <w:t xml:space="preserve">– 119,8 </w:t>
      </w:r>
      <w:r>
        <w:rPr>
          <w:rFonts w:eastAsiaTheme="minorEastAsia"/>
          <w:sz w:val="28"/>
          <w:szCs w:val="28"/>
          <w:lang w:eastAsia="zh-CN"/>
        </w:rPr>
        <w:t xml:space="preserve">%;            </w:t>
      </w:r>
    </w:p>
    <w:p w:rsidR="00D07C42" w:rsidRDefault="00D07C42" w:rsidP="00D07C42">
      <w:pPr>
        <w:autoSpaceDE w:val="0"/>
        <w:autoSpaceDN w:val="0"/>
        <w:adjustRightInd w:val="0"/>
        <w:spacing w:line="360" w:lineRule="auto"/>
        <w:ind w:firstLine="708"/>
        <w:jc w:val="both"/>
        <w:rPr>
          <w:rFonts w:eastAsiaTheme="minorEastAsia"/>
          <w:sz w:val="28"/>
          <w:szCs w:val="28"/>
          <w:lang w:eastAsia="zh-CN"/>
        </w:rPr>
      </w:pPr>
      <w:r>
        <w:rPr>
          <w:rFonts w:eastAsiaTheme="minorEastAsia"/>
          <w:sz w:val="28"/>
          <w:szCs w:val="28"/>
          <w:lang w:eastAsia="zh-CN"/>
        </w:rPr>
        <w:t>- Улучшение показателей социально-экономического развития и повышение рейтинга среди муниципальных районов республики Мордовия, закрепление позиции района как благополучного и комфортного для жизни.</w:t>
      </w:r>
    </w:p>
    <w:p w:rsidR="00D07C42" w:rsidRDefault="00D07C42" w:rsidP="00D07C42">
      <w:pPr>
        <w:pStyle w:val="Default"/>
        <w:spacing w:line="360" w:lineRule="auto"/>
        <w:jc w:val="both"/>
        <w:rPr>
          <w:rFonts w:eastAsia="Times New Roman"/>
          <w:bCs/>
          <w:sz w:val="28"/>
          <w:szCs w:val="28"/>
          <w:lang w:eastAsia="ru-RU"/>
        </w:rPr>
      </w:pPr>
      <w:r>
        <w:rPr>
          <w:rFonts w:eastAsiaTheme="minorEastAsia"/>
          <w:sz w:val="28"/>
          <w:szCs w:val="28"/>
          <w:lang w:eastAsia="zh-CN"/>
        </w:rPr>
        <w:t xml:space="preserve">     </w:t>
      </w:r>
    </w:p>
    <w:p w:rsidR="00D07C42" w:rsidRDefault="00D07C42" w:rsidP="00D07C42">
      <w:pPr>
        <w:autoSpaceDE w:val="0"/>
        <w:autoSpaceDN w:val="0"/>
        <w:adjustRightInd w:val="0"/>
        <w:spacing w:line="360" w:lineRule="auto"/>
        <w:jc w:val="both"/>
        <w:rPr>
          <w:rFonts w:eastAsiaTheme="minorEastAsia"/>
          <w:sz w:val="28"/>
          <w:szCs w:val="28"/>
          <w:lang w:eastAsia="zh-CN"/>
        </w:rPr>
      </w:pPr>
      <w:r>
        <w:rPr>
          <w:rFonts w:eastAsiaTheme="minorEastAsia"/>
          <w:sz w:val="28"/>
          <w:szCs w:val="28"/>
          <w:lang w:eastAsia="zh-CN"/>
        </w:rPr>
        <w:t xml:space="preserve">        </w:t>
      </w:r>
      <w:r>
        <w:rPr>
          <w:sz w:val="28"/>
          <w:szCs w:val="28"/>
        </w:rPr>
        <w:t xml:space="preserve">Разработчиком Стратегии социально-экономического развития </w:t>
      </w:r>
      <w:proofErr w:type="spellStart"/>
      <w:r>
        <w:rPr>
          <w:sz w:val="28"/>
          <w:szCs w:val="28"/>
        </w:rPr>
        <w:t>Ельниковского</w:t>
      </w:r>
      <w:proofErr w:type="spellEnd"/>
      <w:r>
        <w:rPr>
          <w:rFonts w:eastAsiaTheme="minorEastAsia"/>
          <w:sz w:val="28"/>
          <w:szCs w:val="28"/>
          <w:lang w:eastAsia="zh-CN"/>
        </w:rPr>
        <w:t xml:space="preserve"> муниципального</w:t>
      </w:r>
      <w:r>
        <w:rPr>
          <w:sz w:val="28"/>
          <w:szCs w:val="28"/>
        </w:rPr>
        <w:t xml:space="preserve"> района на период до 2025 года является Администрация </w:t>
      </w:r>
      <w:proofErr w:type="spellStart"/>
      <w:r>
        <w:rPr>
          <w:sz w:val="28"/>
          <w:szCs w:val="28"/>
        </w:rPr>
        <w:t>Ельниковского</w:t>
      </w:r>
      <w:proofErr w:type="spellEnd"/>
      <w:r>
        <w:rPr>
          <w:rFonts w:eastAsiaTheme="minorEastAsia"/>
          <w:sz w:val="28"/>
          <w:szCs w:val="28"/>
          <w:lang w:eastAsia="zh-CN"/>
        </w:rPr>
        <w:t xml:space="preserve"> муниципального </w:t>
      </w:r>
      <w:r>
        <w:rPr>
          <w:sz w:val="28"/>
          <w:szCs w:val="28"/>
        </w:rPr>
        <w:t>района.</w:t>
      </w:r>
    </w:p>
    <w:p w:rsidR="00890E4E" w:rsidRDefault="00890E4E" w:rsidP="00890E4E">
      <w:pPr>
        <w:spacing w:line="360" w:lineRule="auto"/>
        <w:ind w:firstLine="708"/>
        <w:jc w:val="both"/>
        <w:rPr>
          <w:b/>
          <w:sz w:val="28"/>
          <w:szCs w:val="28"/>
        </w:rPr>
      </w:pPr>
      <w:r>
        <w:rPr>
          <w:sz w:val="28"/>
          <w:szCs w:val="28"/>
        </w:rPr>
        <w:t>Важным условием полномасштабной реализации Стратегии является консолидация усилий населения, бизнеса и органов муниципального управления.</w:t>
      </w:r>
    </w:p>
    <w:p w:rsidR="008201FB" w:rsidRDefault="008201FB"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BE0D31" w:rsidRDefault="00BE0D31" w:rsidP="000C3B40">
      <w:pPr>
        <w:tabs>
          <w:tab w:val="left" w:pos="1177"/>
        </w:tabs>
        <w:spacing w:line="360" w:lineRule="auto"/>
        <w:ind w:firstLine="709"/>
        <w:jc w:val="both"/>
        <w:rPr>
          <w:b/>
          <w:sz w:val="28"/>
          <w:szCs w:val="28"/>
        </w:rPr>
      </w:pPr>
    </w:p>
    <w:p w:rsidR="00871A5B" w:rsidRPr="0096248B" w:rsidRDefault="00037D44" w:rsidP="000C3B40">
      <w:pPr>
        <w:tabs>
          <w:tab w:val="left" w:pos="1177"/>
        </w:tabs>
        <w:spacing w:line="360" w:lineRule="auto"/>
        <w:ind w:firstLine="709"/>
        <w:jc w:val="both"/>
        <w:rPr>
          <w:b/>
          <w:sz w:val="28"/>
          <w:szCs w:val="28"/>
        </w:rPr>
      </w:pPr>
      <w:r w:rsidRPr="0096248B">
        <w:rPr>
          <w:b/>
          <w:sz w:val="28"/>
          <w:szCs w:val="28"/>
        </w:rPr>
        <w:lastRenderedPageBreak/>
        <w:t>ВЕДЕНИЕ</w:t>
      </w:r>
    </w:p>
    <w:p w:rsidR="00037D44" w:rsidRPr="00871A5B" w:rsidRDefault="00037D44" w:rsidP="00037D44">
      <w:pPr>
        <w:spacing w:line="360" w:lineRule="auto"/>
        <w:ind w:firstLine="567"/>
        <w:jc w:val="both"/>
        <w:rPr>
          <w:sz w:val="28"/>
          <w:szCs w:val="28"/>
        </w:rPr>
      </w:pPr>
    </w:p>
    <w:p w:rsidR="00CD7746" w:rsidRPr="00871A5B" w:rsidRDefault="00CD7746" w:rsidP="00037D44">
      <w:pPr>
        <w:spacing w:line="360" w:lineRule="auto"/>
        <w:ind w:left="141" w:firstLine="426"/>
        <w:jc w:val="both"/>
        <w:rPr>
          <w:sz w:val="28"/>
          <w:szCs w:val="28"/>
        </w:rPr>
      </w:pPr>
      <w:r w:rsidRPr="00871A5B">
        <w:rPr>
          <w:sz w:val="28"/>
          <w:szCs w:val="28"/>
        </w:rPr>
        <w:t xml:space="preserve">Стратегия социально-экономического развития </w:t>
      </w:r>
      <w:proofErr w:type="spellStart"/>
      <w:r w:rsidR="00871A5B">
        <w:rPr>
          <w:sz w:val="28"/>
          <w:szCs w:val="28"/>
        </w:rPr>
        <w:t>Ельниковского</w:t>
      </w:r>
      <w:proofErr w:type="spellEnd"/>
      <w:r w:rsidR="00871A5B">
        <w:rPr>
          <w:sz w:val="28"/>
          <w:szCs w:val="28"/>
        </w:rPr>
        <w:t xml:space="preserve"> </w:t>
      </w:r>
      <w:r w:rsidRPr="00871A5B">
        <w:rPr>
          <w:sz w:val="28"/>
          <w:szCs w:val="28"/>
        </w:rPr>
        <w:t xml:space="preserve">муниципального </w:t>
      </w:r>
      <w:r w:rsidR="00871A5B">
        <w:rPr>
          <w:sz w:val="28"/>
          <w:szCs w:val="28"/>
        </w:rPr>
        <w:t>района Республики Мордовия на период до 2025 года</w:t>
      </w:r>
      <w:r w:rsidRPr="00871A5B">
        <w:rPr>
          <w:sz w:val="28"/>
          <w:szCs w:val="28"/>
        </w:rPr>
        <w:t xml:space="preserve"> (далее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w:t>
      </w:r>
      <w:proofErr w:type="spellStart"/>
      <w:r w:rsidR="002E1034">
        <w:rPr>
          <w:sz w:val="28"/>
          <w:szCs w:val="28"/>
        </w:rPr>
        <w:t>Ельниковского</w:t>
      </w:r>
      <w:proofErr w:type="spellEnd"/>
      <w:r w:rsidR="002E1034">
        <w:rPr>
          <w:sz w:val="28"/>
          <w:szCs w:val="28"/>
        </w:rPr>
        <w:t xml:space="preserve"> муниципального района</w:t>
      </w:r>
      <w:r w:rsidRPr="00871A5B">
        <w:rPr>
          <w:sz w:val="28"/>
          <w:szCs w:val="28"/>
        </w:rPr>
        <w:t xml:space="preserve">                  и входящих в </w:t>
      </w:r>
      <w:r w:rsidR="002E1034">
        <w:rPr>
          <w:sz w:val="28"/>
          <w:szCs w:val="28"/>
        </w:rPr>
        <w:t xml:space="preserve">его </w:t>
      </w:r>
      <w:r w:rsidRPr="00871A5B">
        <w:rPr>
          <w:sz w:val="28"/>
          <w:szCs w:val="28"/>
        </w:rPr>
        <w:t>состав поселений.</w:t>
      </w:r>
    </w:p>
    <w:p w:rsidR="00CD7746" w:rsidRDefault="00CD7746" w:rsidP="00871A5B">
      <w:pPr>
        <w:spacing w:line="360" w:lineRule="auto"/>
        <w:ind w:firstLine="567"/>
        <w:jc w:val="both"/>
        <w:rPr>
          <w:sz w:val="28"/>
          <w:szCs w:val="28"/>
        </w:rPr>
      </w:pPr>
      <w:r>
        <w:rPr>
          <w:sz w:val="28"/>
          <w:szCs w:val="28"/>
        </w:rPr>
        <w:t>Стратегия - документ долгосрочного планирования, направленный на устойчивое и эффективное социально-экономическое развитие района.</w:t>
      </w:r>
    </w:p>
    <w:p w:rsidR="00CD7746" w:rsidRDefault="00CD7746" w:rsidP="00871A5B">
      <w:pPr>
        <w:spacing w:line="360" w:lineRule="auto"/>
        <w:ind w:firstLine="567"/>
        <w:jc w:val="both"/>
        <w:rPr>
          <w:sz w:val="28"/>
          <w:szCs w:val="28"/>
        </w:rPr>
      </w:pPr>
      <w:r>
        <w:rPr>
          <w:sz w:val="28"/>
          <w:szCs w:val="28"/>
        </w:rPr>
        <w:t xml:space="preserve">Настоящая Стратегия является базовым документом системы муниципального стратегического планирования </w:t>
      </w:r>
      <w:proofErr w:type="spellStart"/>
      <w:r w:rsidR="005A6C6D">
        <w:rPr>
          <w:sz w:val="28"/>
          <w:szCs w:val="28"/>
        </w:rPr>
        <w:t>Ельниковского</w:t>
      </w:r>
      <w:proofErr w:type="spellEnd"/>
      <w:r w:rsidR="005A6C6D">
        <w:rPr>
          <w:sz w:val="28"/>
          <w:szCs w:val="28"/>
        </w:rPr>
        <w:t xml:space="preserve"> муниципального района</w:t>
      </w:r>
      <w:r>
        <w:rPr>
          <w:sz w:val="28"/>
          <w:szCs w:val="28"/>
        </w:rPr>
        <w:t xml:space="preserve"> и призвана определить основные направления развития  района на период с 201</w:t>
      </w:r>
      <w:r w:rsidR="005A6C6D">
        <w:rPr>
          <w:sz w:val="28"/>
          <w:szCs w:val="28"/>
        </w:rPr>
        <w:t>9</w:t>
      </w:r>
      <w:r>
        <w:rPr>
          <w:sz w:val="28"/>
          <w:szCs w:val="28"/>
        </w:rPr>
        <w:t xml:space="preserve"> по 202</w:t>
      </w:r>
      <w:r w:rsidR="005A6C6D">
        <w:rPr>
          <w:sz w:val="28"/>
          <w:szCs w:val="28"/>
        </w:rPr>
        <w:t>5</w:t>
      </w:r>
      <w:r>
        <w:rPr>
          <w:sz w:val="28"/>
          <w:szCs w:val="28"/>
        </w:rPr>
        <w:t xml:space="preserve"> годы, обеспечив преемственность действий органов местного самоуправления, общественного согласия и консолидации, стабильность политических процессов.</w:t>
      </w:r>
    </w:p>
    <w:p w:rsidR="00862C76" w:rsidRDefault="00862C76" w:rsidP="00862C76">
      <w:pPr>
        <w:pStyle w:val="person0"/>
        <w:spacing w:before="0" w:beforeAutospacing="0" w:after="0" w:afterAutospacing="0" w:line="360" w:lineRule="auto"/>
        <w:ind w:firstLine="709"/>
        <w:jc w:val="both"/>
        <w:rPr>
          <w:rStyle w:val="1"/>
          <w:color w:val="000000"/>
          <w:sz w:val="28"/>
          <w:szCs w:val="28"/>
        </w:rPr>
      </w:pPr>
      <w:proofErr w:type="gramStart"/>
      <w:r>
        <w:rPr>
          <w:rStyle w:val="1"/>
          <w:color w:val="000000"/>
          <w:sz w:val="28"/>
          <w:szCs w:val="28"/>
        </w:rPr>
        <w:t xml:space="preserve">Целью разработки Стратегии является определение приоритетов, целей и задач социально-экономического развития </w:t>
      </w:r>
      <w:proofErr w:type="spellStart"/>
      <w:r>
        <w:rPr>
          <w:rStyle w:val="1"/>
          <w:color w:val="000000"/>
          <w:sz w:val="28"/>
          <w:szCs w:val="28"/>
        </w:rPr>
        <w:t>Ельниковского</w:t>
      </w:r>
      <w:proofErr w:type="spellEnd"/>
      <w:r w:rsidRPr="00862C76">
        <w:rPr>
          <w:rStyle w:val="1"/>
          <w:color w:val="000000"/>
          <w:sz w:val="28"/>
          <w:szCs w:val="28"/>
        </w:rPr>
        <w:t xml:space="preserve"> </w:t>
      </w:r>
      <w:r>
        <w:rPr>
          <w:rStyle w:val="1"/>
          <w:color w:val="000000"/>
          <w:sz w:val="28"/>
          <w:szCs w:val="28"/>
        </w:rPr>
        <w:t xml:space="preserve">муниципального района Республики Мордовия (далее – муниципального образования) на долгосрочную перспективу, согласованных с приоритетами, целями и задачами социально-экономического развития Российской Федерации и Республики Мордовия и определение основных способов их достижения на основе эффективного использования имеющегося потенциала, ресурсов и конкурентных преимуществ. </w:t>
      </w:r>
      <w:proofErr w:type="gramEnd"/>
    </w:p>
    <w:p w:rsidR="005A6C6D" w:rsidRDefault="00CD7746" w:rsidP="00871A5B">
      <w:pPr>
        <w:spacing w:line="360" w:lineRule="auto"/>
        <w:ind w:firstLine="567"/>
        <w:jc w:val="both"/>
        <w:rPr>
          <w:sz w:val="28"/>
          <w:szCs w:val="28"/>
        </w:rPr>
      </w:pPr>
      <w:r>
        <w:rPr>
          <w:sz w:val="28"/>
          <w:szCs w:val="28"/>
        </w:rPr>
        <w:t>Стратегия является основ</w:t>
      </w:r>
      <w:r w:rsidR="005A6C6D">
        <w:rPr>
          <w:sz w:val="28"/>
          <w:szCs w:val="28"/>
        </w:rPr>
        <w:t>анием</w:t>
      </w:r>
      <w:r>
        <w:rPr>
          <w:sz w:val="28"/>
          <w:szCs w:val="28"/>
        </w:rPr>
        <w:t xml:space="preserve"> для разработки </w:t>
      </w:r>
      <w:r w:rsidR="005A6C6D">
        <w:rPr>
          <w:sz w:val="28"/>
          <w:szCs w:val="28"/>
        </w:rPr>
        <w:t>Плана  мероприятий по реализации Стратегии, для формирования перечня муниципальных программ и для разработк</w:t>
      </w:r>
      <w:r w:rsidR="005314C1">
        <w:rPr>
          <w:sz w:val="28"/>
          <w:szCs w:val="28"/>
        </w:rPr>
        <w:t xml:space="preserve">и </w:t>
      </w:r>
      <w:r w:rsidR="005A6C6D">
        <w:rPr>
          <w:sz w:val="28"/>
          <w:szCs w:val="28"/>
        </w:rPr>
        <w:t>(корректировки)</w:t>
      </w:r>
      <w:r w:rsidR="005314C1">
        <w:rPr>
          <w:sz w:val="28"/>
          <w:szCs w:val="28"/>
        </w:rPr>
        <w:t xml:space="preserve"> муниципальных программ</w:t>
      </w:r>
      <w:r w:rsidR="005A6C6D">
        <w:rPr>
          <w:sz w:val="28"/>
          <w:szCs w:val="28"/>
        </w:rPr>
        <w:t xml:space="preserve">. </w:t>
      </w:r>
    </w:p>
    <w:p w:rsidR="00CD7746" w:rsidRDefault="00CD7746" w:rsidP="00871A5B">
      <w:pPr>
        <w:spacing w:line="360" w:lineRule="auto"/>
        <w:ind w:firstLine="567"/>
        <w:jc w:val="both"/>
        <w:rPr>
          <w:sz w:val="28"/>
          <w:szCs w:val="28"/>
        </w:rPr>
      </w:pPr>
      <w:r w:rsidRPr="00C0177E">
        <w:rPr>
          <w:sz w:val="28"/>
          <w:szCs w:val="28"/>
        </w:rPr>
        <w:t>Стратегия разработана на основе:</w:t>
      </w:r>
    </w:p>
    <w:p w:rsidR="00CD7746" w:rsidRPr="00BE0D31" w:rsidRDefault="00CD7746" w:rsidP="00871A5B">
      <w:pPr>
        <w:spacing w:line="360" w:lineRule="auto"/>
        <w:ind w:firstLine="567"/>
        <w:jc w:val="both"/>
        <w:rPr>
          <w:sz w:val="28"/>
          <w:szCs w:val="28"/>
        </w:rPr>
      </w:pPr>
      <w:r w:rsidRPr="00BE0D31">
        <w:rPr>
          <w:sz w:val="28"/>
          <w:szCs w:val="28"/>
        </w:rPr>
        <w:lastRenderedPageBreak/>
        <w:t xml:space="preserve">-  Федерального </w:t>
      </w:r>
      <w:hyperlink r:id="rId9" w:history="1">
        <w:r w:rsidRPr="00BE0D31">
          <w:rPr>
            <w:rStyle w:val="a9"/>
            <w:color w:val="auto"/>
            <w:sz w:val="28"/>
            <w:szCs w:val="28"/>
            <w:u w:val="none"/>
          </w:rPr>
          <w:t>закона</w:t>
        </w:r>
      </w:hyperlink>
      <w:r w:rsidRPr="00BE0D31">
        <w:rPr>
          <w:sz w:val="28"/>
          <w:szCs w:val="28"/>
        </w:rPr>
        <w:t xml:space="preserve"> от 28.06.2014 № 172-ФЗ «О стратегическом планировании в Российской Федерации»;</w:t>
      </w:r>
    </w:p>
    <w:p w:rsidR="00F83D8D" w:rsidRPr="00BE0D31" w:rsidRDefault="00F83D8D" w:rsidP="00871A5B">
      <w:pPr>
        <w:spacing w:line="360" w:lineRule="auto"/>
        <w:ind w:firstLine="567"/>
        <w:jc w:val="both"/>
        <w:rPr>
          <w:sz w:val="28"/>
          <w:szCs w:val="28"/>
        </w:rPr>
      </w:pPr>
      <w:r w:rsidRPr="00BE0D31">
        <w:rPr>
          <w:sz w:val="28"/>
          <w:szCs w:val="28"/>
        </w:rPr>
        <w:t>- Федерального закона от 06.10.2003  № 131-ФЗ «Об общих принципах организации местного самоуправления в Российской Федерации»;</w:t>
      </w:r>
    </w:p>
    <w:p w:rsidR="00CD7746" w:rsidRPr="00BE0D31" w:rsidRDefault="00F83D8D" w:rsidP="00871A5B">
      <w:pPr>
        <w:spacing w:line="360" w:lineRule="auto"/>
        <w:ind w:firstLine="567"/>
        <w:jc w:val="both"/>
        <w:rPr>
          <w:sz w:val="28"/>
          <w:szCs w:val="28"/>
        </w:rPr>
      </w:pPr>
      <w:r w:rsidRPr="00BE0D31">
        <w:rPr>
          <w:sz w:val="28"/>
          <w:szCs w:val="28"/>
        </w:rPr>
        <w:t xml:space="preserve"> </w:t>
      </w:r>
      <w:r w:rsidR="00CD7746" w:rsidRPr="00BE0D31">
        <w:rPr>
          <w:sz w:val="28"/>
          <w:szCs w:val="28"/>
        </w:rPr>
        <w:t xml:space="preserve">- Закона </w:t>
      </w:r>
      <w:r w:rsidR="005314C1" w:rsidRPr="00BE0D31">
        <w:rPr>
          <w:sz w:val="28"/>
          <w:szCs w:val="28"/>
        </w:rPr>
        <w:t>Республики Мордовия от 02.06.2017 № 38-З «О регулировании отдельных вопросов в сфере стратегического планирования на территории Республики Мордовия»</w:t>
      </w:r>
      <w:r w:rsidR="00CD7746" w:rsidRPr="00BE0D31">
        <w:rPr>
          <w:sz w:val="28"/>
          <w:szCs w:val="28"/>
        </w:rPr>
        <w:t>;</w:t>
      </w:r>
    </w:p>
    <w:p w:rsidR="00C0177E" w:rsidRPr="00862C76" w:rsidRDefault="00CD7746" w:rsidP="00871A5B">
      <w:pPr>
        <w:spacing w:line="360" w:lineRule="auto"/>
        <w:ind w:firstLine="567"/>
        <w:jc w:val="both"/>
        <w:rPr>
          <w:sz w:val="28"/>
          <w:szCs w:val="28"/>
        </w:rPr>
      </w:pPr>
      <w:r w:rsidRPr="00BE0D31">
        <w:rPr>
          <w:sz w:val="28"/>
          <w:szCs w:val="28"/>
        </w:rPr>
        <w:t xml:space="preserve">- </w:t>
      </w:r>
      <w:r w:rsidR="00F83D8D" w:rsidRPr="00BE0D31">
        <w:rPr>
          <w:sz w:val="28"/>
          <w:szCs w:val="28"/>
        </w:rPr>
        <w:t xml:space="preserve">Порядка разработки и корректировки стратегии социально-экономического развития </w:t>
      </w:r>
      <w:proofErr w:type="spellStart"/>
      <w:r w:rsidR="00F83D8D" w:rsidRPr="00BE0D31">
        <w:rPr>
          <w:sz w:val="28"/>
          <w:szCs w:val="28"/>
        </w:rPr>
        <w:t>Ельниковского</w:t>
      </w:r>
      <w:proofErr w:type="spellEnd"/>
      <w:r w:rsidR="00F83D8D" w:rsidRPr="00BE0D31">
        <w:rPr>
          <w:sz w:val="28"/>
          <w:szCs w:val="28"/>
        </w:rPr>
        <w:t xml:space="preserve"> муниципального района </w:t>
      </w:r>
      <w:r w:rsidR="00F83D8D">
        <w:rPr>
          <w:sz w:val="28"/>
          <w:szCs w:val="28"/>
        </w:rPr>
        <w:t>Республики Мордовия</w:t>
      </w:r>
      <w:r w:rsidR="002A660A">
        <w:rPr>
          <w:sz w:val="28"/>
          <w:szCs w:val="28"/>
        </w:rPr>
        <w:t xml:space="preserve">, утвержденного постановлением Администрации </w:t>
      </w:r>
      <w:proofErr w:type="spellStart"/>
      <w:r w:rsidR="002A660A">
        <w:rPr>
          <w:rStyle w:val="1"/>
          <w:color w:val="000000"/>
          <w:sz w:val="28"/>
          <w:szCs w:val="28"/>
        </w:rPr>
        <w:t>Ельниковского</w:t>
      </w:r>
      <w:proofErr w:type="spellEnd"/>
      <w:r w:rsidR="002A660A" w:rsidRPr="00862C76">
        <w:rPr>
          <w:rStyle w:val="1"/>
          <w:color w:val="000000"/>
          <w:sz w:val="28"/>
          <w:szCs w:val="28"/>
        </w:rPr>
        <w:t xml:space="preserve"> </w:t>
      </w:r>
      <w:r w:rsidR="002A660A">
        <w:rPr>
          <w:rStyle w:val="1"/>
          <w:color w:val="000000"/>
          <w:sz w:val="28"/>
          <w:szCs w:val="28"/>
        </w:rPr>
        <w:t>муниципального района от 20.07.2018 № 329.</w:t>
      </w:r>
      <w:r w:rsidR="00C0177E" w:rsidRPr="00C0177E">
        <w:rPr>
          <w:sz w:val="28"/>
          <w:szCs w:val="28"/>
        </w:rPr>
        <w:t xml:space="preserve"> </w:t>
      </w:r>
    </w:p>
    <w:p w:rsidR="00F3389C" w:rsidRDefault="00F3389C" w:rsidP="00F3389C">
      <w:pPr>
        <w:suppressAutoHyphens/>
        <w:spacing w:line="360" w:lineRule="auto"/>
        <w:ind w:firstLine="709"/>
        <w:jc w:val="both"/>
        <w:rPr>
          <w:sz w:val="28"/>
          <w:szCs w:val="28"/>
          <w:lang w:eastAsia="zh-CN"/>
        </w:rPr>
      </w:pPr>
      <w:r>
        <w:rPr>
          <w:spacing w:val="3"/>
          <w:sz w:val="28"/>
          <w:szCs w:val="28"/>
          <w:lang w:eastAsia="zh-CN"/>
        </w:rPr>
        <w:t>Стратегия согласована с целями, задачами и приоритетами, поставленными в Посланиях</w:t>
      </w:r>
      <w:r>
        <w:rPr>
          <w:sz w:val="28"/>
          <w:szCs w:val="28"/>
          <w:lang w:eastAsia="zh-CN"/>
        </w:rPr>
        <w:t xml:space="preserve"> Президента Российской Федерации Федеральному Собранию</w:t>
      </w:r>
      <w:r>
        <w:rPr>
          <w:spacing w:val="3"/>
          <w:sz w:val="28"/>
          <w:szCs w:val="28"/>
          <w:lang w:eastAsia="zh-CN"/>
        </w:rPr>
        <w:t xml:space="preserve"> и в Посланиях Главы </w:t>
      </w:r>
      <w:r>
        <w:rPr>
          <w:sz w:val="28"/>
          <w:szCs w:val="28"/>
          <w:lang w:eastAsia="zh-CN"/>
        </w:rPr>
        <w:t>Республики Мордовия Государственному Собранию.</w:t>
      </w:r>
    </w:p>
    <w:p w:rsidR="00F3389C" w:rsidRDefault="00F3389C" w:rsidP="00F3389C">
      <w:pPr>
        <w:suppressAutoHyphens/>
        <w:spacing w:line="360" w:lineRule="auto"/>
        <w:ind w:firstLine="709"/>
        <w:jc w:val="both"/>
        <w:rPr>
          <w:sz w:val="28"/>
          <w:szCs w:val="28"/>
          <w:lang w:eastAsia="zh-CN"/>
        </w:rPr>
      </w:pPr>
      <w:r>
        <w:rPr>
          <w:sz w:val="28"/>
          <w:szCs w:val="28"/>
          <w:lang w:eastAsia="zh-CN"/>
        </w:rPr>
        <w:t xml:space="preserve">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w:t>
      </w:r>
      <w:proofErr w:type="spellStart"/>
      <w:r>
        <w:rPr>
          <w:sz w:val="28"/>
          <w:szCs w:val="28"/>
          <w:lang w:eastAsia="zh-CN"/>
        </w:rPr>
        <w:t>Ельниковского</w:t>
      </w:r>
      <w:proofErr w:type="spellEnd"/>
      <w:r>
        <w:rPr>
          <w:sz w:val="28"/>
          <w:szCs w:val="28"/>
          <w:lang w:eastAsia="zh-CN"/>
        </w:rPr>
        <w:t xml:space="preserve"> муниципального района. Стратегия разработана с учетом методических рекомендаций по разработке стратегий социально-экономического развития муниципальных </w:t>
      </w:r>
      <w:r w:rsidR="00FA08A8">
        <w:rPr>
          <w:sz w:val="28"/>
          <w:szCs w:val="28"/>
          <w:lang w:eastAsia="zh-CN"/>
        </w:rPr>
        <w:t>образований</w:t>
      </w:r>
      <w:r>
        <w:rPr>
          <w:sz w:val="28"/>
          <w:szCs w:val="28"/>
          <w:lang w:eastAsia="zh-CN"/>
        </w:rPr>
        <w:t xml:space="preserve"> Республики Мордовия (от </w:t>
      </w:r>
      <w:r w:rsidR="00FA08A8">
        <w:rPr>
          <w:sz w:val="28"/>
          <w:szCs w:val="28"/>
          <w:lang w:eastAsia="zh-CN"/>
        </w:rPr>
        <w:t>06.07.2018</w:t>
      </w:r>
      <w:r>
        <w:rPr>
          <w:sz w:val="28"/>
          <w:szCs w:val="28"/>
          <w:lang w:eastAsia="zh-CN"/>
        </w:rPr>
        <w:t> г</w:t>
      </w:r>
      <w:r w:rsidRPr="00F3389C">
        <w:rPr>
          <w:b/>
          <w:sz w:val="28"/>
          <w:szCs w:val="28"/>
          <w:lang w:eastAsia="zh-CN"/>
        </w:rPr>
        <w:t>.)</w:t>
      </w:r>
      <w:r w:rsidR="00BE0D31">
        <w:rPr>
          <w:b/>
          <w:sz w:val="28"/>
          <w:szCs w:val="28"/>
          <w:lang w:eastAsia="zh-CN"/>
        </w:rPr>
        <w:t>.</w:t>
      </w:r>
      <w:r w:rsidRPr="00F3389C">
        <w:rPr>
          <w:b/>
          <w:sz w:val="28"/>
          <w:szCs w:val="28"/>
          <w:lang w:eastAsia="zh-CN"/>
        </w:rPr>
        <w:t xml:space="preserve"> </w:t>
      </w:r>
      <w:r>
        <w:rPr>
          <w:sz w:val="28"/>
          <w:szCs w:val="28"/>
          <w:lang w:eastAsia="zh-CN"/>
        </w:rPr>
        <w:br w:type="page"/>
      </w:r>
    </w:p>
    <w:p w:rsidR="00F00D6D" w:rsidRPr="00587A56" w:rsidRDefault="00037D44" w:rsidP="000B36D8">
      <w:pPr>
        <w:tabs>
          <w:tab w:val="left" w:pos="1177"/>
        </w:tabs>
        <w:spacing w:line="360" w:lineRule="auto"/>
        <w:ind w:firstLine="709"/>
        <w:jc w:val="center"/>
        <w:rPr>
          <w:b/>
          <w:spacing w:val="2"/>
          <w:sz w:val="32"/>
          <w:szCs w:val="32"/>
        </w:rPr>
      </w:pPr>
      <w:r w:rsidRPr="00587A56">
        <w:rPr>
          <w:b/>
          <w:spacing w:val="2"/>
          <w:sz w:val="32"/>
          <w:szCs w:val="32"/>
        </w:rPr>
        <w:lastRenderedPageBreak/>
        <w:t>Р</w:t>
      </w:r>
      <w:r w:rsidR="00F00D6D" w:rsidRPr="00587A56">
        <w:rPr>
          <w:b/>
          <w:spacing w:val="2"/>
          <w:sz w:val="32"/>
          <w:szCs w:val="32"/>
        </w:rPr>
        <w:t>аздел</w:t>
      </w:r>
      <w:r w:rsidRPr="00587A56">
        <w:rPr>
          <w:b/>
          <w:spacing w:val="2"/>
          <w:sz w:val="32"/>
          <w:szCs w:val="32"/>
        </w:rPr>
        <w:t xml:space="preserve"> 1.</w:t>
      </w:r>
      <w:r w:rsidR="0096248B" w:rsidRPr="00587A56">
        <w:rPr>
          <w:b/>
          <w:spacing w:val="2"/>
          <w:sz w:val="32"/>
          <w:szCs w:val="32"/>
        </w:rPr>
        <w:t xml:space="preserve"> О</w:t>
      </w:r>
      <w:r w:rsidR="00F00D6D" w:rsidRPr="00587A56">
        <w:rPr>
          <w:b/>
          <w:spacing w:val="2"/>
          <w:sz w:val="32"/>
          <w:szCs w:val="32"/>
        </w:rPr>
        <w:t xml:space="preserve">ценка достигнутых целей и задач </w:t>
      </w:r>
    </w:p>
    <w:p w:rsidR="00587A56" w:rsidRPr="00587A56" w:rsidRDefault="00587A56" w:rsidP="000B36D8">
      <w:pPr>
        <w:tabs>
          <w:tab w:val="left" w:pos="1177"/>
        </w:tabs>
        <w:spacing w:line="360" w:lineRule="auto"/>
        <w:ind w:firstLine="709"/>
        <w:jc w:val="center"/>
        <w:rPr>
          <w:b/>
          <w:spacing w:val="2"/>
          <w:sz w:val="32"/>
          <w:szCs w:val="32"/>
        </w:rPr>
      </w:pPr>
      <w:r w:rsidRPr="00587A56">
        <w:rPr>
          <w:b/>
          <w:spacing w:val="2"/>
          <w:sz w:val="32"/>
          <w:szCs w:val="32"/>
        </w:rPr>
        <w:t>с</w:t>
      </w:r>
      <w:r w:rsidR="00F00D6D" w:rsidRPr="00587A56">
        <w:rPr>
          <w:b/>
          <w:spacing w:val="2"/>
          <w:sz w:val="32"/>
          <w:szCs w:val="32"/>
        </w:rPr>
        <w:t xml:space="preserve">оциально-экономического развития </w:t>
      </w:r>
    </w:p>
    <w:p w:rsidR="0096248B" w:rsidRPr="00587A56" w:rsidRDefault="00587A56" w:rsidP="000B36D8">
      <w:pPr>
        <w:tabs>
          <w:tab w:val="left" w:pos="1177"/>
        </w:tabs>
        <w:spacing w:line="360" w:lineRule="auto"/>
        <w:ind w:firstLine="709"/>
        <w:jc w:val="center"/>
        <w:rPr>
          <w:b/>
          <w:spacing w:val="2"/>
          <w:sz w:val="32"/>
          <w:szCs w:val="32"/>
        </w:rPr>
      </w:pPr>
      <w:r w:rsidRPr="00587A56">
        <w:rPr>
          <w:b/>
          <w:spacing w:val="2"/>
          <w:sz w:val="32"/>
          <w:szCs w:val="32"/>
        </w:rPr>
        <w:t xml:space="preserve">текущего уровня конкурентоспособности и потенциала </w:t>
      </w:r>
      <w:proofErr w:type="spellStart"/>
      <w:r w:rsidRPr="00587A56">
        <w:rPr>
          <w:b/>
          <w:spacing w:val="2"/>
          <w:sz w:val="32"/>
          <w:szCs w:val="32"/>
        </w:rPr>
        <w:t>Ельниковского</w:t>
      </w:r>
      <w:proofErr w:type="spellEnd"/>
      <w:r w:rsidRPr="00587A56">
        <w:rPr>
          <w:b/>
          <w:spacing w:val="2"/>
          <w:sz w:val="32"/>
          <w:szCs w:val="32"/>
        </w:rPr>
        <w:t xml:space="preserve"> муниципального района</w:t>
      </w:r>
    </w:p>
    <w:p w:rsidR="0096248B" w:rsidRDefault="0096248B" w:rsidP="00BD020B">
      <w:pPr>
        <w:tabs>
          <w:tab w:val="left" w:pos="1177"/>
        </w:tabs>
        <w:spacing w:line="360" w:lineRule="auto"/>
        <w:ind w:firstLine="709"/>
        <w:jc w:val="both"/>
        <w:rPr>
          <w:rFonts w:eastAsiaTheme="minorHAnsi"/>
          <w:b/>
          <w:color w:val="000000"/>
          <w:lang w:eastAsia="en-US"/>
        </w:rPr>
      </w:pPr>
    </w:p>
    <w:p w:rsidR="00587A56" w:rsidRDefault="00587A56" w:rsidP="00627348">
      <w:pPr>
        <w:tabs>
          <w:tab w:val="left" w:pos="1177"/>
        </w:tabs>
        <w:spacing w:line="360" w:lineRule="auto"/>
        <w:ind w:firstLine="709"/>
        <w:jc w:val="both"/>
        <w:rPr>
          <w:rFonts w:eastAsiaTheme="minorHAnsi"/>
          <w:b/>
          <w:color w:val="000000"/>
          <w:sz w:val="28"/>
          <w:szCs w:val="28"/>
          <w:lang w:eastAsia="en-US"/>
        </w:rPr>
      </w:pPr>
    </w:p>
    <w:p w:rsidR="00BD020B" w:rsidRPr="00587A56" w:rsidRDefault="00BD020B" w:rsidP="00627348">
      <w:pPr>
        <w:tabs>
          <w:tab w:val="left" w:pos="1177"/>
        </w:tabs>
        <w:spacing w:line="360" w:lineRule="auto"/>
        <w:ind w:firstLine="709"/>
        <w:jc w:val="both"/>
        <w:rPr>
          <w:rFonts w:eastAsiaTheme="minorHAnsi"/>
          <w:b/>
          <w:i/>
          <w:color w:val="000000"/>
          <w:sz w:val="28"/>
          <w:szCs w:val="28"/>
          <w:lang w:eastAsia="en-US"/>
        </w:rPr>
      </w:pPr>
      <w:r w:rsidRPr="00587A56">
        <w:rPr>
          <w:rFonts w:eastAsiaTheme="minorHAnsi"/>
          <w:b/>
          <w:i/>
          <w:color w:val="000000"/>
          <w:sz w:val="28"/>
          <w:szCs w:val="28"/>
          <w:lang w:eastAsia="en-US"/>
        </w:rPr>
        <w:t xml:space="preserve">1.1. Географическое положение и климатические условия </w:t>
      </w:r>
    </w:p>
    <w:p w:rsidR="00F00D6D" w:rsidRDefault="00F00D6D" w:rsidP="00F00D6D">
      <w:pPr>
        <w:jc w:val="center"/>
        <w:rPr>
          <w:rFonts w:ascii="Monotype Corsiva" w:hAnsi="Monotype Corsiva"/>
          <w:b/>
          <w:color w:val="C00000"/>
          <w:sz w:val="36"/>
          <w:szCs w:val="36"/>
        </w:rPr>
      </w:pPr>
      <w:proofErr w:type="spellStart"/>
      <w:r>
        <w:rPr>
          <w:rFonts w:ascii="Monotype Corsiva" w:hAnsi="Monotype Corsiva"/>
          <w:b/>
          <w:color w:val="C00000"/>
          <w:sz w:val="36"/>
          <w:szCs w:val="36"/>
        </w:rPr>
        <w:t>Ельниковский</w:t>
      </w:r>
      <w:proofErr w:type="spellEnd"/>
      <w:r>
        <w:rPr>
          <w:rFonts w:ascii="Monotype Corsiva" w:hAnsi="Monotype Corsiva"/>
          <w:b/>
          <w:color w:val="C00000"/>
          <w:sz w:val="36"/>
          <w:szCs w:val="36"/>
        </w:rPr>
        <w:t xml:space="preserve"> муниципальный район</w:t>
      </w:r>
    </w:p>
    <w:p w:rsidR="00F00D6D" w:rsidRDefault="00F00D6D" w:rsidP="00F00D6D">
      <w:pPr>
        <w:jc w:val="center"/>
        <w:rPr>
          <w:rFonts w:ascii="Arial" w:hAnsi="Arial"/>
          <w:sz w:val="20"/>
          <w:szCs w:val="20"/>
        </w:rPr>
      </w:pPr>
      <w:r>
        <w:rPr>
          <w:noProof/>
        </w:rPr>
        <w:drawing>
          <wp:inline distT="0" distB="0" distL="0" distR="0">
            <wp:extent cx="5589905" cy="5365750"/>
            <wp:effectExtent l="19050" t="0" r="0" b="0"/>
            <wp:docPr id="12" name="Рисунок 2" descr="pictur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picture06"/>
                    <pic:cNvPicPr>
                      <a:picLocks noChangeAspect="1" noChangeArrowheads="1"/>
                    </pic:cNvPicPr>
                  </pic:nvPicPr>
                  <pic:blipFill>
                    <a:blip r:embed="rId10" cstate="print"/>
                    <a:srcRect/>
                    <a:stretch>
                      <a:fillRect/>
                    </a:stretch>
                  </pic:blipFill>
                  <pic:spPr bwMode="auto">
                    <a:xfrm>
                      <a:off x="0" y="0"/>
                      <a:ext cx="5589905" cy="5365750"/>
                    </a:xfrm>
                    <a:prstGeom prst="rect">
                      <a:avLst/>
                    </a:prstGeom>
                    <a:noFill/>
                    <a:ln w="9525">
                      <a:noFill/>
                      <a:miter lim="800000"/>
                      <a:headEnd/>
                      <a:tailEnd/>
                    </a:ln>
                  </pic:spPr>
                </pic:pic>
              </a:graphicData>
            </a:graphic>
          </wp:inline>
        </w:drawing>
      </w:r>
    </w:p>
    <w:p w:rsidR="00F00D6D" w:rsidRDefault="00F00D6D" w:rsidP="00F00D6D">
      <w:pPr>
        <w:pStyle w:val="3"/>
        <w:spacing w:after="0"/>
        <w:rPr>
          <w:rFonts w:ascii="Times New Roman" w:hAnsi="Times New Roman"/>
          <w:sz w:val="28"/>
          <w:szCs w:val="28"/>
        </w:rPr>
      </w:pPr>
    </w:p>
    <w:p w:rsidR="00F434BC" w:rsidRDefault="00F434BC" w:rsidP="00627348">
      <w:pPr>
        <w:autoSpaceDE w:val="0"/>
        <w:spacing w:line="360" w:lineRule="auto"/>
        <w:ind w:firstLine="567"/>
        <w:jc w:val="both"/>
        <w:rPr>
          <w:sz w:val="28"/>
          <w:szCs w:val="28"/>
          <w:shd w:val="clear" w:color="auto" w:fill="FFFFFF"/>
        </w:rPr>
      </w:pPr>
      <w:proofErr w:type="spellStart"/>
      <w:r>
        <w:rPr>
          <w:sz w:val="28"/>
          <w:szCs w:val="28"/>
          <w:shd w:val="clear" w:color="auto" w:fill="FFFFFF"/>
        </w:rPr>
        <w:t>Ельниковский</w:t>
      </w:r>
      <w:proofErr w:type="spellEnd"/>
      <w:r>
        <w:rPr>
          <w:sz w:val="28"/>
          <w:szCs w:val="28"/>
          <w:shd w:val="clear" w:color="auto" w:fill="FFFFFF"/>
        </w:rPr>
        <w:t xml:space="preserve"> муниципальный район расположен в северной части Республики Мордовия. Район граничит на севере с Нижегородской областью, на западе — с </w:t>
      </w:r>
      <w:proofErr w:type="spellStart"/>
      <w:r>
        <w:rPr>
          <w:sz w:val="28"/>
          <w:szCs w:val="28"/>
          <w:shd w:val="clear" w:color="auto" w:fill="FFFFFF"/>
        </w:rPr>
        <w:t>Темниковским</w:t>
      </w:r>
      <w:proofErr w:type="spellEnd"/>
      <w:r>
        <w:rPr>
          <w:sz w:val="28"/>
          <w:szCs w:val="28"/>
          <w:shd w:val="clear" w:color="auto" w:fill="FFFFFF"/>
        </w:rPr>
        <w:t xml:space="preserve">, на юге — с </w:t>
      </w:r>
      <w:proofErr w:type="spellStart"/>
      <w:r>
        <w:rPr>
          <w:sz w:val="28"/>
          <w:szCs w:val="28"/>
          <w:shd w:val="clear" w:color="auto" w:fill="FFFFFF"/>
        </w:rPr>
        <w:t>Краснослободским</w:t>
      </w:r>
      <w:proofErr w:type="spellEnd"/>
      <w:r>
        <w:rPr>
          <w:sz w:val="28"/>
          <w:szCs w:val="28"/>
          <w:shd w:val="clear" w:color="auto" w:fill="FFFFFF"/>
        </w:rPr>
        <w:t xml:space="preserve">, на востоке — </w:t>
      </w:r>
      <w:r>
        <w:rPr>
          <w:sz w:val="28"/>
          <w:szCs w:val="28"/>
          <w:shd w:val="clear" w:color="auto" w:fill="FFFFFF"/>
        </w:rPr>
        <w:lastRenderedPageBreak/>
        <w:t xml:space="preserve">со </w:t>
      </w:r>
      <w:proofErr w:type="spellStart"/>
      <w:r>
        <w:rPr>
          <w:sz w:val="28"/>
          <w:szCs w:val="28"/>
          <w:shd w:val="clear" w:color="auto" w:fill="FFFFFF"/>
        </w:rPr>
        <w:t>Старошайговским</w:t>
      </w:r>
      <w:proofErr w:type="spellEnd"/>
      <w:r>
        <w:rPr>
          <w:sz w:val="28"/>
          <w:szCs w:val="28"/>
          <w:shd w:val="clear" w:color="auto" w:fill="FFFFFF"/>
        </w:rPr>
        <w:t xml:space="preserve"> муниципальными районами, занимает территорию площадью 1 056 км</w:t>
      </w:r>
      <w:proofErr w:type="gramStart"/>
      <w:r>
        <w:rPr>
          <w:sz w:val="28"/>
          <w:szCs w:val="28"/>
          <w:shd w:val="clear" w:color="auto" w:fill="FFFFFF"/>
          <w:vertAlign w:val="superscript"/>
        </w:rPr>
        <w:t>2</w:t>
      </w:r>
      <w:proofErr w:type="gramEnd"/>
      <w:r>
        <w:rPr>
          <w:sz w:val="28"/>
          <w:szCs w:val="28"/>
          <w:shd w:val="clear" w:color="auto" w:fill="FFFFFF"/>
        </w:rPr>
        <w:t xml:space="preserve">. Районный центр располагается </w:t>
      </w:r>
      <w:proofErr w:type="gramStart"/>
      <w:r>
        <w:rPr>
          <w:sz w:val="28"/>
          <w:szCs w:val="28"/>
          <w:shd w:val="clear" w:color="auto" w:fill="FFFFFF"/>
        </w:rPr>
        <w:t>в</w:t>
      </w:r>
      <w:proofErr w:type="gramEnd"/>
      <w:r>
        <w:rPr>
          <w:sz w:val="28"/>
          <w:szCs w:val="28"/>
          <w:shd w:val="clear" w:color="auto" w:fill="FFFFFF"/>
        </w:rPr>
        <w:t xml:space="preserve"> с. Ельники. Связь с. Ельники с г. Саранском осуществляется по автомобильной дороге (137 км). </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В состав района входят 13 сельских поселений, количество населенных пунктов — 67. Село Ельники — административный центр района — расположено в ландшафтах смешанных лесов водно-ледниковых и древнеаллювиальных равнин на р. </w:t>
      </w:r>
      <w:proofErr w:type="spellStart"/>
      <w:r>
        <w:rPr>
          <w:sz w:val="28"/>
          <w:szCs w:val="28"/>
          <w:shd w:val="clear" w:color="auto" w:fill="FFFFFF"/>
        </w:rPr>
        <w:t>Варме</w:t>
      </w:r>
      <w:proofErr w:type="spellEnd"/>
      <w:r>
        <w:rPr>
          <w:sz w:val="28"/>
          <w:szCs w:val="28"/>
          <w:shd w:val="clear" w:color="auto" w:fill="FFFFFF"/>
        </w:rPr>
        <w:t xml:space="preserve">, правом притоке р. Мокши. Окрестности села заняты сельскохозяйственными землями средней степени ценности. </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Климат в </w:t>
      </w:r>
      <w:proofErr w:type="spellStart"/>
      <w:r>
        <w:rPr>
          <w:sz w:val="28"/>
          <w:szCs w:val="28"/>
          <w:shd w:val="clear" w:color="auto" w:fill="FFFFFF"/>
        </w:rPr>
        <w:t>Ельниковском</w:t>
      </w:r>
      <w:proofErr w:type="spellEnd"/>
      <w:r>
        <w:rPr>
          <w:sz w:val="28"/>
          <w:szCs w:val="28"/>
          <w:shd w:val="clear" w:color="auto" w:fill="FFFFFF"/>
        </w:rPr>
        <w:t xml:space="preserve"> муниципальном районе, как и во всей </w:t>
      </w:r>
      <w:proofErr w:type="gramStart"/>
      <w:r>
        <w:rPr>
          <w:sz w:val="28"/>
          <w:szCs w:val="28"/>
          <w:shd w:val="clear" w:color="auto" w:fill="FFFFFF"/>
        </w:rPr>
        <w:t>Республике</w:t>
      </w:r>
      <w:proofErr w:type="gramEnd"/>
      <w:r>
        <w:rPr>
          <w:sz w:val="28"/>
          <w:szCs w:val="28"/>
          <w:shd w:val="clear" w:color="auto" w:fill="FFFFFF"/>
        </w:rPr>
        <w:t xml:space="preserve"> Мордовия, умеренно-континентальный с неустойчивым увлажнением, с формированием типов погоды: в холодный период — от слабо морозной до значительно морозной, весной и летом — от влажной и холодной до засушливой, осенью — от теплой и влажной до холодной и сухой. Среднегодовая температура воздуха изменяется от +3,5</w:t>
      </w:r>
      <w:proofErr w:type="gramStart"/>
      <w:r>
        <w:rPr>
          <w:sz w:val="28"/>
          <w:szCs w:val="28"/>
          <w:shd w:val="clear" w:color="auto" w:fill="FFFFFF"/>
        </w:rPr>
        <w:t>°С</w:t>
      </w:r>
      <w:proofErr w:type="gramEnd"/>
      <w:r>
        <w:rPr>
          <w:sz w:val="28"/>
          <w:szCs w:val="28"/>
          <w:shd w:val="clear" w:color="auto" w:fill="FFFFFF"/>
        </w:rPr>
        <w:t xml:space="preserve"> до +4,0°С. Средняя температура самого холодного месяца (января) изменяется в пределах от -11,5°С до                  -12,3°С, отмечается понижение температуры до -47 °С. Средняя температура самого теплого месяца (июля) составляет от +18,9°С до +19,8°С, максимальная — +37°С. За год выпадает 516 мм осадков, из них 361 мм (70,0 %) — за апрель — октябрь, 155 мм (30,0 %) — за ноябрь — март. Суточный максимум осадков — 128 мм. Отклонение в сторону минимальных и максимальных значений составляет 120— 180 мм. Распределение осадков по территории района изменяется несущественно. Средняя месячная относительная влажность воздуха наиболее холодного месяца составляет 83,0 %, наиболее теплого месяца — 69,0 %. Количество летних осадков преобладает над </w:t>
      </w:r>
      <w:proofErr w:type="gramStart"/>
      <w:r>
        <w:rPr>
          <w:sz w:val="28"/>
          <w:szCs w:val="28"/>
          <w:shd w:val="clear" w:color="auto" w:fill="FFFFFF"/>
        </w:rPr>
        <w:t>зимними</w:t>
      </w:r>
      <w:proofErr w:type="gramEnd"/>
      <w:r>
        <w:rPr>
          <w:sz w:val="28"/>
          <w:szCs w:val="28"/>
          <w:shd w:val="clear" w:color="auto" w:fill="FFFFFF"/>
        </w:rPr>
        <w:t xml:space="preserve"> в основном за счет их интенсивности. Указанные данные характеризуют агроклиматические ресурсы района как достаточно благоприятные для развития сельского хозяйства. </w:t>
      </w:r>
    </w:p>
    <w:p w:rsidR="00587A56" w:rsidRDefault="00587A56" w:rsidP="00627348">
      <w:pPr>
        <w:tabs>
          <w:tab w:val="left" w:pos="1177"/>
        </w:tabs>
        <w:spacing w:line="360" w:lineRule="auto"/>
        <w:ind w:firstLine="709"/>
        <w:jc w:val="both"/>
        <w:rPr>
          <w:rFonts w:eastAsiaTheme="minorHAnsi"/>
          <w:b/>
          <w:color w:val="000000"/>
          <w:sz w:val="28"/>
          <w:szCs w:val="28"/>
          <w:lang w:eastAsia="en-US"/>
        </w:rPr>
      </w:pPr>
    </w:p>
    <w:p w:rsidR="0011506D" w:rsidRPr="00587A56" w:rsidRDefault="0011506D" w:rsidP="00627348">
      <w:pPr>
        <w:tabs>
          <w:tab w:val="left" w:pos="1177"/>
        </w:tabs>
        <w:spacing w:line="360" w:lineRule="auto"/>
        <w:ind w:firstLine="709"/>
        <w:jc w:val="both"/>
        <w:rPr>
          <w:rFonts w:eastAsiaTheme="minorHAnsi"/>
          <w:b/>
          <w:i/>
          <w:color w:val="000000"/>
          <w:sz w:val="28"/>
          <w:szCs w:val="28"/>
          <w:lang w:eastAsia="en-US"/>
        </w:rPr>
      </w:pPr>
      <w:r w:rsidRPr="00587A56">
        <w:rPr>
          <w:rFonts w:eastAsiaTheme="minorHAnsi"/>
          <w:b/>
          <w:i/>
          <w:color w:val="000000"/>
          <w:sz w:val="28"/>
          <w:szCs w:val="28"/>
          <w:lang w:eastAsia="en-US"/>
        </w:rPr>
        <w:lastRenderedPageBreak/>
        <w:t xml:space="preserve">1.2.Природные ресурсы </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В структуре почвенного покрова дерново-подзолистые почвы (45 %) и светло-серые лесные (21,0 %), которые обладают невысоким естественным плодородием (их бонитет оценивается в пределах 20—30 баллов). Наиболее плодородными на территории </w:t>
      </w:r>
      <w:proofErr w:type="spellStart"/>
      <w:r>
        <w:rPr>
          <w:sz w:val="28"/>
          <w:szCs w:val="28"/>
          <w:shd w:val="clear" w:color="auto" w:fill="FFFFFF"/>
        </w:rPr>
        <w:t>Ельниковского</w:t>
      </w:r>
      <w:proofErr w:type="spellEnd"/>
      <w:r>
        <w:rPr>
          <w:sz w:val="28"/>
          <w:szCs w:val="28"/>
          <w:shd w:val="clear" w:color="auto" w:fill="FFFFFF"/>
        </w:rPr>
        <w:t xml:space="preserve"> муниципального района являются черноземы (16,0 %), которые распространены в юго-западной его части. В поймах рек наибольшее распространение имеют аллювиальные (пойменные) почвы, занимающие 11,0 % от общей площади сельскохозяйственных угодий. Главным направлением их рационального использования следует считать создание на них высокопродуктивных сенокосов. </w:t>
      </w:r>
    </w:p>
    <w:p w:rsidR="00F434BC" w:rsidRDefault="00F434BC" w:rsidP="00627348">
      <w:pPr>
        <w:autoSpaceDE w:val="0"/>
        <w:spacing w:line="360" w:lineRule="auto"/>
        <w:ind w:firstLine="567"/>
        <w:jc w:val="both"/>
        <w:rPr>
          <w:iCs/>
          <w:sz w:val="28"/>
          <w:szCs w:val="28"/>
          <w:shd w:val="clear" w:color="auto" w:fill="FFFFFF"/>
        </w:rPr>
      </w:pPr>
      <w:r>
        <w:rPr>
          <w:iCs/>
          <w:sz w:val="28"/>
          <w:szCs w:val="28"/>
          <w:shd w:val="clear" w:color="auto" w:fill="FFFFFF"/>
        </w:rPr>
        <w:t xml:space="preserve">К важным природным богатствам района относят лесные ресурсы.  На территории </w:t>
      </w:r>
      <w:proofErr w:type="spellStart"/>
      <w:r>
        <w:rPr>
          <w:iCs/>
          <w:sz w:val="28"/>
          <w:szCs w:val="28"/>
          <w:shd w:val="clear" w:color="auto" w:fill="FFFFFF"/>
        </w:rPr>
        <w:t>Ельниковского</w:t>
      </w:r>
      <w:proofErr w:type="spellEnd"/>
      <w:r>
        <w:rPr>
          <w:iCs/>
          <w:sz w:val="28"/>
          <w:szCs w:val="28"/>
          <w:shd w:val="clear" w:color="auto" w:fill="FFFFFF"/>
        </w:rPr>
        <w:t xml:space="preserve"> муниципального района расположены леса </w:t>
      </w:r>
      <w:proofErr w:type="spellStart"/>
      <w:r>
        <w:rPr>
          <w:iCs/>
          <w:sz w:val="28"/>
          <w:szCs w:val="28"/>
          <w:shd w:val="clear" w:color="auto" w:fill="FFFFFF"/>
        </w:rPr>
        <w:t>Краснослободского</w:t>
      </w:r>
      <w:proofErr w:type="spellEnd"/>
      <w:r>
        <w:rPr>
          <w:iCs/>
          <w:sz w:val="28"/>
          <w:szCs w:val="28"/>
          <w:shd w:val="clear" w:color="auto" w:fill="FFFFFF"/>
        </w:rPr>
        <w:t xml:space="preserve"> территориального лесничества и леса </w:t>
      </w:r>
      <w:proofErr w:type="spellStart"/>
      <w:r>
        <w:rPr>
          <w:iCs/>
          <w:sz w:val="28"/>
          <w:szCs w:val="28"/>
          <w:shd w:val="clear" w:color="auto" w:fill="FFFFFF"/>
        </w:rPr>
        <w:t>Пурдошанского</w:t>
      </w:r>
      <w:proofErr w:type="spellEnd"/>
      <w:r>
        <w:rPr>
          <w:iCs/>
          <w:sz w:val="28"/>
          <w:szCs w:val="28"/>
          <w:shd w:val="clear" w:color="auto" w:fill="FFFFFF"/>
        </w:rPr>
        <w:t xml:space="preserve"> (10 228 га) и </w:t>
      </w:r>
      <w:proofErr w:type="spellStart"/>
      <w:r>
        <w:rPr>
          <w:iCs/>
          <w:sz w:val="28"/>
          <w:szCs w:val="28"/>
          <w:shd w:val="clear" w:color="auto" w:fill="FFFFFF"/>
        </w:rPr>
        <w:t>Ельниковского</w:t>
      </w:r>
      <w:proofErr w:type="spellEnd"/>
      <w:r>
        <w:rPr>
          <w:iCs/>
          <w:sz w:val="28"/>
          <w:szCs w:val="28"/>
          <w:shd w:val="clear" w:color="auto" w:fill="FFFFFF"/>
        </w:rPr>
        <w:t xml:space="preserve"> (23 460 га) участковых лесничеств. Общая площадь лесов на территории района составляет 33 688 га (около 25,2 % площади муниципального района). По целевому назначению леса на территории </w:t>
      </w:r>
      <w:proofErr w:type="spellStart"/>
      <w:r>
        <w:rPr>
          <w:iCs/>
          <w:sz w:val="28"/>
          <w:szCs w:val="28"/>
          <w:shd w:val="clear" w:color="auto" w:fill="FFFFFF"/>
        </w:rPr>
        <w:t>Ельниковского</w:t>
      </w:r>
      <w:proofErr w:type="spellEnd"/>
      <w:r>
        <w:rPr>
          <w:iCs/>
          <w:sz w:val="28"/>
          <w:szCs w:val="28"/>
          <w:shd w:val="clear" w:color="auto" w:fill="FFFFFF"/>
        </w:rPr>
        <w:t xml:space="preserve"> района подразделяются </w:t>
      </w:r>
      <w:proofErr w:type="gramStart"/>
      <w:r>
        <w:rPr>
          <w:iCs/>
          <w:sz w:val="28"/>
          <w:szCs w:val="28"/>
          <w:shd w:val="clear" w:color="auto" w:fill="FFFFFF"/>
        </w:rPr>
        <w:t>на</w:t>
      </w:r>
      <w:proofErr w:type="gramEnd"/>
      <w:r>
        <w:rPr>
          <w:iCs/>
          <w:sz w:val="28"/>
          <w:szCs w:val="28"/>
          <w:shd w:val="clear" w:color="auto" w:fill="FFFFFF"/>
        </w:rPr>
        <w:t xml:space="preserve"> защитные и эксплуатационные. В природном составе лесов преобладают сосна, дуб, береза, осина, липа. Площадь лесного фонда используется эффективно. Эксплуатационный фонд лесничества составляют спелые и перестойные насаждения.</w:t>
      </w:r>
    </w:p>
    <w:p w:rsidR="00F434BC" w:rsidRDefault="00F434BC" w:rsidP="00627348">
      <w:pPr>
        <w:autoSpaceDE w:val="0"/>
        <w:spacing w:line="360" w:lineRule="auto"/>
        <w:ind w:firstLine="567"/>
        <w:jc w:val="both"/>
        <w:rPr>
          <w:sz w:val="28"/>
          <w:szCs w:val="28"/>
          <w:shd w:val="clear" w:color="auto" w:fill="FFFFFF"/>
        </w:rPr>
      </w:pPr>
      <w:r>
        <w:rPr>
          <w:sz w:val="28"/>
          <w:szCs w:val="28"/>
        </w:rPr>
        <w:t>Месторождения полезных ископаемых приурочены к четвертичным отложениям: кирпичные суглинки (</w:t>
      </w:r>
      <w:proofErr w:type="spellStart"/>
      <w:r>
        <w:rPr>
          <w:sz w:val="28"/>
          <w:szCs w:val="28"/>
        </w:rPr>
        <w:t>Ельниковское</w:t>
      </w:r>
      <w:proofErr w:type="spellEnd"/>
      <w:r>
        <w:rPr>
          <w:sz w:val="28"/>
          <w:szCs w:val="28"/>
        </w:rPr>
        <w:t>), строительные пески (Александровское); доломитовая мука (</w:t>
      </w:r>
      <w:proofErr w:type="spellStart"/>
      <w:r>
        <w:rPr>
          <w:sz w:val="28"/>
          <w:szCs w:val="28"/>
        </w:rPr>
        <w:t>Новошаловское</w:t>
      </w:r>
      <w:proofErr w:type="spellEnd"/>
      <w:r>
        <w:rPr>
          <w:sz w:val="28"/>
          <w:szCs w:val="28"/>
        </w:rPr>
        <w:t xml:space="preserve">). Особо выделяется </w:t>
      </w:r>
      <w:proofErr w:type="spellStart"/>
      <w:r>
        <w:rPr>
          <w:sz w:val="28"/>
          <w:szCs w:val="28"/>
        </w:rPr>
        <w:t>Будаевское</w:t>
      </w:r>
      <w:proofErr w:type="spellEnd"/>
      <w:r>
        <w:rPr>
          <w:sz w:val="28"/>
          <w:szCs w:val="28"/>
        </w:rPr>
        <w:t xml:space="preserve"> месторождение карбонатных пород на щебень (</w:t>
      </w:r>
      <w:r>
        <w:rPr>
          <w:sz w:val="28"/>
          <w:szCs w:val="28"/>
          <w:shd w:val="clear" w:color="auto" w:fill="FFFFFF"/>
        </w:rPr>
        <w:t>мощность отложений</w:t>
      </w:r>
      <w:r>
        <w:rPr>
          <w:sz w:val="28"/>
          <w:szCs w:val="28"/>
          <w:shd w:val="clear" w:color="auto" w:fill="FFFFFF"/>
          <w:lang w:val="en-US"/>
        </w:rPr>
        <w:t> </w:t>
      </w:r>
      <w:r>
        <w:rPr>
          <w:sz w:val="28"/>
          <w:szCs w:val="28"/>
          <w:shd w:val="clear" w:color="auto" w:fill="FFFFFF"/>
        </w:rPr>
        <w:t xml:space="preserve">— 12 м), </w:t>
      </w:r>
      <w:proofErr w:type="gramStart"/>
      <w:r>
        <w:rPr>
          <w:sz w:val="28"/>
          <w:szCs w:val="28"/>
          <w:shd w:val="clear" w:color="auto" w:fill="FFFFFF"/>
        </w:rPr>
        <w:t>приуроченные</w:t>
      </w:r>
      <w:proofErr w:type="gramEnd"/>
      <w:r>
        <w:rPr>
          <w:sz w:val="28"/>
          <w:szCs w:val="28"/>
          <w:shd w:val="clear" w:color="auto" w:fill="FFFFFF"/>
        </w:rPr>
        <w:t xml:space="preserve"> к выходам известняков и доломитов каменноугольного возраста (табл</w:t>
      </w:r>
      <w:r w:rsidR="00627348">
        <w:rPr>
          <w:sz w:val="28"/>
          <w:szCs w:val="28"/>
          <w:shd w:val="clear" w:color="auto" w:fill="FFFFFF"/>
        </w:rPr>
        <w:t>ица</w:t>
      </w:r>
      <w:r>
        <w:rPr>
          <w:sz w:val="28"/>
          <w:szCs w:val="28"/>
          <w:shd w:val="clear" w:color="auto" w:fill="FFFFFF"/>
        </w:rPr>
        <w:t> 1).</w:t>
      </w:r>
    </w:p>
    <w:p w:rsidR="00587A56" w:rsidRDefault="00587A56" w:rsidP="00F434BC">
      <w:pPr>
        <w:spacing w:line="100" w:lineRule="atLeast"/>
        <w:jc w:val="center"/>
        <w:rPr>
          <w:b/>
          <w:bCs/>
        </w:rPr>
      </w:pPr>
    </w:p>
    <w:p w:rsidR="00587A56" w:rsidRDefault="00587A56" w:rsidP="00F434BC">
      <w:pPr>
        <w:spacing w:line="100" w:lineRule="atLeast"/>
        <w:jc w:val="center"/>
        <w:rPr>
          <w:b/>
          <w:bCs/>
        </w:rPr>
      </w:pPr>
    </w:p>
    <w:p w:rsidR="00587A56" w:rsidRDefault="00587A56" w:rsidP="00F434BC">
      <w:pPr>
        <w:spacing w:line="100" w:lineRule="atLeast"/>
        <w:jc w:val="center"/>
        <w:rPr>
          <w:b/>
          <w:bCs/>
        </w:rPr>
      </w:pPr>
    </w:p>
    <w:p w:rsidR="00F434BC" w:rsidRPr="00B55F03" w:rsidRDefault="00F434BC" w:rsidP="00F434BC">
      <w:pPr>
        <w:spacing w:line="100" w:lineRule="atLeast"/>
        <w:jc w:val="center"/>
        <w:rPr>
          <w:b/>
          <w:bCs/>
        </w:rPr>
      </w:pPr>
      <w:r w:rsidRPr="00B55F03">
        <w:rPr>
          <w:b/>
          <w:bCs/>
        </w:rPr>
        <w:lastRenderedPageBreak/>
        <w:t xml:space="preserve">Список месторождений и проявлений полезных ископаемых  </w:t>
      </w:r>
    </w:p>
    <w:p w:rsidR="00F434BC" w:rsidRPr="00B55F03" w:rsidRDefault="00F434BC" w:rsidP="00F434BC">
      <w:pPr>
        <w:spacing w:line="100" w:lineRule="atLeast"/>
        <w:jc w:val="center"/>
        <w:rPr>
          <w:b/>
          <w:bCs/>
        </w:rPr>
      </w:pPr>
      <w:proofErr w:type="spellStart"/>
      <w:r w:rsidRPr="00B55F03">
        <w:rPr>
          <w:b/>
          <w:bCs/>
        </w:rPr>
        <w:t>Ельниковского</w:t>
      </w:r>
      <w:proofErr w:type="spellEnd"/>
      <w:r w:rsidRPr="00B55F03">
        <w:rPr>
          <w:b/>
          <w:bCs/>
        </w:rPr>
        <w:t xml:space="preserve"> муниципального района  </w:t>
      </w:r>
    </w:p>
    <w:tbl>
      <w:tblPr>
        <w:tblW w:w="0" w:type="auto"/>
        <w:tblInd w:w="18" w:type="dxa"/>
        <w:tblLayout w:type="fixed"/>
        <w:tblCellMar>
          <w:top w:w="55" w:type="dxa"/>
          <w:left w:w="55" w:type="dxa"/>
          <w:bottom w:w="55" w:type="dxa"/>
          <w:right w:w="55" w:type="dxa"/>
        </w:tblCellMar>
        <w:tblLook w:val="04A0" w:firstRow="1" w:lastRow="0" w:firstColumn="1" w:lastColumn="0" w:noHBand="0" w:noVBand="1"/>
      </w:tblPr>
      <w:tblGrid>
        <w:gridCol w:w="1880"/>
        <w:gridCol w:w="1559"/>
        <w:gridCol w:w="4820"/>
        <w:gridCol w:w="1137"/>
      </w:tblGrid>
      <w:tr w:rsidR="00F434BC" w:rsidTr="00F434BC">
        <w:trPr>
          <w:trHeight w:val="1185"/>
        </w:trPr>
        <w:tc>
          <w:tcPr>
            <w:tcW w:w="1880" w:type="dxa"/>
            <w:tcBorders>
              <w:top w:val="single" w:sz="2" w:space="0" w:color="000000"/>
              <w:left w:val="single" w:sz="2" w:space="0" w:color="000000"/>
              <w:bottom w:val="single" w:sz="2" w:space="0" w:color="000000"/>
              <w:right w:val="nil"/>
            </w:tcBorders>
            <w:hideMark/>
          </w:tcPr>
          <w:p w:rsidR="00F434BC" w:rsidRDefault="00F434BC">
            <w:pPr>
              <w:autoSpaceDE w:val="0"/>
              <w:snapToGrid w:val="0"/>
              <w:spacing w:line="100" w:lineRule="atLeast"/>
              <w:jc w:val="center"/>
              <w:rPr>
                <w:rFonts w:eastAsia="Calibri" w:cs="Calibri"/>
                <w:lang w:eastAsia="ar-SA"/>
              </w:rPr>
            </w:pPr>
            <w:r>
              <w:t>Объект учета</w:t>
            </w:r>
          </w:p>
        </w:tc>
        <w:tc>
          <w:tcPr>
            <w:tcW w:w="1559" w:type="dxa"/>
            <w:tcBorders>
              <w:top w:val="single" w:sz="2" w:space="0" w:color="000000"/>
              <w:left w:val="single" w:sz="2" w:space="0" w:color="000000"/>
              <w:bottom w:val="single" w:sz="2" w:space="0" w:color="000000"/>
              <w:right w:val="nil"/>
            </w:tcBorders>
            <w:hideMark/>
          </w:tcPr>
          <w:p w:rsidR="00F434BC" w:rsidRDefault="00F434BC">
            <w:pPr>
              <w:autoSpaceDE w:val="0"/>
              <w:snapToGrid w:val="0"/>
              <w:spacing w:line="100" w:lineRule="atLeast"/>
              <w:jc w:val="center"/>
              <w:rPr>
                <w:rFonts w:eastAsia="Calibri" w:cs="Calibri"/>
                <w:lang w:eastAsia="ar-SA"/>
              </w:rPr>
            </w:pPr>
            <w:r>
              <w:t>Основные полезные ископаемые</w:t>
            </w:r>
          </w:p>
        </w:tc>
        <w:tc>
          <w:tcPr>
            <w:tcW w:w="4820" w:type="dxa"/>
            <w:tcBorders>
              <w:top w:val="single" w:sz="2" w:space="0" w:color="000000"/>
              <w:left w:val="single" w:sz="2" w:space="0" w:color="000000"/>
              <w:bottom w:val="single" w:sz="2" w:space="0" w:color="000000"/>
              <w:right w:val="nil"/>
            </w:tcBorders>
            <w:hideMark/>
          </w:tcPr>
          <w:p w:rsidR="00F434BC" w:rsidRDefault="00F434BC">
            <w:pPr>
              <w:autoSpaceDE w:val="0"/>
              <w:snapToGrid w:val="0"/>
              <w:spacing w:line="100" w:lineRule="atLeast"/>
              <w:jc w:val="center"/>
              <w:rPr>
                <w:rFonts w:eastAsia="Calibri" w:cs="Calibri"/>
                <w:lang w:eastAsia="ar-SA"/>
              </w:rPr>
            </w:pPr>
            <w:r>
              <w:t>Местоположение</w:t>
            </w:r>
          </w:p>
        </w:tc>
        <w:tc>
          <w:tcPr>
            <w:tcW w:w="1137" w:type="dxa"/>
            <w:tcBorders>
              <w:top w:val="single" w:sz="2" w:space="0" w:color="000000"/>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Категория месторождения</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Будаевское</w:t>
            </w:r>
            <w:proofErr w:type="spellEnd"/>
            <w:r>
              <w:t>, Лесной участок</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На правом берегу р. </w:t>
            </w:r>
            <w:proofErr w:type="spellStart"/>
            <w:r>
              <w:t>Уркат</w:t>
            </w:r>
            <w:proofErr w:type="spellEnd"/>
            <w:r>
              <w:t xml:space="preserve"> между селами Урей-1 и </w:t>
            </w:r>
            <w:proofErr w:type="spellStart"/>
            <w:r>
              <w:t>Русиново</w:t>
            </w:r>
            <w:proofErr w:type="spellEnd"/>
            <w:r>
              <w:t xml:space="preserve"> (напротив </w:t>
            </w:r>
            <w:proofErr w:type="spellStart"/>
            <w:r>
              <w:t>п</w:t>
            </w:r>
            <w:proofErr w:type="gramStart"/>
            <w:r>
              <w:t>.С</w:t>
            </w:r>
            <w:proofErr w:type="gramEnd"/>
            <w:r>
              <w:t>вободный</w:t>
            </w:r>
            <w:proofErr w:type="spellEnd"/>
            <w:r>
              <w:t xml:space="preserve">), в 16 км к С от с. Ельники. </w:t>
            </w:r>
            <w:proofErr w:type="gramStart"/>
            <w:r>
              <w:t>Ближайшая</w:t>
            </w:r>
            <w:proofErr w:type="gramEnd"/>
            <w:r>
              <w:t xml:space="preserve"> </w:t>
            </w:r>
            <w:proofErr w:type="spellStart"/>
            <w:r>
              <w:t>ж.д.ст</w:t>
            </w:r>
            <w:proofErr w:type="spellEnd"/>
            <w:r>
              <w:t>. Первомайск севернее в 17 км</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крупное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Будаевское</w:t>
            </w:r>
            <w:proofErr w:type="spellEnd"/>
            <w:r>
              <w:t>, Свободный участок</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На левом берегу р. </w:t>
            </w:r>
            <w:proofErr w:type="spellStart"/>
            <w:r>
              <w:t>Уркат</w:t>
            </w:r>
            <w:proofErr w:type="spellEnd"/>
            <w:r>
              <w:t xml:space="preserve">, в 1-1,5 км  СВ  с. Урей-1, ЮЮВ  пос. Свободный (от </w:t>
            </w:r>
            <w:proofErr w:type="spellStart"/>
            <w:r>
              <w:t>уч</w:t>
            </w:r>
            <w:proofErr w:type="spellEnd"/>
            <w:r>
              <w:t xml:space="preserve">-ка </w:t>
            </w:r>
            <w:proofErr w:type="spellStart"/>
            <w:r>
              <w:t>Будаевский</w:t>
            </w:r>
            <w:proofErr w:type="spellEnd"/>
            <w:r>
              <w:t xml:space="preserve"> удален на</w:t>
            </w:r>
            <w:proofErr w:type="gramStart"/>
            <w:r>
              <w:t xml:space="preserve"> С</w:t>
            </w:r>
            <w:proofErr w:type="gramEnd"/>
            <w:r>
              <w:t xml:space="preserve"> — 0,5—1,0км),  в 13 км к С от с. Ельники</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среднее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Будаевское</w:t>
            </w:r>
            <w:proofErr w:type="spellEnd"/>
            <w:r>
              <w:t xml:space="preserve">, </w:t>
            </w:r>
            <w:proofErr w:type="spellStart"/>
            <w:r>
              <w:t>Будаевский</w:t>
            </w:r>
            <w:proofErr w:type="spellEnd"/>
            <w:r>
              <w:t xml:space="preserve"> участок</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На левом берегу р .</w:t>
            </w:r>
            <w:proofErr w:type="spellStart"/>
            <w:r>
              <w:t>Уркат</w:t>
            </w:r>
            <w:proofErr w:type="spellEnd"/>
            <w:r>
              <w:t xml:space="preserve">, в 0,3 км на СЗ от с. </w:t>
            </w:r>
            <w:proofErr w:type="spellStart"/>
            <w:r>
              <w:t>Будаево</w:t>
            </w:r>
            <w:proofErr w:type="spellEnd"/>
            <w:r>
              <w:t xml:space="preserve">, в 0,5—1,0 км к Ю от </w:t>
            </w:r>
            <w:proofErr w:type="spellStart"/>
            <w:r>
              <w:t>уч</w:t>
            </w:r>
            <w:proofErr w:type="spellEnd"/>
            <w:r>
              <w:t>-ка Свободный,  в 12 км к</w:t>
            </w:r>
            <w:proofErr w:type="gramStart"/>
            <w:r>
              <w:t xml:space="preserve"> С</w:t>
            </w:r>
            <w:proofErr w:type="gramEnd"/>
            <w:r>
              <w:t xml:space="preserve"> от с. Ельники</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среднее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Будаевское</w:t>
            </w:r>
            <w:proofErr w:type="spellEnd"/>
            <w:r>
              <w:t xml:space="preserve">, </w:t>
            </w:r>
            <w:proofErr w:type="spellStart"/>
            <w:r>
              <w:t>Урейский</w:t>
            </w:r>
            <w:proofErr w:type="spellEnd"/>
            <w:r>
              <w:t xml:space="preserve"> участок</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На правом берегу </w:t>
            </w:r>
            <w:proofErr w:type="spellStart"/>
            <w:r>
              <w:t>р</w:t>
            </w:r>
            <w:proofErr w:type="gramStart"/>
            <w:r>
              <w:t>.У</w:t>
            </w:r>
            <w:proofErr w:type="gramEnd"/>
            <w:r>
              <w:t>ркат</w:t>
            </w:r>
            <w:proofErr w:type="spellEnd"/>
            <w:r>
              <w:t xml:space="preserve"> между селами Урей-1 и Бол. </w:t>
            </w:r>
            <w:proofErr w:type="spellStart"/>
            <w:r>
              <w:t>Уркат</w:t>
            </w:r>
            <w:proofErr w:type="spellEnd"/>
            <w:r>
              <w:t xml:space="preserve">, в 1,1 км к ЮВ от д. </w:t>
            </w:r>
            <w:proofErr w:type="spellStart"/>
            <w:r>
              <w:t>Будаево</w:t>
            </w:r>
            <w:proofErr w:type="spellEnd"/>
            <w:r>
              <w:t>, в 11 км к</w:t>
            </w:r>
            <w:proofErr w:type="gramStart"/>
            <w:r>
              <w:t xml:space="preserve"> С</w:t>
            </w:r>
            <w:proofErr w:type="gramEnd"/>
            <w:r>
              <w:t xml:space="preserve"> от с. Ельники</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среднее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Уркатское</w:t>
            </w:r>
            <w:proofErr w:type="spellEnd"/>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(строительные материалы)</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В 1,5 км </w:t>
            </w:r>
            <w:proofErr w:type="gramStart"/>
            <w:r>
              <w:t>СВ</w:t>
            </w:r>
            <w:proofErr w:type="gramEnd"/>
            <w:r>
              <w:t xml:space="preserve">  д. Бол. </w:t>
            </w:r>
            <w:proofErr w:type="spellStart"/>
            <w:r>
              <w:t>Уркат</w:t>
            </w:r>
            <w:proofErr w:type="spellEnd"/>
            <w:r>
              <w:t xml:space="preserve">, в 8 км  </w:t>
            </w:r>
            <w:proofErr w:type="gramStart"/>
            <w:r>
              <w:t>СВ</w:t>
            </w:r>
            <w:proofErr w:type="gramEnd"/>
            <w:r>
              <w:t xml:space="preserve"> райцентра Ельники, в 150 км СЗ г. Саранска</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среднее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Ельниковское</w:t>
            </w:r>
            <w:proofErr w:type="spellEnd"/>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суглинок (кирпично-черепичное сырье)</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В 3 км к </w:t>
            </w:r>
            <w:proofErr w:type="gramStart"/>
            <w:r>
              <w:t>З</w:t>
            </w:r>
            <w:proofErr w:type="gramEnd"/>
            <w:r>
              <w:t xml:space="preserve"> от </w:t>
            </w:r>
            <w:proofErr w:type="spellStart"/>
            <w:r>
              <w:t>р.п</w:t>
            </w:r>
            <w:proofErr w:type="spellEnd"/>
            <w:r>
              <w:t>. Ельники, в 0,5 км</w:t>
            </w:r>
            <w:proofErr w:type="gramStart"/>
            <w:r>
              <w:t xml:space="preserve"> С</w:t>
            </w:r>
            <w:proofErr w:type="gramEnd"/>
            <w:r>
              <w:t xml:space="preserve"> шоссе Ельники-</w:t>
            </w:r>
            <w:proofErr w:type="spellStart"/>
            <w:r>
              <w:t>Акчеево</w:t>
            </w:r>
            <w:proofErr w:type="spellEnd"/>
            <w:r>
              <w:t xml:space="preserve">, в  85 км к С от </w:t>
            </w:r>
            <w:proofErr w:type="spellStart"/>
            <w:r>
              <w:t>ж.д.ст</w:t>
            </w:r>
            <w:proofErr w:type="spellEnd"/>
            <w:r>
              <w:t xml:space="preserve">. </w:t>
            </w:r>
            <w:proofErr w:type="spellStart"/>
            <w:r>
              <w:t>Ковылкино</w:t>
            </w:r>
            <w:proofErr w:type="spellEnd"/>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малое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Новошаловское</w:t>
            </w:r>
            <w:proofErr w:type="spellEnd"/>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(известкование почв)</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У </w:t>
            </w:r>
            <w:proofErr w:type="gramStart"/>
            <w:r>
              <w:t>СВ</w:t>
            </w:r>
            <w:proofErr w:type="gramEnd"/>
            <w:r>
              <w:t xml:space="preserve"> окраины д. Новые Шалы, в 25 км СЗ  с. Ельники, в 28 км СВ г. Темников, на коренном склоне, прилегающем к пойме р. Мокша. Вдоль северной границы м-</w:t>
            </w:r>
            <w:proofErr w:type="spellStart"/>
            <w:r>
              <w:t>ния</w:t>
            </w:r>
            <w:proofErr w:type="spellEnd"/>
            <w:r>
              <w:t xml:space="preserve"> проходит автодорога Ельники-Темников</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малое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Александровское</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песок (строительные растворы)</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В 3,0 км западнее СЗ оконечности </w:t>
            </w:r>
            <w:proofErr w:type="gramStart"/>
            <w:r>
              <w:t>с</w:t>
            </w:r>
            <w:proofErr w:type="gramEnd"/>
            <w:r>
              <w:t>. </w:t>
            </w:r>
            <w:proofErr w:type="gramStart"/>
            <w:r>
              <w:t>Александровка</w:t>
            </w:r>
            <w:proofErr w:type="gramEnd"/>
            <w:r>
              <w:t xml:space="preserve">, с правой стороны автодорога Ельники — Ст. </w:t>
            </w:r>
            <w:proofErr w:type="spellStart"/>
            <w:r>
              <w:t>Синдрово</w:t>
            </w:r>
            <w:proofErr w:type="spellEnd"/>
            <w:r>
              <w:t xml:space="preserve">. Расстояние до </w:t>
            </w:r>
            <w:proofErr w:type="spellStart"/>
            <w:r>
              <w:t>р.ц</w:t>
            </w:r>
            <w:proofErr w:type="spellEnd"/>
            <w:r>
              <w:t xml:space="preserve">. Ельники 6,5 км. До </w:t>
            </w:r>
            <w:proofErr w:type="gramStart"/>
            <w:r>
              <w:t>ближайшей</w:t>
            </w:r>
            <w:proofErr w:type="gramEnd"/>
            <w:r>
              <w:t xml:space="preserve"> </w:t>
            </w:r>
            <w:proofErr w:type="spellStart"/>
            <w:r>
              <w:t>ж.д</w:t>
            </w:r>
            <w:proofErr w:type="spellEnd"/>
            <w:r>
              <w:t xml:space="preserve">. ст. </w:t>
            </w:r>
            <w:proofErr w:type="spellStart"/>
            <w:r>
              <w:t>Ковылкино</w:t>
            </w:r>
            <w:proofErr w:type="spellEnd"/>
            <w:r>
              <w:t xml:space="preserve"> 94 км</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малое</w:t>
            </w:r>
          </w:p>
        </w:tc>
      </w:tr>
    </w:tbl>
    <w:p w:rsidR="00F434BC" w:rsidRDefault="00F434BC" w:rsidP="00F434BC">
      <w:pPr>
        <w:autoSpaceDE w:val="0"/>
        <w:spacing w:line="288" w:lineRule="auto"/>
        <w:ind w:firstLine="567"/>
        <w:jc w:val="both"/>
        <w:rPr>
          <w:rFonts w:ascii="Calibri" w:eastAsia="Calibri" w:hAnsi="Calibri" w:cs="Calibri"/>
          <w:sz w:val="22"/>
          <w:szCs w:val="22"/>
          <w:lang w:eastAsia="ar-SA"/>
        </w:rPr>
      </w:pP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По территории района протекает р. Мокша, принимающая воды рек </w:t>
      </w:r>
      <w:proofErr w:type="spellStart"/>
      <w:r>
        <w:rPr>
          <w:sz w:val="28"/>
          <w:szCs w:val="28"/>
          <w:shd w:val="clear" w:color="auto" w:fill="FFFFFF"/>
        </w:rPr>
        <w:t>Уркат</w:t>
      </w:r>
      <w:proofErr w:type="spellEnd"/>
      <w:r>
        <w:rPr>
          <w:sz w:val="28"/>
          <w:szCs w:val="28"/>
          <w:shd w:val="clear" w:color="auto" w:fill="FFFFFF"/>
        </w:rPr>
        <w:t xml:space="preserve"> и </w:t>
      </w:r>
      <w:proofErr w:type="spellStart"/>
      <w:r>
        <w:rPr>
          <w:sz w:val="28"/>
          <w:szCs w:val="28"/>
          <w:shd w:val="clear" w:color="auto" w:fill="FFFFFF"/>
        </w:rPr>
        <w:t>Варма</w:t>
      </w:r>
      <w:proofErr w:type="spellEnd"/>
      <w:r>
        <w:rPr>
          <w:sz w:val="28"/>
          <w:szCs w:val="28"/>
          <w:shd w:val="clear" w:color="auto" w:fill="FFFFFF"/>
        </w:rPr>
        <w:t xml:space="preserve">. Площадь водосбора Мокши в створе </w:t>
      </w:r>
      <w:proofErr w:type="gramStart"/>
      <w:r>
        <w:rPr>
          <w:sz w:val="28"/>
          <w:szCs w:val="28"/>
          <w:shd w:val="clear" w:color="auto" w:fill="FFFFFF"/>
        </w:rPr>
        <w:t>с</w:t>
      </w:r>
      <w:proofErr w:type="gramEnd"/>
      <w:r>
        <w:rPr>
          <w:sz w:val="28"/>
          <w:szCs w:val="28"/>
          <w:shd w:val="clear" w:color="auto" w:fill="FFFFFF"/>
        </w:rPr>
        <w:t>. Стародевичье составляет 13 720 км</w:t>
      </w:r>
      <w:r>
        <w:rPr>
          <w:sz w:val="28"/>
          <w:szCs w:val="28"/>
          <w:shd w:val="clear" w:color="auto" w:fill="FFFFFF"/>
          <w:vertAlign w:val="superscript"/>
        </w:rPr>
        <w:t>2</w:t>
      </w:r>
      <w:r>
        <w:rPr>
          <w:sz w:val="28"/>
          <w:szCs w:val="28"/>
          <w:shd w:val="clear" w:color="auto" w:fill="FFFFFF"/>
        </w:rPr>
        <w:t>. Средний многолетний сток — 46,6 м</w:t>
      </w:r>
      <w:r>
        <w:rPr>
          <w:sz w:val="28"/>
          <w:szCs w:val="28"/>
          <w:shd w:val="clear" w:color="auto" w:fill="FFFFFF"/>
          <w:vertAlign w:val="superscript"/>
        </w:rPr>
        <w:t>3</w:t>
      </w:r>
      <w:r>
        <w:rPr>
          <w:sz w:val="28"/>
          <w:szCs w:val="28"/>
          <w:shd w:val="clear" w:color="auto" w:fill="FFFFFF"/>
        </w:rPr>
        <w:t xml:space="preserve">/с; объем — 1 471 </w:t>
      </w:r>
      <w:proofErr w:type="gramStart"/>
      <w:r>
        <w:rPr>
          <w:sz w:val="28"/>
          <w:szCs w:val="28"/>
          <w:shd w:val="clear" w:color="auto" w:fill="FFFFFF"/>
        </w:rPr>
        <w:t>млн</w:t>
      </w:r>
      <w:proofErr w:type="gramEnd"/>
      <w:r>
        <w:rPr>
          <w:sz w:val="28"/>
          <w:szCs w:val="28"/>
          <w:shd w:val="clear" w:color="auto" w:fill="FFFFFF"/>
        </w:rPr>
        <w:t xml:space="preserve"> м</w:t>
      </w:r>
      <w:r>
        <w:rPr>
          <w:sz w:val="28"/>
          <w:szCs w:val="28"/>
          <w:shd w:val="clear" w:color="auto" w:fill="FFFFFF"/>
          <w:vertAlign w:val="superscript"/>
        </w:rPr>
        <w:t>3</w:t>
      </w:r>
      <w:r>
        <w:rPr>
          <w:sz w:val="28"/>
          <w:szCs w:val="28"/>
          <w:shd w:val="clear" w:color="auto" w:fill="FFFFFF"/>
        </w:rPr>
        <w:t>.</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lastRenderedPageBreak/>
        <w:t xml:space="preserve">На территории района для централизованного водоснабжения эксплуатируются </w:t>
      </w:r>
      <w:proofErr w:type="spellStart"/>
      <w:r>
        <w:rPr>
          <w:sz w:val="28"/>
          <w:szCs w:val="28"/>
          <w:shd w:val="clear" w:color="auto" w:fill="FFFFFF"/>
        </w:rPr>
        <w:t>верхнекаменноугольно-ассельский</w:t>
      </w:r>
      <w:proofErr w:type="spellEnd"/>
      <w:r>
        <w:rPr>
          <w:sz w:val="28"/>
          <w:szCs w:val="28"/>
          <w:shd w:val="clear" w:color="auto" w:fill="FFFFFF"/>
        </w:rPr>
        <w:t xml:space="preserve"> и </w:t>
      </w:r>
      <w:proofErr w:type="spellStart"/>
      <w:r>
        <w:rPr>
          <w:sz w:val="28"/>
          <w:szCs w:val="28"/>
          <w:shd w:val="clear" w:color="auto" w:fill="FFFFFF"/>
        </w:rPr>
        <w:t>верхнекаменноугольный</w:t>
      </w:r>
      <w:proofErr w:type="spellEnd"/>
      <w:r>
        <w:rPr>
          <w:sz w:val="28"/>
          <w:szCs w:val="28"/>
          <w:shd w:val="clear" w:color="auto" w:fill="FFFFFF"/>
        </w:rPr>
        <w:t xml:space="preserve"> водоносные горизонты. </w:t>
      </w:r>
      <w:proofErr w:type="spellStart"/>
      <w:r>
        <w:rPr>
          <w:sz w:val="28"/>
          <w:szCs w:val="28"/>
          <w:shd w:val="clear" w:color="auto" w:fill="FFFFFF"/>
        </w:rPr>
        <w:t>Водоотбор</w:t>
      </w:r>
      <w:proofErr w:type="spellEnd"/>
      <w:r>
        <w:rPr>
          <w:sz w:val="28"/>
          <w:szCs w:val="28"/>
          <w:shd w:val="clear" w:color="auto" w:fill="FFFFFF"/>
        </w:rPr>
        <w:t xml:space="preserve"> крупными потребителями составляет 0,7 тыс. м</w:t>
      </w:r>
      <w:r>
        <w:rPr>
          <w:sz w:val="28"/>
          <w:szCs w:val="28"/>
          <w:shd w:val="clear" w:color="auto" w:fill="FFFFFF"/>
          <w:vertAlign w:val="superscript"/>
        </w:rPr>
        <w:t>3</w:t>
      </w:r>
      <w:r>
        <w:rPr>
          <w:sz w:val="28"/>
          <w:szCs w:val="28"/>
          <w:shd w:val="clear" w:color="auto" w:fill="FFFFFF"/>
        </w:rPr>
        <w:t>/</w:t>
      </w:r>
      <w:proofErr w:type="spellStart"/>
      <w:r>
        <w:rPr>
          <w:sz w:val="28"/>
          <w:szCs w:val="28"/>
          <w:shd w:val="clear" w:color="auto" w:fill="FFFFFF"/>
        </w:rPr>
        <w:t>сут</w:t>
      </w:r>
      <w:proofErr w:type="spellEnd"/>
      <w:r>
        <w:rPr>
          <w:sz w:val="28"/>
          <w:szCs w:val="28"/>
          <w:shd w:val="clear" w:color="auto" w:fill="FFFFFF"/>
        </w:rPr>
        <w:t>. Текущая потребность в воде на хозяйственно-питьевые нужды — 1,4 тыс. м</w:t>
      </w:r>
      <w:r>
        <w:rPr>
          <w:sz w:val="28"/>
          <w:szCs w:val="28"/>
          <w:shd w:val="clear" w:color="auto" w:fill="FFFFFF"/>
          <w:vertAlign w:val="superscript"/>
        </w:rPr>
        <w:t>3</w:t>
      </w:r>
      <w:r>
        <w:rPr>
          <w:sz w:val="28"/>
          <w:szCs w:val="28"/>
          <w:shd w:val="clear" w:color="auto" w:fill="FFFFFF"/>
        </w:rPr>
        <w:t>/</w:t>
      </w:r>
      <w:proofErr w:type="spellStart"/>
      <w:r>
        <w:rPr>
          <w:sz w:val="28"/>
          <w:szCs w:val="28"/>
          <w:shd w:val="clear" w:color="auto" w:fill="FFFFFF"/>
        </w:rPr>
        <w:t>сут</w:t>
      </w:r>
      <w:proofErr w:type="spellEnd"/>
      <w:r>
        <w:rPr>
          <w:sz w:val="28"/>
          <w:szCs w:val="28"/>
          <w:shd w:val="clear" w:color="auto" w:fill="FFFFFF"/>
        </w:rPr>
        <w:t>., перспективная — 2,0 тыс. м</w:t>
      </w:r>
      <w:r>
        <w:rPr>
          <w:sz w:val="28"/>
          <w:szCs w:val="28"/>
          <w:shd w:val="clear" w:color="auto" w:fill="FFFFFF"/>
          <w:vertAlign w:val="superscript"/>
        </w:rPr>
        <w:t>3</w:t>
      </w:r>
      <w:r>
        <w:rPr>
          <w:sz w:val="28"/>
          <w:szCs w:val="28"/>
          <w:shd w:val="clear" w:color="auto" w:fill="FFFFFF"/>
        </w:rPr>
        <w:t>/</w:t>
      </w:r>
      <w:proofErr w:type="spellStart"/>
      <w:r>
        <w:rPr>
          <w:sz w:val="28"/>
          <w:szCs w:val="28"/>
          <w:shd w:val="clear" w:color="auto" w:fill="FFFFFF"/>
        </w:rPr>
        <w:t>сут</w:t>
      </w:r>
      <w:proofErr w:type="spellEnd"/>
      <w:r>
        <w:rPr>
          <w:sz w:val="28"/>
          <w:szCs w:val="28"/>
          <w:shd w:val="clear" w:color="auto" w:fill="FFFFFF"/>
        </w:rPr>
        <w:t xml:space="preserve">. </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Воды имеют хорошее качество. Их минерализация изменяется в пределах от 0,2 до 0,6 г/дм</w:t>
      </w:r>
      <w:r>
        <w:rPr>
          <w:sz w:val="28"/>
          <w:szCs w:val="28"/>
          <w:shd w:val="clear" w:color="auto" w:fill="FFFFFF"/>
          <w:vertAlign w:val="superscript"/>
        </w:rPr>
        <w:t>3</w:t>
      </w:r>
      <w:r>
        <w:rPr>
          <w:sz w:val="28"/>
          <w:szCs w:val="28"/>
          <w:shd w:val="clear" w:color="auto" w:fill="FFFFFF"/>
        </w:rPr>
        <w:t xml:space="preserve">. По химическому составу воды сульфатно-гидрокарбонатные магниево-кальциевые или кальциево-магниевые. Общая жесткость составляет 3,9—12,0, устранимая — 3,5—5,3 </w:t>
      </w:r>
      <w:proofErr w:type="spellStart"/>
      <w:r>
        <w:rPr>
          <w:sz w:val="28"/>
          <w:szCs w:val="28"/>
          <w:shd w:val="clear" w:color="auto" w:fill="FFFFFF"/>
        </w:rPr>
        <w:t>ммоль</w:t>
      </w:r>
      <w:proofErr w:type="spellEnd"/>
      <w:r>
        <w:rPr>
          <w:sz w:val="28"/>
          <w:szCs w:val="28"/>
          <w:shd w:val="clear" w:color="auto" w:fill="FFFFFF"/>
        </w:rPr>
        <w:t>/дм</w:t>
      </w:r>
      <w:r>
        <w:rPr>
          <w:sz w:val="28"/>
          <w:szCs w:val="28"/>
          <w:shd w:val="clear" w:color="auto" w:fill="FFFFFF"/>
          <w:vertAlign w:val="superscript"/>
        </w:rPr>
        <w:t>3</w:t>
      </w:r>
      <w:r>
        <w:rPr>
          <w:sz w:val="28"/>
          <w:szCs w:val="28"/>
          <w:shd w:val="clear" w:color="auto" w:fill="FFFFFF"/>
        </w:rPr>
        <w:t>. Содержание фтора — 0,5 мг/дм</w:t>
      </w:r>
      <w:r>
        <w:rPr>
          <w:sz w:val="28"/>
          <w:szCs w:val="28"/>
          <w:shd w:val="clear" w:color="auto" w:fill="FFFFFF"/>
          <w:vertAlign w:val="superscript"/>
        </w:rPr>
        <w:t>3</w:t>
      </w:r>
      <w:r>
        <w:rPr>
          <w:sz w:val="28"/>
          <w:szCs w:val="28"/>
          <w:shd w:val="clear" w:color="auto" w:fill="FFFFFF"/>
        </w:rPr>
        <w:t xml:space="preserve">. Эксплуатационные запасы </w:t>
      </w:r>
      <w:proofErr w:type="spellStart"/>
      <w:r>
        <w:rPr>
          <w:sz w:val="28"/>
          <w:szCs w:val="28"/>
          <w:shd w:val="clear" w:color="auto" w:fill="FFFFFF"/>
        </w:rPr>
        <w:t>верхнекаменноугольного</w:t>
      </w:r>
      <w:proofErr w:type="spellEnd"/>
      <w:r>
        <w:rPr>
          <w:sz w:val="28"/>
          <w:szCs w:val="28"/>
          <w:shd w:val="clear" w:color="auto" w:fill="FFFFFF"/>
        </w:rPr>
        <w:t xml:space="preserve"> водоносного горизонта способны удовлетворить запросы потребителя.</w:t>
      </w:r>
    </w:p>
    <w:p w:rsidR="00A7225A" w:rsidRDefault="00A7225A" w:rsidP="00A7225A">
      <w:pPr>
        <w:rPr>
          <w:rFonts w:eastAsia="DejaVu Sans"/>
          <w:sz w:val="28"/>
          <w:szCs w:val="28"/>
        </w:rPr>
      </w:pPr>
    </w:p>
    <w:p w:rsidR="007556BC" w:rsidRDefault="007556BC" w:rsidP="00A7225A">
      <w:pPr>
        <w:rPr>
          <w:rFonts w:eastAsia="DejaVu Sans"/>
          <w:sz w:val="28"/>
          <w:szCs w:val="28"/>
        </w:rPr>
      </w:pPr>
    </w:p>
    <w:p w:rsidR="00587A56" w:rsidRPr="007351BB" w:rsidRDefault="00587A56" w:rsidP="00A7225A">
      <w:pPr>
        <w:rPr>
          <w:rFonts w:eastAsia="DejaVu Sans"/>
          <w:sz w:val="28"/>
          <w:szCs w:val="28"/>
        </w:rPr>
      </w:pPr>
    </w:p>
    <w:p w:rsidR="00A7225A" w:rsidRPr="00587A56" w:rsidRDefault="006C07B7" w:rsidP="00A7225A">
      <w:pPr>
        <w:rPr>
          <w:rFonts w:eastAsia="DejaVu Sans"/>
          <w:b/>
          <w:i/>
          <w:sz w:val="28"/>
          <w:szCs w:val="28"/>
        </w:rPr>
      </w:pPr>
      <w:r>
        <w:rPr>
          <w:rFonts w:eastAsia="DejaVu Sans"/>
          <w:b/>
          <w:i/>
          <w:sz w:val="28"/>
          <w:szCs w:val="28"/>
        </w:rPr>
        <w:t>Анализ текущего состояния с</w:t>
      </w:r>
      <w:r w:rsidR="00A7225A" w:rsidRPr="00587A56">
        <w:rPr>
          <w:rFonts w:eastAsia="DejaVu Sans"/>
          <w:b/>
          <w:i/>
          <w:sz w:val="28"/>
          <w:szCs w:val="28"/>
        </w:rPr>
        <w:t>оциальн</w:t>
      </w:r>
      <w:r>
        <w:rPr>
          <w:rFonts w:eastAsia="DejaVu Sans"/>
          <w:b/>
          <w:i/>
          <w:sz w:val="28"/>
          <w:szCs w:val="28"/>
        </w:rPr>
        <w:t xml:space="preserve">ого развития в </w:t>
      </w:r>
      <w:proofErr w:type="spellStart"/>
      <w:r>
        <w:rPr>
          <w:rFonts w:eastAsia="DejaVu Sans"/>
          <w:b/>
          <w:i/>
          <w:sz w:val="28"/>
          <w:szCs w:val="28"/>
        </w:rPr>
        <w:t>Ельниковском</w:t>
      </w:r>
      <w:proofErr w:type="spellEnd"/>
      <w:r>
        <w:rPr>
          <w:rFonts w:eastAsia="DejaVu Sans"/>
          <w:b/>
          <w:i/>
          <w:sz w:val="28"/>
          <w:szCs w:val="28"/>
        </w:rPr>
        <w:t xml:space="preserve"> муниципальном районе</w:t>
      </w:r>
    </w:p>
    <w:p w:rsidR="00A7225A" w:rsidRPr="00A7225A" w:rsidRDefault="00A7225A" w:rsidP="00A7225A">
      <w:pPr>
        <w:rPr>
          <w:rFonts w:eastAsia="DejaVu Sans"/>
          <w:sz w:val="28"/>
          <w:szCs w:val="28"/>
        </w:rPr>
      </w:pPr>
    </w:p>
    <w:p w:rsidR="00A7225A" w:rsidRDefault="00A7225A" w:rsidP="00A7225A">
      <w:pPr>
        <w:spacing w:line="360" w:lineRule="auto"/>
        <w:ind w:firstLine="708"/>
        <w:jc w:val="both"/>
        <w:rPr>
          <w:rFonts w:eastAsia="DejaVu Sans"/>
          <w:sz w:val="28"/>
          <w:szCs w:val="28"/>
        </w:rPr>
      </w:pPr>
      <w:r>
        <w:rPr>
          <w:rFonts w:eastAsia="DejaVu Sans"/>
          <w:sz w:val="28"/>
          <w:szCs w:val="28"/>
        </w:rPr>
        <w:t xml:space="preserve">Социальная инфраструктура района представлена системой образования, культурно-досуговой  деятельности, физкультуры и спорта. В районе имеется филиал </w:t>
      </w:r>
      <w:r>
        <w:rPr>
          <w:sz w:val="28"/>
          <w:szCs w:val="28"/>
        </w:rPr>
        <w:t>ГБУЗ РМ «</w:t>
      </w:r>
      <w:proofErr w:type="spellStart"/>
      <w:r>
        <w:rPr>
          <w:sz w:val="28"/>
          <w:szCs w:val="28"/>
        </w:rPr>
        <w:t>Краснослободская</w:t>
      </w:r>
      <w:proofErr w:type="spellEnd"/>
      <w:r>
        <w:rPr>
          <w:sz w:val="28"/>
          <w:szCs w:val="28"/>
        </w:rPr>
        <w:t xml:space="preserve"> межрайонная больница», </w:t>
      </w:r>
      <w:r>
        <w:rPr>
          <w:rFonts w:eastAsia="DejaVu Sans"/>
          <w:sz w:val="28"/>
          <w:szCs w:val="28"/>
        </w:rPr>
        <w:t>ГБСУ СОССЗН РМ «</w:t>
      </w:r>
      <w:proofErr w:type="spellStart"/>
      <w:r>
        <w:rPr>
          <w:rFonts w:eastAsia="DejaVu Sans"/>
          <w:sz w:val="28"/>
          <w:szCs w:val="28"/>
        </w:rPr>
        <w:t>Старотештелимский</w:t>
      </w:r>
      <w:proofErr w:type="spellEnd"/>
      <w:r>
        <w:rPr>
          <w:rFonts w:eastAsia="DejaVu Sans"/>
          <w:sz w:val="28"/>
          <w:szCs w:val="28"/>
        </w:rPr>
        <w:t xml:space="preserve"> психоневрологический интернат» и ГКУСО РМ  «</w:t>
      </w:r>
      <w:proofErr w:type="spellStart"/>
      <w:r>
        <w:rPr>
          <w:rFonts w:eastAsia="DejaVu Sans"/>
          <w:sz w:val="28"/>
          <w:szCs w:val="28"/>
        </w:rPr>
        <w:t>Ельниковский</w:t>
      </w:r>
      <w:proofErr w:type="spellEnd"/>
      <w:r>
        <w:rPr>
          <w:rFonts w:eastAsia="DejaVu Sans"/>
          <w:sz w:val="28"/>
          <w:szCs w:val="28"/>
        </w:rPr>
        <w:t xml:space="preserve"> социально-реабилитационный центр для несовершеннолетних».</w:t>
      </w:r>
    </w:p>
    <w:p w:rsidR="00587A56" w:rsidRDefault="00587A56" w:rsidP="008A1F2C">
      <w:pPr>
        <w:tabs>
          <w:tab w:val="left" w:pos="1177"/>
        </w:tabs>
        <w:spacing w:line="360" w:lineRule="auto"/>
        <w:ind w:firstLine="709"/>
        <w:jc w:val="both"/>
        <w:rPr>
          <w:rFonts w:eastAsiaTheme="minorHAnsi"/>
          <w:b/>
          <w:i/>
          <w:color w:val="000000"/>
          <w:lang w:eastAsia="en-US"/>
        </w:rPr>
      </w:pPr>
    </w:p>
    <w:p w:rsidR="008A1F2C" w:rsidRPr="007556BC" w:rsidRDefault="008A1F2C" w:rsidP="008A1F2C">
      <w:pPr>
        <w:tabs>
          <w:tab w:val="left" w:pos="1177"/>
        </w:tabs>
        <w:spacing w:line="360" w:lineRule="auto"/>
        <w:ind w:firstLine="709"/>
        <w:jc w:val="both"/>
        <w:rPr>
          <w:rFonts w:eastAsiaTheme="minorHAnsi"/>
          <w:b/>
          <w:i/>
          <w:color w:val="000000"/>
          <w:sz w:val="28"/>
          <w:szCs w:val="28"/>
          <w:lang w:eastAsia="en-US"/>
        </w:rPr>
      </w:pPr>
      <w:r w:rsidRPr="007556BC">
        <w:rPr>
          <w:rFonts w:eastAsiaTheme="minorHAnsi"/>
          <w:b/>
          <w:i/>
          <w:color w:val="000000"/>
          <w:sz w:val="28"/>
          <w:szCs w:val="28"/>
          <w:lang w:eastAsia="en-US"/>
        </w:rPr>
        <w:t xml:space="preserve">1.3.Образование </w:t>
      </w:r>
    </w:p>
    <w:p w:rsidR="00212E9E" w:rsidRPr="00212E9E" w:rsidRDefault="00212E9E" w:rsidP="007556BC">
      <w:pPr>
        <w:spacing w:line="360" w:lineRule="auto"/>
        <w:ind w:firstLine="720"/>
        <w:jc w:val="both"/>
        <w:rPr>
          <w:sz w:val="28"/>
          <w:szCs w:val="28"/>
        </w:rPr>
      </w:pPr>
      <w:r w:rsidRPr="00212E9E">
        <w:rPr>
          <w:color w:val="000000"/>
          <w:sz w:val="28"/>
          <w:szCs w:val="28"/>
        </w:rPr>
        <w:t xml:space="preserve">Система образования </w:t>
      </w:r>
      <w:proofErr w:type="spellStart"/>
      <w:r w:rsidRPr="00212E9E">
        <w:rPr>
          <w:color w:val="000000"/>
          <w:sz w:val="28"/>
          <w:szCs w:val="28"/>
        </w:rPr>
        <w:t>Ельниковского</w:t>
      </w:r>
      <w:proofErr w:type="spellEnd"/>
      <w:r w:rsidRPr="00212E9E">
        <w:rPr>
          <w:color w:val="000000"/>
          <w:sz w:val="28"/>
          <w:szCs w:val="28"/>
        </w:rPr>
        <w:t xml:space="preserve"> муниципального района включает в себя</w:t>
      </w:r>
      <w:r w:rsidRPr="00212E9E">
        <w:rPr>
          <w:sz w:val="28"/>
          <w:szCs w:val="28"/>
        </w:rPr>
        <w:t xml:space="preserve"> 13 образовательных организаций, из них общеобразовательных организаций –  7, из них средних – 7, дошкольных образовательных организаций – 4, учреждений дополнительного образования детей – 2 </w:t>
      </w:r>
      <w:r>
        <w:rPr>
          <w:sz w:val="28"/>
          <w:szCs w:val="28"/>
        </w:rPr>
        <w:t>(таблица 2)</w:t>
      </w:r>
      <w:r w:rsidRPr="00212E9E">
        <w:rPr>
          <w:sz w:val="28"/>
          <w:szCs w:val="28"/>
        </w:rPr>
        <w:t>.</w:t>
      </w:r>
    </w:p>
    <w:p w:rsidR="00212E9E" w:rsidRPr="00B55F03" w:rsidRDefault="00212E9E" w:rsidP="00212E9E">
      <w:pPr>
        <w:ind w:firstLine="720"/>
        <w:jc w:val="both"/>
        <w:rPr>
          <w:b/>
          <w:sz w:val="28"/>
          <w:szCs w:val="28"/>
        </w:rPr>
      </w:pPr>
      <w:r w:rsidRPr="00B55F03">
        <w:rPr>
          <w:b/>
          <w:sz w:val="28"/>
          <w:szCs w:val="28"/>
        </w:rPr>
        <w:lastRenderedPageBreak/>
        <w:t xml:space="preserve">Система образования </w:t>
      </w:r>
      <w:proofErr w:type="spellStart"/>
      <w:r w:rsidRPr="00B55F03">
        <w:rPr>
          <w:b/>
          <w:sz w:val="28"/>
          <w:szCs w:val="28"/>
        </w:rPr>
        <w:t>Ельниковского</w:t>
      </w:r>
      <w:proofErr w:type="spellEnd"/>
      <w:r w:rsidRPr="00B55F03">
        <w:rPr>
          <w:b/>
          <w:sz w:val="28"/>
          <w:szCs w:val="28"/>
        </w:rPr>
        <w:t xml:space="preserve"> муниципального района</w:t>
      </w:r>
    </w:p>
    <w:p w:rsidR="00212E9E" w:rsidRDefault="00212E9E" w:rsidP="00212E9E">
      <w:pPr>
        <w:ind w:firstLine="720"/>
        <w:jc w:val="both"/>
        <w:rPr>
          <w:sz w:val="28"/>
          <w:szCs w:val="28"/>
        </w:rPr>
      </w:pPr>
    </w:p>
    <w:tbl>
      <w:tblPr>
        <w:tblStyle w:val="af2"/>
        <w:tblW w:w="0" w:type="auto"/>
        <w:tblLook w:val="04A0" w:firstRow="1" w:lastRow="0" w:firstColumn="1" w:lastColumn="0" w:noHBand="0" w:noVBand="1"/>
      </w:tblPr>
      <w:tblGrid>
        <w:gridCol w:w="3899"/>
        <w:gridCol w:w="5672"/>
      </w:tblGrid>
      <w:tr w:rsidR="00212E9E" w:rsidTr="00212E9E">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jc w:val="both"/>
              <w:rPr>
                <w:sz w:val="28"/>
                <w:szCs w:val="28"/>
                <w:lang w:eastAsia="en-US"/>
              </w:rPr>
            </w:pPr>
            <w:r>
              <w:rPr>
                <w:sz w:val="28"/>
                <w:szCs w:val="28"/>
              </w:rPr>
              <w:t>Виды образовательных организаций</w:t>
            </w: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jc w:val="both"/>
              <w:rPr>
                <w:sz w:val="28"/>
                <w:szCs w:val="28"/>
                <w:lang w:eastAsia="en-US"/>
              </w:rPr>
            </w:pPr>
            <w:r>
              <w:rPr>
                <w:sz w:val="28"/>
                <w:szCs w:val="28"/>
              </w:rPr>
              <w:t>Наименование образовательных организаций</w:t>
            </w:r>
          </w:p>
        </w:tc>
      </w:tr>
      <w:tr w:rsidR="00212E9E" w:rsidTr="00212E9E">
        <w:trPr>
          <w:trHeight w:val="361"/>
        </w:trPr>
        <w:tc>
          <w:tcPr>
            <w:tcW w:w="393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jc w:val="both"/>
              <w:rPr>
                <w:sz w:val="28"/>
                <w:szCs w:val="28"/>
                <w:lang w:eastAsia="en-US"/>
              </w:rPr>
            </w:pPr>
            <w:r>
              <w:rPr>
                <w:sz w:val="28"/>
                <w:szCs w:val="28"/>
              </w:rPr>
              <w:t>Дошкольные образовательные организации</w:t>
            </w: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МДОУ «</w:t>
            </w:r>
            <w:proofErr w:type="spellStart"/>
            <w:r>
              <w:rPr>
                <w:sz w:val="28"/>
                <w:szCs w:val="28"/>
              </w:rPr>
              <w:t>Ельниковский</w:t>
            </w:r>
            <w:proofErr w:type="spellEnd"/>
            <w:r>
              <w:rPr>
                <w:sz w:val="28"/>
                <w:szCs w:val="28"/>
              </w:rPr>
              <w:t xml:space="preserve"> детский сад №1»</w:t>
            </w:r>
          </w:p>
        </w:tc>
      </w:tr>
      <w:tr w:rsidR="00212E9E" w:rsidTr="00212E9E">
        <w:trPr>
          <w:trHeight w:val="28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МДОУ «</w:t>
            </w:r>
            <w:proofErr w:type="spellStart"/>
            <w:r>
              <w:rPr>
                <w:sz w:val="28"/>
                <w:szCs w:val="28"/>
              </w:rPr>
              <w:t>Ельниковский</w:t>
            </w:r>
            <w:proofErr w:type="spellEnd"/>
            <w:r>
              <w:rPr>
                <w:sz w:val="28"/>
                <w:szCs w:val="28"/>
              </w:rPr>
              <w:t xml:space="preserve"> детский сад №2»</w:t>
            </w:r>
          </w:p>
        </w:tc>
      </w:tr>
      <w:tr w:rsidR="00212E9E" w:rsidTr="00212E9E">
        <w:trPr>
          <w:trHeight w:val="28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МДОУ «</w:t>
            </w:r>
            <w:proofErr w:type="spellStart"/>
            <w:r>
              <w:rPr>
                <w:sz w:val="28"/>
                <w:szCs w:val="28"/>
              </w:rPr>
              <w:t>Ельниковский</w:t>
            </w:r>
            <w:proofErr w:type="spellEnd"/>
            <w:r>
              <w:rPr>
                <w:sz w:val="28"/>
                <w:szCs w:val="28"/>
              </w:rPr>
              <w:t xml:space="preserve"> детский сад №3»</w:t>
            </w:r>
          </w:p>
        </w:tc>
      </w:tr>
      <w:tr w:rsidR="00212E9E" w:rsidTr="00212E9E">
        <w:trPr>
          <w:trHeight w:val="269"/>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МДОУ «</w:t>
            </w:r>
            <w:proofErr w:type="spellStart"/>
            <w:r>
              <w:rPr>
                <w:sz w:val="28"/>
                <w:szCs w:val="28"/>
              </w:rPr>
              <w:t>Ельниковский</w:t>
            </w:r>
            <w:proofErr w:type="spellEnd"/>
            <w:r>
              <w:rPr>
                <w:sz w:val="28"/>
                <w:szCs w:val="28"/>
              </w:rPr>
              <w:t xml:space="preserve"> детский сад «Теремок» комбинированного вида»</w:t>
            </w:r>
          </w:p>
        </w:tc>
      </w:tr>
      <w:tr w:rsidR="00212E9E" w:rsidTr="00212E9E">
        <w:trPr>
          <w:trHeight w:val="368"/>
        </w:trPr>
        <w:tc>
          <w:tcPr>
            <w:tcW w:w="393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jc w:val="both"/>
              <w:rPr>
                <w:sz w:val="28"/>
                <w:szCs w:val="28"/>
                <w:lang w:eastAsia="en-US"/>
              </w:rPr>
            </w:pPr>
            <w:r>
              <w:rPr>
                <w:sz w:val="28"/>
                <w:szCs w:val="28"/>
              </w:rPr>
              <w:t>Общеобразовательные организации</w:t>
            </w: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w:t>
            </w:r>
            <w:proofErr w:type="spellStart"/>
            <w:r>
              <w:rPr>
                <w:sz w:val="28"/>
                <w:szCs w:val="28"/>
              </w:rPr>
              <w:t>Акчеевская</w:t>
            </w:r>
            <w:proofErr w:type="spellEnd"/>
            <w:r>
              <w:rPr>
                <w:sz w:val="28"/>
                <w:szCs w:val="28"/>
              </w:rPr>
              <w:t xml:space="preserve"> средняя общеобразовательная школа»</w:t>
            </w:r>
          </w:p>
        </w:tc>
      </w:tr>
      <w:tr w:rsidR="00212E9E" w:rsidTr="00212E9E">
        <w:trPr>
          <w:trHeight w:val="35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w:t>
            </w:r>
            <w:proofErr w:type="spellStart"/>
            <w:r>
              <w:rPr>
                <w:sz w:val="28"/>
                <w:szCs w:val="28"/>
              </w:rPr>
              <w:t>Каньгушанская</w:t>
            </w:r>
            <w:proofErr w:type="spellEnd"/>
            <w:r>
              <w:rPr>
                <w:sz w:val="28"/>
                <w:szCs w:val="28"/>
              </w:rPr>
              <w:t xml:space="preserve"> средняя общеобразовательная школа»</w:t>
            </w:r>
          </w:p>
        </w:tc>
      </w:tr>
      <w:tr w:rsidR="00212E9E" w:rsidTr="00212E9E">
        <w:trPr>
          <w:trHeight w:val="318"/>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«Лицей»</w:t>
            </w:r>
          </w:p>
        </w:tc>
      </w:tr>
      <w:tr w:rsidR="00212E9E" w:rsidTr="00212E9E">
        <w:trPr>
          <w:trHeight w:val="268"/>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w:t>
            </w:r>
            <w:proofErr w:type="spellStart"/>
            <w:r>
              <w:rPr>
                <w:sz w:val="28"/>
                <w:szCs w:val="28"/>
              </w:rPr>
              <w:t>Мордовскопошасткая</w:t>
            </w:r>
            <w:proofErr w:type="spellEnd"/>
            <w:r>
              <w:rPr>
                <w:sz w:val="28"/>
                <w:szCs w:val="28"/>
              </w:rPr>
              <w:t xml:space="preserve"> средняя общеобразовательная школа имени В.В. </w:t>
            </w:r>
            <w:proofErr w:type="spellStart"/>
            <w:r>
              <w:rPr>
                <w:sz w:val="28"/>
                <w:szCs w:val="28"/>
              </w:rPr>
              <w:t>Кирдяшкина</w:t>
            </w:r>
            <w:proofErr w:type="spellEnd"/>
            <w:r>
              <w:rPr>
                <w:sz w:val="28"/>
                <w:szCs w:val="28"/>
              </w:rPr>
              <w:t>»</w:t>
            </w:r>
          </w:p>
        </w:tc>
      </w:tr>
      <w:tr w:rsidR="00212E9E" w:rsidTr="00212E9E">
        <w:trPr>
          <w:trHeight w:val="268"/>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w:t>
            </w:r>
            <w:proofErr w:type="spellStart"/>
            <w:r>
              <w:rPr>
                <w:sz w:val="28"/>
                <w:szCs w:val="28"/>
              </w:rPr>
              <w:t>Новодевиченская</w:t>
            </w:r>
            <w:proofErr w:type="spellEnd"/>
            <w:r>
              <w:rPr>
                <w:sz w:val="28"/>
                <w:szCs w:val="28"/>
              </w:rPr>
              <w:t xml:space="preserve"> средняя общеобразовательная школа»</w:t>
            </w:r>
          </w:p>
        </w:tc>
      </w:tr>
      <w:tr w:rsidR="00212E9E" w:rsidTr="00212E9E">
        <w:trPr>
          <w:trHeight w:val="301"/>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auto"/>
              <w:left w:val="single" w:sz="4" w:space="0" w:color="000000" w:themeColor="text1"/>
              <w:bottom w:val="single" w:sz="4" w:space="0" w:color="auto"/>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w:t>
            </w:r>
            <w:proofErr w:type="spellStart"/>
            <w:r>
              <w:rPr>
                <w:sz w:val="28"/>
                <w:szCs w:val="28"/>
              </w:rPr>
              <w:t>Новоямская</w:t>
            </w:r>
            <w:proofErr w:type="spellEnd"/>
            <w:r>
              <w:rPr>
                <w:sz w:val="28"/>
                <w:szCs w:val="28"/>
              </w:rPr>
              <w:t xml:space="preserve"> средняя общеобразовательная школа»</w:t>
            </w:r>
          </w:p>
        </w:tc>
      </w:tr>
      <w:tr w:rsidR="00212E9E" w:rsidTr="00212E9E">
        <w:trPr>
          <w:trHeight w:val="252"/>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МОУ «</w:t>
            </w:r>
            <w:proofErr w:type="spellStart"/>
            <w:r>
              <w:rPr>
                <w:sz w:val="28"/>
                <w:szCs w:val="28"/>
              </w:rPr>
              <w:t>Стародевиченская</w:t>
            </w:r>
            <w:proofErr w:type="spellEnd"/>
            <w:r>
              <w:rPr>
                <w:sz w:val="28"/>
                <w:szCs w:val="28"/>
              </w:rPr>
              <w:t xml:space="preserve"> средняя общеобразовательная школа»</w:t>
            </w:r>
          </w:p>
        </w:tc>
      </w:tr>
      <w:tr w:rsidR="00212E9E" w:rsidTr="00212E9E">
        <w:trPr>
          <w:trHeight w:val="686"/>
        </w:trPr>
        <w:tc>
          <w:tcPr>
            <w:tcW w:w="393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jc w:val="both"/>
              <w:rPr>
                <w:sz w:val="28"/>
                <w:szCs w:val="28"/>
                <w:lang w:eastAsia="en-US"/>
              </w:rPr>
            </w:pPr>
            <w:r>
              <w:rPr>
                <w:sz w:val="28"/>
                <w:szCs w:val="28"/>
              </w:rPr>
              <w:t>Организации дополнительного образования</w:t>
            </w: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 xml:space="preserve">МБООДО «Дом детского творчества </w:t>
            </w:r>
            <w:proofErr w:type="spellStart"/>
            <w:r>
              <w:rPr>
                <w:sz w:val="28"/>
                <w:szCs w:val="28"/>
              </w:rPr>
              <w:t>Ельниковского</w:t>
            </w:r>
            <w:proofErr w:type="spellEnd"/>
            <w:r>
              <w:rPr>
                <w:sz w:val="28"/>
                <w:szCs w:val="28"/>
              </w:rPr>
              <w:t xml:space="preserve"> района»</w:t>
            </w:r>
          </w:p>
        </w:tc>
      </w:tr>
      <w:tr w:rsidR="00212E9E" w:rsidTr="00212E9E">
        <w:trPr>
          <w:trHeight w:val="285"/>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12E9E" w:rsidRDefault="00212E9E">
            <w:pPr>
              <w:rPr>
                <w:sz w:val="28"/>
                <w:szCs w:val="28"/>
                <w:lang w:eastAsia="en-US"/>
              </w:rPr>
            </w:pPr>
          </w:p>
        </w:tc>
        <w:tc>
          <w:tcPr>
            <w:tcW w:w="57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2E9E" w:rsidRDefault="00212E9E">
            <w:pPr>
              <w:spacing w:after="200" w:line="276" w:lineRule="auto"/>
              <w:jc w:val="both"/>
              <w:rPr>
                <w:sz w:val="28"/>
                <w:szCs w:val="28"/>
                <w:lang w:eastAsia="en-US"/>
              </w:rPr>
            </w:pPr>
            <w:r>
              <w:rPr>
                <w:sz w:val="28"/>
                <w:szCs w:val="28"/>
              </w:rPr>
              <w:t>МБУДО «</w:t>
            </w:r>
            <w:proofErr w:type="spellStart"/>
            <w:r>
              <w:rPr>
                <w:sz w:val="28"/>
                <w:szCs w:val="28"/>
              </w:rPr>
              <w:t>Ельниковская</w:t>
            </w:r>
            <w:proofErr w:type="spellEnd"/>
            <w:r>
              <w:rPr>
                <w:sz w:val="28"/>
                <w:szCs w:val="28"/>
              </w:rPr>
              <w:t xml:space="preserve"> ДЮСШ»</w:t>
            </w:r>
          </w:p>
        </w:tc>
      </w:tr>
    </w:tbl>
    <w:p w:rsidR="00212E9E" w:rsidRDefault="00212E9E" w:rsidP="00212E9E">
      <w:pPr>
        <w:ind w:firstLine="720"/>
        <w:jc w:val="both"/>
        <w:rPr>
          <w:b/>
          <w:lang w:eastAsia="en-US"/>
        </w:rPr>
      </w:pPr>
    </w:p>
    <w:p w:rsidR="00212E9E" w:rsidRDefault="00212E9E" w:rsidP="00212E9E">
      <w:pPr>
        <w:spacing w:line="360" w:lineRule="auto"/>
        <w:ind w:firstLine="720"/>
        <w:jc w:val="both"/>
        <w:rPr>
          <w:sz w:val="28"/>
          <w:szCs w:val="28"/>
        </w:rPr>
      </w:pPr>
      <w:r>
        <w:rPr>
          <w:sz w:val="28"/>
          <w:szCs w:val="28"/>
        </w:rPr>
        <w:t>До конца 2018 года будет проведена: ликвидация МОУ «</w:t>
      </w:r>
      <w:proofErr w:type="spellStart"/>
      <w:r>
        <w:rPr>
          <w:sz w:val="28"/>
          <w:szCs w:val="28"/>
        </w:rPr>
        <w:t>Каньгушанская</w:t>
      </w:r>
      <w:proofErr w:type="spellEnd"/>
      <w:r>
        <w:rPr>
          <w:sz w:val="28"/>
          <w:szCs w:val="28"/>
        </w:rPr>
        <w:t xml:space="preserve"> средняя общеобразовательная школа»; реорганизация путем слияния МДОУ «</w:t>
      </w:r>
      <w:proofErr w:type="spellStart"/>
      <w:r>
        <w:rPr>
          <w:sz w:val="28"/>
          <w:szCs w:val="28"/>
        </w:rPr>
        <w:t>Ельниковский</w:t>
      </w:r>
      <w:proofErr w:type="spellEnd"/>
      <w:r>
        <w:rPr>
          <w:sz w:val="28"/>
          <w:szCs w:val="28"/>
        </w:rPr>
        <w:t xml:space="preserve"> детский сад №1», МДОУ «</w:t>
      </w:r>
      <w:proofErr w:type="spellStart"/>
      <w:r>
        <w:rPr>
          <w:sz w:val="28"/>
          <w:szCs w:val="28"/>
        </w:rPr>
        <w:t>Ельниковский</w:t>
      </w:r>
      <w:proofErr w:type="spellEnd"/>
      <w:r>
        <w:rPr>
          <w:sz w:val="28"/>
          <w:szCs w:val="28"/>
        </w:rPr>
        <w:t xml:space="preserve"> детский сад №2», МДОУ «</w:t>
      </w:r>
      <w:proofErr w:type="spellStart"/>
      <w:r>
        <w:rPr>
          <w:sz w:val="28"/>
          <w:szCs w:val="28"/>
        </w:rPr>
        <w:t>Ельниковский</w:t>
      </w:r>
      <w:proofErr w:type="spellEnd"/>
      <w:r>
        <w:rPr>
          <w:sz w:val="28"/>
          <w:szCs w:val="28"/>
        </w:rPr>
        <w:t xml:space="preserve"> детский сад №3», МДОУ </w:t>
      </w:r>
      <w:r>
        <w:rPr>
          <w:sz w:val="28"/>
          <w:szCs w:val="28"/>
        </w:rPr>
        <w:lastRenderedPageBreak/>
        <w:t>«</w:t>
      </w:r>
      <w:proofErr w:type="spellStart"/>
      <w:r>
        <w:rPr>
          <w:sz w:val="28"/>
          <w:szCs w:val="28"/>
        </w:rPr>
        <w:t>Ельниковский</w:t>
      </w:r>
      <w:proofErr w:type="spellEnd"/>
      <w:r>
        <w:rPr>
          <w:sz w:val="28"/>
          <w:szCs w:val="28"/>
        </w:rPr>
        <w:t xml:space="preserve"> детский сад «Теремок» комбинированного вида» в одно учреждение дошкольного образования; реорганизация путем слияния МБООДО «Дом детского творчества </w:t>
      </w:r>
      <w:proofErr w:type="spellStart"/>
      <w:r>
        <w:rPr>
          <w:sz w:val="28"/>
          <w:szCs w:val="28"/>
        </w:rPr>
        <w:t>Ельниковского</w:t>
      </w:r>
      <w:proofErr w:type="spellEnd"/>
      <w:r>
        <w:rPr>
          <w:sz w:val="28"/>
          <w:szCs w:val="28"/>
        </w:rPr>
        <w:t xml:space="preserve"> района» и МБУДО «</w:t>
      </w:r>
      <w:proofErr w:type="spellStart"/>
      <w:r>
        <w:rPr>
          <w:sz w:val="28"/>
          <w:szCs w:val="28"/>
        </w:rPr>
        <w:t>Ельниковская</w:t>
      </w:r>
      <w:proofErr w:type="spellEnd"/>
      <w:r>
        <w:rPr>
          <w:sz w:val="28"/>
          <w:szCs w:val="28"/>
        </w:rPr>
        <w:t xml:space="preserve"> ДЮСШ» в одно учреждение дополнительного образования. На 01.01.2019 </w:t>
      </w:r>
      <w:r w:rsidR="007556BC">
        <w:rPr>
          <w:sz w:val="28"/>
          <w:szCs w:val="28"/>
        </w:rPr>
        <w:t>система образования района будет состоять из</w:t>
      </w:r>
      <w:r>
        <w:rPr>
          <w:sz w:val="28"/>
          <w:szCs w:val="28"/>
        </w:rPr>
        <w:t xml:space="preserve"> 8 образовательных организаций, из них: дошкольных образовательных организаций – 1, общеобразовательных организаций – 6, организаций дополнительного образования – 1.</w:t>
      </w:r>
    </w:p>
    <w:p w:rsidR="00212E9E" w:rsidRDefault="00212E9E" w:rsidP="00212E9E">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Существующая сеть образовательных организаций дошкольного, общего и дополнительного образования позволяет предоставлять образование населению по уровням дошкольного, общего, а также по различным программам дополнительного образования.</w:t>
      </w:r>
    </w:p>
    <w:p w:rsidR="00212E9E" w:rsidRDefault="00212E9E" w:rsidP="00212E9E">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Все образовательные организации </w:t>
      </w:r>
      <w:proofErr w:type="spellStart"/>
      <w:r>
        <w:rPr>
          <w:rFonts w:ascii="Times New Roman" w:hAnsi="Times New Roman" w:cs="Times New Roman"/>
          <w:sz w:val="28"/>
          <w:szCs w:val="28"/>
          <w:lang w:eastAsia="ru-RU"/>
        </w:rPr>
        <w:t>Ельниковского</w:t>
      </w:r>
      <w:proofErr w:type="spellEnd"/>
      <w:r>
        <w:rPr>
          <w:rFonts w:ascii="Times New Roman" w:hAnsi="Times New Roman" w:cs="Times New Roman"/>
          <w:sz w:val="28"/>
          <w:szCs w:val="28"/>
          <w:lang w:eastAsia="ru-RU"/>
        </w:rPr>
        <w:t xml:space="preserve">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2776AF" w:rsidRDefault="002776AF" w:rsidP="00BC4493">
      <w:pPr>
        <w:autoSpaceDE w:val="0"/>
        <w:autoSpaceDN w:val="0"/>
        <w:adjustRightInd w:val="0"/>
        <w:spacing w:line="360" w:lineRule="auto"/>
        <w:ind w:firstLine="709"/>
        <w:jc w:val="both"/>
        <w:rPr>
          <w:sz w:val="28"/>
          <w:szCs w:val="28"/>
        </w:rPr>
      </w:pPr>
      <w:r>
        <w:rPr>
          <w:sz w:val="28"/>
          <w:szCs w:val="28"/>
        </w:rPr>
        <w:t>В настоящее время в школах района обучается 793 учащихся, в дошкольных учреждениях – 262 ребенка, в учреждениях дополнительного образования – 755 детей. В своей работе образовательные организации опираются на лучшие традиции и современные тенденции развития образования.</w:t>
      </w:r>
    </w:p>
    <w:p w:rsidR="002776AF" w:rsidRPr="00AB0BF5" w:rsidRDefault="002776AF" w:rsidP="00BC4493">
      <w:pPr>
        <w:shd w:val="clear" w:color="auto" w:fill="FFFFFF"/>
        <w:spacing w:before="240" w:after="120" w:line="360" w:lineRule="auto"/>
        <w:ind w:firstLine="567"/>
        <w:rPr>
          <w:i/>
          <w:color w:val="000000"/>
          <w:sz w:val="28"/>
          <w:szCs w:val="28"/>
        </w:rPr>
      </w:pPr>
      <w:r w:rsidRPr="00AB0BF5">
        <w:rPr>
          <w:b/>
          <w:bCs/>
          <w:i/>
          <w:color w:val="000000"/>
          <w:sz w:val="28"/>
          <w:szCs w:val="28"/>
        </w:rPr>
        <w:t>Дошкольное образование</w:t>
      </w:r>
    </w:p>
    <w:p w:rsidR="002776AF" w:rsidRDefault="002776AF" w:rsidP="00BC4493">
      <w:pPr>
        <w:shd w:val="clear" w:color="auto" w:fill="FFFFFF"/>
        <w:spacing w:line="360" w:lineRule="auto"/>
        <w:ind w:firstLine="539"/>
        <w:jc w:val="both"/>
        <w:rPr>
          <w:color w:val="000000"/>
        </w:rPr>
      </w:pPr>
      <w:r>
        <w:rPr>
          <w:color w:val="000000"/>
          <w:sz w:val="28"/>
          <w:szCs w:val="28"/>
        </w:rPr>
        <w:t xml:space="preserve">Система дошкольного образования </w:t>
      </w:r>
      <w:proofErr w:type="spellStart"/>
      <w:r>
        <w:rPr>
          <w:color w:val="000000"/>
          <w:sz w:val="28"/>
          <w:szCs w:val="28"/>
        </w:rPr>
        <w:t>Ельниковского</w:t>
      </w:r>
      <w:proofErr w:type="spellEnd"/>
      <w:r>
        <w:rPr>
          <w:color w:val="000000"/>
          <w:sz w:val="28"/>
          <w:szCs w:val="28"/>
        </w:rPr>
        <w:t xml:space="preserve"> района функционирует, обеспечивая государственные гарантии доступности качества образовательных услуг дошкольного образования, реализует задачу удовлетворения потребности населения в услугах дошкольного образования</w:t>
      </w:r>
      <w:r>
        <w:rPr>
          <w:color w:val="000000"/>
        </w:rPr>
        <w:t>.</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Cambria Math" w:hAnsi="Cambria Math" w:cs="Cambria Math"/>
          <w:sz w:val="24"/>
          <w:szCs w:val="24"/>
          <w:lang w:eastAsia="ru-RU"/>
        </w:rPr>
        <w:t>​</w:t>
      </w:r>
      <w:r>
        <w:rPr>
          <w:rFonts w:ascii="Times New Roman" w:hAnsi="Times New Roman" w:cs="Times New Roman"/>
          <w:sz w:val="24"/>
          <w:szCs w:val="24"/>
          <w:lang w:eastAsia="ru-RU"/>
        </w:rPr>
        <w:t> </w:t>
      </w:r>
      <w:r>
        <w:rPr>
          <w:rFonts w:ascii="Times New Roman" w:hAnsi="Times New Roman" w:cs="Times New Roman"/>
          <w:sz w:val="28"/>
          <w:szCs w:val="28"/>
          <w:lang w:eastAsia="ru-RU"/>
        </w:rPr>
        <w:t>Выровнены стартовые возможности детей:</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Cambria Math" w:hAnsi="Cambria Math" w:cs="Cambria Math"/>
          <w:sz w:val="28"/>
          <w:szCs w:val="28"/>
          <w:lang w:eastAsia="ru-RU"/>
        </w:rPr>
        <w:lastRenderedPageBreak/>
        <w:t>​</w:t>
      </w:r>
      <w:r>
        <w:rPr>
          <w:rFonts w:ascii="Times New Roman" w:hAnsi="Times New Roman" w:cs="Times New Roman"/>
          <w:sz w:val="28"/>
          <w:szCs w:val="28"/>
          <w:lang w:eastAsia="ru-RU"/>
        </w:rPr>
        <w:t xml:space="preserve"> - 100% первоклассников 2018 года (59 человек) прошли </w:t>
      </w:r>
      <w:proofErr w:type="spellStart"/>
      <w:r>
        <w:rPr>
          <w:rFonts w:ascii="Times New Roman" w:hAnsi="Times New Roman" w:cs="Times New Roman"/>
          <w:sz w:val="28"/>
          <w:szCs w:val="28"/>
          <w:lang w:eastAsia="ru-RU"/>
        </w:rPr>
        <w:t>предшкольную</w:t>
      </w:r>
      <w:proofErr w:type="spellEnd"/>
      <w:r>
        <w:rPr>
          <w:rFonts w:ascii="Times New Roman" w:hAnsi="Times New Roman" w:cs="Times New Roman"/>
          <w:sz w:val="28"/>
          <w:szCs w:val="28"/>
          <w:lang w:eastAsia="ru-RU"/>
        </w:rPr>
        <w:t xml:space="preserve"> ступень: проходили курсы по подготовке к школе в образовательных организациях 43 человека в МОУ «Лицей» с. Ельники, 16 человек в малокомплектных школах района. </w:t>
      </w:r>
    </w:p>
    <w:p w:rsidR="002776AF" w:rsidRDefault="002776AF" w:rsidP="00BC4493">
      <w:pPr>
        <w:pStyle w:val="ad"/>
        <w:spacing w:line="360" w:lineRule="auto"/>
        <w:ind w:firstLine="567"/>
        <w:jc w:val="both"/>
        <w:rPr>
          <w:rFonts w:ascii="Times New Roman" w:hAnsi="Times New Roman"/>
          <w:sz w:val="28"/>
          <w:szCs w:val="28"/>
          <w:lang w:eastAsia="ru-RU"/>
        </w:rPr>
      </w:pPr>
      <w:r>
        <w:rPr>
          <w:rFonts w:ascii="Times New Roman" w:hAnsi="Times New Roman"/>
          <w:sz w:val="28"/>
          <w:szCs w:val="28"/>
          <w:lang w:eastAsia="ru-RU"/>
        </w:rPr>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
    <w:p w:rsidR="002776AF" w:rsidRDefault="002776AF" w:rsidP="00AB0BF5">
      <w:pPr>
        <w:widowControl w:val="0"/>
        <w:autoSpaceDE w:val="0"/>
        <w:autoSpaceDN w:val="0"/>
        <w:adjustRightInd w:val="0"/>
        <w:spacing w:line="360" w:lineRule="auto"/>
        <w:ind w:firstLine="540"/>
        <w:jc w:val="both"/>
        <w:rPr>
          <w:b/>
          <w:sz w:val="28"/>
          <w:szCs w:val="28"/>
        </w:rPr>
      </w:pPr>
      <w:r>
        <w:rPr>
          <w:sz w:val="28"/>
          <w:szCs w:val="28"/>
        </w:rPr>
        <w:t xml:space="preserve">Демографическая ситуация продолжает оставаться серьезным фактором, влияющим на развитие образования района. Одновременно в прогнозе наблюдается тенденция </w:t>
      </w:r>
      <w:r w:rsidR="007351BB" w:rsidRPr="007351BB">
        <w:rPr>
          <w:sz w:val="28"/>
          <w:szCs w:val="28"/>
        </w:rPr>
        <w:t>снижения</w:t>
      </w:r>
      <w:r w:rsidRPr="007351BB">
        <w:rPr>
          <w:sz w:val="28"/>
          <w:szCs w:val="28"/>
        </w:rPr>
        <w:t xml:space="preserve"> рождаемости и у</w:t>
      </w:r>
      <w:r w:rsidR="007351BB" w:rsidRPr="007351BB">
        <w:rPr>
          <w:sz w:val="28"/>
          <w:szCs w:val="28"/>
        </w:rPr>
        <w:t>меньшение</w:t>
      </w:r>
      <w:r w:rsidRPr="007351BB">
        <w:rPr>
          <w:sz w:val="28"/>
          <w:szCs w:val="28"/>
        </w:rPr>
        <w:t xml:space="preserve"> численности детей дошкольного  возраста</w:t>
      </w:r>
      <w:r>
        <w:rPr>
          <w:sz w:val="28"/>
          <w:szCs w:val="28"/>
        </w:rPr>
        <w:t xml:space="preserve"> и повышения потребности различных групп населения в качественных и доступных образовательных услугах на уровне дошкольного образования</w:t>
      </w:r>
      <w:r w:rsidR="00AB0BF5">
        <w:rPr>
          <w:sz w:val="28"/>
          <w:szCs w:val="28"/>
        </w:rPr>
        <w:t xml:space="preserve"> (таблица 3)</w:t>
      </w:r>
      <w:r>
        <w:rPr>
          <w:sz w:val="28"/>
          <w:szCs w:val="28"/>
        </w:rPr>
        <w:t>.</w:t>
      </w:r>
    </w:p>
    <w:p w:rsidR="002776AF" w:rsidRDefault="002776AF" w:rsidP="00BC4493">
      <w:pPr>
        <w:pStyle w:val="ad"/>
        <w:spacing w:line="360" w:lineRule="auto"/>
        <w:ind w:firstLine="567"/>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Оценка охвата детей в дошкольных организациях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1"/>
        <w:gridCol w:w="1701"/>
        <w:gridCol w:w="1559"/>
        <w:gridCol w:w="1786"/>
        <w:gridCol w:w="1843"/>
      </w:tblGrid>
      <w:tr w:rsidR="002776AF" w:rsidTr="002776AF">
        <w:trPr>
          <w:trHeight w:val="403"/>
        </w:trPr>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line="276" w:lineRule="auto"/>
              <w:jc w:val="center"/>
              <w:rPr>
                <w:b/>
              </w:rPr>
            </w:pPr>
            <w:r>
              <w:rPr>
                <w:b/>
              </w:rPr>
              <w:t>Наименование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before="100" w:beforeAutospacing="1" w:after="100" w:afterAutospacing="1" w:line="276" w:lineRule="auto"/>
              <w:jc w:val="center"/>
              <w:rPr>
                <w:b/>
                <w:bCs/>
              </w:rPr>
            </w:pPr>
            <w:r>
              <w:rPr>
                <w:b/>
                <w:bCs/>
              </w:rPr>
              <w:t>2015год (факт)</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before="100" w:beforeAutospacing="1" w:after="100" w:afterAutospacing="1" w:line="276" w:lineRule="auto"/>
              <w:jc w:val="center"/>
              <w:rPr>
                <w:b/>
                <w:bCs/>
              </w:rPr>
            </w:pPr>
            <w:r>
              <w:rPr>
                <w:b/>
                <w:bCs/>
              </w:rPr>
              <w:t>2016год (факт)</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before="100" w:beforeAutospacing="1" w:after="100" w:afterAutospacing="1" w:line="276" w:lineRule="auto"/>
              <w:jc w:val="center"/>
              <w:rPr>
                <w:b/>
                <w:bCs/>
              </w:rPr>
            </w:pPr>
            <w:r>
              <w:rPr>
                <w:b/>
                <w:bCs/>
              </w:rPr>
              <w:t>2017год (факт)</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line="276" w:lineRule="auto"/>
              <w:ind w:firstLine="127"/>
              <w:jc w:val="center"/>
              <w:rPr>
                <w:b/>
                <w:bCs/>
              </w:rPr>
            </w:pPr>
            <w:r>
              <w:rPr>
                <w:b/>
                <w:bCs/>
              </w:rPr>
              <w:t>2018год (оценка)</w:t>
            </w:r>
          </w:p>
        </w:tc>
      </w:tr>
      <w:tr w:rsidR="002776AF" w:rsidTr="002776AF">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Детей в возрасте  1- 6 лет,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510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427</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413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395</w:t>
            </w:r>
          </w:p>
        </w:tc>
      </w:tr>
      <w:tr w:rsidR="002776AF" w:rsidTr="002776AF">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Занято детей в дошкольных образовательных организациях,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266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271</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269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275</w:t>
            </w:r>
          </w:p>
        </w:tc>
      </w:tr>
      <w:tr w:rsidR="002776AF" w:rsidTr="002776AF">
        <w:trPr>
          <w:trHeight w:val="283"/>
        </w:trPr>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Уровень охвата детей,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52,5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63,5</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65,1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69,6</w:t>
            </w:r>
          </w:p>
        </w:tc>
      </w:tr>
      <w:tr w:rsidR="002776AF" w:rsidTr="002776AF">
        <w:trPr>
          <w:trHeight w:val="283"/>
        </w:trPr>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Количество выбывших из дошкольных образовательных организаций,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58</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49</w:t>
            </w:r>
          </w:p>
        </w:tc>
      </w:tr>
    </w:tbl>
    <w:p w:rsidR="002776AF" w:rsidRDefault="002776AF" w:rsidP="002776AF">
      <w:pPr>
        <w:pStyle w:val="ad"/>
        <w:spacing w:line="276" w:lineRule="auto"/>
        <w:ind w:firstLine="567"/>
        <w:jc w:val="both"/>
        <w:rPr>
          <w:rFonts w:ascii="Times New Roman" w:hAnsi="Times New Roman" w:cs="Times New Roman"/>
          <w:sz w:val="28"/>
          <w:szCs w:val="28"/>
          <w:lang w:eastAsia="ru-RU"/>
        </w:rPr>
      </w:pPr>
    </w:p>
    <w:p w:rsidR="002776AF" w:rsidRDefault="002776AF" w:rsidP="00BC4493">
      <w:pPr>
        <w:widowControl w:val="0"/>
        <w:autoSpaceDE w:val="0"/>
        <w:autoSpaceDN w:val="0"/>
        <w:adjustRightInd w:val="0"/>
        <w:spacing w:line="360" w:lineRule="auto"/>
        <w:ind w:firstLine="540"/>
        <w:jc w:val="both"/>
        <w:rPr>
          <w:sz w:val="28"/>
          <w:szCs w:val="28"/>
        </w:rPr>
      </w:pPr>
      <w:r w:rsidRPr="00BC4493">
        <w:rPr>
          <w:sz w:val="28"/>
          <w:szCs w:val="28"/>
        </w:rPr>
        <w:t>В рамках реализации новых организационно-экономических моделей и стандартов в дошкольном образовании в дошкольных учреждениях ведется работа по внедрению новых федеральных государственных образовательных в процесс обучения и воспитания, консультационных пунктов по просвещению родителей и оказанию методической, психолого-</w:t>
      </w:r>
      <w:r w:rsidRPr="00BC4493">
        <w:rPr>
          <w:sz w:val="28"/>
          <w:szCs w:val="28"/>
        </w:rPr>
        <w:lastRenderedPageBreak/>
        <w:t>педагогической помощи семьям, воспитывающим  детей дошкольного возраста.</w:t>
      </w:r>
    </w:p>
    <w:p w:rsidR="00534321" w:rsidRPr="00BC4493" w:rsidRDefault="00534321" w:rsidP="00BC4493">
      <w:pPr>
        <w:widowControl w:val="0"/>
        <w:autoSpaceDE w:val="0"/>
        <w:autoSpaceDN w:val="0"/>
        <w:adjustRightInd w:val="0"/>
        <w:spacing w:line="360" w:lineRule="auto"/>
        <w:ind w:firstLine="540"/>
        <w:jc w:val="both"/>
        <w:rPr>
          <w:sz w:val="28"/>
          <w:szCs w:val="28"/>
          <w:lang w:eastAsia="en-US"/>
        </w:rPr>
      </w:pPr>
    </w:p>
    <w:p w:rsidR="002776AF" w:rsidRPr="00AB0BF5" w:rsidRDefault="002776AF" w:rsidP="00BC4493">
      <w:pPr>
        <w:widowControl w:val="0"/>
        <w:autoSpaceDE w:val="0"/>
        <w:autoSpaceDN w:val="0"/>
        <w:adjustRightInd w:val="0"/>
        <w:spacing w:line="360" w:lineRule="auto"/>
        <w:ind w:firstLine="540"/>
        <w:jc w:val="both"/>
        <w:rPr>
          <w:i/>
          <w:color w:val="000000"/>
          <w:sz w:val="28"/>
          <w:szCs w:val="28"/>
        </w:rPr>
      </w:pPr>
      <w:r w:rsidRPr="00BC4493">
        <w:rPr>
          <w:b/>
          <w:bCs/>
          <w:color w:val="000000"/>
          <w:sz w:val="28"/>
          <w:szCs w:val="28"/>
        </w:rPr>
        <w:t xml:space="preserve"> </w:t>
      </w:r>
      <w:r w:rsidRPr="00AB0BF5">
        <w:rPr>
          <w:b/>
          <w:bCs/>
          <w:i/>
          <w:color w:val="000000"/>
          <w:sz w:val="28"/>
          <w:szCs w:val="28"/>
        </w:rPr>
        <w:t>Общее образование</w:t>
      </w:r>
    </w:p>
    <w:p w:rsidR="002776AF" w:rsidRPr="00BC4493" w:rsidRDefault="002776AF" w:rsidP="00BC4493">
      <w:pPr>
        <w:autoSpaceDE w:val="0"/>
        <w:autoSpaceDN w:val="0"/>
        <w:adjustRightInd w:val="0"/>
        <w:spacing w:line="360" w:lineRule="auto"/>
        <w:ind w:firstLine="709"/>
        <w:jc w:val="both"/>
        <w:rPr>
          <w:sz w:val="28"/>
          <w:szCs w:val="28"/>
          <w:lang w:eastAsia="en-US"/>
        </w:rPr>
      </w:pPr>
      <w:r w:rsidRPr="00BC4493">
        <w:rPr>
          <w:sz w:val="28"/>
          <w:szCs w:val="28"/>
        </w:rPr>
        <w:t>Анализ состояния системы образования позволяет говорить о том, что процесс обучения и воспитания в организациях образования осуществляется на достаточно высоком уровне. По результатам внешних экспертиз, таких как ЕГЭ и ОГЭ</w:t>
      </w:r>
      <w:r w:rsidRPr="00BC4493">
        <w:rPr>
          <w:rFonts w:cs="Calibri"/>
          <w:sz w:val="28"/>
          <w:szCs w:val="28"/>
        </w:rPr>
        <w:t xml:space="preserve"> </w:t>
      </w:r>
      <w:r w:rsidRPr="00BC4493">
        <w:rPr>
          <w:sz w:val="28"/>
          <w:szCs w:val="28"/>
        </w:rPr>
        <w:t xml:space="preserve">отмечается тенденция улучшения качества </w:t>
      </w:r>
      <w:proofErr w:type="gramStart"/>
      <w:r w:rsidRPr="00BC4493">
        <w:rPr>
          <w:sz w:val="28"/>
          <w:szCs w:val="28"/>
        </w:rPr>
        <w:t>обучения по</w:t>
      </w:r>
      <w:proofErr w:type="gramEnd"/>
      <w:r w:rsidRPr="00BC4493">
        <w:rPr>
          <w:sz w:val="28"/>
          <w:szCs w:val="28"/>
        </w:rPr>
        <w:t xml:space="preserve"> обязательным предметам -  русскому языку и математике. В 2017-2018 учебном году  выпускники лучше справились с  экзаменационными заданиями, чем их предшественники годом ранее. 100 % сдававших ГИА-9 и ГИА-11 успешно прошли аттестацию.</w:t>
      </w:r>
    </w:p>
    <w:p w:rsidR="002776AF" w:rsidRPr="00BC4493" w:rsidRDefault="002776AF" w:rsidP="00BC4493">
      <w:pPr>
        <w:spacing w:line="360" w:lineRule="auto"/>
        <w:ind w:firstLine="426"/>
        <w:jc w:val="both"/>
        <w:outlineLvl w:val="1"/>
        <w:rPr>
          <w:sz w:val="28"/>
          <w:szCs w:val="28"/>
        </w:rPr>
      </w:pPr>
      <w:r w:rsidRPr="00BC4493">
        <w:rPr>
          <w:sz w:val="28"/>
          <w:szCs w:val="28"/>
        </w:rPr>
        <w:t xml:space="preserve">Одной из важнейших проблем современного образования является процесс необходимого применения информационно-коммуникационных технологий в учебно-воспитательном процессе на всех этапах обучения. В настоящее время 100 % организаций образования подключены к скоростным каналам информационно-телекоммуникационной сети "Интернет". Это дает возможность иметь доступ к единым базам знаний, единым системам образовательных ресурсов, электронным и сетевым библиотекам. </w:t>
      </w:r>
    </w:p>
    <w:p w:rsidR="002776AF" w:rsidRPr="00BC4493" w:rsidRDefault="002776AF" w:rsidP="00BC4493">
      <w:pPr>
        <w:spacing w:line="360" w:lineRule="auto"/>
        <w:ind w:firstLine="426"/>
        <w:jc w:val="both"/>
        <w:outlineLvl w:val="1"/>
        <w:rPr>
          <w:sz w:val="28"/>
          <w:szCs w:val="28"/>
        </w:rPr>
      </w:pPr>
      <w:proofErr w:type="gramStart"/>
      <w:r w:rsidRPr="00BC4493">
        <w:rPr>
          <w:sz w:val="28"/>
          <w:szCs w:val="28"/>
        </w:rPr>
        <w:t>Развитие информационных и коммуникационных технологий в условиях информационного общества, государственная политика модернизации образования, в том числе введение ФГОС</w:t>
      </w:r>
      <w:r w:rsidRPr="00BC4493">
        <w:rPr>
          <w:rStyle w:val="apple-converted-space"/>
          <w:sz w:val="28"/>
          <w:szCs w:val="28"/>
          <w:shd w:val="clear" w:color="auto" w:fill="FFFFFF"/>
        </w:rPr>
        <w:t xml:space="preserve">, принятие документов Правительством Российской Федерации </w:t>
      </w:r>
      <w:r w:rsidRPr="00BC4493">
        <w:rPr>
          <w:sz w:val="28"/>
          <w:szCs w:val="28"/>
        </w:rPr>
        <w:t xml:space="preserve"> «</w:t>
      </w:r>
      <w:r w:rsidRPr="00BC4493">
        <w:rPr>
          <w:bCs/>
          <w:sz w:val="28"/>
          <w:szCs w:val="28"/>
        </w:rPr>
        <w:t>О Концепции создания единой федеральной межведомственной системы учета контингента обучающихся по основным и дополнительным общеобразовательным программам», «О единой системе межведомственного электронного взаимодействия» и многих других нормативных документов, переход на оказание электронных услуг актуализировало формирование единой информационной системы</w:t>
      </w:r>
      <w:proofErr w:type="gramEnd"/>
      <w:r w:rsidRPr="00BC4493">
        <w:rPr>
          <w:bCs/>
          <w:sz w:val="28"/>
          <w:szCs w:val="28"/>
        </w:rPr>
        <w:t xml:space="preserve"> образования в районе. Образовательные организации района </w:t>
      </w:r>
      <w:r w:rsidRPr="00BC4493">
        <w:rPr>
          <w:sz w:val="28"/>
          <w:szCs w:val="28"/>
        </w:rPr>
        <w:t xml:space="preserve">работают в системе «Сетевой город. Образование», что позволяет получать информацию </w:t>
      </w:r>
      <w:r w:rsidRPr="00BC4493">
        <w:rPr>
          <w:sz w:val="28"/>
          <w:szCs w:val="28"/>
        </w:rPr>
        <w:lastRenderedPageBreak/>
        <w:t xml:space="preserve">о ходе учебно-воспитательного процесса, проводить анализ итогов образовательно-воспитательной деятельности, сведения о количестве обучающихся и многое другое, и решать вопросы доступности системы образования. </w:t>
      </w:r>
    </w:p>
    <w:p w:rsidR="002776AF" w:rsidRPr="00BC4493" w:rsidRDefault="002776AF" w:rsidP="00BC4493">
      <w:pPr>
        <w:spacing w:line="360" w:lineRule="auto"/>
        <w:ind w:firstLine="709"/>
        <w:jc w:val="both"/>
        <w:rPr>
          <w:sz w:val="28"/>
          <w:szCs w:val="28"/>
        </w:rPr>
      </w:pPr>
      <w:r w:rsidRPr="00BC4493">
        <w:rPr>
          <w:sz w:val="28"/>
          <w:szCs w:val="28"/>
        </w:rPr>
        <w:t xml:space="preserve">Образование является фундаментом для будущего всего общества, поэтому школа является местом открытий, творческих дел и успешных самостоятельных проектов для тех, кто учится и учит. Достижение данной цели осуществляется в динамично меняющихся условиях, а значит, неизбежно связано с преодолением проблем, которые требуют нестандартных решений и комплексного подхода. </w:t>
      </w:r>
    </w:p>
    <w:p w:rsidR="002776AF" w:rsidRPr="00BC4493" w:rsidRDefault="002776AF" w:rsidP="00BC4493">
      <w:pPr>
        <w:spacing w:line="360" w:lineRule="auto"/>
        <w:ind w:firstLine="709"/>
        <w:jc w:val="both"/>
        <w:rPr>
          <w:rFonts w:eastAsia="MS Mincho"/>
          <w:sz w:val="28"/>
          <w:szCs w:val="28"/>
        </w:rPr>
      </w:pPr>
      <w:r w:rsidRPr="00BC4493">
        <w:rPr>
          <w:sz w:val="28"/>
          <w:szCs w:val="28"/>
        </w:rPr>
        <w:t xml:space="preserve">Педагоги, работающие в системе образования </w:t>
      </w:r>
      <w:proofErr w:type="spellStart"/>
      <w:r w:rsidRPr="00BC4493">
        <w:rPr>
          <w:sz w:val="28"/>
          <w:szCs w:val="28"/>
        </w:rPr>
        <w:t>Ельниковского</w:t>
      </w:r>
      <w:proofErr w:type="spellEnd"/>
      <w:r w:rsidRPr="00BC4493">
        <w:rPr>
          <w:sz w:val="28"/>
          <w:szCs w:val="28"/>
        </w:rPr>
        <w:t xml:space="preserve"> района, стремятся не только следовать традициям, но и совершенствовать свою профессиональную деятельность: своевременно проходят курсовую подготовку, активно участвуют в различных конкурсах, семинарах, в работе районных методических объединений учителей-предметников. На базе таких школ, как </w:t>
      </w:r>
      <w:r w:rsidR="00430B1C" w:rsidRPr="00BC4493">
        <w:rPr>
          <w:sz w:val="28"/>
          <w:szCs w:val="28"/>
        </w:rPr>
        <w:t>МОУ «</w:t>
      </w:r>
      <w:r w:rsidRPr="00BC4493">
        <w:rPr>
          <w:sz w:val="28"/>
          <w:szCs w:val="28"/>
        </w:rPr>
        <w:t>Лицей</w:t>
      </w:r>
      <w:r w:rsidR="00430B1C" w:rsidRPr="00BC4493">
        <w:rPr>
          <w:sz w:val="28"/>
          <w:szCs w:val="28"/>
        </w:rPr>
        <w:t>»</w:t>
      </w:r>
      <w:r w:rsidRPr="00BC4493">
        <w:rPr>
          <w:sz w:val="28"/>
          <w:szCs w:val="28"/>
        </w:rPr>
        <w:t>,</w:t>
      </w:r>
      <w:r w:rsidR="00430B1C" w:rsidRPr="00BC4493">
        <w:rPr>
          <w:sz w:val="28"/>
          <w:szCs w:val="28"/>
        </w:rPr>
        <w:t xml:space="preserve"> МОУ</w:t>
      </w:r>
      <w:r w:rsidRPr="00BC4493">
        <w:rPr>
          <w:sz w:val="28"/>
          <w:szCs w:val="28"/>
        </w:rPr>
        <w:t xml:space="preserve"> </w:t>
      </w:r>
      <w:r w:rsidR="00430B1C" w:rsidRPr="00BC4493">
        <w:rPr>
          <w:sz w:val="28"/>
          <w:szCs w:val="28"/>
        </w:rPr>
        <w:t>«</w:t>
      </w:r>
      <w:proofErr w:type="spellStart"/>
      <w:r w:rsidRPr="00BC4493">
        <w:rPr>
          <w:sz w:val="28"/>
          <w:szCs w:val="28"/>
        </w:rPr>
        <w:t>Мордовскопошатская</w:t>
      </w:r>
      <w:proofErr w:type="spellEnd"/>
      <w:r w:rsidRPr="00BC4493">
        <w:rPr>
          <w:sz w:val="28"/>
          <w:szCs w:val="28"/>
        </w:rPr>
        <w:t xml:space="preserve"> СОШ</w:t>
      </w:r>
      <w:r w:rsidR="00430B1C" w:rsidRPr="00BC4493">
        <w:rPr>
          <w:sz w:val="28"/>
          <w:szCs w:val="28"/>
        </w:rPr>
        <w:t>»</w:t>
      </w:r>
      <w:r w:rsidRPr="00BC4493">
        <w:rPr>
          <w:sz w:val="28"/>
          <w:szCs w:val="28"/>
        </w:rPr>
        <w:t xml:space="preserve">, </w:t>
      </w:r>
      <w:r w:rsidR="00430B1C" w:rsidRPr="00BC4493">
        <w:rPr>
          <w:sz w:val="28"/>
          <w:szCs w:val="28"/>
        </w:rPr>
        <w:t>МОУ «</w:t>
      </w:r>
      <w:proofErr w:type="spellStart"/>
      <w:r w:rsidRPr="00BC4493">
        <w:rPr>
          <w:sz w:val="28"/>
          <w:szCs w:val="28"/>
        </w:rPr>
        <w:t>Стародевиченская</w:t>
      </w:r>
      <w:proofErr w:type="spellEnd"/>
      <w:r w:rsidRPr="00BC4493">
        <w:rPr>
          <w:sz w:val="28"/>
          <w:szCs w:val="28"/>
        </w:rPr>
        <w:t xml:space="preserve"> СОШ</w:t>
      </w:r>
      <w:r w:rsidR="00430B1C" w:rsidRPr="00BC4493">
        <w:rPr>
          <w:sz w:val="28"/>
          <w:szCs w:val="28"/>
        </w:rPr>
        <w:t>»</w:t>
      </w:r>
      <w:r w:rsidRPr="00BC4493">
        <w:rPr>
          <w:sz w:val="28"/>
          <w:szCs w:val="28"/>
        </w:rPr>
        <w:t xml:space="preserve"> проводятся семинары для руководителей, заместителей и учителей. </w:t>
      </w:r>
      <w:r w:rsidRPr="00BC4493">
        <w:rPr>
          <w:rFonts w:eastAsia="MS Mincho"/>
          <w:sz w:val="28"/>
          <w:szCs w:val="28"/>
        </w:rPr>
        <w:t>Свой инновационный опыт представляют  опытные педагоги образовательных организаций, а также молодые, творчески работающие педагоги.</w:t>
      </w:r>
    </w:p>
    <w:p w:rsidR="002776AF" w:rsidRPr="00BC4493" w:rsidRDefault="002776AF" w:rsidP="00BC4493">
      <w:pPr>
        <w:widowControl w:val="0"/>
        <w:autoSpaceDE w:val="0"/>
        <w:autoSpaceDN w:val="0"/>
        <w:adjustRightInd w:val="0"/>
        <w:spacing w:line="360" w:lineRule="auto"/>
        <w:ind w:firstLine="540"/>
        <w:jc w:val="both"/>
        <w:rPr>
          <w:rFonts w:eastAsia="Calibri"/>
          <w:sz w:val="28"/>
          <w:szCs w:val="28"/>
        </w:rPr>
      </w:pPr>
      <w:r w:rsidRPr="00BC4493">
        <w:rPr>
          <w:sz w:val="28"/>
          <w:szCs w:val="28"/>
        </w:rPr>
        <w:t xml:space="preserve">Введение федерального государственного образовательного стандарта в школах района началось в  2010-2011 учебном году. На данный момент восьмиклассники переходят на обучение по ФГОС. </w:t>
      </w:r>
    </w:p>
    <w:p w:rsidR="002776AF" w:rsidRPr="00BC4493" w:rsidRDefault="002776AF" w:rsidP="00BC4493">
      <w:pPr>
        <w:widowControl w:val="0"/>
        <w:autoSpaceDE w:val="0"/>
        <w:autoSpaceDN w:val="0"/>
        <w:adjustRightInd w:val="0"/>
        <w:spacing w:line="360" w:lineRule="auto"/>
        <w:ind w:firstLine="540"/>
        <w:jc w:val="both"/>
        <w:rPr>
          <w:sz w:val="28"/>
          <w:szCs w:val="28"/>
        </w:rPr>
      </w:pPr>
      <w:r w:rsidRPr="00BC4493">
        <w:rPr>
          <w:sz w:val="28"/>
          <w:szCs w:val="28"/>
        </w:rPr>
        <w:t>Некоторой проблемой образования района является отсутствие комплексности в системе целенаправленной работы с одаренными детьми и талантливой молодежью. Отсутствуют  эффективные механизмы, недостаточно используются возможности организаций дополнительного образования.</w:t>
      </w:r>
    </w:p>
    <w:p w:rsidR="002776AF" w:rsidRPr="00BC4493" w:rsidRDefault="002776AF" w:rsidP="00BC4493">
      <w:pPr>
        <w:widowControl w:val="0"/>
        <w:autoSpaceDE w:val="0"/>
        <w:autoSpaceDN w:val="0"/>
        <w:adjustRightInd w:val="0"/>
        <w:spacing w:line="360" w:lineRule="auto"/>
        <w:ind w:firstLine="540"/>
        <w:jc w:val="both"/>
        <w:rPr>
          <w:sz w:val="28"/>
          <w:szCs w:val="28"/>
        </w:rPr>
      </w:pPr>
      <w:r w:rsidRPr="00BC4493">
        <w:rPr>
          <w:sz w:val="28"/>
          <w:szCs w:val="28"/>
        </w:rPr>
        <w:t xml:space="preserve">В школах района обучаются дети-инвалиды и дети с ограниченными возможностями здоровья. Для обеспечения равных возможностей доступа к </w:t>
      </w:r>
      <w:r w:rsidRPr="00BC4493">
        <w:rPr>
          <w:sz w:val="28"/>
          <w:szCs w:val="28"/>
        </w:rPr>
        <w:lastRenderedPageBreak/>
        <w:t>образованию, развитию и воспитанию детей с ограниченными возможностями необходимо развивать и совершенствовать систему дистанционного обучения, а также разрабатывать адаптированные образовательные программы</w:t>
      </w:r>
      <w:r w:rsidR="00AB0BF5">
        <w:rPr>
          <w:sz w:val="28"/>
          <w:szCs w:val="28"/>
        </w:rPr>
        <w:t xml:space="preserve"> (диаграммы 1, 2)</w:t>
      </w:r>
      <w:r w:rsidRPr="00BC4493">
        <w:rPr>
          <w:sz w:val="28"/>
          <w:szCs w:val="28"/>
        </w:rPr>
        <w:t>.</w:t>
      </w:r>
    </w:p>
    <w:p w:rsidR="002776AF" w:rsidRPr="00BC4493" w:rsidRDefault="002776AF" w:rsidP="00BC4493">
      <w:pPr>
        <w:spacing w:before="120" w:after="120" w:line="360" w:lineRule="auto"/>
        <w:ind w:firstLine="567"/>
        <w:jc w:val="center"/>
        <w:rPr>
          <w:b/>
          <w:sz w:val="28"/>
          <w:szCs w:val="28"/>
        </w:rPr>
      </w:pPr>
      <w:r w:rsidRPr="00BC4493">
        <w:rPr>
          <w:b/>
          <w:sz w:val="28"/>
          <w:szCs w:val="28"/>
        </w:rPr>
        <w:t>Прогноз численности первоклассников на плановый период до 2025 года</w:t>
      </w:r>
    </w:p>
    <w:p w:rsidR="002776AF" w:rsidRDefault="002776AF" w:rsidP="002776AF">
      <w:pPr>
        <w:pStyle w:val="ad"/>
        <w:spacing w:line="276" w:lineRule="auto"/>
        <w:ind w:firstLine="284"/>
        <w:jc w:val="center"/>
        <w:rPr>
          <w:rFonts w:ascii="Times New Roman" w:hAnsi="Times New Roman" w:cs="Times New Roman"/>
          <w:sz w:val="28"/>
          <w:szCs w:val="28"/>
          <w:lang w:eastAsia="ru-RU"/>
        </w:rPr>
      </w:pPr>
      <w:r>
        <w:rPr>
          <w:noProof/>
          <w:lang w:eastAsia="ru-RU"/>
        </w:rPr>
        <w:drawing>
          <wp:inline distT="0" distB="0" distL="0" distR="0">
            <wp:extent cx="5503545" cy="3209290"/>
            <wp:effectExtent l="0" t="0" r="0" b="0"/>
            <wp:docPr id="4"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776AF" w:rsidRDefault="002776AF" w:rsidP="002776AF">
      <w:pPr>
        <w:spacing w:before="120" w:after="120"/>
        <w:ind w:firstLine="567"/>
        <w:jc w:val="right"/>
        <w:rPr>
          <w:i/>
          <w:sz w:val="28"/>
          <w:szCs w:val="28"/>
          <w:lang w:eastAsia="en-US"/>
        </w:rPr>
      </w:pPr>
    </w:p>
    <w:p w:rsidR="002776AF" w:rsidRDefault="002776AF" w:rsidP="002776AF">
      <w:pPr>
        <w:spacing w:before="120" w:after="120"/>
        <w:ind w:firstLine="567"/>
        <w:jc w:val="center"/>
        <w:rPr>
          <w:b/>
          <w:sz w:val="28"/>
          <w:szCs w:val="28"/>
        </w:rPr>
      </w:pPr>
      <w:proofErr w:type="gramStart"/>
      <w:r>
        <w:rPr>
          <w:b/>
          <w:sz w:val="28"/>
          <w:szCs w:val="28"/>
        </w:rPr>
        <w:t xml:space="preserve">Прогноз численности обучающихся в общеобразовательных организациях </w:t>
      </w:r>
      <w:proofErr w:type="spellStart"/>
      <w:r>
        <w:rPr>
          <w:b/>
          <w:sz w:val="28"/>
          <w:szCs w:val="28"/>
        </w:rPr>
        <w:t>Ельниковского</w:t>
      </w:r>
      <w:proofErr w:type="spellEnd"/>
      <w:r>
        <w:rPr>
          <w:b/>
          <w:sz w:val="28"/>
          <w:szCs w:val="28"/>
        </w:rPr>
        <w:t xml:space="preserve"> района на плановый  период до 2025года</w:t>
      </w:r>
      <w:proofErr w:type="gramEnd"/>
    </w:p>
    <w:p w:rsidR="002776AF" w:rsidRDefault="002776AF" w:rsidP="002776AF">
      <w:pPr>
        <w:spacing w:before="120" w:after="120"/>
        <w:jc w:val="center"/>
        <w:rPr>
          <w:sz w:val="28"/>
          <w:szCs w:val="28"/>
        </w:rPr>
      </w:pPr>
      <w:r>
        <w:rPr>
          <w:rFonts w:ascii="Calibri" w:eastAsia="Calibri" w:hAnsi="Calibri"/>
          <w:i/>
          <w:noProof/>
          <w:szCs w:val="22"/>
        </w:rPr>
        <w:drawing>
          <wp:inline distT="0" distB="0" distL="0" distR="0">
            <wp:extent cx="5520690" cy="2708910"/>
            <wp:effectExtent l="0" t="0" r="0" b="0"/>
            <wp:docPr id="3"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776AF" w:rsidRDefault="002776AF" w:rsidP="00BC4493">
      <w:pPr>
        <w:pStyle w:val="af1"/>
        <w:ind w:firstLine="708"/>
      </w:pPr>
      <w:r>
        <w:rPr>
          <w:color w:val="000000"/>
          <w:szCs w:val="28"/>
        </w:rPr>
        <w:lastRenderedPageBreak/>
        <w:t>Средняя наполняемость классов составляет 12,0 человек. Это существенный показатель жизнедеятельности образовательных организаций, влияющий на финансирование, который находится в центре внимания руководителей школ, органов местного самоуправления.</w:t>
      </w:r>
      <w:r>
        <w:t xml:space="preserve"> </w:t>
      </w:r>
    </w:p>
    <w:p w:rsidR="002776AF" w:rsidRPr="00534321" w:rsidRDefault="002776AF" w:rsidP="00BC4493">
      <w:pPr>
        <w:pStyle w:val="ad"/>
        <w:spacing w:line="360" w:lineRule="auto"/>
        <w:ind w:firstLine="567"/>
        <w:jc w:val="center"/>
        <w:rPr>
          <w:rFonts w:ascii="Times New Roman" w:hAnsi="Times New Roman"/>
          <w:bCs/>
          <w:color w:val="000000"/>
          <w:sz w:val="28"/>
          <w:szCs w:val="28"/>
          <w:lang w:eastAsia="ru-RU"/>
        </w:rPr>
      </w:pPr>
      <w:r w:rsidRPr="00534321">
        <w:rPr>
          <w:rFonts w:ascii="Times New Roman" w:hAnsi="Times New Roman" w:cs="Times New Roman"/>
          <w:color w:val="000000"/>
          <w:sz w:val="28"/>
          <w:szCs w:val="28"/>
          <w:lang w:eastAsia="ru-RU"/>
        </w:rPr>
        <w:t>Общая динамика з</w:t>
      </w:r>
      <w:r w:rsidRPr="00534321">
        <w:rPr>
          <w:rFonts w:ascii="Times New Roman" w:hAnsi="Times New Roman"/>
          <w:bCs/>
          <w:color w:val="000000"/>
          <w:sz w:val="28"/>
          <w:szCs w:val="28"/>
          <w:lang w:eastAsia="ru-RU"/>
        </w:rPr>
        <w:t>атрат на одного ученика приведена в таблице</w:t>
      </w:r>
      <w:r w:rsidR="00AB0BF5" w:rsidRPr="00534321">
        <w:rPr>
          <w:rFonts w:ascii="Times New Roman" w:hAnsi="Times New Roman"/>
          <w:bCs/>
          <w:color w:val="000000"/>
          <w:sz w:val="28"/>
          <w:szCs w:val="28"/>
          <w:lang w:eastAsia="ru-RU"/>
        </w:rPr>
        <w:t xml:space="preserve"> 4</w:t>
      </w:r>
      <w:r w:rsidR="00534321">
        <w:rPr>
          <w:rFonts w:ascii="Times New Roman" w:hAnsi="Times New Roman"/>
          <w:bCs/>
          <w:color w:val="000000"/>
          <w:sz w:val="28"/>
          <w:szCs w:val="28"/>
          <w:lang w:eastAsia="ru-RU"/>
        </w:rPr>
        <w:t>.</w:t>
      </w:r>
      <w:r w:rsidR="00534321" w:rsidRPr="00534321">
        <w:rPr>
          <w:rFonts w:ascii="Times New Roman" w:hAnsi="Times New Roman" w:cs="Times New Roman"/>
          <w:color w:val="000000"/>
          <w:sz w:val="28"/>
          <w:szCs w:val="28"/>
          <w:lang w:eastAsia="ru-RU"/>
        </w:rPr>
        <w:t xml:space="preserve"> </w:t>
      </w:r>
      <w:r w:rsidR="00534321" w:rsidRPr="00534321">
        <w:rPr>
          <w:rFonts w:ascii="Times New Roman" w:hAnsi="Times New Roman" w:cs="Times New Roman"/>
          <w:b/>
          <w:color w:val="000000"/>
          <w:sz w:val="28"/>
          <w:szCs w:val="28"/>
          <w:lang w:eastAsia="ru-RU"/>
        </w:rPr>
        <w:t>Общая динамика з</w:t>
      </w:r>
      <w:r w:rsidR="00534321" w:rsidRPr="00534321">
        <w:rPr>
          <w:rFonts w:ascii="Times New Roman" w:hAnsi="Times New Roman"/>
          <w:b/>
          <w:bCs/>
          <w:color w:val="000000"/>
          <w:sz w:val="28"/>
          <w:szCs w:val="28"/>
          <w:lang w:eastAsia="ru-RU"/>
        </w:rPr>
        <w:t>атрат на одного ученика</w:t>
      </w:r>
    </w:p>
    <w:tbl>
      <w:tblPr>
        <w:tblStyle w:val="af2"/>
        <w:tblpPr w:leftFromText="180" w:rightFromText="180" w:vertAnchor="text" w:horzAnchor="margin" w:tblpY="215"/>
        <w:tblW w:w="9039" w:type="dxa"/>
        <w:tblLayout w:type="fixed"/>
        <w:tblLook w:val="04A0" w:firstRow="1" w:lastRow="0" w:firstColumn="1" w:lastColumn="0" w:noHBand="0" w:noVBand="1"/>
      </w:tblPr>
      <w:tblGrid>
        <w:gridCol w:w="3227"/>
        <w:gridCol w:w="1417"/>
        <w:gridCol w:w="1134"/>
        <w:gridCol w:w="1560"/>
        <w:gridCol w:w="1701"/>
      </w:tblGrid>
      <w:tr w:rsidR="007304F1" w:rsidTr="007304F1">
        <w:trPr>
          <w:trHeight w:val="28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rsidP="00534321">
            <w:pPr>
              <w:pStyle w:val="ad"/>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Затраты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2015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2016 г.</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2017 г.</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spacing w:after="200" w:line="276" w:lineRule="auto"/>
              <w:jc w:val="center"/>
              <w:rPr>
                <w:b/>
                <w:szCs w:val="22"/>
                <w:lang w:eastAsia="en-US"/>
              </w:rPr>
            </w:pPr>
            <w:r>
              <w:rPr>
                <w:b/>
                <w:color w:val="000000"/>
                <w:sz w:val="28"/>
                <w:szCs w:val="28"/>
              </w:rPr>
              <w:t>2018г.</w:t>
            </w:r>
          </w:p>
        </w:tc>
      </w:tr>
      <w:tr w:rsidR="007304F1" w:rsidTr="007304F1">
        <w:trPr>
          <w:trHeight w:val="28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ВСЕГО</w:t>
            </w:r>
            <w:r w:rsidR="00534321">
              <w:rPr>
                <w:rFonts w:ascii="Times New Roman" w:hAnsi="Times New Roman" w:cs="Times New Roman"/>
                <w:color w:val="000000"/>
                <w:sz w:val="28"/>
                <w:szCs w:val="28"/>
              </w:rPr>
              <w:t xml:space="preserve"> </w:t>
            </w:r>
            <w:r w:rsidR="00534321" w:rsidRPr="00534321">
              <w:rPr>
                <w:rFonts w:ascii="Times New Roman" w:hAnsi="Times New Roman" w:cs="Times New Roman"/>
                <w:color w:val="000000"/>
                <w:sz w:val="28"/>
                <w:szCs w:val="28"/>
              </w:rPr>
              <w:t>(тыс. руб.)</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100,8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98,5</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95,2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spacing w:after="200" w:line="276" w:lineRule="auto"/>
              <w:jc w:val="center"/>
              <w:rPr>
                <w:color w:val="000000"/>
                <w:sz w:val="28"/>
                <w:szCs w:val="28"/>
              </w:rPr>
            </w:pPr>
            <w:r>
              <w:rPr>
                <w:color w:val="000000"/>
                <w:sz w:val="28"/>
                <w:szCs w:val="28"/>
              </w:rPr>
              <w:t>105,4</w:t>
            </w:r>
          </w:p>
        </w:tc>
      </w:tr>
    </w:tbl>
    <w:p w:rsidR="002776AF" w:rsidRDefault="002776AF" w:rsidP="002776AF">
      <w:pPr>
        <w:pStyle w:val="ad"/>
        <w:spacing w:line="276" w:lineRule="auto"/>
        <w:ind w:firstLine="567"/>
        <w:jc w:val="both"/>
        <w:rPr>
          <w:rFonts w:ascii="Times New Roman" w:hAnsi="Times New Roman" w:cs="Times New Roman"/>
          <w:sz w:val="28"/>
          <w:szCs w:val="28"/>
          <w:lang w:eastAsia="ru-RU"/>
        </w:rPr>
      </w:pP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Расходы муниципального бюджета позволяют решать вопросы подготовки образовательных организаций к учебному году в части выполнения требований.</w:t>
      </w:r>
    </w:p>
    <w:p w:rsidR="002776AF" w:rsidRDefault="002776AF" w:rsidP="00BC4493">
      <w:pPr>
        <w:pStyle w:val="ad"/>
        <w:tabs>
          <w:tab w:val="left" w:pos="851"/>
        </w:tabs>
        <w:spacing w:line="360" w:lineRule="auto"/>
        <w:ind w:firstLine="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В каждой образовательной организации обеспечивается:</w:t>
      </w:r>
    </w:p>
    <w:p w:rsidR="002776AF" w:rsidRDefault="002776AF" w:rsidP="00BC4493">
      <w:pPr>
        <w:pStyle w:val="ad"/>
        <w:tabs>
          <w:tab w:val="left" w:pos="851"/>
        </w:tabs>
        <w:spacing w:line="360" w:lineRule="auto"/>
        <w:ind w:left="3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w:t>
      </w:r>
      <w:r w:rsidR="00AB0BF5">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 подвоз учащихся в соответствии с требованиями СанПиН</w:t>
      </w:r>
      <w:r w:rsidR="00AB0BF5">
        <w:rPr>
          <w:rFonts w:ascii="Times New Roman" w:hAnsi="Times New Roman" w:cs="Times New Roman"/>
          <w:color w:val="000000"/>
          <w:sz w:val="28"/>
          <w:szCs w:val="28"/>
          <w:lang w:eastAsia="ru-RU"/>
        </w:rPr>
        <w:t>,</w:t>
      </w:r>
    </w:p>
    <w:p w:rsidR="002776AF" w:rsidRDefault="002776AF" w:rsidP="00BC4493">
      <w:pPr>
        <w:pStyle w:val="ad"/>
        <w:tabs>
          <w:tab w:val="left" w:pos="851"/>
        </w:tabs>
        <w:spacing w:line="360" w:lineRule="auto"/>
        <w:ind w:left="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внеурочная деятельность,</w:t>
      </w:r>
    </w:p>
    <w:p w:rsidR="002776AF" w:rsidRDefault="002776AF" w:rsidP="00BC4493">
      <w:pPr>
        <w:pStyle w:val="ad"/>
        <w:tabs>
          <w:tab w:val="left" w:pos="851"/>
        </w:tabs>
        <w:spacing w:line="360" w:lineRule="auto"/>
        <w:ind w:left="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необходимый  уровень профессиональной компетентности педагогов,</w:t>
      </w:r>
    </w:p>
    <w:p w:rsidR="002776AF" w:rsidRDefault="002776AF" w:rsidP="00BC4493">
      <w:pPr>
        <w:pStyle w:val="ad"/>
        <w:tabs>
          <w:tab w:val="left" w:pos="851"/>
        </w:tabs>
        <w:spacing w:line="360" w:lineRule="auto"/>
        <w:ind w:left="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достаточно высокая подготовка выпускников</w:t>
      </w:r>
    </w:p>
    <w:p w:rsidR="002776AF" w:rsidRDefault="002776AF" w:rsidP="00BC4493">
      <w:pPr>
        <w:pStyle w:val="ad"/>
        <w:tabs>
          <w:tab w:val="left" w:pos="851"/>
        </w:tabs>
        <w:spacing w:line="360" w:lineRule="auto"/>
        <w:ind w:left="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комплексная оценка достижений учащихся.</w:t>
      </w:r>
    </w:p>
    <w:p w:rsidR="002776AF" w:rsidRDefault="002776AF" w:rsidP="00BC4493">
      <w:pPr>
        <w:shd w:val="clear" w:color="auto" w:fill="FFFFFF"/>
        <w:spacing w:before="120" w:after="120" w:line="360" w:lineRule="auto"/>
        <w:ind w:firstLine="567"/>
        <w:rPr>
          <w:i/>
          <w:color w:val="000000"/>
          <w:sz w:val="28"/>
          <w:szCs w:val="28"/>
        </w:rPr>
      </w:pPr>
      <w:r>
        <w:rPr>
          <w:b/>
          <w:bCs/>
          <w:i/>
          <w:color w:val="000000"/>
          <w:sz w:val="28"/>
          <w:szCs w:val="28"/>
        </w:rPr>
        <w:t>Дополнительное образование</w:t>
      </w:r>
    </w:p>
    <w:p w:rsidR="002776AF" w:rsidRDefault="002776AF" w:rsidP="00BC4493">
      <w:pPr>
        <w:widowControl w:val="0"/>
        <w:autoSpaceDE w:val="0"/>
        <w:autoSpaceDN w:val="0"/>
        <w:adjustRightInd w:val="0"/>
        <w:spacing w:line="360" w:lineRule="auto"/>
        <w:ind w:firstLine="540"/>
        <w:jc w:val="both"/>
        <w:rPr>
          <w:sz w:val="28"/>
          <w:szCs w:val="28"/>
          <w:lang w:eastAsia="en-US"/>
        </w:rPr>
      </w:pPr>
      <w:r>
        <w:rPr>
          <w:bCs/>
          <w:sz w:val="28"/>
          <w:szCs w:val="28"/>
        </w:rPr>
        <w:t>Дополнительное образование</w:t>
      </w:r>
      <w:r>
        <w:rPr>
          <w:b/>
          <w:bCs/>
          <w:sz w:val="28"/>
          <w:szCs w:val="28"/>
        </w:rPr>
        <w:t xml:space="preserve"> </w:t>
      </w:r>
      <w:r>
        <w:rPr>
          <w:sz w:val="28"/>
          <w:szCs w:val="28"/>
        </w:rPr>
        <w:t xml:space="preserve"> рассматривается как важнейшая составляющая единого образовательного пространства. Оно призвано мобильно и эффективно </w:t>
      </w:r>
      <w:proofErr w:type="gramStart"/>
      <w:r>
        <w:rPr>
          <w:sz w:val="28"/>
          <w:szCs w:val="28"/>
        </w:rPr>
        <w:t>реагировать</w:t>
      </w:r>
      <w:proofErr w:type="gramEnd"/>
      <w:r>
        <w:rPr>
          <w:sz w:val="28"/>
          <w:szCs w:val="28"/>
        </w:rPr>
        <w:t xml:space="preserve"> на новые требования отечественной экономики, возрастающие запросы населения на приобретение дополнительных компетенций. Однако в настоящее время это не обеспечивается в полной мере.</w:t>
      </w:r>
    </w:p>
    <w:p w:rsidR="002776AF" w:rsidRDefault="002776AF" w:rsidP="00BC4493">
      <w:pPr>
        <w:widowControl w:val="0"/>
        <w:autoSpaceDE w:val="0"/>
        <w:autoSpaceDN w:val="0"/>
        <w:adjustRightInd w:val="0"/>
        <w:spacing w:line="360" w:lineRule="auto"/>
        <w:ind w:firstLine="540"/>
        <w:jc w:val="both"/>
        <w:rPr>
          <w:sz w:val="28"/>
          <w:szCs w:val="28"/>
        </w:rPr>
      </w:pPr>
      <w:r>
        <w:rPr>
          <w:sz w:val="28"/>
          <w:szCs w:val="28"/>
        </w:rPr>
        <w:t>Необходимо добиться устойчивого процесса непрерывного образования как важнейшей составляющей образования. В связи с этим больше внимания должно уделяться проблемам развития дополнительного образования детей.</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В </w:t>
      </w:r>
      <w:proofErr w:type="spellStart"/>
      <w:r>
        <w:rPr>
          <w:rFonts w:ascii="Times New Roman" w:hAnsi="Times New Roman" w:cs="Times New Roman"/>
          <w:sz w:val="28"/>
          <w:szCs w:val="28"/>
          <w:lang w:eastAsia="ru-RU"/>
        </w:rPr>
        <w:t>Ельниковском</w:t>
      </w:r>
      <w:proofErr w:type="spellEnd"/>
      <w:r>
        <w:rPr>
          <w:rFonts w:ascii="Times New Roman" w:hAnsi="Times New Roman" w:cs="Times New Roman"/>
          <w:sz w:val="28"/>
          <w:szCs w:val="28"/>
          <w:lang w:eastAsia="ru-RU"/>
        </w:rPr>
        <w:t xml:space="preserve"> районе  дополнительное образование востребовано детьми и родителями, органично сочетает в себе воспитание, обучение и развитие личности ребёнка.</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Дополнительное образование направлено на формирование и развитие творческих способностей детей, удовлетворение их индивидуальных потребностей в интеллектуальном, нравственном, физическом совершенствовании, а также организацию их свободного времени.</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В интересах более полного удовлетворения культурно-образовательных запросов личности, семьи, общества осуществляется постоянное взаимодействие общеобразовательных и дошкольных образовательных организаций с образовательными организациями дополнительного образования, с учреждениями культуры и спорта.</w:t>
      </w:r>
    </w:p>
    <w:p w:rsidR="00281082" w:rsidRPr="00F26F45" w:rsidRDefault="002776AF" w:rsidP="00281082">
      <w:pPr>
        <w:pStyle w:val="ad"/>
        <w:spacing w:line="360" w:lineRule="auto"/>
        <w:ind w:firstLine="567"/>
        <w:jc w:val="both"/>
        <w:rPr>
          <w:sz w:val="28"/>
          <w:szCs w:val="28"/>
        </w:rPr>
      </w:pPr>
      <w:r>
        <w:rPr>
          <w:rFonts w:ascii="Times New Roman" w:hAnsi="Times New Roman" w:cs="Times New Roman"/>
          <w:sz w:val="28"/>
          <w:szCs w:val="28"/>
        </w:rPr>
        <w:t xml:space="preserve">В целях предоставления услуг в электронной форме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на территории </w:t>
      </w:r>
      <w:proofErr w:type="spellStart"/>
      <w:r>
        <w:rPr>
          <w:rFonts w:ascii="Times New Roman" w:hAnsi="Times New Roman" w:cs="Times New Roman"/>
          <w:sz w:val="28"/>
          <w:szCs w:val="28"/>
        </w:rPr>
        <w:t>Ельниковского</w:t>
      </w:r>
      <w:proofErr w:type="spellEnd"/>
      <w:r>
        <w:rPr>
          <w:rFonts w:ascii="Times New Roman" w:hAnsi="Times New Roman" w:cs="Times New Roman"/>
          <w:sz w:val="28"/>
          <w:szCs w:val="28"/>
        </w:rPr>
        <w:t xml:space="preserve"> района  в 2016 г. начала внедряться  единая информационная система  и в деятельность  учреждений дополнительного образования.</w:t>
      </w:r>
      <w:r>
        <w:rPr>
          <w:sz w:val="28"/>
          <w:szCs w:val="28"/>
        </w:rPr>
        <w:t xml:space="preserve"> </w:t>
      </w:r>
    </w:p>
    <w:p w:rsidR="00281082" w:rsidRDefault="00281082" w:rsidP="00281082">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Дополнительное образование в районе представлено двумя образовательными организациями дополнительного образования: МБООДО «Дом детского творчества </w:t>
      </w:r>
      <w:proofErr w:type="spellStart"/>
      <w:r>
        <w:rPr>
          <w:rFonts w:ascii="Times New Roman" w:hAnsi="Times New Roman" w:cs="Times New Roman"/>
          <w:sz w:val="28"/>
          <w:szCs w:val="28"/>
          <w:lang w:eastAsia="ru-RU"/>
        </w:rPr>
        <w:t>Ельниковского</w:t>
      </w:r>
      <w:proofErr w:type="spellEnd"/>
      <w:r>
        <w:rPr>
          <w:rFonts w:ascii="Times New Roman" w:hAnsi="Times New Roman" w:cs="Times New Roman"/>
          <w:sz w:val="28"/>
          <w:szCs w:val="28"/>
          <w:lang w:eastAsia="ru-RU"/>
        </w:rPr>
        <w:t xml:space="preserve"> района» и МБУДО «</w:t>
      </w:r>
      <w:proofErr w:type="spellStart"/>
      <w:r>
        <w:rPr>
          <w:rFonts w:ascii="Times New Roman" w:hAnsi="Times New Roman" w:cs="Times New Roman"/>
          <w:sz w:val="28"/>
          <w:szCs w:val="28"/>
          <w:lang w:eastAsia="ru-RU"/>
        </w:rPr>
        <w:t>Ельниковская</w:t>
      </w:r>
      <w:proofErr w:type="spellEnd"/>
      <w:r>
        <w:rPr>
          <w:rFonts w:ascii="Times New Roman" w:hAnsi="Times New Roman" w:cs="Times New Roman"/>
          <w:sz w:val="28"/>
          <w:szCs w:val="28"/>
          <w:lang w:eastAsia="ru-RU"/>
        </w:rPr>
        <w:t xml:space="preserve"> детско-юношеская спортивная школа»</w:t>
      </w:r>
      <w:r w:rsidR="00F26F45">
        <w:rPr>
          <w:rFonts w:ascii="Times New Roman" w:hAnsi="Times New Roman" w:cs="Times New Roman"/>
          <w:sz w:val="28"/>
          <w:szCs w:val="28"/>
          <w:lang w:eastAsia="ru-RU"/>
        </w:rPr>
        <w:t>.</w:t>
      </w:r>
      <w:r w:rsidRPr="00281082">
        <w:rPr>
          <w:rFonts w:ascii="Times New Roman" w:hAnsi="Times New Roman" w:cs="Times New Roman"/>
          <w:sz w:val="28"/>
          <w:szCs w:val="28"/>
          <w:lang w:eastAsia="ru-RU"/>
        </w:rPr>
        <w:t xml:space="preserve"> (</w:t>
      </w:r>
      <w:r w:rsidR="00F26F45">
        <w:rPr>
          <w:rFonts w:ascii="Times New Roman" w:hAnsi="Times New Roman" w:cs="Times New Roman"/>
          <w:sz w:val="28"/>
          <w:szCs w:val="28"/>
          <w:lang w:eastAsia="ru-RU"/>
        </w:rPr>
        <w:t>Т</w:t>
      </w:r>
      <w:r>
        <w:rPr>
          <w:rFonts w:ascii="Times New Roman" w:hAnsi="Times New Roman" w:cs="Times New Roman"/>
          <w:sz w:val="28"/>
          <w:szCs w:val="28"/>
          <w:lang w:eastAsia="ru-RU"/>
        </w:rPr>
        <w:t>аблица</w:t>
      </w:r>
      <w:r w:rsidRPr="00281082">
        <w:rPr>
          <w:rFonts w:ascii="Times New Roman" w:hAnsi="Times New Roman" w:cs="Times New Roman"/>
          <w:sz w:val="28"/>
          <w:szCs w:val="28"/>
          <w:lang w:eastAsia="ru-RU"/>
        </w:rPr>
        <w:t xml:space="preserve"> 5)</w:t>
      </w:r>
    </w:p>
    <w:p w:rsidR="00281082" w:rsidRDefault="00281082" w:rsidP="00281082">
      <w:pPr>
        <w:pStyle w:val="ad"/>
        <w:ind w:firstLine="567"/>
        <w:jc w:val="center"/>
        <w:rPr>
          <w:rFonts w:ascii="Times New Roman" w:hAnsi="Times New Roman" w:cs="Times New Roman"/>
          <w:b/>
          <w:bCs/>
          <w:sz w:val="28"/>
          <w:szCs w:val="28"/>
        </w:rPr>
      </w:pPr>
      <w:r w:rsidRPr="00281082">
        <w:rPr>
          <w:rFonts w:ascii="Times New Roman" w:hAnsi="Times New Roman" w:cs="Times New Roman"/>
          <w:b/>
          <w:bCs/>
          <w:sz w:val="28"/>
          <w:szCs w:val="28"/>
        </w:rPr>
        <w:t xml:space="preserve">Количество воспитанников в учреждениях </w:t>
      </w:r>
    </w:p>
    <w:p w:rsidR="00281082" w:rsidRPr="00281082" w:rsidRDefault="00281082" w:rsidP="00281082">
      <w:pPr>
        <w:pStyle w:val="ad"/>
        <w:ind w:firstLine="567"/>
        <w:jc w:val="center"/>
        <w:rPr>
          <w:rFonts w:ascii="Times New Roman" w:hAnsi="Times New Roman" w:cs="Times New Roman"/>
          <w:b/>
          <w:bCs/>
          <w:sz w:val="28"/>
          <w:szCs w:val="28"/>
        </w:rPr>
      </w:pPr>
      <w:r w:rsidRPr="00281082">
        <w:rPr>
          <w:rFonts w:ascii="Times New Roman" w:hAnsi="Times New Roman" w:cs="Times New Roman"/>
          <w:b/>
          <w:bCs/>
          <w:sz w:val="28"/>
          <w:szCs w:val="28"/>
        </w:rPr>
        <w:t xml:space="preserve">дополнительного </w:t>
      </w:r>
      <w:r>
        <w:rPr>
          <w:rFonts w:ascii="Times New Roman" w:hAnsi="Times New Roman" w:cs="Times New Roman"/>
          <w:b/>
          <w:bCs/>
          <w:sz w:val="28"/>
          <w:szCs w:val="28"/>
        </w:rPr>
        <w:t>о</w:t>
      </w:r>
      <w:r w:rsidRPr="00281082">
        <w:rPr>
          <w:rFonts w:ascii="Times New Roman" w:hAnsi="Times New Roman" w:cs="Times New Roman"/>
          <w:b/>
          <w:bCs/>
          <w:sz w:val="28"/>
          <w:szCs w:val="28"/>
        </w:rPr>
        <w:t xml:space="preserve">бразования  </w:t>
      </w:r>
    </w:p>
    <w:tbl>
      <w:tblPr>
        <w:tblStyle w:val="af2"/>
        <w:tblpPr w:leftFromText="180" w:rightFromText="180" w:vertAnchor="text" w:horzAnchor="page" w:tblpX="1885" w:tblpY="175"/>
        <w:tblW w:w="9571" w:type="dxa"/>
        <w:tblLayout w:type="fixed"/>
        <w:tblLook w:val="04A0" w:firstRow="1" w:lastRow="0" w:firstColumn="1" w:lastColumn="0" w:noHBand="0" w:noVBand="1"/>
      </w:tblPr>
      <w:tblGrid>
        <w:gridCol w:w="1382"/>
        <w:gridCol w:w="2975"/>
        <w:gridCol w:w="3548"/>
        <w:gridCol w:w="1666"/>
      </w:tblGrid>
      <w:tr w:rsidR="00281082" w:rsidTr="00281082">
        <w:trPr>
          <w:trHeight w:val="1125"/>
        </w:trPr>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b/>
                <w:color w:val="000000"/>
                <w:sz w:val="28"/>
                <w:szCs w:val="28"/>
              </w:rPr>
            </w:pPr>
          </w:p>
          <w:p w:rsidR="00281082" w:rsidRPr="00281082" w:rsidRDefault="00281082">
            <w:pPr>
              <w:pStyle w:val="ad"/>
              <w:jc w:val="center"/>
              <w:rPr>
                <w:rFonts w:ascii="Times New Roman" w:hAnsi="Times New Roman" w:cs="Times New Roman"/>
                <w:b/>
                <w:color w:val="000000"/>
                <w:sz w:val="28"/>
                <w:szCs w:val="28"/>
              </w:rPr>
            </w:pPr>
            <w:r w:rsidRPr="00281082">
              <w:rPr>
                <w:rFonts w:ascii="Times New Roman" w:hAnsi="Times New Roman" w:cs="Times New Roman"/>
                <w:b/>
                <w:color w:val="000000"/>
                <w:sz w:val="28"/>
                <w:szCs w:val="28"/>
              </w:rPr>
              <w:t xml:space="preserve">Год </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b/>
                <w:sz w:val="28"/>
                <w:szCs w:val="28"/>
              </w:rPr>
            </w:pPr>
          </w:p>
          <w:p w:rsidR="00281082" w:rsidRPr="00281082" w:rsidRDefault="00281082">
            <w:pPr>
              <w:pStyle w:val="ad"/>
              <w:jc w:val="center"/>
              <w:rPr>
                <w:rFonts w:ascii="Times New Roman" w:hAnsi="Times New Roman" w:cs="Times New Roman"/>
                <w:b/>
                <w:color w:val="000000"/>
                <w:sz w:val="28"/>
                <w:szCs w:val="28"/>
              </w:rPr>
            </w:pPr>
            <w:r w:rsidRPr="00281082">
              <w:rPr>
                <w:rFonts w:ascii="Times New Roman" w:hAnsi="Times New Roman" w:cs="Times New Roman"/>
                <w:b/>
                <w:sz w:val="28"/>
                <w:szCs w:val="28"/>
              </w:rPr>
              <w:t>МБООДО «ДДТ»</w:t>
            </w:r>
          </w:p>
        </w:tc>
        <w:tc>
          <w:tcPr>
            <w:tcW w:w="3548" w:type="dxa"/>
            <w:tcBorders>
              <w:top w:val="single" w:sz="4" w:space="0" w:color="000000" w:themeColor="text1"/>
              <w:left w:val="single" w:sz="4" w:space="0" w:color="auto"/>
              <w:bottom w:val="single" w:sz="4" w:space="0" w:color="000000" w:themeColor="text1"/>
              <w:right w:val="single" w:sz="4" w:space="0" w:color="auto"/>
            </w:tcBorders>
          </w:tcPr>
          <w:p w:rsidR="00281082" w:rsidRPr="00281082" w:rsidRDefault="00281082">
            <w:pPr>
              <w:pStyle w:val="ad"/>
              <w:jc w:val="center"/>
              <w:rPr>
                <w:rFonts w:ascii="Times New Roman" w:hAnsi="Times New Roman" w:cs="Times New Roman"/>
                <w:b/>
                <w:sz w:val="28"/>
                <w:szCs w:val="28"/>
              </w:rPr>
            </w:pPr>
            <w:r w:rsidRPr="00281082">
              <w:rPr>
                <w:rFonts w:ascii="Times New Roman" w:hAnsi="Times New Roman" w:cs="Times New Roman"/>
                <w:b/>
                <w:sz w:val="28"/>
                <w:szCs w:val="28"/>
              </w:rPr>
              <w:t>МБУДО «</w:t>
            </w:r>
            <w:proofErr w:type="spellStart"/>
            <w:r w:rsidRPr="00281082">
              <w:rPr>
                <w:rFonts w:ascii="Times New Roman" w:hAnsi="Times New Roman" w:cs="Times New Roman"/>
                <w:b/>
                <w:sz w:val="28"/>
                <w:szCs w:val="28"/>
              </w:rPr>
              <w:t>Ельниковская</w:t>
            </w:r>
            <w:proofErr w:type="spellEnd"/>
            <w:r w:rsidRPr="00281082">
              <w:rPr>
                <w:rFonts w:ascii="Times New Roman" w:hAnsi="Times New Roman" w:cs="Times New Roman"/>
                <w:b/>
                <w:sz w:val="28"/>
                <w:szCs w:val="28"/>
              </w:rPr>
              <w:t xml:space="preserve"> ДЮСШ»</w:t>
            </w:r>
          </w:p>
          <w:p w:rsidR="00281082" w:rsidRPr="00281082" w:rsidRDefault="00281082">
            <w:pPr>
              <w:pStyle w:val="ad"/>
              <w:jc w:val="center"/>
              <w:rPr>
                <w:rFonts w:ascii="Times New Roman" w:hAnsi="Times New Roman" w:cs="Times New Roman"/>
                <w:b/>
                <w:color w:val="000000"/>
                <w:sz w:val="28"/>
                <w:szCs w:val="28"/>
              </w:rPr>
            </w:pP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Pr="00281082" w:rsidRDefault="00281082">
            <w:pPr>
              <w:pStyle w:val="ad"/>
              <w:jc w:val="center"/>
              <w:rPr>
                <w:rFonts w:ascii="Times New Roman" w:hAnsi="Times New Roman" w:cs="Times New Roman"/>
                <w:b/>
                <w:color w:val="000000"/>
                <w:sz w:val="28"/>
                <w:szCs w:val="28"/>
              </w:rPr>
            </w:pPr>
            <w:r w:rsidRPr="00281082">
              <w:rPr>
                <w:rFonts w:ascii="Times New Roman" w:hAnsi="Times New Roman" w:cs="Times New Roman"/>
                <w:b/>
                <w:color w:val="000000"/>
                <w:sz w:val="28"/>
                <w:szCs w:val="28"/>
              </w:rPr>
              <w:t xml:space="preserve">Всего </w:t>
            </w:r>
          </w:p>
        </w:tc>
      </w:tr>
      <w:tr w:rsidR="00281082" w:rsidTr="00281082">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2015</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500</w:t>
            </w:r>
          </w:p>
        </w:tc>
        <w:tc>
          <w:tcPr>
            <w:tcW w:w="3548" w:type="dxa"/>
            <w:tcBorders>
              <w:top w:val="single" w:sz="4" w:space="0" w:color="000000" w:themeColor="text1"/>
              <w:left w:val="single" w:sz="4" w:space="0" w:color="auto"/>
              <w:bottom w:val="single" w:sz="4" w:space="0" w:color="000000" w:themeColor="text1"/>
              <w:right w:val="single" w:sz="4" w:space="0" w:color="auto"/>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487</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987</w:t>
            </w:r>
          </w:p>
        </w:tc>
      </w:tr>
      <w:tr w:rsidR="00281082" w:rsidTr="00281082">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2016</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435</w:t>
            </w:r>
          </w:p>
        </w:tc>
        <w:tc>
          <w:tcPr>
            <w:tcW w:w="3548" w:type="dxa"/>
            <w:tcBorders>
              <w:top w:val="single" w:sz="4" w:space="0" w:color="000000" w:themeColor="text1"/>
              <w:left w:val="single" w:sz="4" w:space="0" w:color="auto"/>
              <w:bottom w:val="single" w:sz="4" w:space="0" w:color="000000" w:themeColor="text1"/>
              <w:right w:val="single" w:sz="4" w:space="0" w:color="auto"/>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401</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836</w:t>
            </w:r>
          </w:p>
        </w:tc>
      </w:tr>
      <w:tr w:rsidR="00281082" w:rsidTr="00281082">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2017</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385</w:t>
            </w:r>
          </w:p>
        </w:tc>
        <w:tc>
          <w:tcPr>
            <w:tcW w:w="3548" w:type="dxa"/>
            <w:tcBorders>
              <w:top w:val="single" w:sz="4" w:space="0" w:color="000000" w:themeColor="text1"/>
              <w:left w:val="single" w:sz="4" w:space="0" w:color="auto"/>
              <w:bottom w:val="single" w:sz="4" w:space="0" w:color="000000" w:themeColor="text1"/>
              <w:right w:val="single" w:sz="4" w:space="0" w:color="auto"/>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370</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755</w:t>
            </w:r>
          </w:p>
        </w:tc>
      </w:tr>
      <w:tr w:rsidR="00281082" w:rsidTr="00281082">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2018</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375</w:t>
            </w:r>
          </w:p>
        </w:tc>
        <w:tc>
          <w:tcPr>
            <w:tcW w:w="3548" w:type="dxa"/>
            <w:tcBorders>
              <w:top w:val="single" w:sz="4" w:space="0" w:color="000000" w:themeColor="text1"/>
              <w:left w:val="single" w:sz="4" w:space="0" w:color="auto"/>
              <w:bottom w:val="single" w:sz="4" w:space="0" w:color="000000" w:themeColor="text1"/>
              <w:right w:val="single" w:sz="4" w:space="0" w:color="auto"/>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360</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1082" w:rsidRDefault="00281082">
            <w:pPr>
              <w:pStyle w:val="ad"/>
              <w:jc w:val="center"/>
              <w:rPr>
                <w:rFonts w:ascii="Times New Roman" w:hAnsi="Times New Roman" w:cs="Times New Roman"/>
                <w:color w:val="000000"/>
                <w:sz w:val="28"/>
                <w:szCs w:val="28"/>
              </w:rPr>
            </w:pPr>
            <w:r>
              <w:rPr>
                <w:rFonts w:ascii="Times New Roman" w:hAnsi="Times New Roman" w:cs="Times New Roman"/>
                <w:color w:val="000000"/>
                <w:sz w:val="28"/>
                <w:szCs w:val="28"/>
              </w:rPr>
              <w:t>735</w:t>
            </w:r>
          </w:p>
        </w:tc>
      </w:tr>
    </w:tbl>
    <w:p w:rsidR="00281082" w:rsidRDefault="00281082" w:rsidP="00281082">
      <w:pPr>
        <w:pStyle w:val="ad"/>
        <w:ind w:firstLine="567"/>
        <w:jc w:val="center"/>
        <w:rPr>
          <w:rFonts w:ascii="Times New Roman" w:hAnsi="Times New Roman" w:cs="Times New Roman"/>
          <w:bCs/>
          <w:sz w:val="28"/>
          <w:szCs w:val="28"/>
        </w:rPr>
      </w:pPr>
    </w:p>
    <w:p w:rsidR="00281082" w:rsidRDefault="00281082" w:rsidP="0088119F">
      <w:pPr>
        <w:pStyle w:val="ad"/>
        <w:spacing w:line="360" w:lineRule="auto"/>
        <w:ind w:firstLine="567"/>
        <w:jc w:val="both"/>
        <w:rPr>
          <w:rFonts w:ascii="Times New Roman" w:hAnsi="Times New Roman" w:cs="Times New Roman"/>
          <w:bCs/>
          <w:sz w:val="28"/>
          <w:szCs w:val="28"/>
        </w:rPr>
      </w:pPr>
      <w:r>
        <w:rPr>
          <w:rFonts w:ascii="Times New Roman" w:hAnsi="Times New Roman" w:cs="Times New Roman"/>
          <w:sz w:val="28"/>
          <w:szCs w:val="28"/>
        </w:rPr>
        <w:lastRenderedPageBreak/>
        <w:t xml:space="preserve">В сентябре - декабре 2018 года будет проведена реорганизация учреждений дополнительного образования путем слияния в одно учреждение дополнительного образования. После проведенной реорганизации в районе будет функционировать одно учреждение дополнительного образования - </w:t>
      </w:r>
      <w:r>
        <w:rPr>
          <w:rFonts w:ascii="Times New Roman" w:hAnsi="Times New Roman" w:cs="Times New Roman"/>
          <w:sz w:val="28"/>
          <w:szCs w:val="28"/>
          <w:lang w:eastAsia="ru-RU"/>
        </w:rPr>
        <w:t xml:space="preserve"> МБООДО «Центр дополнительного образования </w:t>
      </w:r>
      <w:proofErr w:type="spellStart"/>
      <w:r>
        <w:rPr>
          <w:rFonts w:ascii="Times New Roman" w:hAnsi="Times New Roman" w:cs="Times New Roman"/>
          <w:sz w:val="28"/>
          <w:szCs w:val="28"/>
          <w:lang w:eastAsia="ru-RU"/>
        </w:rPr>
        <w:t>Ельниковского</w:t>
      </w:r>
      <w:proofErr w:type="spellEnd"/>
      <w:r>
        <w:rPr>
          <w:rFonts w:ascii="Times New Roman" w:hAnsi="Times New Roman" w:cs="Times New Roman"/>
          <w:sz w:val="28"/>
          <w:szCs w:val="28"/>
          <w:lang w:eastAsia="ru-RU"/>
        </w:rPr>
        <w:t xml:space="preserve"> муниципального района».</w:t>
      </w:r>
    </w:p>
    <w:p w:rsidR="0088119F" w:rsidRDefault="002776AF" w:rsidP="00281082">
      <w:pPr>
        <w:pStyle w:val="ad"/>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2776AF" w:rsidRDefault="002776AF" w:rsidP="0088119F">
      <w:pPr>
        <w:pStyle w:val="ad"/>
        <w:spacing w:line="360" w:lineRule="auto"/>
        <w:ind w:firstLine="567"/>
        <w:jc w:val="both"/>
        <w:rPr>
          <w:rFonts w:ascii="Times New Roman" w:hAnsi="Times New Roman" w:cs="Times New Roman"/>
          <w:sz w:val="28"/>
          <w:szCs w:val="28"/>
          <w:lang w:eastAsia="ru-RU"/>
        </w:rPr>
      </w:pPr>
      <w:r w:rsidRPr="00281082">
        <w:rPr>
          <w:rFonts w:ascii="Times New Roman" w:hAnsi="Times New Roman" w:cs="Times New Roman"/>
          <w:b/>
          <w:sz w:val="28"/>
          <w:szCs w:val="28"/>
          <w:lang w:eastAsia="ru-RU"/>
        </w:rPr>
        <w:t>Кадровый потенциал</w:t>
      </w:r>
      <w:r>
        <w:rPr>
          <w:rFonts w:ascii="Times New Roman" w:hAnsi="Times New Roman" w:cs="Times New Roman"/>
          <w:sz w:val="28"/>
          <w:szCs w:val="28"/>
          <w:lang w:eastAsia="ru-RU"/>
        </w:rPr>
        <w:t xml:space="preserve"> педагогов общего образования остаётся стабильным  в течение ряда лет. </w:t>
      </w:r>
      <w:proofErr w:type="gramStart"/>
      <w:r>
        <w:rPr>
          <w:rFonts w:ascii="Times New Roman" w:hAnsi="Times New Roman" w:cs="Times New Roman"/>
          <w:sz w:val="28"/>
          <w:szCs w:val="28"/>
          <w:lang w:eastAsia="ru-RU"/>
        </w:rPr>
        <w:t xml:space="preserve">На </w:t>
      </w:r>
      <w:r w:rsidR="0028108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конец</w:t>
      </w:r>
      <w:proofErr w:type="gramEnd"/>
      <w:r>
        <w:rPr>
          <w:rFonts w:ascii="Times New Roman" w:hAnsi="Times New Roman" w:cs="Times New Roman"/>
          <w:sz w:val="28"/>
          <w:szCs w:val="28"/>
          <w:lang w:eastAsia="ru-RU"/>
        </w:rPr>
        <w:t xml:space="preserve">  2017/2018 учебного года в школах  работают 136 педагогов, имеющих высшее 120 (88%), средне специальное 16 (12%) образование. В дошкольных образовательных организациях – 33 педагога, имеющих высшее образование  20 (61%), среднее специальное образование 13 (39%). 98% всех педагогов прошли аттестацию и имеют квалификационную категорию</w:t>
      </w:r>
      <w:r w:rsidR="00E147FA">
        <w:rPr>
          <w:rFonts w:ascii="Times New Roman" w:hAnsi="Times New Roman" w:cs="Times New Roman"/>
          <w:sz w:val="28"/>
          <w:szCs w:val="28"/>
          <w:lang w:eastAsia="ru-RU"/>
        </w:rPr>
        <w:t xml:space="preserve"> </w:t>
      </w:r>
      <w:r w:rsidR="00AB0BF5">
        <w:rPr>
          <w:rFonts w:ascii="Times New Roman" w:hAnsi="Times New Roman" w:cs="Times New Roman"/>
          <w:sz w:val="28"/>
          <w:szCs w:val="28"/>
          <w:lang w:eastAsia="ru-RU"/>
        </w:rPr>
        <w:t>(таблица 6)</w:t>
      </w:r>
      <w:r>
        <w:rPr>
          <w:rFonts w:ascii="Times New Roman" w:hAnsi="Times New Roman" w:cs="Times New Roman"/>
          <w:sz w:val="28"/>
          <w:szCs w:val="28"/>
          <w:lang w:eastAsia="ru-RU"/>
        </w:rPr>
        <w:t xml:space="preserve">. </w:t>
      </w:r>
    </w:p>
    <w:p w:rsidR="002776AF" w:rsidRDefault="002776AF" w:rsidP="002776AF">
      <w:pPr>
        <w:pStyle w:val="ad"/>
        <w:spacing w:before="120" w:after="120" w:line="276" w:lineRule="auto"/>
        <w:ind w:firstLine="567"/>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Показатели количества педагогов в дошкольных и общеобразовательных организациях </w:t>
      </w:r>
      <w:proofErr w:type="spellStart"/>
      <w:r>
        <w:rPr>
          <w:rFonts w:ascii="Times New Roman" w:hAnsi="Times New Roman" w:cs="Times New Roman"/>
          <w:b/>
          <w:sz w:val="28"/>
          <w:szCs w:val="28"/>
          <w:lang w:eastAsia="ru-RU"/>
        </w:rPr>
        <w:t>Ельниковского</w:t>
      </w:r>
      <w:proofErr w:type="spellEnd"/>
      <w:r>
        <w:rPr>
          <w:rFonts w:ascii="Times New Roman" w:hAnsi="Times New Roman" w:cs="Times New Roman"/>
          <w:b/>
          <w:sz w:val="28"/>
          <w:szCs w:val="28"/>
          <w:lang w:eastAsia="ru-RU"/>
        </w:rPr>
        <w:t xml:space="preserve"> района</w:t>
      </w:r>
    </w:p>
    <w:tbl>
      <w:tblPr>
        <w:tblStyle w:val="af2"/>
        <w:tblW w:w="0" w:type="auto"/>
        <w:tblLook w:val="04A0" w:firstRow="1" w:lastRow="0" w:firstColumn="1" w:lastColumn="0" w:noHBand="0" w:noVBand="1"/>
      </w:tblPr>
      <w:tblGrid>
        <w:gridCol w:w="1914"/>
        <w:gridCol w:w="1914"/>
        <w:gridCol w:w="1914"/>
        <w:gridCol w:w="1914"/>
        <w:gridCol w:w="1915"/>
      </w:tblGrid>
      <w:tr w:rsidR="00FF49F0" w:rsidRPr="00FF49F0" w:rsidTr="00FF49F0">
        <w:trPr>
          <w:trHeight w:val="663"/>
        </w:trPr>
        <w:tc>
          <w:tcPr>
            <w:tcW w:w="1914" w:type="dxa"/>
          </w:tcPr>
          <w:p w:rsidR="00FF49F0" w:rsidRDefault="00FF49F0" w:rsidP="002776AF">
            <w:pPr>
              <w:pStyle w:val="ad"/>
              <w:spacing w:line="276" w:lineRule="auto"/>
              <w:jc w:val="both"/>
              <w:rPr>
                <w:rFonts w:ascii="Times New Roman" w:hAnsi="Times New Roman" w:cs="Times New Roman"/>
                <w:b/>
                <w:sz w:val="24"/>
                <w:szCs w:val="24"/>
              </w:rPr>
            </w:pPr>
          </w:p>
          <w:p w:rsidR="00FF49F0" w:rsidRPr="00FF49F0" w:rsidRDefault="00FF49F0" w:rsidP="002776AF">
            <w:pPr>
              <w:pStyle w:val="ad"/>
              <w:spacing w:line="276" w:lineRule="auto"/>
              <w:jc w:val="both"/>
              <w:rPr>
                <w:rFonts w:ascii="Times New Roman" w:hAnsi="Times New Roman" w:cs="Times New Roman"/>
                <w:sz w:val="24"/>
                <w:szCs w:val="24"/>
              </w:rPr>
            </w:pPr>
            <w:r w:rsidRPr="00FF49F0">
              <w:rPr>
                <w:rFonts w:ascii="Times New Roman" w:hAnsi="Times New Roman" w:cs="Times New Roman"/>
                <w:b/>
                <w:sz w:val="24"/>
                <w:szCs w:val="24"/>
              </w:rPr>
              <w:t>Наименование</w:t>
            </w:r>
          </w:p>
        </w:tc>
        <w:tc>
          <w:tcPr>
            <w:tcW w:w="1914" w:type="dxa"/>
          </w:tcPr>
          <w:p w:rsidR="00161BBD" w:rsidRPr="00E147FA" w:rsidRDefault="00161BBD" w:rsidP="00AB0BF5">
            <w:pPr>
              <w:pStyle w:val="ad"/>
              <w:spacing w:line="276" w:lineRule="auto"/>
              <w:jc w:val="center"/>
              <w:rPr>
                <w:rFonts w:ascii="Times New Roman" w:hAnsi="Times New Roman" w:cs="Times New Roman"/>
                <w:b/>
                <w:sz w:val="24"/>
                <w:szCs w:val="24"/>
              </w:rPr>
            </w:pPr>
          </w:p>
          <w:p w:rsidR="00FF49F0" w:rsidRPr="00E147FA" w:rsidRDefault="00FF49F0" w:rsidP="00AB0BF5">
            <w:pPr>
              <w:pStyle w:val="ad"/>
              <w:spacing w:line="276" w:lineRule="auto"/>
              <w:jc w:val="center"/>
              <w:rPr>
                <w:rFonts w:ascii="Times New Roman" w:hAnsi="Times New Roman" w:cs="Times New Roman"/>
                <w:b/>
                <w:sz w:val="24"/>
                <w:szCs w:val="24"/>
              </w:rPr>
            </w:pPr>
            <w:r w:rsidRPr="00E147FA">
              <w:rPr>
                <w:rFonts w:ascii="Times New Roman" w:hAnsi="Times New Roman" w:cs="Times New Roman"/>
                <w:b/>
                <w:sz w:val="24"/>
                <w:szCs w:val="24"/>
              </w:rPr>
              <w:t>2015 г.</w:t>
            </w:r>
          </w:p>
        </w:tc>
        <w:tc>
          <w:tcPr>
            <w:tcW w:w="1914" w:type="dxa"/>
          </w:tcPr>
          <w:p w:rsidR="00161BBD" w:rsidRPr="00E147FA" w:rsidRDefault="00161BBD" w:rsidP="00AB0BF5">
            <w:pPr>
              <w:jc w:val="center"/>
              <w:rPr>
                <w:b/>
              </w:rPr>
            </w:pPr>
          </w:p>
          <w:p w:rsidR="00FF49F0" w:rsidRPr="00E147FA" w:rsidRDefault="00FF49F0" w:rsidP="00AB0BF5">
            <w:pPr>
              <w:jc w:val="center"/>
              <w:rPr>
                <w:b/>
              </w:rPr>
            </w:pPr>
            <w:r w:rsidRPr="00E147FA">
              <w:rPr>
                <w:b/>
              </w:rPr>
              <w:t>2016 г.</w:t>
            </w:r>
          </w:p>
        </w:tc>
        <w:tc>
          <w:tcPr>
            <w:tcW w:w="1914" w:type="dxa"/>
          </w:tcPr>
          <w:p w:rsidR="00161BBD" w:rsidRPr="00E147FA" w:rsidRDefault="00161BBD" w:rsidP="00AB0BF5">
            <w:pPr>
              <w:jc w:val="center"/>
              <w:rPr>
                <w:b/>
              </w:rPr>
            </w:pPr>
          </w:p>
          <w:p w:rsidR="00FF49F0" w:rsidRPr="00E147FA" w:rsidRDefault="00FF49F0" w:rsidP="00AB0BF5">
            <w:pPr>
              <w:jc w:val="center"/>
              <w:rPr>
                <w:b/>
              </w:rPr>
            </w:pPr>
            <w:r w:rsidRPr="00E147FA">
              <w:rPr>
                <w:b/>
              </w:rPr>
              <w:t>2017 г.</w:t>
            </w:r>
          </w:p>
        </w:tc>
        <w:tc>
          <w:tcPr>
            <w:tcW w:w="1915" w:type="dxa"/>
          </w:tcPr>
          <w:p w:rsidR="00161BBD" w:rsidRPr="00E147FA" w:rsidRDefault="00161BBD" w:rsidP="00AB0BF5">
            <w:pPr>
              <w:jc w:val="center"/>
              <w:rPr>
                <w:b/>
              </w:rPr>
            </w:pPr>
          </w:p>
          <w:p w:rsidR="00FF49F0" w:rsidRPr="00E147FA" w:rsidRDefault="00FF49F0" w:rsidP="00AB0BF5">
            <w:pPr>
              <w:jc w:val="center"/>
              <w:rPr>
                <w:b/>
              </w:rPr>
            </w:pPr>
            <w:r w:rsidRPr="00E147FA">
              <w:rPr>
                <w:b/>
              </w:rPr>
              <w:t>2018 г.</w:t>
            </w:r>
          </w:p>
        </w:tc>
      </w:tr>
      <w:tr w:rsidR="00FF49F0" w:rsidRPr="00FF49F0" w:rsidTr="00644A44">
        <w:tc>
          <w:tcPr>
            <w:tcW w:w="1914" w:type="dxa"/>
            <w:vAlign w:val="center"/>
          </w:tcPr>
          <w:p w:rsidR="00FF49F0" w:rsidRPr="00FF49F0" w:rsidRDefault="00FF49F0" w:rsidP="00644A44">
            <w:pPr>
              <w:shd w:val="clear" w:color="auto" w:fill="FFFFFF" w:themeFill="background1"/>
              <w:spacing w:line="276" w:lineRule="auto"/>
              <w:jc w:val="center"/>
            </w:pPr>
            <w:r w:rsidRPr="00FF49F0">
              <w:t>Дошкольное образование</w:t>
            </w:r>
          </w:p>
        </w:tc>
        <w:tc>
          <w:tcPr>
            <w:tcW w:w="1914" w:type="dxa"/>
            <w:vAlign w:val="center"/>
          </w:tcPr>
          <w:p w:rsidR="00FF49F0" w:rsidRPr="00FF49F0" w:rsidRDefault="00FF49F0" w:rsidP="00644A44">
            <w:pPr>
              <w:shd w:val="clear" w:color="auto" w:fill="FFFFFF" w:themeFill="background1"/>
              <w:spacing w:line="276" w:lineRule="auto"/>
              <w:jc w:val="center"/>
            </w:pPr>
            <w:r w:rsidRPr="00FF49F0">
              <w:t>34</w:t>
            </w:r>
          </w:p>
        </w:tc>
        <w:tc>
          <w:tcPr>
            <w:tcW w:w="1914" w:type="dxa"/>
          </w:tcPr>
          <w:p w:rsidR="00FF49F0" w:rsidRPr="00FF49F0" w:rsidRDefault="00FF49F0" w:rsidP="00644A44">
            <w:pPr>
              <w:shd w:val="clear" w:color="auto" w:fill="FFFFFF" w:themeFill="background1"/>
              <w:spacing w:line="276" w:lineRule="auto"/>
              <w:jc w:val="center"/>
            </w:pPr>
            <w:r w:rsidRPr="00FF49F0">
              <w:t>33</w:t>
            </w:r>
          </w:p>
        </w:tc>
        <w:tc>
          <w:tcPr>
            <w:tcW w:w="1914" w:type="dxa"/>
          </w:tcPr>
          <w:p w:rsidR="00FF49F0" w:rsidRPr="00FF49F0" w:rsidRDefault="00FF49F0" w:rsidP="00644A44">
            <w:pPr>
              <w:shd w:val="clear" w:color="auto" w:fill="FFFFFF" w:themeFill="background1"/>
              <w:spacing w:line="276" w:lineRule="auto"/>
              <w:jc w:val="center"/>
            </w:pPr>
            <w:r w:rsidRPr="00FF49F0">
              <w:t>33</w:t>
            </w:r>
          </w:p>
        </w:tc>
        <w:tc>
          <w:tcPr>
            <w:tcW w:w="1915" w:type="dxa"/>
          </w:tcPr>
          <w:p w:rsidR="00FF49F0" w:rsidRPr="00FF49F0" w:rsidRDefault="00FF49F0" w:rsidP="00644A44">
            <w:pPr>
              <w:shd w:val="clear" w:color="auto" w:fill="FFFFFF" w:themeFill="background1"/>
              <w:spacing w:line="276" w:lineRule="auto"/>
              <w:jc w:val="center"/>
            </w:pPr>
            <w:r w:rsidRPr="00FF49F0">
              <w:t>27</w:t>
            </w:r>
          </w:p>
        </w:tc>
      </w:tr>
      <w:tr w:rsidR="00FF49F0" w:rsidRPr="00FF49F0" w:rsidTr="00644A44">
        <w:tc>
          <w:tcPr>
            <w:tcW w:w="1914" w:type="dxa"/>
            <w:vAlign w:val="center"/>
          </w:tcPr>
          <w:p w:rsidR="00FF49F0" w:rsidRPr="00FF49F0" w:rsidRDefault="00FF49F0" w:rsidP="00644A44">
            <w:pPr>
              <w:shd w:val="clear" w:color="auto" w:fill="FFFFFF" w:themeFill="background1"/>
              <w:spacing w:line="276" w:lineRule="auto"/>
              <w:jc w:val="center"/>
            </w:pPr>
            <w:r w:rsidRPr="00FF49F0">
              <w:t>Общее образование</w:t>
            </w:r>
          </w:p>
        </w:tc>
        <w:tc>
          <w:tcPr>
            <w:tcW w:w="1914" w:type="dxa"/>
            <w:vAlign w:val="center"/>
          </w:tcPr>
          <w:p w:rsidR="00FF49F0" w:rsidRPr="00FF49F0" w:rsidRDefault="00FF49F0" w:rsidP="00644A44">
            <w:pPr>
              <w:shd w:val="clear" w:color="auto" w:fill="FFFFFF" w:themeFill="background1"/>
              <w:spacing w:before="100" w:beforeAutospacing="1" w:after="100" w:afterAutospacing="1" w:line="276" w:lineRule="auto"/>
              <w:jc w:val="center"/>
            </w:pPr>
            <w:r w:rsidRPr="00FF49F0">
              <w:t>166</w:t>
            </w:r>
          </w:p>
        </w:tc>
        <w:tc>
          <w:tcPr>
            <w:tcW w:w="1914" w:type="dxa"/>
          </w:tcPr>
          <w:p w:rsidR="00FF49F0" w:rsidRPr="00FF49F0" w:rsidRDefault="00FF49F0" w:rsidP="00644A44">
            <w:pPr>
              <w:shd w:val="clear" w:color="auto" w:fill="FFFFFF" w:themeFill="background1"/>
              <w:spacing w:before="100" w:beforeAutospacing="1" w:after="100" w:afterAutospacing="1" w:line="276" w:lineRule="auto"/>
              <w:jc w:val="center"/>
            </w:pPr>
            <w:r w:rsidRPr="00FF49F0">
              <w:t>152</w:t>
            </w:r>
          </w:p>
        </w:tc>
        <w:tc>
          <w:tcPr>
            <w:tcW w:w="1914" w:type="dxa"/>
          </w:tcPr>
          <w:p w:rsidR="00FF49F0" w:rsidRPr="00FF49F0" w:rsidRDefault="00FF49F0" w:rsidP="00644A44">
            <w:pPr>
              <w:shd w:val="clear" w:color="auto" w:fill="FFFFFF" w:themeFill="background1"/>
              <w:spacing w:before="100" w:beforeAutospacing="1" w:after="100" w:afterAutospacing="1" w:line="276" w:lineRule="auto"/>
              <w:jc w:val="center"/>
            </w:pPr>
            <w:r w:rsidRPr="00FF49F0">
              <w:t>136</w:t>
            </w:r>
          </w:p>
        </w:tc>
        <w:tc>
          <w:tcPr>
            <w:tcW w:w="1915" w:type="dxa"/>
          </w:tcPr>
          <w:p w:rsidR="00FF49F0" w:rsidRPr="00FF49F0" w:rsidRDefault="00FF49F0" w:rsidP="00644A44">
            <w:pPr>
              <w:shd w:val="clear" w:color="auto" w:fill="FFFFFF" w:themeFill="background1"/>
              <w:spacing w:before="100" w:beforeAutospacing="1" w:after="100" w:afterAutospacing="1" w:line="276" w:lineRule="auto"/>
              <w:jc w:val="center"/>
            </w:pPr>
            <w:r w:rsidRPr="00FF49F0">
              <w:t>126</w:t>
            </w:r>
          </w:p>
        </w:tc>
      </w:tr>
    </w:tbl>
    <w:p w:rsidR="00FF49F0" w:rsidRPr="00FF49F0" w:rsidRDefault="00FF49F0" w:rsidP="002776AF">
      <w:pPr>
        <w:pStyle w:val="ad"/>
        <w:shd w:val="clear" w:color="auto" w:fill="FFFFFF" w:themeFill="background1"/>
        <w:spacing w:line="276" w:lineRule="auto"/>
        <w:ind w:firstLine="708"/>
        <w:jc w:val="both"/>
        <w:rPr>
          <w:rFonts w:ascii="Times New Roman" w:hAnsi="Times New Roman" w:cs="Times New Roman"/>
          <w:sz w:val="24"/>
          <w:szCs w:val="24"/>
          <w:lang w:eastAsia="ru-RU"/>
        </w:rPr>
      </w:pPr>
    </w:p>
    <w:p w:rsidR="002776AF" w:rsidRDefault="002776AF" w:rsidP="00C656DF">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Средний возраст работающих педагогов в организациях общего образования увеличивается и на сегодняшний день составляет 53 года. В дошкольных организациях происходит постепенное омоложение педагогических коллективов. Средний возраст работников составляет 43 года.</w:t>
      </w:r>
    </w:p>
    <w:p w:rsidR="002776AF" w:rsidRDefault="002776AF" w:rsidP="00C656DF">
      <w:pPr>
        <w:spacing w:line="360" w:lineRule="auto"/>
        <w:ind w:firstLine="709"/>
        <w:jc w:val="both"/>
        <w:rPr>
          <w:sz w:val="28"/>
          <w:szCs w:val="28"/>
          <w:lang w:eastAsia="en-US"/>
        </w:rPr>
      </w:pPr>
      <w:r>
        <w:rPr>
          <w:sz w:val="28"/>
          <w:szCs w:val="28"/>
        </w:rPr>
        <w:t xml:space="preserve">Из-за повышения требований к педагогическим кадрам, развитием науки и технологий усиливается потребность в педагогических кадрах, способных решать задачи модернизации на всех уровнях образования. </w:t>
      </w:r>
    </w:p>
    <w:p w:rsidR="002776AF" w:rsidRDefault="002776AF" w:rsidP="00C656DF">
      <w:pPr>
        <w:spacing w:line="360" w:lineRule="auto"/>
        <w:ind w:firstLine="709"/>
        <w:jc w:val="both"/>
        <w:rPr>
          <w:rFonts w:ascii="Calibri" w:hAnsi="Calibri" w:cs="Calibri"/>
          <w:szCs w:val="22"/>
        </w:rPr>
      </w:pPr>
      <w:r>
        <w:rPr>
          <w:sz w:val="28"/>
          <w:szCs w:val="28"/>
        </w:rPr>
        <w:lastRenderedPageBreak/>
        <w:t xml:space="preserve">При этом в ближайшей перспективе будет увеличиваться дисбаланс между потребностью в педагогических работниках и реальной возможностью их привлечения к педагогической деятельности. </w:t>
      </w:r>
    </w:p>
    <w:p w:rsidR="00EA136C" w:rsidRDefault="00EA136C" w:rsidP="00C656DF">
      <w:pPr>
        <w:spacing w:line="360" w:lineRule="auto"/>
        <w:rPr>
          <w:rFonts w:ascii="Calibri" w:hAnsi="Calibri"/>
          <w:szCs w:val="22"/>
          <w:lang w:eastAsia="en-US"/>
        </w:rPr>
      </w:pPr>
    </w:p>
    <w:p w:rsidR="008A1F2C" w:rsidRPr="00F26F45" w:rsidRDefault="008A1F2C" w:rsidP="008A1F2C">
      <w:pPr>
        <w:tabs>
          <w:tab w:val="left" w:pos="1177"/>
        </w:tabs>
        <w:spacing w:line="360" w:lineRule="auto"/>
        <w:ind w:firstLine="709"/>
        <w:jc w:val="both"/>
        <w:rPr>
          <w:rFonts w:eastAsiaTheme="minorHAnsi"/>
          <w:b/>
          <w:i/>
          <w:color w:val="000000"/>
          <w:sz w:val="28"/>
          <w:szCs w:val="28"/>
          <w:lang w:eastAsia="en-US"/>
        </w:rPr>
      </w:pPr>
      <w:r w:rsidRPr="00F26F45">
        <w:rPr>
          <w:rFonts w:eastAsiaTheme="minorHAnsi"/>
          <w:b/>
          <w:i/>
          <w:color w:val="000000"/>
          <w:sz w:val="28"/>
          <w:szCs w:val="28"/>
          <w:lang w:eastAsia="en-US"/>
        </w:rPr>
        <w:t xml:space="preserve">1.4.Физическая  культура и спорт </w:t>
      </w:r>
    </w:p>
    <w:p w:rsidR="00E64B01" w:rsidRDefault="00E64B01" w:rsidP="00BC4493">
      <w:pPr>
        <w:autoSpaceDE w:val="0"/>
        <w:autoSpaceDN w:val="0"/>
        <w:adjustRightInd w:val="0"/>
        <w:spacing w:line="360" w:lineRule="auto"/>
        <w:ind w:firstLine="567"/>
        <w:jc w:val="both"/>
        <w:rPr>
          <w:color w:val="000000"/>
          <w:sz w:val="28"/>
          <w:szCs w:val="28"/>
        </w:rPr>
      </w:pPr>
      <w:r w:rsidRPr="008F1E43">
        <w:rPr>
          <w:color w:val="000000"/>
          <w:sz w:val="28"/>
          <w:szCs w:val="28"/>
        </w:rPr>
        <w:t xml:space="preserve">В сфере физической культуры и спорта </w:t>
      </w:r>
      <w:r>
        <w:rPr>
          <w:color w:val="000000"/>
          <w:sz w:val="28"/>
          <w:szCs w:val="28"/>
        </w:rPr>
        <w:t xml:space="preserve">усилия органов местного самоуправления </w:t>
      </w:r>
      <w:r w:rsidRPr="008F1E43">
        <w:rPr>
          <w:color w:val="000000"/>
          <w:sz w:val="28"/>
          <w:szCs w:val="28"/>
        </w:rPr>
        <w:t>направле</w:t>
      </w:r>
      <w:r>
        <w:rPr>
          <w:color w:val="000000"/>
          <w:sz w:val="28"/>
          <w:szCs w:val="28"/>
        </w:rPr>
        <w:t>ны</w:t>
      </w:r>
      <w:r w:rsidRPr="008F1E43">
        <w:rPr>
          <w:color w:val="000000"/>
          <w:sz w:val="28"/>
          <w:szCs w:val="28"/>
        </w:rPr>
        <w:t xml:space="preserve"> на повышение заинтересованности жителей </w:t>
      </w:r>
      <w:proofErr w:type="spellStart"/>
      <w:r>
        <w:rPr>
          <w:color w:val="000000"/>
          <w:sz w:val="28"/>
          <w:szCs w:val="28"/>
        </w:rPr>
        <w:t>Ельниковского</w:t>
      </w:r>
      <w:proofErr w:type="spellEnd"/>
      <w:r>
        <w:rPr>
          <w:color w:val="000000"/>
          <w:sz w:val="28"/>
          <w:szCs w:val="28"/>
        </w:rPr>
        <w:t xml:space="preserve"> района </w:t>
      </w:r>
      <w:r w:rsidRPr="008F1E43">
        <w:rPr>
          <w:color w:val="000000"/>
          <w:sz w:val="28"/>
          <w:szCs w:val="28"/>
        </w:rPr>
        <w:t>в регуляр</w:t>
      </w:r>
      <w:r>
        <w:rPr>
          <w:color w:val="000000"/>
          <w:sz w:val="28"/>
          <w:szCs w:val="28"/>
        </w:rPr>
        <w:t>ных занятиях физической культурой</w:t>
      </w:r>
      <w:r w:rsidRPr="008F1E43">
        <w:rPr>
          <w:color w:val="000000"/>
          <w:sz w:val="28"/>
          <w:szCs w:val="28"/>
        </w:rPr>
        <w:t xml:space="preserve"> и спортом, пропаганду спорта как основы здорового образа жизни.</w:t>
      </w:r>
    </w:p>
    <w:p w:rsidR="00E64B01" w:rsidRDefault="00E64B01" w:rsidP="00BC4493">
      <w:pPr>
        <w:spacing w:line="360" w:lineRule="auto"/>
        <w:ind w:firstLine="567"/>
        <w:jc w:val="both"/>
        <w:rPr>
          <w:sz w:val="28"/>
          <w:szCs w:val="28"/>
          <w:shd w:val="clear" w:color="auto" w:fill="FFFFFF"/>
        </w:rPr>
      </w:pPr>
      <w:r w:rsidRPr="00127F09">
        <w:rPr>
          <w:sz w:val="28"/>
          <w:szCs w:val="28"/>
          <w:shd w:val="clear" w:color="auto" w:fill="FFFFFF"/>
        </w:rPr>
        <w:t xml:space="preserve"> </w:t>
      </w:r>
      <w:r>
        <w:rPr>
          <w:sz w:val="28"/>
          <w:szCs w:val="28"/>
          <w:shd w:val="clear" w:color="auto" w:fill="FFFFFF"/>
        </w:rPr>
        <w:t xml:space="preserve">На </w:t>
      </w:r>
      <w:r w:rsidRPr="00127F09">
        <w:rPr>
          <w:sz w:val="28"/>
          <w:szCs w:val="28"/>
          <w:shd w:val="clear" w:color="auto" w:fill="FFFFFF"/>
        </w:rPr>
        <w:t xml:space="preserve">1 </w:t>
      </w:r>
      <w:r w:rsidRPr="00127F09">
        <w:rPr>
          <w:bCs/>
          <w:sz w:val="28"/>
          <w:szCs w:val="28"/>
          <w:shd w:val="clear" w:color="auto" w:fill="FFFFFF"/>
        </w:rPr>
        <w:t>января 201</w:t>
      </w:r>
      <w:r w:rsidR="00F26F45" w:rsidRPr="00F26F45">
        <w:rPr>
          <w:bCs/>
          <w:sz w:val="28"/>
          <w:szCs w:val="28"/>
          <w:shd w:val="clear" w:color="auto" w:fill="FFFFFF"/>
        </w:rPr>
        <w:t>8</w:t>
      </w:r>
      <w:r w:rsidRPr="00127F09">
        <w:rPr>
          <w:bCs/>
          <w:sz w:val="28"/>
          <w:szCs w:val="28"/>
          <w:shd w:val="clear" w:color="auto" w:fill="FFFFFF"/>
        </w:rPr>
        <w:t xml:space="preserve"> </w:t>
      </w:r>
      <w:r w:rsidR="00BC4493">
        <w:rPr>
          <w:bCs/>
          <w:sz w:val="28"/>
          <w:szCs w:val="28"/>
          <w:shd w:val="clear" w:color="auto" w:fill="FFFFFF"/>
        </w:rPr>
        <w:t>года</w:t>
      </w:r>
      <w:r>
        <w:rPr>
          <w:sz w:val="28"/>
          <w:szCs w:val="28"/>
          <w:shd w:val="clear" w:color="auto" w:fill="FFFFFF"/>
        </w:rPr>
        <w:t xml:space="preserve"> в районе насчитывалось 23 спортивных сооружения: один стадион с трибунами на 500 мест, хоккейный корт, 9 спортивных залов и 14 плоскостных сооружений общей площадью 36,9 м². Все 23 спортивных объекта — местного значения. Уровень физической обеспеченности учреждениями физической культуры и спорта в </w:t>
      </w:r>
      <w:proofErr w:type="spellStart"/>
      <w:r>
        <w:rPr>
          <w:sz w:val="28"/>
          <w:szCs w:val="28"/>
          <w:shd w:val="clear" w:color="auto" w:fill="FFFFFF"/>
        </w:rPr>
        <w:t>Ельниковском</w:t>
      </w:r>
      <w:proofErr w:type="spellEnd"/>
      <w:r>
        <w:rPr>
          <w:sz w:val="28"/>
          <w:szCs w:val="28"/>
          <w:shd w:val="clear" w:color="auto" w:fill="FFFFFF"/>
        </w:rPr>
        <w:t xml:space="preserve"> муниципальном районе от нормативной потребности составляет: спортивными залами — 61,5 %; плоскостными спортивными сооружениями — 184 %. В </w:t>
      </w:r>
      <w:r w:rsidRPr="00127F09">
        <w:rPr>
          <w:bCs/>
          <w:sz w:val="28"/>
          <w:szCs w:val="28"/>
          <w:shd w:val="clear" w:color="auto" w:fill="FFFFFF"/>
        </w:rPr>
        <w:t>2017 г</w:t>
      </w:r>
      <w:r>
        <w:rPr>
          <w:sz w:val="28"/>
          <w:szCs w:val="28"/>
          <w:shd w:val="clear" w:color="auto" w:fill="FFFFFF"/>
        </w:rPr>
        <w:t>. в районе систематически занимались физической культурой и спортом 3 308 чел. (33,0 %) от общей численности населения района.</w:t>
      </w:r>
    </w:p>
    <w:p w:rsidR="00E64B01" w:rsidRPr="00127F09" w:rsidRDefault="00E64B01" w:rsidP="00BC4493">
      <w:pPr>
        <w:tabs>
          <w:tab w:val="left" w:pos="0"/>
        </w:tabs>
        <w:suppressAutoHyphens/>
        <w:autoSpaceDE w:val="0"/>
        <w:autoSpaceDN w:val="0"/>
        <w:adjustRightInd w:val="0"/>
        <w:spacing w:line="360" w:lineRule="auto"/>
        <w:ind w:firstLine="567"/>
        <w:jc w:val="both"/>
        <w:outlineLvl w:val="1"/>
        <w:rPr>
          <w:sz w:val="28"/>
          <w:szCs w:val="28"/>
        </w:rPr>
      </w:pPr>
      <w:r>
        <w:rPr>
          <w:sz w:val="28"/>
          <w:szCs w:val="28"/>
          <w:shd w:val="clear" w:color="auto" w:fill="FFFFFF"/>
        </w:rPr>
        <w:t>Спортивные объекты и сооружения поддерживаются в функциональном состоянии, их текущий ремонт и работы по реконструкции производятся в соответствии с планируемыми показателями. Единовременная пропускная способность спортивных объектов — 60 чел</w:t>
      </w:r>
      <w:r>
        <w:rPr>
          <w:sz w:val="28"/>
          <w:szCs w:val="28"/>
        </w:rPr>
        <w:t xml:space="preserve">. </w:t>
      </w:r>
    </w:p>
    <w:p w:rsidR="00E64B01" w:rsidRDefault="00E64B01" w:rsidP="00BC4493">
      <w:pPr>
        <w:autoSpaceDE w:val="0"/>
        <w:autoSpaceDN w:val="0"/>
        <w:adjustRightInd w:val="0"/>
        <w:spacing w:line="360" w:lineRule="auto"/>
        <w:ind w:firstLine="567"/>
        <w:jc w:val="both"/>
        <w:rPr>
          <w:color w:val="000000"/>
          <w:sz w:val="28"/>
          <w:szCs w:val="28"/>
        </w:rPr>
      </w:pPr>
      <w:r w:rsidRPr="00D16A80">
        <w:rPr>
          <w:color w:val="000000"/>
          <w:sz w:val="28"/>
          <w:szCs w:val="28"/>
        </w:rPr>
        <w:t xml:space="preserve">С целью популяризации физической культуры и спорта </w:t>
      </w:r>
      <w:r>
        <w:rPr>
          <w:color w:val="000000"/>
          <w:sz w:val="28"/>
          <w:szCs w:val="28"/>
        </w:rPr>
        <w:t xml:space="preserve">органами местного самоуправления </w:t>
      </w:r>
      <w:r w:rsidRPr="00D16A80">
        <w:rPr>
          <w:color w:val="000000"/>
          <w:sz w:val="28"/>
          <w:szCs w:val="28"/>
        </w:rPr>
        <w:t>совместно с  федерациями по ви</w:t>
      </w:r>
      <w:r>
        <w:rPr>
          <w:color w:val="000000"/>
          <w:sz w:val="28"/>
          <w:szCs w:val="28"/>
        </w:rPr>
        <w:t>дам спорта ежегодно проводятся  спортивно-массовые мероприятия по 8</w:t>
      </w:r>
      <w:r w:rsidRPr="00D16A80">
        <w:rPr>
          <w:color w:val="000000"/>
          <w:sz w:val="28"/>
          <w:szCs w:val="28"/>
        </w:rPr>
        <w:t xml:space="preserve"> видам</w:t>
      </w:r>
      <w:r>
        <w:rPr>
          <w:color w:val="000000"/>
          <w:sz w:val="28"/>
          <w:szCs w:val="28"/>
        </w:rPr>
        <w:t xml:space="preserve"> спорта</w:t>
      </w:r>
      <w:r w:rsidRPr="00D16A80">
        <w:rPr>
          <w:color w:val="000000"/>
          <w:sz w:val="28"/>
          <w:szCs w:val="28"/>
        </w:rPr>
        <w:t>.</w:t>
      </w:r>
      <w:r>
        <w:rPr>
          <w:color w:val="000000"/>
          <w:sz w:val="28"/>
          <w:szCs w:val="28"/>
        </w:rPr>
        <w:t xml:space="preserve"> </w:t>
      </w:r>
      <w:r w:rsidRPr="0049600B">
        <w:rPr>
          <w:color w:val="000000"/>
          <w:sz w:val="28"/>
          <w:szCs w:val="28"/>
        </w:rPr>
        <w:t xml:space="preserve"> </w:t>
      </w:r>
      <w:r w:rsidRPr="00D16A80">
        <w:rPr>
          <w:color w:val="000000"/>
          <w:sz w:val="28"/>
          <w:szCs w:val="28"/>
        </w:rPr>
        <w:t>Наиболее масштабными по значимости и массовости спортивны</w:t>
      </w:r>
      <w:r>
        <w:rPr>
          <w:color w:val="000000"/>
          <w:sz w:val="28"/>
          <w:szCs w:val="28"/>
        </w:rPr>
        <w:t xml:space="preserve">ми событиями на территории </w:t>
      </w:r>
      <w:proofErr w:type="spellStart"/>
      <w:r>
        <w:rPr>
          <w:color w:val="000000"/>
          <w:sz w:val="28"/>
          <w:szCs w:val="28"/>
        </w:rPr>
        <w:t>Ельнико</w:t>
      </w:r>
      <w:r w:rsidRPr="00D16A80">
        <w:rPr>
          <w:color w:val="000000"/>
          <w:sz w:val="28"/>
          <w:szCs w:val="28"/>
        </w:rPr>
        <w:t>вского</w:t>
      </w:r>
      <w:proofErr w:type="spellEnd"/>
      <w:r w:rsidRPr="00D16A80">
        <w:rPr>
          <w:color w:val="000000"/>
          <w:sz w:val="28"/>
          <w:szCs w:val="28"/>
        </w:rPr>
        <w:t xml:space="preserve"> района в последние годы стали: </w:t>
      </w:r>
    </w:p>
    <w:p w:rsidR="00E64B01" w:rsidRPr="00D16A80" w:rsidRDefault="00E64B01" w:rsidP="00BC4493">
      <w:pPr>
        <w:autoSpaceDE w:val="0"/>
        <w:autoSpaceDN w:val="0"/>
        <w:adjustRightInd w:val="0"/>
        <w:spacing w:line="360" w:lineRule="auto"/>
        <w:ind w:firstLine="567"/>
        <w:jc w:val="both"/>
        <w:rPr>
          <w:color w:val="000000"/>
          <w:sz w:val="28"/>
          <w:szCs w:val="28"/>
        </w:rPr>
      </w:pPr>
      <w:r>
        <w:rPr>
          <w:color w:val="000000"/>
          <w:sz w:val="28"/>
          <w:szCs w:val="28"/>
        </w:rPr>
        <w:t xml:space="preserve">- Республиканские соревнования по дзюдо на призы Главы </w:t>
      </w:r>
      <w:proofErr w:type="spellStart"/>
      <w:r>
        <w:rPr>
          <w:color w:val="000000"/>
          <w:sz w:val="28"/>
          <w:szCs w:val="28"/>
        </w:rPr>
        <w:t>Ельниковского</w:t>
      </w:r>
      <w:proofErr w:type="spellEnd"/>
      <w:r>
        <w:rPr>
          <w:color w:val="000000"/>
          <w:sz w:val="28"/>
          <w:szCs w:val="28"/>
        </w:rPr>
        <w:t xml:space="preserve"> района</w:t>
      </w:r>
      <w:r w:rsidRPr="00D16A80">
        <w:rPr>
          <w:color w:val="000000"/>
          <w:sz w:val="28"/>
          <w:szCs w:val="28"/>
        </w:rPr>
        <w:t>;</w:t>
      </w:r>
    </w:p>
    <w:p w:rsidR="00E64B01" w:rsidRPr="00D16A80" w:rsidRDefault="00E64B01" w:rsidP="00BC4493">
      <w:pPr>
        <w:autoSpaceDE w:val="0"/>
        <w:autoSpaceDN w:val="0"/>
        <w:adjustRightInd w:val="0"/>
        <w:spacing w:line="360" w:lineRule="auto"/>
        <w:ind w:firstLine="567"/>
        <w:jc w:val="both"/>
        <w:rPr>
          <w:color w:val="000000"/>
          <w:sz w:val="28"/>
          <w:szCs w:val="28"/>
        </w:rPr>
      </w:pPr>
      <w:r w:rsidRPr="00D16A80">
        <w:rPr>
          <w:color w:val="000000"/>
          <w:sz w:val="28"/>
          <w:szCs w:val="28"/>
        </w:rPr>
        <w:lastRenderedPageBreak/>
        <w:t xml:space="preserve">- </w:t>
      </w:r>
      <w:r>
        <w:rPr>
          <w:color w:val="000000"/>
          <w:sz w:val="28"/>
          <w:szCs w:val="28"/>
        </w:rPr>
        <w:t xml:space="preserve">Легкоатлетический пробег на призы Главы </w:t>
      </w:r>
      <w:proofErr w:type="spellStart"/>
      <w:r>
        <w:rPr>
          <w:color w:val="000000"/>
          <w:sz w:val="28"/>
          <w:szCs w:val="28"/>
        </w:rPr>
        <w:t>Ельниковского</w:t>
      </w:r>
      <w:proofErr w:type="spellEnd"/>
      <w:r>
        <w:rPr>
          <w:color w:val="000000"/>
          <w:sz w:val="28"/>
          <w:szCs w:val="28"/>
        </w:rPr>
        <w:t xml:space="preserve"> района</w:t>
      </w:r>
      <w:r w:rsidRPr="00D16A80">
        <w:rPr>
          <w:color w:val="000000"/>
          <w:sz w:val="28"/>
          <w:szCs w:val="28"/>
        </w:rPr>
        <w:t>;</w:t>
      </w:r>
    </w:p>
    <w:p w:rsidR="00E64B01" w:rsidRPr="00D16A80" w:rsidRDefault="00E64B01" w:rsidP="00BC4493">
      <w:pPr>
        <w:autoSpaceDE w:val="0"/>
        <w:autoSpaceDN w:val="0"/>
        <w:adjustRightInd w:val="0"/>
        <w:spacing w:line="360" w:lineRule="auto"/>
        <w:ind w:firstLine="567"/>
        <w:jc w:val="both"/>
        <w:rPr>
          <w:color w:val="000000"/>
          <w:sz w:val="28"/>
          <w:szCs w:val="28"/>
        </w:rPr>
      </w:pPr>
      <w:r w:rsidRPr="00D16A80">
        <w:rPr>
          <w:color w:val="000000"/>
          <w:sz w:val="28"/>
          <w:szCs w:val="28"/>
        </w:rPr>
        <w:t>- Всероссийские массовые соревнования «Лыжня России»;</w:t>
      </w:r>
    </w:p>
    <w:p w:rsidR="00E64B01" w:rsidRPr="00D16A80" w:rsidRDefault="00E64B01" w:rsidP="00BC4493">
      <w:pPr>
        <w:autoSpaceDE w:val="0"/>
        <w:autoSpaceDN w:val="0"/>
        <w:adjustRightInd w:val="0"/>
        <w:spacing w:line="360" w:lineRule="auto"/>
        <w:ind w:firstLine="567"/>
        <w:jc w:val="both"/>
        <w:rPr>
          <w:color w:val="000000"/>
          <w:sz w:val="28"/>
          <w:szCs w:val="28"/>
        </w:rPr>
      </w:pPr>
      <w:r w:rsidRPr="00D16A80">
        <w:rPr>
          <w:color w:val="000000"/>
          <w:sz w:val="28"/>
          <w:szCs w:val="28"/>
        </w:rPr>
        <w:t>- Всероссийский массовый легкоатлетический пробег «Кросс наций»;</w:t>
      </w:r>
    </w:p>
    <w:p w:rsidR="00E64B01" w:rsidRDefault="00E64B01" w:rsidP="00BC4493">
      <w:pPr>
        <w:autoSpaceDE w:val="0"/>
        <w:autoSpaceDN w:val="0"/>
        <w:adjustRightInd w:val="0"/>
        <w:spacing w:line="360" w:lineRule="auto"/>
        <w:ind w:firstLine="567"/>
        <w:jc w:val="both"/>
        <w:rPr>
          <w:color w:val="000000"/>
          <w:sz w:val="28"/>
          <w:szCs w:val="28"/>
        </w:rPr>
      </w:pPr>
      <w:r>
        <w:rPr>
          <w:color w:val="000000"/>
          <w:sz w:val="28"/>
          <w:szCs w:val="28"/>
        </w:rPr>
        <w:t xml:space="preserve">- </w:t>
      </w:r>
      <w:proofErr w:type="spellStart"/>
      <w:r>
        <w:rPr>
          <w:color w:val="000000"/>
          <w:sz w:val="28"/>
          <w:szCs w:val="28"/>
        </w:rPr>
        <w:t>Ельниковский</w:t>
      </w:r>
      <w:proofErr w:type="spellEnd"/>
      <w:r w:rsidRPr="00D16A80">
        <w:rPr>
          <w:color w:val="000000"/>
          <w:sz w:val="28"/>
          <w:szCs w:val="28"/>
        </w:rPr>
        <w:t xml:space="preserve"> полумарафон в честь Дня Победы </w:t>
      </w:r>
      <w:r w:rsidR="00F26F45" w:rsidRPr="00F26F45">
        <w:rPr>
          <w:color w:val="000000"/>
          <w:sz w:val="28"/>
          <w:szCs w:val="28"/>
        </w:rPr>
        <w:t xml:space="preserve">                                     </w:t>
      </w:r>
      <w:r w:rsidRPr="00D16A80">
        <w:rPr>
          <w:color w:val="000000"/>
          <w:sz w:val="28"/>
          <w:szCs w:val="28"/>
        </w:rPr>
        <w:t xml:space="preserve"> и многие другие, в которых </w:t>
      </w:r>
      <w:r>
        <w:rPr>
          <w:color w:val="000000"/>
          <w:sz w:val="28"/>
          <w:szCs w:val="28"/>
        </w:rPr>
        <w:t xml:space="preserve">ежегодно </w:t>
      </w:r>
      <w:r w:rsidRPr="00D16A80">
        <w:rPr>
          <w:color w:val="000000"/>
          <w:sz w:val="28"/>
          <w:szCs w:val="28"/>
        </w:rPr>
        <w:t>прин</w:t>
      </w:r>
      <w:r>
        <w:rPr>
          <w:color w:val="000000"/>
          <w:sz w:val="28"/>
          <w:szCs w:val="28"/>
        </w:rPr>
        <w:t xml:space="preserve">имают </w:t>
      </w:r>
      <w:r w:rsidRPr="00D16A80">
        <w:rPr>
          <w:color w:val="000000"/>
          <w:sz w:val="28"/>
          <w:szCs w:val="28"/>
        </w:rPr>
        <w:t xml:space="preserve"> участие около</w:t>
      </w:r>
      <w:r>
        <w:rPr>
          <w:color w:val="000000"/>
          <w:sz w:val="28"/>
          <w:szCs w:val="28"/>
        </w:rPr>
        <w:t xml:space="preserve"> 500</w:t>
      </w:r>
      <w:r w:rsidRPr="00D16A80">
        <w:rPr>
          <w:color w:val="000000"/>
          <w:sz w:val="28"/>
          <w:szCs w:val="28"/>
        </w:rPr>
        <w:t xml:space="preserve"> человек различных возрастных групп. </w:t>
      </w:r>
    </w:p>
    <w:p w:rsidR="00E64B01" w:rsidRPr="00E147FA" w:rsidRDefault="00E64B01" w:rsidP="00F26F45">
      <w:pPr>
        <w:autoSpaceDE w:val="0"/>
        <w:autoSpaceDN w:val="0"/>
        <w:adjustRightInd w:val="0"/>
        <w:spacing w:line="360" w:lineRule="auto"/>
        <w:ind w:firstLine="567"/>
        <w:jc w:val="both"/>
        <w:rPr>
          <w:color w:val="000000"/>
          <w:sz w:val="28"/>
          <w:szCs w:val="28"/>
        </w:rPr>
      </w:pPr>
      <w:r w:rsidRPr="00D16A80">
        <w:rPr>
          <w:color w:val="000000"/>
          <w:sz w:val="28"/>
          <w:szCs w:val="28"/>
        </w:rPr>
        <w:t>Больше внимание в настоящее время уделяется развитию спорта среди ин</w:t>
      </w:r>
      <w:r>
        <w:rPr>
          <w:color w:val="000000"/>
          <w:sz w:val="28"/>
          <w:szCs w:val="28"/>
        </w:rPr>
        <w:t>валидов и ветеранов труда.</w:t>
      </w:r>
      <w:r w:rsidRPr="00D16A80">
        <w:rPr>
          <w:color w:val="000000"/>
          <w:sz w:val="28"/>
          <w:szCs w:val="28"/>
        </w:rPr>
        <w:t xml:space="preserve"> </w:t>
      </w:r>
      <w:r w:rsidR="00F26F45">
        <w:rPr>
          <w:color w:val="000000"/>
          <w:sz w:val="28"/>
          <w:szCs w:val="28"/>
        </w:rPr>
        <w:t>(</w:t>
      </w:r>
      <w:r w:rsidRPr="00E147FA">
        <w:rPr>
          <w:color w:val="000000"/>
          <w:sz w:val="28"/>
          <w:szCs w:val="28"/>
        </w:rPr>
        <w:t xml:space="preserve">Таблица </w:t>
      </w:r>
      <w:r w:rsidR="00E147FA" w:rsidRPr="00E147FA">
        <w:rPr>
          <w:color w:val="000000"/>
          <w:sz w:val="28"/>
          <w:szCs w:val="28"/>
        </w:rPr>
        <w:t>7</w:t>
      </w:r>
      <w:r w:rsidR="00F26F45">
        <w:rPr>
          <w:color w:val="000000"/>
          <w:sz w:val="28"/>
          <w:szCs w:val="28"/>
        </w:rPr>
        <w:t>)</w:t>
      </w:r>
    </w:p>
    <w:p w:rsidR="00E64B01" w:rsidRPr="00E147FA" w:rsidRDefault="00E64B01" w:rsidP="00F26F45">
      <w:pPr>
        <w:autoSpaceDE w:val="0"/>
        <w:autoSpaceDN w:val="0"/>
        <w:adjustRightInd w:val="0"/>
        <w:spacing w:before="120" w:after="120"/>
        <w:ind w:firstLine="567"/>
        <w:jc w:val="center"/>
        <w:rPr>
          <w:b/>
          <w:i/>
          <w:color w:val="000000"/>
          <w:sz w:val="28"/>
          <w:szCs w:val="28"/>
        </w:rPr>
      </w:pPr>
      <w:r w:rsidRPr="00E147FA">
        <w:rPr>
          <w:b/>
          <w:color w:val="000000"/>
          <w:sz w:val="28"/>
          <w:szCs w:val="28"/>
          <w:lang w:bidi="ru-RU"/>
        </w:rPr>
        <w:t xml:space="preserve">Основные показатели, характеризующие сферу </w:t>
      </w:r>
      <w:r w:rsidRPr="00E147FA">
        <w:rPr>
          <w:b/>
          <w:color w:val="000000"/>
          <w:sz w:val="28"/>
          <w:szCs w:val="28"/>
        </w:rPr>
        <w:t xml:space="preserve">массовой </w:t>
      </w:r>
      <w:r w:rsidR="00F26F45" w:rsidRPr="00F26F45">
        <w:rPr>
          <w:b/>
          <w:color w:val="000000"/>
          <w:sz w:val="28"/>
          <w:szCs w:val="28"/>
        </w:rPr>
        <w:t xml:space="preserve">        </w:t>
      </w:r>
      <w:r w:rsidRPr="00E147FA">
        <w:rPr>
          <w:b/>
          <w:color w:val="000000"/>
          <w:sz w:val="28"/>
          <w:szCs w:val="28"/>
        </w:rPr>
        <w:t xml:space="preserve">физической культуры и спорта </w:t>
      </w:r>
      <w:proofErr w:type="spellStart"/>
      <w:r w:rsidRPr="00E147FA">
        <w:rPr>
          <w:b/>
          <w:color w:val="000000"/>
          <w:sz w:val="28"/>
          <w:szCs w:val="28"/>
        </w:rPr>
        <w:t>Ельник</w:t>
      </w:r>
      <w:r w:rsidRPr="00E147FA">
        <w:rPr>
          <w:b/>
          <w:color w:val="000000"/>
          <w:sz w:val="28"/>
          <w:szCs w:val="28"/>
          <w:lang w:bidi="ru-RU"/>
        </w:rPr>
        <w:t>овского</w:t>
      </w:r>
      <w:proofErr w:type="spellEnd"/>
      <w:r w:rsidRPr="00E147FA">
        <w:rPr>
          <w:b/>
          <w:color w:val="000000"/>
          <w:sz w:val="28"/>
          <w:szCs w:val="28"/>
          <w:lang w:bidi="ru-RU"/>
        </w:rPr>
        <w:t xml:space="preserve"> района</w:t>
      </w:r>
    </w:p>
    <w:tbl>
      <w:tblPr>
        <w:tblW w:w="9665"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firstRow="1" w:lastRow="0" w:firstColumn="1" w:lastColumn="0" w:noHBand="0" w:noVBand="0"/>
      </w:tblPr>
      <w:tblGrid>
        <w:gridCol w:w="3997"/>
        <w:gridCol w:w="567"/>
        <w:gridCol w:w="1134"/>
        <w:gridCol w:w="1134"/>
        <w:gridCol w:w="1276"/>
        <w:gridCol w:w="425"/>
        <w:gridCol w:w="567"/>
        <w:gridCol w:w="565"/>
      </w:tblGrid>
      <w:tr w:rsidR="00E64B01" w:rsidRPr="00E9453E" w:rsidTr="00F26F45">
        <w:trPr>
          <w:trHeight w:val="646"/>
        </w:trPr>
        <w:tc>
          <w:tcPr>
            <w:tcW w:w="3997" w:type="dxa"/>
            <w:shd w:val="clear" w:color="auto" w:fill="EAF1DD" w:themeFill="accent3" w:themeFillTint="33"/>
            <w:vAlign w:val="center"/>
          </w:tcPr>
          <w:p w:rsidR="00E64B01" w:rsidRPr="00184194" w:rsidRDefault="00E64B01" w:rsidP="0091524F">
            <w:pPr>
              <w:jc w:val="center"/>
              <w:rPr>
                <w:b/>
              </w:rPr>
            </w:pPr>
            <w:r w:rsidRPr="00184194">
              <w:rPr>
                <w:b/>
              </w:rPr>
              <w:t>Наименование</w:t>
            </w:r>
          </w:p>
        </w:tc>
        <w:tc>
          <w:tcPr>
            <w:tcW w:w="567" w:type="dxa"/>
            <w:shd w:val="clear" w:color="auto" w:fill="EAF1DD" w:themeFill="accent3" w:themeFillTint="33"/>
            <w:vAlign w:val="center"/>
          </w:tcPr>
          <w:p w:rsidR="00E64B01" w:rsidRPr="00184194" w:rsidRDefault="00E64B01" w:rsidP="0091524F">
            <w:pPr>
              <w:spacing w:before="100" w:beforeAutospacing="1" w:after="100" w:afterAutospacing="1"/>
              <w:jc w:val="center"/>
              <w:rPr>
                <w:b/>
              </w:rPr>
            </w:pPr>
            <w:r>
              <w:rPr>
                <w:b/>
              </w:rPr>
              <w:t>Ед. изм.</w:t>
            </w:r>
          </w:p>
        </w:tc>
        <w:tc>
          <w:tcPr>
            <w:tcW w:w="1134" w:type="dxa"/>
            <w:shd w:val="clear" w:color="auto" w:fill="EAF1DD" w:themeFill="accent3" w:themeFillTint="33"/>
            <w:vAlign w:val="center"/>
          </w:tcPr>
          <w:p w:rsidR="00E64B01" w:rsidRPr="00184194" w:rsidRDefault="00E64B01" w:rsidP="0091524F">
            <w:pPr>
              <w:spacing w:before="100" w:beforeAutospacing="1" w:after="100" w:afterAutospacing="1"/>
              <w:jc w:val="center"/>
              <w:rPr>
                <w:b/>
              </w:rPr>
            </w:pPr>
            <w:r w:rsidRPr="00184194">
              <w:rPr>
                <w:b/>
                <w:bCs/>
              </w:rPr>
              <w:t>201</w:t>
            </w:r>
            <w:r>
              <w:rPr>
                <w:b/>
                <w:bCs/>
              </w:rPr>
              <w:t>5</w:t>
            </w:r>
            <w:r w:rsidRPr="00184194">
              <w:rPr>
                <w:b/>
                <w:bCs/>
              </w:rPr>
              <w:t>г</w:t>
            </w:r>
            <w:r>
              <w:rPr>
                <w:b/>
                <w:bCs/>
              </w:rPr>
              <w:t>.</w:t>
            </w:r>
          </w:p>
        </w:tc>
        <w:tc>
          <w:tcPr>
            <w:tcW w:w="1134" w:type="dxa"/>
            <w:shd w:val="clear" w:color="auto" w:fill="EAF1DD" w:themeFill="accent3" w:themeFillTint="33"/>
            <w:vAlign w:val="center"/>
          </w:tcPr>
          <w:p w:rsidR="00E64B01" w:rsidRPr="003B7AA1" w:rsidRDefault="00E64B01" w:rsidP="0091524F">
            <w:pPr>
              <w:spacing w:before="100" w:beforeAutospacing="1" w:after="100" w:afterAutospacing="1"/>
              <w:jc w:val="center"/>
              <w:rPr>
                <w:b/>
                <w:bCs/>
              </w:rPr>
            </w:pPr>
            <w:r>
              <w:rPr>
                <w:b/>
                <w:bCs/>
              </w:rPr>
              <w:t>2016г.</w:t>
            </w:r>
          </w:p>
        </w:tc>
        <w:tc>
          <w:tcPr>
            <w:tcW w:w="1276" w:type="dxa"/>
            <w:shd w:val="clear" w:color="auto" w:fill="EAF1DD" w:themeFill="accent3" w:themeFillTint="33"/>
            <w:vAlign w:val="center"/>
          </w:tcPr>
          <w:p w:rsidR="00E64B01" w:rsidRDefault="00E64B01" w:rsidP="0091524F">
            <w:pPr>
              <w:spacing w:before="100" w:beforeAutospacing="1" w:after="100" w:afterAutospacing="1"/>
              <w:jc w:val="center"/>
              <w:rPr>
                <w:b/>
                <w:bCs/>
              </w:rPr>
            </w:pPr>
            <w:r>
              <w:rPr>
                <w:b/>
                <w:bCs/>
              </w:rPr>
              <w:t>2017г.</w:t>
            </w:r>
          </w:p>
        </w:tc>
        <w:tc>
          <w:tcPr>
            <w:tcW w:w="425" w:type="dxa"/>
            <w:tcBorders>
              <w:right w:val="nil"/>
            </w:tcBorders>
            <w:shd w:val="clear" w:color="auto" w:fill="EAF1DD" w:themeFill="accent3" w:themeFillTint="33"/>
            <w:vAlign w:val="center"/>
          </w:tcPr>
          <w:p w:rsidR="00E64B01" w:rsidRDefault="00E64B01" w:rsidP="0091524F">
            <w:pPr>
              <w:spacing w:before="100" w:beforeAutospacing="1" w:after="100" w:afterAutospacing="1"/>
              <w:rPr>
                <w:b/>
                <w:bCs/>
              </w:rPr>
            </w:pPr>
          </w:p>
        </w:tc>
        <w:tc>
          <w:tcPr>
            <w:tcW w:w="567" w:type="dxa"/>
            <w:tcBorders>
              <w:left w:val="nil"/>
              <w:right w:val="nil"/>
            </w:tcBorders>
            <w:shd w:val="clear" w:color="auto" w:fill="EAF1DD" w:themeFill="accent3" w:themeFillTint="33"/>
            <w:vAlign w:val="center"/>
          </w:tcPr>
          <w:p w:rsidR="00E64B01" w:rsidRPr="00F26F45" w:rsidRDefault="00E64B01" w:rsidP="00F26F45">
            <w:pPr>
              <w:spacing w:before="100" w:beforeAutospacing="1" w:after="100" w:afterAutospacing="1"/>
              <w:jc w:val="center"/>
              <w:rPr>
                <w:b/>
                <w:bCs/>
              </w:rPr>
            </w:pPr>
            <w:r>
              <w:rPr>
                <w:b/>
                <w:bCs/>
              </w:rPr>
              <w:t>2018</w:t>
            </w:r>
          </w:p>
        </w:tc>
        <w:tc>
          <w:tcPr>
            <w:tcW w:w="565" w:type="dxa"/>
            <w:tcBorders>
              <w:left w:val="nil"/>
            </w:tcBorders>
            <w:shd w:val="clear" w:color="auto" w:fill="EAF1DD" w:themeFill="accent3" w:themeFillTint="33"/>
            <w:vAlign w:val="center"/>
          </w:tcPr>
          <w:p w:rsidR="00E64B01" w:rsidRDefault="00E64B01" w:rsidP="0091524F">
            <w:pPr>
              <w:spacing w:before="100" w:beforeAutospacing="1" w:after="100" w:afterAutospacing="1"/>
              <w:jc w:val="center"/>
              <w:rPr>
                <w:b/>
                <w:bCs/>
              </w:rPr>
            </w:pPr>
          </w:p>
        </w:tc>
      </w:tr>
      <w:tr w:rsidR="00E64B01" w:rsidRPr="00E9453E" w:rsidTr="00F26F45">
        <w:trPr>
          <w:trHeight w:val="227"/>
        </w:trPr>
        <w:tc>
          <w:tcPr>
            <w:tcW w:w="3997" w:type="dxa"/>
            <w:shd w:val="clear" w:color="auto" w:fill="EAF1DD" w:themeFill="accent3" w:themeFillTint="33"/>
            <w:vAlign w:val="center"/>
          </w:tcPr>
          <w:p w:rsidR="00E64B01" w:rsidRPr="00E9453E" w:rsidRDefault="00E64B01" w:rsidP="0091524F">
            <w:pPr>
              <w:pStyle w:val="ad"/>
              <w:jc w:val="both"/>
              <w:rPr>
                <w:rFonts w:ascii="Times New Roman" w:hAnsi="Times New Roman" w:cs="Times New Roman"/>
                <w:sz w:val="24"/>
                <w:szCs w:val="24"/>
                <w:lang w:eastAsia="ru-RU"/>
              </w:rPr>
            </w:pPr>
            <w:r w:rsidRPr="00184194">
              <w:rPr>
                <w:rFonts w:ascii="Times New Roman" w:hAnsi="Times New Roman" w:cs="Times New Roman"/>
                <w:sz w:val="24"/>
                <w:szCs w:val="24"/>
                <w:lang w:eastAsia="ru-RU"/>
              </w:rPr>
              <w:t>Число спортивных сооружений</w:t>
            </w:r>
          </w:p>
        </w:tc>
        <w:tc>
          <w:tcPr>
            <w:tcW w:w="567" w:type="dxa"/>
            <w:shd w:val="clear" w:color="auto" w:fill="FFFFFF" w:themeFill="background1"/>
            <w:vAlign w:val="center"/>
          </w:tcPr>
          <w:p w:rsidR="00E64B01" w:rsidRPr="00E9453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ед.</w:t>
            </w:r>
          </w:p>
        </w:tc>
        <w:tc>
          <w:tcPr>
            <w:tcW w:w="1134" w:type="dxa"/>
            <w:shd w:val="clear" w:color="auto" w:fill="FFFFFF" w:themeFill="background1"/>
            <w:vAlign w:val="center"/>
          </w:tcPr>
          <w:p w:rsidR="00E64B01" w:rsidRPr="00F0750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23</w:t>
            </w:r>
          </w:p>
        </w:tc>
        <w:tc>
          <w:tcPr>
            <w:tcW w:w="1134" w:type="dxa"/>
            <w:shd w:val="clear" w:color="auto" w:fill="FFFFFF" w:themeFill="background1"/>
            <w:vAlign w:val="center"/>
          </w:tcPr>
          <w:p w:rsidR="00E64B01" w:rsidRPr="00F0750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23</w:t>
            </w:r>
          </w:p>
        </w:tc>
        <w:tc>
          <w:tcPr>
            <w:tcW w:w="1276" w:type="dxa"/>
            <w:shd w:val="clear" w:color="auto" w:fill="FFFFFF" w:themeFill="background1"/>
            <w:vAlign w:val="center"/>
          </w:tcPr>
          <w:p w:rsidR="00E64B01" w:rsidRPr="00F0750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w:t>
            </w:r>
            <w:r w:rsidRPr="00F0750E">
              <w:rPr>
                <w:rFonts w:ascii="Times New Roman" w:hAnsi="Times New Roman" w:cs="Times New Roman"/>
                <w:sz w:val="24"/>
                <w:szCs w:val="24"/>
                <w:lang w:eastAsia="ru-RU"/>
              </w:rPr>
              <w:t>3</w:t>
            </w:r>
          </w:p>
        </w:tc>
        <w:tc>
          <w:tcPr>
            <w:tcW w:w="1557" w:type="dxa"/>
            <w:gridSpan w:val="3"/>
            <w:shd w:val="clear" w:color="auto" w:fill="FFFFFF" w:themeFill="background1"/>
            <w:vAlign w:val="center"/>
          </w:tcPr>
          <w:p w:rsidR="00E64B01" w:rsidRPr="00F0750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23</w:t>
            </w:r>
          </w:p>
        </w:tc>
      </w:tr>
      <w:tr w:rsidR="00E64B01" w:rsidRPr="00184194" w:rsidTr="00F26F45">
        <w:trPr>
          <w:trHeight w:val="423"/>
        </w:trPr>
        <w:tc>
          <w:tcPr>
            <w:tcW w:w="3997" w:type="dxa"/>
            <w:shd w:val="clear" w:color="auto" w:fill="EAF1DD" w:themeFill="accent3" w:themeFillTint="33"/>
            <w:vAlign w:val="center"/>
          </w:tcPr>
          <w:p w:rsidR="00E64B01" w:rsidRPr="00184194" w:rsidRDefault="00E64B01" w:rsidP="0091524F">
            <w:pPr>
              <w:pStyle w:val="ad"/>
              <w:jc w:val="both"/>
              <w:rPr>
                <w:rFonts w:ascii="Times New Roman" w:hAnsi="Times New Roman" w:cs="Times New Roman"/>
                <w:sz w:val="24"/>
                <w:szCs w:val="24"/>
                <w:lang w:eastAsia="ru-RU"/>
              </w:rPr>
            </w:pPr>
            <w:r w:rsidRPr="00184194">
              <w:rPr>
                <w:rFonts w:ascii="Times New Roman" w:hAnsi="Times New Roman" w:cs="Times New Roman"/>
                <w:sz w:val="24"/>
                <w:szCs w:val="24"/>
                <w:lang w:eastAsia="ru-RU"/>
              </w:rPr>
              <w:t>Доля населения, регулярно занимающегося физкультурой и спортом</w:t>
            </w:r>
          </w:p>
        </w:tc>
        <w:tc>
          <w:tcPr>
            <w:tcW w:w="567" w:type="dxa"/>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w:t>
            </w:r>
          </w:p>
        </w:tc>
        <w:tc>
          <w:tcPr>
            <w:tcW w:w="1134" w:type="dxa"/>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28,3</w:t>
            </w:r>
          </w:p>
        </w:tc>
        <w:tc>
          <w:tcPr>
            <w:tcW w:w="1134" w:type="dxa"/>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30,3</w:t>
            </w:r>
          </w:p>
        </w:tc>
        <w:tc>
          <w:tcPr>
            <w:tcW w:w="1276" w:type="dxa"/>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33</w:t>
            </w:r>
          </w:p>
        </w:tc>
        <w:tc>
          <w:tcPr>
            <w:tcW w:w="1557" w:type="dxa"/>
            <w:gridSpan w:val="3"/>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36</w:t>
            </w:r>
          </w:p>
        </w:tc>
      </w:tr>
      <w:tr w:rsidR="00E64B01" w:rsidRPr="00184194" w:rsidTr="00F26F45">
        <w:trPr>
          <w:trHeight w:val="321"/>
        </w:trPr>
        <w:tc>
          <w:tcPr>
            <w:tcW w:w="3997" w:type="dxa"/>
            <w:shd w:val="clear" w:color="auto" w:fill="EAF1DD" w:themeFill="accent3" w:themeFillTint="33"/>
            <w:vAlign w:val="center"/>
          </w:tcPr>
          <w:p w:rsidR="00E64B01" w:rsidRPr="00CD6528" w:rsidRDefault="00E64B01" w:rsidP="0091524F">
            <w:pPr>
              <w:jc w:val="both"/>
              <w:rPr>
                <w:color w:val="000000"/>
              </w:rPr>
            </w:pPr>
            <w:r w:rsidRPr="00CD6528">
              <w:rPr>
                <w:color w:val="000000"/>
              </w:rPr>
              <w:t xml:space="preserve">Доля </w:t>
            </w:r>
            <w:proofErr w:type="gramStart"/>
            <w:r w:rsidRPr="00CD6528">
              <w:rPr>
                <w:color w:val="000000"/>
              </w:rPr>
              <w:t>обучающихся</w:t>
            </w:r>
            <w:proofErr w:type="gramEnd"/>
            <w:r w:rsidRPr="00CD6528">
              <w:rPr>
                <w:color w:val="000000"/>
              </w:rPr>
              <w:t>, систематически занимающихся физической культурой и спортом, в общей численности обучающихся</w:t>
            </w:r>
          </w:p>
        </w:tc>
        <w:tc>
          <w:tcPr>
            <w:tcW w:w="567" w:type="dxa"/>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sidRPr="00FB714D">
              <w:rPr>
                <w:rFonts w:ascii="Times New Roman" w:hAnsi="Times New Roman" w:cs="Times New Roman"/>
                <w:sz w:val="24"/>
                <w:szCs w:val="24"/>
                <w:lang w:eastAsia="ru-RU"/>
              </w:rPr>
              <w:t>%</w:t>
            </w:r>
          </w:p>
        </w:tc>
        <w:tc>
          <w:tcPr>
            <w:tcW w:w="1134" w:type="dxa"/>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55,7</w:t>
            </w:r>
          </w:p>
        </w:tc>
        <w:tc>
          <w:tcPr>
            <w:tcW w:w="1134" w:type="dxa"/>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55,7</w:t>
            </w:r>
          </w:p>
        </w:tc>
        <w:tc>
          <w:tcPr>
            <w:tcW w:w="1276" w:type="dxa"/>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sidRPr="00FB714D">
              <w:rPr>
                <w:rFonts w:ascii="Times New Roman" w:hAnsi="Times New Roman" w:cs="Times New Roman"/>
                <w:sz w:val="24"/>
                <w:szCs w:val="24"/>
                <w:lang w:eastAsia="ru-RU"/>
              </w:rPr>
              <w:t>7</w:t>
            </w:r>
            <w:r>
              <w:rPr>
                <w:rFonts w:ascii="Times New Roman" w:hAnsi="Times New Roman" w:cs="Times New Roman"/>
                <w:sz w:val="24"/>
                <w:szCs w:val="24"/>
                <w:lang w:eastAsia="ru-RU"/>
              </w:rPr>
              <w:t>8</w:t>
            </w:r>
          </w:p>
        </w:tc>
        <w:tc>
          <w:tcPr>
            <w:tcW w:w="1557" w:type="dxa"/>
            <w:gridSpan w:val="3"/>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sidRPr="00FB714D">
              <w:rPr>
                <w:rFonts w:ascii="Times New Roman" w:hAnsi="Times New Roman" w:cs="Times New Roman"/>
                <w:sz w:val="24"/>
                <w:szCs w:val="24"/>
                <w:lang w:eastAsia="ru-RU"/>
              </w:rPr>
              <w:t>79</w:t>
            </w:r>
          </w:p>
        </w:tc>
      </w:tr>
    </w:tbl>
    <w:p w:rsidR="00E64B01" w:rsidRDefault="00E64B01" w:rsidP="00E64B01">
      <w:pPr>
        <w:spacing w:line="288" w:lineRule="auto"/>
        <w:ind w:firstLine="567"/>
        <w:jc w:val="both"/>
        <w:rPr>
          <w:color w:val="000000"/>
          <w:sz w:val="28"/>
          <w:szCs w:val="28"/>
        </w:rPr>
      </w:pPr>
    </w:p>
    <w:p w:rsidR="00E64B01" w:rsidRPr="00D30DF5" w:rsidRDefault="00E64B01" w:rsidP="00BC4493">
      <w:pPr>
        <w:spacing w:line="360" w:lineRule="auto"/>
        <w:ind w:firstLine="567"/>
        <w:jc w:val="both"/>
        <w:rPr>
          <w:sz w:val="28"/>
          <w:szCs w:val="28"/>
          <w:shd w:val="clear" w:color="auto" w:fill="FFFFFF"/>
        </w:rPr>
      </w:pPr>
      <w:r w:rsidRPr="0049600B">
        <w:rPr>
          <w:color w:val="000000"/>
          <w:sz w:val="28"/>
          <w:szCs w:val="28"/>
        </w:rPr>
        <w:t>В целях расширения охвата детей и подростков занятиями физической культурой и спортом на базе</w:t>
      </w:r>
      <w:r>
        <w:rPr>
          <w:color w:val="000000"/>
          <w:sz w:val="28"/>
          <w:szCs w:val="28"/>
        </w:rPr>
        <w:t xml:space="preserve"> МБУ ДО «</w:t>
      </w:r>
      <w:proofErr w:type="spellStart"/>
      <w:r>
        <w:rPr>
          <w:color w:val="000000"/>
          <w:sz w:val="28"/>
          <w:szCs w:val="28"/>
        </w:rPr>
        <w:t>Ельниковская</w:t>
      </w:r>
      <w:proofErr w:type="spellEnd"/>
      <w:r>
        <w:rPr>
          <w:color w:val="000000"/>
          <w:sz w:val="28"/>
          <w:szCs w:val="28"/>
        </w:rPr>
        <w:t xml:space="preserve"> ДЮСШ» </w:t>
      </w:r>
      <w:r w:rsidRPr="0049600B">
        <w:rPr>
          <w:color w:val="000000"/>
          <w:sz w:val="28"/>
          <w:szCs w:val="28"/>
        </w:rPr>
        <w:t xml:space="preserve">функционируют отделения: </w:t>
      </w:r>
      <w:r>
        <w:rPr>
          <w:sz w:val="28"/>
          <w:szCs w:val="28"/>
          <w:shd w:val="clear" w:color="auto" w:fill="FFFFFF"/>
        </w:rPr>
        <w:t>баскетбол, волейбол, футбол, легкая атлетика, лыжные гонки, тяжелая атлетика, борьба «дзюдо», шахматы, спортивная аэробика.</w:t>
      </w:r>
      <w:r w:rsidRPr="00D30DF5">
        <w:rPr>
          <w:sz w:val="28"/>
          <w:szCs w:val="28"/>
          <w:shd w:val="clear" w:color="auto" w:fill="FFFFFF"/>
        </w:rPr>
        <w:t xml:space="preserve"> </w:t>
      </w:r>
      <w:r>
        <w:rPr>
          <w:sz w:val="28"/>
          <w:szCs w:val="28"/>
          <w:shd w:val="clear" w:color="auto" w:fill="FFFFFF"/>
        </w:rPr>
        <w:t>В ДЮСШ района работают 6 штатных специалистов  и 3 тренера-совместителя. К</w:t>
      </w:r>
      <w:r w:rsidRPr="0049600B">
        <w:rPr>
          <w:color w:val="000000"/>
          <w:sz w:val="28"/>
          <w:szCs w:val="28"/>
        </w:rPr>
        <w:t xml:space="preserve">оличество </w:t>
      </w:r>
      <w:proofErr w:type="gramStart"/>
      <w:r w:rsidRPr="0049600B">
        <w:rPr>
          <w:color w:val="000000"/>
          <w:sz w:val="28"/>
          <w:szCs w:val="28"/>
        </w:rPr>
        <w:t>детей</w:t>
      </w:r>
      <w:r>
        <w:rPr>
          <w:color w:val="000000"/>
          <w:sz w:val="28"/>
          <w:szCs w:val="28"/>
        </w:rPr>
        <w:t>,</w:t>
      </w:r>
      <w:r w:rsidRPr="0049600B">
        <w:rPr>
          <w:color w:val="000000"/>
          <w:sz w:val="28"/>
          <w:szCs w:val="28"/>
        </w:rPr>
        <w:t xml:space="preserve"> занимающихся в ДЮСШ</w:t>
      </w:r>
      <w:r>
        <w:rPr>
          <w:color w:val="000000"/>
          <w:sz w:val="28"/>
          <w:szCs w:val="28"/>
        </w:rPr>
        <w:t xml:space="preserve"> в 2017 году составило</w:t>
      </w:r>
      <w:proofErr w:type="gramEnd"/>
      <w:r>
        <w:rPr>
          <w:color w:val="000000"/>
          <w:sz w:val="28"/>
          <w:szCs w:val="28"/>
        </w:rPr>
        <w:t xml:space="preserve"> 360 детей</w:t>
      </w:r>
      <w:r w:rsidRPr="00184194">
        <w:rPr>
          <w:color w:val="000000"/>
          <w:sz w:val="28"/>
          <w:szCs w:val="28"/>
        </w:rPr>
        <w:t>.</w:t>
      </w:r>
      <w:r w:rsidRPr="0049600B">
        <w:rPr>
          <w:color w:val="000000"/>
          <w:sz w:val="28"/>
          <w:szCs w:val="28"/>
        </w:rPr>
        <w:t xml:space="preserve"> </w:t>
      </w:r>
      <w:r>
        <w:rPr>
          <w:sz w:val="28"/>
          <w:szCs w:val="28"/>
          <w:shd w:val="clear" w:color="auto" w:fill="FFFFFF"/>
        </w:rPr>
        <w:t xml:space="preserve">За 2017 г. районным комитетом по делам молодежи и спорту совместно с ДЮСШ проведено — 119 различных спортивных мероприятий,  в которых приняло участие в общей сложности  1957 чел.  </w:t>
      </w:r>
    </w:p>
    <w:p w:rsidR="00E64B01" w:rsidRDefault="00E64B01" w:rsidP="00BC4493">
      <w:pPr>
        <w:autoSpaceDE w:val="0"/>
        <w:autoSpaceDN w:val="0"/>
        <w:adjustRightInd w:val="0"/>
        <w:spacing w:line="360" w:lineRule="auto"/>
        <w:ind w:firstLine="567"/>
        <w:jc w:val="both"/>
        <w:rPr>
          <w:color w:val="000000"/>
          <w:sz w:val="28"/>
          <w:szCs w:val="28"/>
        </w:rPr>
      </w:pPr>
      <w:r w:rsidRPr="0049600B">
        <w:rPr>
          <w:color w:val="000000"/>
          <w:sz w:val="28"/>
          <w:szCs w:val="28"/>
        </w:rPr>
        <w:t>Укрепляется материально-техническая база учреждения дополнительного образования детей спортивной направленности.</w:t>
      </w:r>
      <w:r>
        <w:rPr>
          <w:color w:val="000000"/>
          <w:sz w:val="28"/>
          <w:szCs w:val="28"/>
        </w:rPr>
        <w:t xml:space="preserve"> </w:t>
      </w:r>
    </w:p>
    <w:p w:rsidR="00E64B01" w:rsidRDefault="00E64B01" w:rsidP="00BC4493">
      <w:pPr>
        <w:spacing w:line="360" w:lineRule="auto"/>
        <w:ind w:firstLine="567"/>
        <w:jc w:val="both"/>
        <w:rPr>
          <w:color w:val="000000"/>
          <w:sz w:val="28"/>
          <w:szCs w:val="28"/>
          <w:shd w:val="clear" w:color="auto" w:fill="FFFFFF"/>
        </w:rPr>
      </w:pPr>
      <w:r w:rsidRPr="00791770">
        <w:rPr>
          <w:color w:val="000000"/>
          <w:sz w:val="28"/>
          <w:szCs w:val="28"/>
          <w:lang w:bidi="ru-RU"/>
        </w:rPr>
        <w:t xml:space="preserve">Одним из основных аспектов развития детско-юношеского спорта является обеспечение данной отрасли педагогическими кадрами. </w:t>
      </w:r>
      <w:r>
        <w:rPr>
          <w:sz w:val="28"/>
          <w:szCs w:val="28"/>
          <w:shd w:val="clear" w:color="auto" w:fill="FFFFFF"/>
        </w:rPr>
        <w:t xml:space="preserve">Кадровый </w:t>
      </w:r>
      <w:r>
        <w:rPr>
          <w:sz w:val="28"/>
          <w:szCs w:val="28"/>
          <w:shd w:val="clear" w:color="auto" w:fill="FFFFFF"/>
        </w:rPr>
        <w:lastRenderedPageBreak/>
        <w:t xml:space="preserve">состав спортивного комплекса </w:t>
      </w:r>
      <w:proofErr w:type="spellStart"/>
      <w:r>
        <w:rPr>
          <w:sz w:val="28"/>
          <w:szCs w:val="28"/>
          <w:shd w:val="clear" w:color="auto" w:fill="FFFFFF"/>
        </w:rPr>
        <w:t>Ельниковского</w:t>
      </w:r>
      <w:proofErr w:type="spellEnd"/>
      <w:r>
        <w:rPr>
          <w:sz w:val="28"/>
          <w:szCs w:val="28"/>
          <w:shd w:val="clear" w:color="auto" w:fill="FFFFFF"/>
        </w:rPr>
        <w:t xml:space="preserve"> муниципального района включает 20 штатных работников физической культуры и спорта, из них 14 чел. работают в общеобразовательных учреждениях, 5 — в дошкольных общеобразовательных учреждениях, 5 — в учреждениях дополнительного образования детей,  </w:t>
      </w:r>
      <w:proofErr w:type="gramStart"/>
      <w:r>
        <w:rPr>
          <w:sz w:val="28"/>
          <w:szCs w:val="28"/>
          <w:shd w:val="clear" w:color="auto" w:fill="FFFFFF"/>
        </w:rPr>
        <w:t>осуществляющем</w:t>
      </w:r>
      <w:proofErr w:type="gramEnd"/>
      <w:r>
        <w:rPr>
          <w:sz w:val="28"/>
          <w:szCs w:val="28"/>
          <w:shd w:val="clear" w:color="auto" w:fill="FFFFFF"/>
        </w:rPr>
        <w:t xml:space="preserve"> работу по физической культуре  и спорту. Высшее образование имеют 15 штатных работников. </w:t>
      </w:r>
    </w:p>
    <w:p w:rsidR="00E64B01" w:rsidRPr="0049600B" w:rsidRDefault="00E64B01" w:rsidP="00BC4493">
      <w:pPr>
        <w:autoSpaceDE w:val="0"/>
        <w:autoSpaceDN w:val="0"/>
        <w:adjustRightInd w:val="0"/>
        <w:spacing w:line="360" w:lineRule="auto"/>
        <w:ind w:firstLine="567"/>
        <w:jc w:val="both"/>
        <w:rPr>
          <w:color w:val="000000"/>
          <w:sz w:val="28"/>
          <w:szCs w:val="28"/>
        </w:rPr>
      </w:pPr>
      <w:r w:rsidRPr="00791770">
        <w:rPr>
          <w:color w:val="000000"/>
          <w:sz w:val="28"/>
          <w:szCs w:val="28"/>
          <w:lang w:bidi="ru-RU"/>
        </w:rPr>
        <w:t xml:space="preserve"> </w:t>
      </w:r>
    </w:p>
    <w:p w:rsidR="008A1F2C" w:rsidRPr="00E64B01" w:rsidRDefault="008A1F2C" w:rsidP="008A1F2C">
      <w:pPr>
        <w:tabs>
          <w:tab w:val="left" w:pos="1177"/>
        </w:tabs>
        <w:spacing w:line="360" w:lineRule="auto"/>
        <w:ind w:firstLine="709"/>
        <w:jc w:val="both"/>
        <w:rPr>
          <w:rFonts w:eastAsiaTheme="minorHAnsi"/>
          <w:b/>
          <w:color w:val="000000"/>
          <w:lang w:eastAsia="en-US"/>
        </w:rPr>
      </w:pPr>
    </w:p>
    <w:p w:rsidR="00644A44" w:rsidRPr="00F26F45" w:rsidRDefault="008A1F2C" w:rsidP="00A30289">
      <w:pPr>
        <w:spacing w:before="120"/>
        <w:ind w:firstLine="567"/>
        <w:jc w:val="both"/>
        <w:rPr>
          <w:rFonts w:eastAsiaTheme="minorHAnsi"/>
          <w:b/>
          <w:i/>
          <w:color w:val="000000"/>
          <w:sz w:val="28"/>
          <w:szCs w:val="28"/>
          <w:lang w:eastAsia="en-US"/>
        </w:rPr>
      </w:pPr>
      <w:r w:rsidRPr="00F26F45">
        <w:rPr>
          <w:rFonts w:eastAsiaTheme="minorHAnsi"/>
          <w:b/>
          <w:i/>
          <w:color w:val="000000"/>
          <w:sz w:val="28"/>
          <w:szCs w:val="28"/>
          <w:lang w:eastAsia="en-US"/>
        </w:rPr>
        <w:t xml:space="preserve">1.5.Культура </w:t>
      </w:r>
    </w:p>
    <w:p w:rsidR="00A30289" w:rsidRDefault="00A30289" w:rsidP="00644A44">
      <w:pPr>
        <w:spacing w:before="120" w:line="360" w:lineRule="auto"/>
        <w:ind w:firstLine="567"/>
        <w:jc w:val="both"/>
        <w:rPr>
          <w:sz w:val="28"/>
          <w:szCs w:val="28"/>
        </w:rPr>
      </w:pPr>
      <w:proofErr w:type="gramStart"/>
      <w:r>
        <w:rPr>
          <w:sz w:val="28"/>
          <w:szCs w:val="28"/>
        </w:rPr>
        <w:t xml:space="preserve">Политика </w:t>
      </w:r>
      <w:proofErr w:type="spellStart"/>
      <w:r>
        <w:rPr>
          <w:sz w:val="28"/>
          <w:szCs w:val="28"/>
        </w:rPr>
        <w:t>Ельниковского</w:t>
      </w:r>
      <w:proofErr w:type="spellEnd"/>
      <w:r>
        <w:rPr>
          <w:sz w:val="28"/>
          <w:szCs w:val="28"/>
        </w:rPr>
        <w:t xml:space="preserve"> муниципального  района в области культуры направлена на сохранение культурного наследия и культурного потенциала района, ее самобытности, на формирование образа территории, обладающей собственной культурной уникальностью, на развитие сферы культуры в соответствии с современными 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roofErr w:type="gramEnd"/>
    </w:p>
    <w:p w:rsidR="00A30289" w:rsidRDefault="00A30289" w:rsidP="00644A44">
      <w:pPr>
        <w:spacing w:line="360" w:lineRule="auto"/>
        <w:ind w:firstLine="567"/>
        <w:jc w:val="both"/>
        <w:rPr>
          <w:sz w:val="28"/>
          <w:szCs w:val="28"/>
        </w:rPr>
      </w:pPr>
      <w:r>
        <w:rPr>
          <w:sz w:val="28"/>
          <w:szCs w:val="28"/>
        </w:rPr>
        <w:t>Одной из задач органов местного самоуправления является создание благоприятных условий для творческого и культурного роста населения, расширение доступа к информационным и культурным ценностям и обеспечение их доступности.</w:t>
      </w:r>
    </w:p>
    <w:p w:rsidR="00E147FA" w:rsidRDefault="00A30289" w:rsidP="00E147FA">
      <w:pPr>
        <w:pStyle w:val="af0"/>
        <w:spacing w:line="360" w:lineRule="auto"/>
      </w:pPr>
      <w:r>
        <w:t xml:space="preserve">В 2017 году в связи с реорганизацией на территории </w:t>
      </w:r>
      <w:proofErr w:type="spellStart"/>
      <w:r>
        <w:t>Ельниковского</w:t>
      </w:r>
      <w:proofErr w:type="spellEnd"/>
      <w:r>
        <w:t xml:space="preserve"> муниципального района функционирует сеть общедоступных организаций культуры и дополнительного образования детей: </w:t>
      </w:r>
      <w:proofErr w:type="spellStart"/>
      <w:r>
        <w:t>Ельниковская</w:t>
      </w:r>
      <w:proofErr w:type="spellEnd"/>
      <w:r>
        <w:t xml:space="preserve"> центральная библиотека (со структурным подразделением - Детская районная библиотека и 15 сельских библиотек), муниципальное учреждение  «</w:t>
      </w:r>
      <w:proofErr w:type="spellStart"/>
      <w:r>
        <w:t>Ельниковский</w:t>
      </w:r>
      <w:proofErr w:type="spellEnd"/>
      <w:r>
        <w:t xml:space="preserve"> Районный Дом культуры» и 12 структурных подразделений учреждений культурно-досугового типа,  </w:t>
      </w:r>
      <w:proofErr w:type="spellStart"/>
      <w:r>
        <w:t>Ельниковский</w:t>
      </w:r>
      <w:proofErr w:type="spellEnd"/>
      <w:r>
        <w:t xml:space="preserve"> историко-краеведческий музей структурное подразделение </w:t>
      </w:r>
      <w:proofErr w:type="spellStart"/>
      <w:r>
        <w:t>МУ</w:t>
      </w:r>
      <w:proofErr w:type="gramStart"/>
      <w:r>
        <w:t>«Е</w:t>
      </w:r>
      <w:proofErr w:type="gramEnd"/>
      <w:r>
        <w:t>льниковский</w:t>
      </w:r>
      <w:proofErr w:type="spellEnd"/>
      <w:r>
        <w:t xml:space="preserve"> Районный Дом культуры»,  </w:t>
      </w:r>
      <w:r>
        <w:lastRenderedPageBreak/>
        <w:t>учреждение дополнительного образования детей МБУ ДО «</w:t>
      </w:r>
      <w:proofErr w:type="spellStart"/>
      <w:r>
        <w:t>Ельниковская</w:t>
      </w:r>
      <w:proofErr w:type="spellEnd"/>
      <w:r>
        <w:t xml:space="preserve"> ДЮСШ». </w:t>
      </w:r>
      <w:r w:rsidR="00E147FA">
        <w:t>(Таблица 8)</w:t>
      </w:r>
    </w:p>
    <w:p w:rsidR="00A30289" w:rsidRPr="00E147FA" w:rsidRDefault="00A30289" w:rsidP="00A30289">
      <w:pPr>
        <w:pStyle w:val="20"/>
        <w:shd w:val="clear" w:color="auto" w:fill="auto"/>
        <w:spacing w:before="0" w:line="240" w:lineRule="auto"/>
        <w:ind w:firstLine="0"/>
        <w:rPr>
          <w:b/>
          <w:color w:val="000000"/>
          <w:lang w:eastAsia="ru-RU" w:bidi="ru-RU"/>
        </w:rPr>
      </w:pPr>
      <w:r w:rsidRPr="00E147FA">
        <w:rPr>
          <w:b/>
          <w:color w:val="000000"/>
          <w:lang w:eastAsia="ru-RU" w:bidi="ru-RU"/>
        </w:rPr>
        <w:t>Основные показатели, характеризующие сферу культуры</w:t>
      </w:r>
    </w:p>
    <w:p w:rsidR="00A30289" w:rsidRPr="00E147FA" w:rsidRDefault="00A30289" w:rsidP="00A30289">
      <w:pPr>
        <w:pStyle w:val="20"/>
        <w:shd w:val="clear" w:color="auto" w:fill="auto"/>
        <w:spacing w:before="0" w:after="120" w:line="240" w:lineRule="auto"/>
        <w:ind w:firstLine="0"/>
        <w:rPr>
          <w:b/>
          <w:lang w:bidi="ru-RU"/>
        </w:rPr>
      </w:pPr>
      <w:proofErr w:type="spellStart"/>
      <w:r w:rsidRPr="00E147FA">
        <w:rPr>
          <w:b/>
          <w:lang w:bidi="ru-RU"/>
        </w:rPr>
        <w:t>Ельниковского</w:t>
      </w:r>
      <w:proofErr w:type="spellEnd"/>
      <w:r w:rsidRPr="00E147FA">
        <w:rPr>
          <w:b/>
          <w:lang w:bidi="ru-RU"/>
        </w:rPr>
        <w:t xml:space="preserve">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46"/>
        <w:gridCol w:w="860"/>
        <w:gridCol w:w="1008"/>
        <w:gridCol w:w="851"/>
        <w:gridCol w:w="850"/>
        <w:gridCol w:w="1134"/>
      </w:tblGrid>
      <w:tr w:rsidR="00A30289" w:rsidTr="0091524F">
        <w:trPr>
          <w:trHeight w:val="562"/>
        </w:trPr>
        <w:tc>
          <w:tcPr>
            <w:tcW w:w="4946"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b/>
              </w:rPr>
              <w:t>Показатели</w:t>
            </w:r>
          </w:p>
        </w:tc>
        <w:tc>
          <w:tcPr>
            <w:tcW w:w="860"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b/>
              </w:rPr>
              <w:t>Ед. изм.</w:t>
            </w:r>
          </w:p>
        </w:tc>
        <w:tc>
          <w:tcPr>
            <w:tcW w:w="1008"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jc w:val="center"/>
              <w:rPr>
                <w:b/>
              </w:rPr>
            </w:pPr>
            <w:r w:rsidRPr="00E147FA">
              <w:rPr>
                <w:b/>
              </w:rPr>
              <w:t>2015г</w:t>
            </w:r>
          </w:p>
        </w:tc>
        <w:tc>
          <w:tcPr>
            <w:tcW w:w="851"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jc w:val="center"/>
              <w:rPr>
                <w:b/>
              </w:rPr>
            </w:pPr>
            <w:r w:rsidRPr="00E147FA">
              <w:rPr>
                <w:b/>
              </w:rPr>
              <w:t>2016г</w:t>
            </w:r>
          </w:p>
        </w:tc>
        <w:tc>
          <w:tcPr>
            <w:tcW w:w="850"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jc w:val="center"/>
              <w:rPr>
                <w:b/>
              </w:rPr>
            </w:pPr>
            <w:r w:rsidRPr="00E147FA">
              <w:rPr>
                <w:b/>
              </w:rPr>
              <w:t>2017г</w:t>
            </w:r>
          </w:p>
        </w:tc>
        <w:tc>
          <w:tcPr>
            <w:tcW w:w="1134"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jc w:val="center"/>
              <w:rPr>
                <w:b/>
              </w:rPr>
            </w:pPr>
            <w:r w:rsidRPr="00E147FA">
              <w:rPr>
                <w:b/>
              </w:rPr>
              <w:t>2018г</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Число общедоступных библиотек (филиалов)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p w:rsidR="00A30289" w:rsidRPr="00E147FA" w:rsidRDefault="00A30289" w:rsidP="0091524F">
            <w:pPr>
              <w:jc w:val="center"/>
            </w:pPr>
            <w:r w:rsidRPr="00E147FA">
              <w:t>(16)</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p w:rsidR="00A30289" w:rsidRPr="00E147FA" w:rsidRDefault="00A30289" w:rsidP="0091524F">
            <w:pPr>
              <w:jc w:val="center"/>
            </w:pPr>
            <w:r w:rsidRPr="00E147FA">
              <w:t>(16)</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p w:rsidR="00A30289" w:rsidRPr="00E147FA" w:rsidRDefault="00A30289" w:rsidP="0091524F">
            <w:pPr>
              <w:jc w:val="center"/>
            </w:pPr>
            <w:r w:rsidRPr="00E147FA">
              <w:t>(16)</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p w:rsidR="00A30289" w:rsidRPr="00E147FA" w:rsidRDefault="00A30289" w:rsidP="0091524F">
            <w:pPr>
              <w:jc w:val="center"/>
            </w:pPr>
            <w:r w:rsidRPr="00E147FA">
              <w:t>(16)</w:t>
            </w:r>
          </w:p>
          <w:p w:rsidR="00A30289" w:rsidRPr="00E147FA" w:rsidRDefault="00A30289" w:rsidP="0091524F">
            <w:pPr>
              <w:jc w:val="center"/>
            </w:pPr>
          </w:p>
          <w:p w:rsidR="00A30289" w:rsidRPr="00E147FA" w:rsidRDefault="00A30289" w:rsidP="0091524F">
            <w:pPr>
              <w:jc w:val="center"/>
            </w:pP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r w:rsidRPr="00E147FA">
              <w:t>Количество пользователей</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proofErr w:type="spellStart"/>
            <w:r w:rsidRPr="00E147FA">
              <w:t>тыс</w:t>
            </w:r>
            <w:proofErr w:type="gramStart"/>
            <w:r w:rsidRPr="00E147FA">
              <w:t>.ч</w:t>
            </w:r>
            <w:proofErr w:type="gramEnd"/>
            <w:r w:rsidRPr="00E147FA">
              <w:t>ел</w:t>
            </w:r>
            <w:proofErr w:type="spellEnd"/>
            <w:r w:rsidRPr="00E147FA">
              <w:t>.</w:t>
            </w: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9786</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9794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9587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9098</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Число музеев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F26F45" w:rsidRDefault="00A30289" w:rsidP="0091524F">
            <w:pPr>
              <w:jc w:val="center"/>
              <w:rPr>
                <w:b/>
              </w:rPr>
            </w:pPr>
            <w:r w:rsidRPr="00F26F45">
              <w:rPr>
                <w:rStyle w:val="29pt"/>
                <w:rFonts w:eastAsia="Calibri"/>
                <w:b w:val="0"/>
                <w:sz w:val="24"/>
                <w:szCs w:val="24"/>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Число учреждений культурно-досугового типа</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F26F45" w:rsidRDefault="00A30289" w:rsidP="0091524F">
            <w:pPr>
              <w:jc w:val="center"/>
              <w:rPr>
                <w:b/>
              </w:rPr>
            </w:pPr>
            <w:r w:rsidRPr="00F26F45">
              <w:rPr>
                <w:rStyle w:val="29pt"/>
                <w:rFonts w:eastAsia="Calibri"/>
                <w:b w:val="0"/>
                <w:sz w:val="24"/>
                <w:szCs w:val="24"/>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1(12)</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1(12)</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1(12)</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1(12)</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Число культурно-досуговых мероприятий</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F26F45" w:rsidRDefault="00A30289" w:rsidP="0091524F">
            <w:pPr>
              <w:jc w:val="center"/>
              <w:rPr>
                <w:b/>
              </w:rPr>
            </w:pPr>
            <w:r w:rsidRPr="00F26F45">
              <w:rPr>
                <w:rStyle w:val="29pt"/>
                <w:rFonts w:eastAsia="Calibri"/>
                <w:b w:val="0"/>
                <w:sz w:val="24"/>
                <w:szCs w:val="24"/>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2364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2431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30289" w:rsidRPr="00F26F45" w:rsidRDefault="00A30289" w:rsidP="0091524F">
            <w:pPr>
              <w:jc w:val="center"/>
              <w:rPr>
                <w:b/>
              </w:rPr>
            </w:pPr>
            <w:r w:rsidRPr="00F26F45">
              <w:rPr>
                <w:rStyle w:val="29pt"/>
                <w:rFonts w:eastAsia="Calibri"/>
                <w:b w:val="0"/>
                <w:sz w:val="24"/>
                <w:szCs w:val="24"/>
              </w:rPr>
              <w:t>2171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2180</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Количество детей, обучающихся в детских школах искусств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F26F45" w:rsidRDefault="00A30289" w:rsidP="0091524F">
            <w:pPr>
              <w:jc w:val="center"/>
              <w:rPr>
                <w:b/>
              </w:rPr>
            </w:pPr>
            <w:r w:rsidRPr="00F26F45">
              <w:rPr>
                <w:rStyle w:val="29pt"/>
                <w:rFonts w:eastAsia="Calibri"/>
                <w:b w:val="0"/>
                <w:sz w:val="24"/>
                <w:szCs w:val="24"/>
              </w:rPr>
              <w:t>чел.</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57</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61</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59</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59</w:t>
            </w:r>
          </w:p>
          <w:p w:rsidR="00A30289" w:rsidRPr="00E147FA" w:rsidRDefault="00A30289" w:rsidP="0091524F">
            <w:pPr>
              <w:jc w:val="center"/>
            </w:pPr>
          </w:p>
        </w:tc>
      </w:tr>
    </w:tbl>
    <w:p w:rsidR="00A30289" w:rsidRDefault="00A30289" w:rsidP="00644A44">
      <w:pPr>
        <w:pStyle w:val="af0"/>
        <w:spacing w:line="360" w:lineRule="auto"/>
      </w:pPr>
      <w:r>
        <w:t>Важным направлением в с</w:t>
      </w:r>
      <w:r>
        <w:rPr>
          <w:color w:val="000000"/>
        </w:rPr>
        <w:t xml:space="preserve">охранении и приумножении культурного потенциала </w:t>
      </w:r>
      <w:r>
        <w:t xml:space="preserve">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культурного и информационного пространства. Библиотеки </w:t>
      </w:r>
      <w:proofErr w:type="spellStart"/>
      <w:r>
        <w:t>Ельниковского</w:t>
      </w:r>
      <w:proofErr w:type="spellEnd"/>
      <w:r>
        <w:t xml:space="preserve">  района обслуживают более 50 % населения района.  Библиотека активно участвует в </w:t>
      </w:r>
      <w:r>
        <w:rPr>
          <w:bCs/>
        </w:rPr>
        <w:t xml:space="preserve">реализации  проекта </w:t>
      </w:r>
      <w:r>
        <w:t>«Российская электронная библиотека».</w:t>
      </w:r>
    </w:p>
    <w:p w:rsidR="00A30289" w:rsidRDefault="00A30289" w:rsidP="00644A44">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sz w:val="28"/>
          <w:szCs w:val="28"/>
          <w:lang w:bidi="ru-RU"/>
        </w:rPr>
        <w:t xml:space="preserve">Охват населения библиотечным обслуживанием в </w:t>
      </w:r>
      <w:proofErr w:type="spellStart"/>
      <w:r>
        <w:rPr>
          <w:rFonts w:ascii="Times New Roman" w:hAnsi="Times New Roman" w:cs="Times New Roman"/>
          <w:sz w:val="28"/>
          <w:szCs w:val="28"/>
          <w:lang w:bidi="ru-RU"/>
        </w:rPr>
        <w:t>Ельниковском</w:t>
      </w:r>
      <w:proofErr w:type="spellEnd"/>
      <w:r>
        <w:rPr>
          <w:rFonts w:ascii="Times New Roman" w:hAnsi="Times New Roman" w:cs="Times New Roman"/>
          <w:sz w:val="28"/>
          <w:szCs w:val="28"/>
          <w:lang w:bidi="ru-RU"/>
        </w:rPr>
        <w:t xml:space="preserve"> районе в 2017 году составляет </w:t>
      </w:r>
      <w:r w:rsidR="00EC7B1D" w:rsidRPr="00EC7B1D">
        <w:rPr>
          <w:rFonts w:ascii="Times New Roman" w:hAnsi="Times New Roman" w:cs="Times New Roman"/>
          <w:sz w:val="28"/>
          <w:szCs w:val="28"/>
          <w:lang w:bidi="ru-RU"/>
        </w:rPr>
        <w:t xml:space="preserve">89 </w:t>
      </w:r>
      <w:r w:rsidRPr="00EC7B1D">
        <w:rPr>
          <w:rFonts w:ascii="Times New Roman" w:hAnsi="Times New Roman" w:cs="Times New Roman"/>
          <w:sz w:val="28"/>
          <w:szCs w:val="28"/>
          <w:lang w:bidi="ru-RU"/>
        </w:rPr>
        <w:t>%</w:t>
      </w:r>
      <w:r>
        <w:rPr>
          <w:rFonts w:ascii="Times New Roman" w:hAnsi="Times New Roman" w:cs="Times New Roman"/>
          <w:sz w:val="28"/>
          <w:szCs w:val="28"/>
          <w:lang w:bidi="ru-RU"/>
        </w:rPr>
        <w:t xml:space="preserve">. Доля населения, постоянно посещающего библиотеки </w:t>
      </w:r>
      <w:r>
        <w:rPr>
          <w:rFonts w:ascii="Times New Roman" w:hAnsi="Times New Roman" w:cs="Times New Roman"/>
          <w:sz w:val="28"/>
          <w:szCs w:val="28"/>
        </w:rPr>
        <w:t xml:space="preserve">остается относительно на одном уровне. Посещения читателями </w:t>
      </w:r>
      <w:r>
        <w:rPr>
          <w:rFonts w:ascii="Times New Roman" w:hAnsi="Times New Roman" w:cs="Times New Roman"/>
          <w:sz w:val="28"/>
          <w:szCs w:val="28"/>
          <w:lang w:bidi="ru-RU"/>
        </w:rPr>
        <w:t xml:space="preserve">снижается ежегодно на 0,1%-1% </w:t>
      </w:r>
      <w:r>
        <w:rPr>
          <w:rFonts w:ascii="Times New Roman" w:hAnsi="Times New Roman" w:cs="Times New Roman"/>
          <w:sz w:val="28"/>
          <w:szCs w:val="28"/>
        </w:rPr>
        <w:t>(</w:t>
      </w:r>
      <w:r w:rsidR="00F26F45">
        <w:rPr>
          <w:rFonts w:ascii="Times New Roman" w:hAnsi="Times New Roman" w:cs="Times New Roman"/>
          <w:sz w:val="28"/>
          <w:szCs w:val="28"/>
        </w:rPr>
        <w:t xml:space="preserve">за счет </w:t>
      </w:r>
      <w:r>
        <w:rPr>
          <w:rFonts w:ascii="Times New Roman" w:hAnsi="Times New Roman" w:cs="Times New Roman"/>
          <w:sz w:val="28"/>
          <w:szCs w:val="28"/>
        </w:rPr>
        <w:t>убыл</w:t>
      </w:r>
      <w:r w:rsidR="00F26F45">
        <w:rPr>
          <w:rFonts w:ascii="Times New Roman" w:hAnsi="Times New Roman" w:cs="Times New Roman"/>
          <w:sz w:val="28"/>
          <w:szCs w:val="28"/>
        </w:rPr>
        <w:t>и</w:t>
      </w:r>
      <w:r>
        <w:rPr>
          <w:rFonts w:ascii="Times New Roman" w:hAnsi="Times New Roman" w:cs="Times New Roman"/>
          <w:sz w:val="28"/>
          <w:szCs w:val="28"/>
        </w:rPr>
        <w:t xml:space="preserve"> численности населения).</w:t>
      </w:r>
    </w:p>
    <w:p w:rsidR="00A30289" w:rsidRDefault="00A30289" w:rsidP="00644A44">
      <w:pPr>
        <w:pStyle w:val="20"/>
        <w:shd w:val="clear" w:color="auto" w:fill="auto"/>
        <w:spacing w:before="0" w:line="360" w:lineRule="auto"/>
        <w:ind w:firstLine="567"/>
        <w:jc w:val="both"/>
      </w:pPr>
      <w:r>
        <w:rPr>
          <w:color w:val="000000"/>
          <w:lang w:eastAsia="ru-RU" w:bidi="ru-RU"/>
        </w:rPr>
        <w:t xml:space="preserve">Книжный фонд </w:t>
      </w:r>
      <w:proofErr w:type="spellStart"/>
      <w:r>
        <w:rPr>
          <w:color w:val="000000"/>
          <w:lang w:eastAsia="ru-RU" w:bidi="ru-RU"/>
        </w:rPr>
        <w:t>Ельниковской</w:t>
      </w:r>
      <w:proofErr w:type="spellEnd"/>
      <w:r>
        <w:rPr>
          <w:color w:val="000000"/>
          <w:lang w:eastAsia="ru-RU" w:bidi="ru-RU"/>
        </w:rPr>
        <w:t xml:space="preserve"> центральной библиотеки составляет </w:t>
      </w:r>
      <w:r w:rsidRPr="00EC7B1D">
        <w:rPr>
          <w:color w:val="000000"/>
          <w:lang w:eastAsia="ru-RU" w:bidi="ru-RU"/>
        </w:rPr>
        <w:t>20</w:t>
      </w:r>
      <w:r w:rsidR="00EC7B1D" w:rsidRPr="00EC7B1D">
        <w:rPr>
          <w:color w:val="000000"/>
          <w:lang w:eastAsia="ru-RU" w:bidi="ru-RU"/>
        </w:rPr>
        <w:t>7</w:t>
      </w:r>
      <w:r w:rsidRPr="00EC7B1D">
        <w:rPr>
          <w:color w:val="000000"/>
          <w:lang w:eastAsia="ru-RU" w:bidi="ru-RU"/>
        </w:rPr>
        <w:t>,</w:t>
      </w:r>
      <w:r w:rsidR="00EC7B1D" w:rsidRPr="00EC7B1D">
        <w:rPr>
          <w:color w:val="000000"/>
          <w:lang w:eastAsia="ru-RU" w:bidi="ru-RU"/>
        </w:rPr>
        <w:t>135</w:t>
      </w:r>
      <w:r>
        <w:rPr>
          <w:b/>
          <w:color w:val="000000"/>
          <w:lang w:eastAsia="ru-RU" w:bidi="ru-RU"/>
        </w:rPr>
        <w:t xml:space="preserve"> </w:t>
      </w:r>
      <w:r>
        <w:rPr>
          <w:color w:val="000000"/>
          <w:lang w:eastAsia="ru-RU" w:bidi="ru-RU"/>
        </w:rPr>
        <w:t xml:space="preserve">тыс. экземпляров, имеется читальный зал на 23 посадочных места. </w:t>
      </w:r>
      <w:proofErr w:type="spellStart"/>
      <w:r w:rsidRPr="00EC7B1D">
        <w:rPr>
          <w:rStyle w:val="29pt"/>
          <w:rFonts w:eastAsia="Calibri"/>
          <w:b w:val="0"/>
          <w:sz w:val="28"/>
          <w:szCs w:val="28"/>
          <w:shd w:val="clear" w:color="auto" w:fill="FFFFFF" w:themeFill="background1"/>
        </w:rPr>
        <w:t>Обновляемость</w:t>
      </w:r>
      <w:proofErr w:type="spellEnd"/>
      <w:r w:rsidRPr="00EC7B1D">
        <w:rPr>
          <w:rStyle w:val="29pt"/>
          <w:rFonts w:eastAsia="Calibri"/>
          <w:b w:val="0"/>
          <w:sz w:val="28"/>
          <w:szCs w:val="28"/>
          <w:shd w:val="clear" w:color="auto" w:fill="FFFFFF" w:themeFill="background1"/>
        </w:rPr>
        <w:t xml:space="preserve"> библиотечных фондов библиотеки</w:t>
      </w:r>
      <w:r w:rsidRPr="00EC7B1D">
        <w:rPr>
          <w:b/>
          <w:shd w:val="clear" w:color="auto" w:fill="FFFFFF" w:themeFill="background1"/>
        </w:rPr>
        <w:t xml:space="preserve"> </w:t>
      </w:r>
      <w:r w:rsidRPr="00EC7B1D">
        <w:rPr>
          <w:shd w:val="clear" w:color="auto" w:fill="FFFFFF" w:themeFill="background1"/>
        </w:rPr>
        <w:t xml:space="preserve">ежегодно </w:t>
      </w:r>
      <w:r w:rsidRPr="00EC7B1D">
        <w:t xml:space="preserve">сокращается. Снижение количества книг обусловлено </w:t>
      </w:r>
      <w:r>
        <w:t xml:space="preserve">уменьшением количества новых поступлений, в связи с низким объемом  средств, передаваемых местным бюджетам на комплектование книжных фондов библиотек и списанием </w:t>
      </w:r>
      <w:r>
        <w:lastRenderedPageBreak/>
        <w:t xml:space="preserve">ветхого фонда.  </w:t>
      </w:r>
    </w:p>
    <w:p w:rsidR="00A30289" w:rsidRPr="00B138B8" w:rsidRDefault="00F26F45" w:rsidP="00644A44">
      <w:pPr>
        <w:pStyle w:val="20"/>
        <w:shd w:val="clear" w:color="auto" w:fill="auto"/>
        <w:spacing w:before="0" w:line="360" w:lineRule="auto"/>
        <w:ind w:firstLine="567"/>
        <w:jc w:val="both"/>
        <w:rPr>
          <w:color w:val="000000"/>
          <w:lang w:eastAsia="ru-RU" w:bidi="ru-RU"/>
        </w:rPr>
      </w:pPr>
      <w:r>
        <w:rPr>
          <w:color w:val="000000"/>
          <w:lang w:eastAsia="ru-RU" w:bidi="ru-RU"/>
        </w:rPr>
        <w:t>В настоящее время н</w:t>
      </w:r>
      <w:r w:rsidR="00A30289">
        <w:rPr>
          <w:color w:val="000000"/>
          <w:lang w:eastAsia="ru-RU" w:bidi="ru-RU"/>
        </w:rPr>
        <w:t xml:space="preserve">азрела острая необходимость </w:t>
      </w:r>
      <w:r w:rsidR="00A30289" w:rsidRPr="00334BE4">
        <w:rPr>
          <w:color w:val="000000"/>
          <w:lang w:eastAsia="ru-RU" w:bidi="ru-RU"/>
        </w:rPr>
        <w:t>строительства</w:t>
      </w:r>
      <w:r w:rsidR="00A30289">
        <w:rPr>
          <w:color w:val="000000"/>
          <w:lang w:eastAsia="ru-RU" w:bidi="ru-RU"/>
        </w:rPr>
        <w:t xml:space="preserve"> </w:t>
      </w:r>
      <w:proofErr w:type="spellStart"/>
      <w:r w:rsidR="00A30289">
        <w:rPr>
          <w:color w:val="000000"/>
          <w:lang w:eastAsia="ru-RU" w:bidi="ru-RU"/>
        </w:rPr>
        <w:t>Ельниковского</w:t>
      </w:r>
      <w:proofErr w:type="spellEnd"/>
      <w:r w:rsidR="00A30289">
        <w:rPr>
          <w:color w:val="000000"/>
          <w:lang w:eastAsia="ru-RU" w:bidi="ru-RU"/>
        </w:rPr>
        <w:t xml:space="preserve"> Дома народного творчества. С 1968 года проводились только текущие ремонты</w:t>
      </w:r>
      <w:r w:rsidR="00147159">
        <w:rPr>
          <w:color w:val="000000"/>
          <w:lang w:eastAsia="ru-RU" w:bidi="ru-RU"/>
        </w:rPr>
        <w:t xml:space="preserve"> здания </w:t>
      </w:r>
      <w:proofErr w:type="spellStart"/>
      <w:r w:rsidR="00147159">
        <w:rPr>
          <w:color w:val="000000"/>
          <w:lang w:eastAsia="ru-RU" w:bidi="ru-RU"/>
        </w:rPr>
        <w:t>Ельниковского</w:t>
      </w:r>
      <w:proofErr w:type="spellEnd"/>
      <w:r w:rsidR="00147159">
        <w:rPr>
          <w:color w:val="000000"/>
          <w:lang w:eastAsia="ru-RU" w:bidi="ru-RU"/>
        </w:rPr>
        <w:t xml:space="preserve"> районного дома культуры</w:t>
      </w:r>
      <w:r w:rsidR="00A30289">
        <w:rPr>
          <w:color w:val="000000"/>
          <w:lang w:eastAsia="ru-RU" w:bidi="ru-RU"/>
        </w:rPr>
        <w:t xml:space="preserve">. </w:t>
      </w:r>
      <w:r w:rsidR="00147159">
        <w:rPr>
          <w:color w:val="000000"/>
          <w:lang w:eastAsia="ru-RU" w:bidi="ru-RU"/>
        </w:rPr>
        <w:t>Данное з</w:t>
      </w:r>
      <w:r w:rsidR="00A30289">
        <w:rPr>
          <w:color w:val="000000"/>
          <w:lang w:eastAsia="ru-RU" w:bidi="ru-RU"/>
        </w:rPr>
        <w:t>дание не отвечает современным требованиям по предоставлению муниципальных  услуг населению в сфере культуры.</w:t>
      </w:r>
    </w:p>
    <w:p w:rsidR="00A30289" w:rsidRDefault="00A30289" w:rsidP="00644A44">
      <w:pPr>
        <w:tabs>
          <w:tab w:val="left" w:pos="3405"/>
        </w:tabs>
        <w:spacing w:line="360" w:lineRule="auto"/>
        <w:ind w:firstLine="567"/>
        <w:jc w:val="both"/>
        <w:rPr>
          <w:sz w:val="28"/>
          <w:szCs w:val="28"/>
        </w:rPr>
      </w:pPr>
      <w:r>
        <w:rPr>
          <w:sz w:val="28"/>
          <w:szCs w:val="28"/>
        </w:rPr>
        <w:t>Три здания муниципальных объектов культуры (</w:t>
      </w:r>
      <w:proofErr w:type="spellStart"/>
      <w:r>
        <w:rPr>
          <w:sz w:val="28"/>
          <w:szCs w:val="28"/>
        </w:rPr>
        <w:t>Стародевиченский</w:t>
      </w:r>
      <w:proofErr w:type="spellEnd"/>
      <w:r>
        <w:rPr>
          <w:sz w:val="28"/>
          <w:szCs w:val="28"/>
        </w:rPr>
        <w:t xml:space="preserve">, </w:t>
      </w:r>
      <w:proofErr w:type="spellStart"/>
      <w:r>
        <w:rPr>
          <w:sz w:val="28"/>
          <w:szCs w:val="28"/>
        </w:rPr>
        <w:t>Новодевиченский</w:t>
      </w:r>
      <w:proofErr w:type="spellEnd"/>
      <w:r>
        <w:rPr>
          <w:sz w:val="28"/>
          <w:szCs w:val="28"/>
        </w:rPr>
        <w:t xml:space="preserve">, </w:t>
      </w:r>
      <w:proofErr w:type="spellStart"/>
      <w:r>
        <w:rPr>
          <w:sz w:val="28"/>
          <w:szCs w:val="28"/>
        </w:rPr>
        <w:t>Мордовско-Маскинский</w:t>
      </w:r>
      <w:proofErr w:type="spellEnd"/>
      <w:r>
        <w:rPr>
          <w:sz w:val="28"/>
          <w:szCs w:val="28"/>
        </w:rPr>
        <w:t xml:space="preserve"> сельские Дома культуры) требуют капитального ремонта, два здания (Ново-</w:t>
      </w:r>
      <w:proofErr w:type="spellStart"/>
      <w:r>
        <w:rPr>
          <w:sz w:val="28"/>
          <w:szCs w:val="28"/>
        </w:rPr>
        <w:t>Пичингушанский</w:t>
      </w:r>
      <w:proofErr w:type="spellEnd"/>
      <w:r>
        <w:rPr>
          <w:sz w:val="28"/>
          <w:szCs w:val="28"/>
        </w:rPr>
        <w:t xml:space="preserve"> </w:t>
      </w:r>
      <w:r w:rsidR="00147159">
        <w:rPr>
          <w:sz w:val="28"/>
          <w:szCs w:val="28"/>
        </w:rPr>
        <w:t>сельский клуб и</w:t>
      </w:r>
      <w:r>
        <w:rPr>
          <w:sz w:val="28"/>
          <w:szCs w:val="28"/>
        </w:rPr>
        <w:t xml:space="preserve"> </w:t>
      </w:r>
      <w:proofErr w:type="spellStart"/>
      <w:r>
        <w:rPr>
          <w:sz w:val="28"/>
          <w:szCs w:val="28"/>
        </w:rPr>
        <w:t>Старопичингушанский</w:t>
      </w:r>
      <w:proofErr w:type="spellEnd"/>
      <w:r>
        <w:rPr>
          <w:sz w:val="28"/>
          <w:szCs w:val="28"/>
        </w:rPr>
        <w:t xml:space="preserve"> </w:t>
      </w:r>
      <w:r w:rsidR="00147159">
        <w:rPr>
          <w:sz w:val="28"/>
          <w:szCs w:val="28"/>
        </w:rPr>
        <w:t>сельский клуб</w:t>
      </w:r>
      <w:r>
        <w:rPr>
          <w:sz w:val="28"/>
          <w:szCs w:val="28"/>
        </w:rPr>
        <w:t xml:space="preserve">) – текущего ремонта. </w:t>
      </w:r>
    </w:p>
    <w:p w:rsidR="00A30289" w:rsidRDefault="00A30289" w:rsidP="00644A44">
      <w:pPr>
        <w:pStyle w:val="20"/>
        <w:shd w:val="clear" w:color="auto" w:fill="auto"/>
        <w:spacing w:before="0" w:line="360" w:lineRule="auto"/>
        <w:ind w:firstLine="567"/>
        <w:jc w:val="both"/>
        <w:rPr>
          <w:color w:val="000000"/>
          <w:lang w:eastAsia="ru-RU" w:bidi="ru-RU"/>
        </w:rPr>
      </w:pPr>
      <w:r>
        <w:rPr>
          <w:color w:val="000000"/>
          <w:lang w:eastAsia="ru-RU" w:bidi="ru-RU"/>
        </w:rPr>
        <w:t>В учреждениях культуры занято 34 специалиста культуры</w:t>
      </w:r>
      <w:r w:rsidR="00147159">
        <w:rPr>
          <w:color w:val="000000"/>
          <w:lang w:eastAsia="ru-RU" w:bidi="ru-RU"/>
        </w:rPr>
        <w:t xml:space="preserve">, </w:t>
      </w:r>
      <w:r>
        <w:rPr>
          <w:color w:val="000000"/>
          <w:lang w:eastAsia="ru-RU" w:bidi="ru-RU"/>
        </w:rPr>
        <w:t>30 % из них имеют профессиональное образование.</w:t>
      </w:r>
    </w:p>
    <w:p w:rsidR="00A30289" w:rsidRPr="00644A44" w:rsidRDefault="00A30289" w:rsidP="00644A44">
      <w:pPr>
        <w:tabs>
          <w:tab w:val="left" w:pos="3405"/>
        </w:tabs>
        <w:spacing w:line="360" w:lineRule="auto"/>
        <w:ind w:firstLine="567"/>
        <w:jc w:val="both"/>
        <w:rPr>
          <w:sz w:val="28"/>
          <w:szCs w:val="28"/>
        </w:rPr>
      </w:pPr>
      <w:r w:rsidRPr="00644A44">
        <w:rPr>
          <w:sz w:val="28"/>
          <w:szCs w:val="28"/>
        </w:rPr>
        <w:t xml:space="preserve">В отрасли культуры </w:t>
      </w:r>
      <w:proofErr w:type="spellStart"/>
      <w:r w:rsidRPr="00644A44">
        <w:rPr>
          <w:sz w:val="28"/>
          <w:szCs w:val="28"/>
        </w:rPr>
        <w:t>Ельниковского</w:t>
      </w:r>
      <w:proofErr w:type="spellEnd"/>
      <w:r w:rsidRPr="00644A44">
        <w:rPr>
          <w:sz w:val="28"/>
          <w:szCs w:val="28"/>
        </w:rPr>
        <w:t xml:space="preserve"> района имеет место положитель</w:t>
      </w:r>
      <w:r w:rsidRPr="00644A44">
        <w:rPr>
          <w:sz w:val="28"/>
          <w:szCs w:val="28"/>
        </w:rPr>
        <w:softHyphen/>
        <w:t xml:space="preserve">ная динамика в показателях посещений культурно-досуговых мероприятий, выпуска новых  концертных программ,  организации выездных концертов в города и районы Республики Мордовия. </w:t>
      </w:r>
      <w:proofErr w:type="spellStart"/>
      <w:r w:rsidRPr="00644A44">
        <w:rPr>
          <w:sz w:val="28"/>
          <w:szCs w:val="28"/>
        </w:rPr>
        <w:t>Ельниковский</w:t>
      </w:r>
      <w:proofErr w:type="spellEnd"/>
      <w:r w:rsidRPr="00644A44">
        <w:rPr>
          <w:sz w:val="28"/>
          <w:szCs w:val="28"/>
        </w:rPr>
        <w:t xml:space="preserve">  район является центром проведения Межрегионального Республиканского фестиваля народной песни «Песни ямщиков», </w:t>
      </w:r>
      <w:r w:rsidR="00147159">
        <w:rPr>
          <w:sz w:val="28"/>
          <w:szCs w:val="28"/>
        </w:rPr>
        <w:t xml:space="preserve">здесь проводятся </w:t>
      </w:r>
      <w:r w:rsidRPr="00644A44">
        <w:rPr>
          <w:sz w:val="28"/>
          <w:szCs w:val="28"/>
        </w:rPr>
        <w:t>зональные туры республиканских  фестивалей военно-патриотической песни «Афганское эхо»,</w:t>
      </w:r>
      <w:r w:rsidR="00147159">
        <w:rPr>
          <w:sz w:val="28"/>
          <w:szCs w:val="28"/>
        </w:rPr>
        <w:t xml:space="preserve"> </w:t>
      </w:r>
      <w:r w:rsidRPr="00644A44">
        <w:rPr>
          <w:sz w:val="28"/>
          <w:szCs w:val="28"/>
        </w:rPr>
        <w:t xml:space="preserve">«Играй гармонь». </w:t>
      </w:r>
    </w:p>
    <w:p w:rsidR="00A30289" w:rsidRPr="00644A44" w:rsidRDefault="00A30289" w:rsidP="00644A44">
      <w:pPr>
        <w:spacing w:line="360" w:lineRule="auto"/>
        <w:ind w:firstLine="709"/>
        <w:jc w:val="both"/>
        <w:rPr>
          <w:sz w:val="28"/>
          <w:szCs w:val="28"/>
          <w:lang w:bidi="ru-RU"/>
        </w:rPr>
      </w:pPr>
      <w:r w:rsidRPr="00644A44">
        <w:rPr>
          <w:sz w:val="28"/>
          <w:szCs w:val="28"/>
          <w:lang w:bidi="ru-RU"/>
        </w:rPr>
        <w:t xml:space="preserve">В районе работают 62 </w:t>
      </w:r>
      <w:proofErr w:type="gramStart"/>
      <w:r w:rsidRPr="00644A44">
        <w:rPr>
          <w:sz w:val="28"/>
          <w:szCs w:val="28"/>
          <w:lang w:bidi="ru-RU"/>
        </w:rPr>
        <w:t>клубных</w:t>
      </w:r>
      <w:proofErr w:type="gramEnd"/>
      <w:r w:rsidRPr="00644A44">
        <w:rPr>
          <w:sz w:val="28"/>
          <w:szCs w:val="28"/>
          <w:lang w:bidi="ru-RU"/>
        </w:rPr>
        <w:t xml:space="preserve"> формирования. Из них 6 самодеятельных творческих коллектива имеют звание «народный»: </w:t>
      </w:r>
    </w:p>
    <w:p w:rsidR="00A30289" w:rsidRPr="00644A44" w:rsidRDefault="00A30289" w:rsidP="00644A44">
      <w:pPr>
        <w:pStyle w:val="20"/>
        <w:shd w:val="clear" w:color="auto" w:fill="auto"/>
        <w:spacing w:before="0" w:line="360" w:lineRule="auto"/>
        <w:ind w:firstLine="567"/>
        <w:jc w:val="both"/>
        <w:rPr>
          <w:color w:val="000000"/>
          <w:lang w:eastAsia="ru-RU" w:bidi="ru-RU"/>
        </w:rPr>
      </w:pPr>
      <w:r w:rsidRPr="00644A44">
        <w:rPr>
          <w:color w:val="000000"/>
          <w:lang w:eastAsia="ru-RU" w:bidi="ru-RU"/>
        </w:rPr>
        <w:t>Они известны в Республике Мордовия  и за её пределами. Всего  в клубных формированиях задействовано свыше 551 человека.</w:t>
      </w:r>
    </w:p>
    <w:p w:rsidR="00A30289" w:rsidRDefault="00A30289" w:rsidP="00644A44">
      <w:pPr>
        <w:pStyle w:val="20"/>
        <w:shd w:val="clear" w:color="auto" w:fill="auto"/>
        <w:spacing w:before="0" w:line="360" w:lineRule="auto"/>
        <w:ind w:firstLine="567"/>
        <w:jc w:val="both"/>
        <w:rPr>
          <w:color w:val="000000"/>
          <w:lang w:eastAsia="ru-RU"/>
        </w:rPr>
      </w:pPr>
      <w:proofErr w:type="gramStart"/>
      <w:r>
        <w:rPr>
          <w:color w:val="000000"/>
          <w:lang w:eastAsia="ru-RU"/>
        </w:rPr>
        <w:t>В 2018 году МУ «</w:t>
      </w:r>
      <w:proofErr w:type="spellStart"/>
      <w:r>
        <w:rPr>
          <w:color w:val="000000"/>
          <w:lang w:eastAsia="ru-RU"/>
        </w:rPr>
        <w:t>Ельниковский</w:t>
      </w:r>
      <w:proofErr w:type="spellEnd"/>
      <w:r>
        <w:rPr>
          <w:color w:val="000000"/>
          <w:lang w:eastAsia="ru-RU"/>
        </w:rPr>
        <w:t xml:space="preserve"> РДК» принял второй раз участие в конкурсе, объявленном Фондом кино Российской Федерации на получение субсидий, в соответствии с приказом Правительства Российской Федерации Федерального фонда социальной и экономической поддержки отечественной кинематографии № 2 от 19 января 2018 года «Об осуществлении отбора организаций, осуществляющих кинопоказ». 3 апреля 2018 года на сайте </w:t>
      </w:r>
      <w:r>
        <w:rPr>
          <w:color w:val="000000"/>
          <w:lang w:eastAsia="ru-RU"/>
        </w:rPr>
        <w:lastRenderedPageBreak/>
        <w:t>фонда кино http://www.fond-kino.ru/documents</w:t>
      </w:r>
      <w:proofErr w:type="gramEnd"/>
      <w:r>
        <w:rPr>
          <w:color w:val="000000"/>
          <w:lang w:eastAsia="ru-RU"/>
        </w:rPr>
        <w:t>/official был опубликован приказ Правительства Российской Федерации Федерального фонда социальной и экономической поддержки отечественной кинематографии № 19 от 30.03.2018г. «Об утверждении получателей сре</w:t>
      </w:r>
      <w:proofErr w:type="gramStart"/>
      <w:r>
        <w:rPr>
          <w:color w:val="000000"/>
          <w:lang w:eastAsia="ru-RU"/>
        </w:rPr>
        <w:t>дств в ц</w:t>
      </w:r>
      <w:proofErr w:type="gramEnd"/>
      <w:r>
        <w:rPr>
          <w:color w:val="000000"/>
          <w:lang w:eastAsia="ru-RU"/>
        </w:rPr>
        <w:t xml:space="preserve">елях создания условий для показа национальных фильмов в населенных пунктах Российской Федерации с численностью населения до 500 тыс. человек». Фонд кино подвел итоги очередного конкурса на получение государственной финансовой поддержки на модернизацию кинозалов в городах с населением до 500 тысяч человек. </w:t>
      </w:r>
      <w:proofErr w:type="gramStart"/>
      <w:r>
        <w:rPr>
          <w:color w:val="000000"/>
          <w:lang w:eastAsia="ru-RU"/>
        </w:rPr>
        <w:t>В числе организаций прошедших экспертизу на получение средств в целях создания условий для показа национальных фильмов в населенных пунктах</w:t>
      </w:r>
      <w:proofErr w:type="gramEnd"/>
      <w:r>
        <w:rPr>
          <w:color w:val="000000"/>
          <w:lang w:eastAsia="ru-RU"/>
        </w:rPr>
        <w:t xml:space="preserve"> Российской Федерации с численностью населения до 500 тыс. человек, в сумме 5 млн. рублей, значится МУ «</w:t>
      </w:r>
      <w:proofErr w:type="spellStart"/>
      <w:r>
        <w:rPr>
          <w:color w:val="000000"/>
          <w:lang w:eastAsia="ru-RU"/>
        </w:rPr>
        <w:t>Ельниковский</w:t>
      </w:r>
      <w:proofErr w:type="spellEnd"/>
      <w:r>
        <w:rPr>
          <w:color w:val="000000"/>
          <w:lang w:eastAsia="ru-RU"/>
        </w:rPr>
        <w:t xml:space="preserve"> РДК». По итогам конкурса, проводившегося с 19 января по 2 марта 2018 года МУ «</w:t>
      </w:r>
      <w:proofErr w:type="spellStart"/>
      <w:r>
        <w:rPr>
          <w:color w:val="000000"/>
          <w:lang w:eastAsia="ru-RU"/>
        </w:rPr>
        <w:t>Ельниковский</w:t>
      </w:r>
      <w:proofErr w:type="spellEnd"/>
      <w:r>
        <w:rPr>
          <w:color w:val="000000"/>
          <w:lang w:eastAsia="ru-RU"/>
        </w:rPr>
        <w:t xml:space="preserve"> РДК» единственное утвержденное учреждение по Республике Мордовия.</w:t>
      </w:r>
    </w:p>
    <w:p w:rsidR="00517BB8" w:rsidRDefault="00A30289" w:rsidP="00644A44">
      <w:pPr>
        <w:pStyle w:val="20"/>
        <w:shd w:val="clear" w:color="auto" w:fill="auto"/>
        <w:spacing w:before="0" w:line="360" w:lineRule="auto"/>
        <w:ind w:firstLine="567"/>
        <w:jc w:val="both"/>
        <w:rPr>
          <w:color w:val="000000"/>
          <w:lang w:eastAsia="ru-RU"/>
        </w:rPr>
      </w:pPr>
      <w:r>
        <w:rPr>
          <w:color w:val="000000"/>
          <w:lang w:eastAsia="ru-RU"/>
        </w:rPr>
        <w:t>Благодаря субсидии из федерального бюджета на поддержку кинематографии в 2018 году в сумме 5 млн. рублей, станет возможным приобретение современного цифрового оборудования, кресел, которое будет способствовать открытию кинотеатра в селе Ельники</w:t>
      </w:r>
      <w:r w:rsidR="00517BB8">
        <w:rPr>
          <w:color w:val="000000"/>
          <w:lang w:eastAsia="ru-RU"/>
        </w:rPr>
        <w:t xml:space="preserve"> и</w:t>
      </w:r>
      <w:r>
        <w:rPr>
          <w:color w:val="000000"/>
          <w:lang w:eastAsia="ru-RU"/>
        </w:rPr>
        <w:t xml:space="preserve"> </w:t>
      </w:r>
      <w:r w:rsidR="004D1DE4">
        <w:rPr>
          <w:color w:val="000000"/>
          <w:lang w:eastAsia="ru-RU"/>
        </w:rPr>
        <w:t xml:space="preserve">предоставит возможность </w:t>
      </w:r>
      <w:r>
        <w:rPr>
          <w:color w:val="000000"/>
          <w:lang w:eastAsia="ru-RU"/>
        </w:rPr>
        <w:t xml:space="preserve">просматривать фильмы в 3D изображении отечественного и зарубежного кинематографа в комфортных условиях. </w:t>
      </w:r>
    </w:p>
    <w:p w:rsidR="00A30289" w:rsidRDefault="00A30289" w:rsidP="00644A44">
      <w:pPr>
        <w:pStyle w:val="20"/>
        <w:shd w:val="clear" w:color="auto" w:fill="auto"/>
        <w:spacing w:before="0" w:line="360" w:lineRule="auto"/>
        <w:ind w:firstLine="567"/>
        <w:jc w:val="both"/>
        <w:rPr>
          <w:color w:val="000000"/>
          <w:lang w:eastAsia="ru-RU" w:bidi="ru-RU"/>
        </w:rPr>
      </w:pPr>
      <w:r>
        <w:t>МБУ ДО «</w:t>
      </w:r>
      <w:proofErr w:type="spellStart"/>
      <w:r>
        <w:t>Ельниковская</w:t>
      </w:r>
      <w:proofErr w:type="spellEnd"/>
      <w:r>
        <w:t xml:space="preserve"> детская музыкальная школа»  функционирует 3 отделения: струнные инструменты-скрипка, народных инструментов </w:t>
      </w:r>
      <w:proofErr w:type="gramStart"/>
      <w:r>
        <w:t>–б</w:t>
      </w:r>
      <w:proofErr w:type="gramEnd"/>
      <w:r>
        <w:t xml:space="preserve">аян, аккордеон,  фортепианное отделение. Около 60 учащихся получают дополнительное образование по 4 специальностям. Число </w:t>
      </w:r>
      <w:proofErr w:type="gramStart"/>
      <w:r>
        <w:t>обучающихся</w:t>
      </w:r>
      <w:proofErr w:type="gramEnd"/>
      <w:r>
        <w:t xml:space="preserve"> в  МБУ ДО «</w:t>
      </w:r>
      <w:proofErr w:type="spellStart"/>
      <w:r>
        <w:t>Ельниковскаядетская</w:t>
      </w:r>
      <w:proofErr w:type="spellEnd"/>
      <w:r>
        <w:t xml:space="preserve"> музыкальная школа»    сохраняется примерно на одинаковом уровне (исходя из педагогической нагрузки и года обучения учащегося).</w:t>
      </w:r>
    </w:p>
    <w:p w:rsidR="00A30289" w:rsidRDefault="00A30289" w:rsidP="00644A44">
      <w:pPr>
        <w:tabs>
          <w:tab w:val="left" w:pos="3405"/>
        </w:tabs>
        <w:spacing w:line="360" w:lineRule="auto"/>
        <w:ind w:firstLine="567"/>
        <w:jc w:val="both"/>
        <w:rPr>
          <w:sz w:val="28"/>
          <w:szCs w:val="28"/>
        </w:rPr>
      </w:pPr>
      <w:r>
        <w:rPr>
          <w:sz w:val="28"/>
          <w:szCs w:val="28"/>
        </w:rPr>
        <w:t xml:space="preserve">Проблемы отрасли культуры в </w:t>
      </w:r>
      <w:proofErr w:type="spellStart"/>
      <w:r>
        <w:rPr>
          <w:sz w:val="28"/>
          <w:szCs w:val="28"/>
        </w:rPr>
        <w:t>Ельниковском</w:t>
      </w:r>
      <w:proofErr w:type="spellEnd"/>
      <w:r>
        <w:rPr>
          <w:sz w:val="28"/>
          <w:szCs w:val="28"/>
        </w:rPr>
        <w:t xml:space="preserve"> районе характерны для большинства муниципалитетов региона:</w:t>
      </w:r>
    </w:p>
    <w:p w:rsidR="00A30289" w:rsidRDefault="00A30289" w:rsidP="00644A44">
      <w:pPr>
        <w:tabs>
          <w:tab w:val="left" w:pos="3405"/>
        </w:tabs>
        <w:spacing w:line="360" w:lineRule="auto"/>
        <w:ind w:firstLine="567"/>
        <w:jc w:val="both"/>
        <w:rPr>
          <w:sz w:val="28"/>
          <w:szCs w:val="28"/>
        </w:rPr>
      </w:pPr>
      <w:r>
        <w:rPr>
          <w:sz w:val="28"/>
          <w:szCs w:val="28"/>
        </w:rPr>
        <w:lastRenderedPageBreak/>
        <w:t xml:space="preserve">- старение кадров (средний возраст работников учреждений от 45 до 55 лет и выше); </w:t>
      </w:r>
    </w:p>
    <w:p w:rsidR="00A30289" w:rsidRDefault="00A30289" w:rsidP="00644A44">
      <w:pPr>
        <w:tabs>
          <w:tab w:val="left" w:pos="3405"/>
        </w:tabs>
        <w:spacing w:line="360" w:lineRule="auto"/>
        <w:ind w:firstLine="567"/>
        <w:jc w:val="both"/>
        <w:rPr>
          <w:sz w:val="28"/>
          <w:szCs w:val="28"/>
        </w:rPr>
      </w:pPr>
      <w:r>
        <w:rPr>
          <w:sz w:val="28"/>
          <w:szCs w:val="28"/>
        </w:rPr>
        <w:t>- уровень профессионального образования  работников культуры не в полной мере отвечает современным требованиям (всего 20% специалистов имеют высшее образование);</w:t>
      </w:r>
    </w:p>
    <w:p w:rsidR="00A30289" w:rsidRDefault="00A30289" w:rsidP="00644A44">
      <w:pPr>
        <w:tabs>
          <w:tab w:val="left" w:pos="3405"/>
        </w:tabs>
        <w:spacing w:line="360" w:lineRule="auto"/>
        <w:ind w:firstLine="567"/>
        <w:jc w:val="both"/>
        <w:rPr>
          <w:sz w:val="28"/>
          <w:szCs w:val="28"/>
        </w:rPr>
      </w:pPr>
      <w:r>
        <w:rPr>
          <w:sz w:val="28"/>
          <w:szCs w:val="28"/>
        </w:rPr>
        <w:t>- слабая материально-техническая база учреждений культуры, которая не отвечает современным требованиям. Так, например износ музыкальных инструментов, свет</w:t>
      </w:r>
      <w:proofErr w:type="gramStart"/>
      <w:r>
        <w:rPr>
          <w:sz w:val="28"/>
          <w:szCs w:val="28"/>
        </w:rPr>
        <w:t>о</w:t>
      </w:r>
      <w:r w:rsidR="004D1DE4">
        <w:rPr>
          <w:sz w:val="28"/>
          <w:szCs w:val="28"/>
        </w:rPr>
        <w:t>-</w:t>
      </w:r>
      <w:proofErr w:type="gramEnd"/>
      <w:r>
        <w:rPr>
          <w:sz w:val="28"/>
          <w:szCs w:val="28"/>
        </w:rPr>
        <w:t xml:space="preserve"> и </w:t>
      </w:r>
      <w:proofErr w:type="spellStart"/>
      <w:r>
        <w:rPr>
          <w:sz w:val="28"/>
          <w:szCs w:val="28"/>
        </w:rPr>
        <w:t>звукоусилительной</w:t>
      </w:r>
      <w:proofErr w:type="spellEnd"/>
      <w:r>
        <w:rPr>
          <w:sz w:val="28"/>
          <w:szCs w:val="28"/>
        </w:rPr>
        <w:t xml:space="preserve"> аппаратуры, одежды для выхода на сцену в муниципальных учреждениях культуры составляет 80%.</w:t>
      </w:r>
    </w:p>
    <w:p w:rsidR="004D1DE4" w:rsidRDefault="004D1DE4" w:rsidP="00644A44">
      <w:pPr>
        <w:autoSpaceDE w:val="0"/>
        <w:autoSpaceDN w:val="0"/>
        <w:adjustRightInd w:val="0"/>
        <w:spacing w:line="360" w:lineRule="auto"/>
        <w:ind w:firstLine="567"/>
        <w:jc w:val="both"/>
        <w:rPr>
          <w:b/>
          <w:color w:val="000000"/>
          <w:sz w:val="28"/>
          <w:szCs w:val="28"/>
          <w:lang w:bidi="ru-RU"/>
        </w:rPr>
      </w:pPr>
    </w:p>
    <w:p w:rsidR="00ED6AAE" w:rsidRDefault="00ED6AAE" w:rsidP="00644A44">
      <w:pPr>
        <w:autoSpaceDE w:val="0"/>
        <w:autoSpaceDN w:val="0"/>
        <w:adjustRightInd w:val="0"/>
        <w:spacing w:line="360" w:lineRule="auto"/>
        <w:ind w:firstLine="567"/>
        <w:jc w:val="both"/>
        <w:rPr>
          <w:color w:val="000000"/>
          <w:sz w:val="28"/>
          <w:szCs w:val="28"/>
          <w:lang w:bidi="ru-RU"/>
        </w:rPr>
      </w:pPr>
      <w:r w:rsidRPr="004D1DE4">
        <w:rPr>
          <w:b/>
          <w:color w:val="000000"/>
          <w:sz w:val="28"/>
          <w:szCs w:val="28"/>
          <w:lang w:bidi="ru-RU"/>
        </w:rPr>
        <w:t>Развитие туризма</w:t>
      </w:r>
      <w:r w:rsidRPr="00752AA9">
        <w:rPr>
          <w:color w:val="000000"/>
          <w:sz w:val="28"/>
          <w:szCs w:val="28"/>
          <w:lang w:bidi="ru-RU"/>
        </w:rPr>
        <w:t xml:space="preserve"> играет важную роль в решении вопросов занятости населения и формирование положительного имиджа территории.</w:t>
      </w:r>
      <w:r w:rsidR="00E147FA">
        <w:rPr>
          <w:color w:val="000000"/>
          <w:sz w:val="28"/>
          <w:szCs w:val="28"/>
          <w:lang w:bidi="ru-RU"/>
        </w:rPr>
        <w:t xml:space="preserve"> </w:t>
      </w:r>
    </w:p>
    <w:p w:rsidR="00ED6AAE" w:rsidRPr="005B3BBF" w:rsidRDefault="00ED6AAE" w:rsidP="00E147FA">
      <w:pPr>
        <w:autoSpaceDE w:val="0"/>
        <w:autoSpaceDN w:val="0"/>
        <w:adjustRightInd w:val="0"/>
        <w:spacing w:line="360" w:lineRule="auto"/>
        <w:ind w:firstLine="567"/>
        <w:jc w:val="both"/>
        <w:rPr>
          <w:color w:val="000000"/>
          <w:sz w:val="28"/>
          <w:szCs w:val="28"/>
          <w:lang w:bidi="ru-RU"/>
        </w:rPr>
      </w:pPr>
      <w:r>
        <w:rPr>
          <w:color w:val="000000"/>
          <w:sz w:val="28"/>
          <w:szCs w:val="28"/>
          <w:lang w:bidi="ru-RU"/>
        </w:rPr>
        <w:t>Разработан экскурсионный</w:t>
      </w:r>
      <w:r w:rsidRPr="008A627F">
        <w:rPr>
          <w:color w:val="000000"/>
          <w:sz w:val="28"/>
          <w:szCs w:val="28"/>
          <w:lang w:bidi="ru-RU"/>
        </w:rPr>
        <w:t xml:space="preserve"> туристически</w:t>
      </w:r>
      <w:r>
        <w:rPr>
          <w:color w:val="000000"/>
          <w:sz w:val="28"/>
          <w:szCs w:val="28"/>
          <w:lang w:bidi="ru-RU"/>
        </w:rPr>
        <w:t>й</w:t>
      </w:r>
      <w:r w:rsidRPr="008A627F">
        <w:rPr>
          <w:color w:val="000000"/>
          <w:sz w:val="28"/>
          <w:szCs w:val="28"/>
          <w:lang w:bidi="ru-RU"/>
        </w:rPr>
        <w:t xml:space="preserve"> маршрут</w:t>
      </w:r>
      <w:r w:rsidR="00E147FA">
        <w:rPr>
          <w:color w:val="000000"/>
          <w:sz w:val="28"/>
          <w:szCs w:val="28"/>
          <w:lang w:bidi="ru-RU"/>
        </w:rPr>
        <w:t>.</w:t>
      </w:r>
    </w:p>
    <w:p w:rsidR="00ED6AAE" w:rsidRPr="005A6485" w:rsidRDefault="00ED6AAE" w:rsidP="00644A44">
      <w:pPr>
        <w:autoSpaceDE w:val="0"/>
        <w:autoSpaceDN w:val="0"/>
        <w:adjustRightInd w:val="0"/>
        <w:spacing w:line="360" w:lineRule="auto"/>
        <w:ind w:firstLine="567"/>
        <w:jc w:val="both"/>
        <w:rPr>
          <w:color w:val="000000"/>
          <w:sz w:val="28"/>
          <w:szCs w:val="28"/>
        </w:rPr>
      </w:pPr>
      <w:r w:rsidRPr="0049600B">
        <w:rPr>
          <w:color w:val="000000"/>
          <w:sz w:val="28"/>
          <w:szCs w:val="28"/>
        </w:rPr>
        <w:t>Н</w:t>
      </w:r>
      <w:r>
        <w:rPr>
          <w:color w:val="000000"/>
          <w:sz w:val="28"/>
          <w:szCs w:val="28"/>
        </w:rPr>
        <w:t>а территории района необходимо   активно развивать</w:t>
      </w:r>
      <w:r w:rsidRPr="0049600B">
        <w:rPr>
          <w:color w:val="000000"/>
          <w:sz w:val="28"/>
          <w:szCs w:val="28"/>
        </w:rPr>
        <w:t xml:space="preserve"> внутренний событийный  </w:t>
      </w:r>
      <w:r>
        <w:rPr>
          <w:color w:val="000000"/>
          <w:sz w:val="28"/>
          <w:szCs w:val="28"/>
        </w:rPr>
        <w:t xml:space="preserve">и экологический </w:t>
      </w:r>
      <w:r w:rsidRPr="0049600B">
        <w:rPr>
          <w:color w:val="000000"/>
          <w:sz w:val="28"/>
          <w:szCs w:val="28"/>
        </w:rPr>
        <w:t xml:space="preserve">туризм. </w:t>
      </w:r>
      <w:r w:rsidRPr="005B3BBF">
        <w:rPr>
          <w:color w:val="000000"/>
          <w:sz w:val="28"/>
          <w:szCs w:val="28"/>
          <w:lang w:bidi="ru-RU"/>
        </w:rPr>
        <w:t xml:space="preserve">Это направление туризма способствует позитивному </w:t>
      </w:r>
      <w:proofErr w:type="spellStart"/>
      <w:r w:rsidRPr="005B3BBF">
        <w:rPr>
          <w:color w:val="000000"/>
          <w:sz w:val="28"/>
          <w:szCs w:val="28"/>
          <w:lang w:bidi="ru-RU"/>
        </w:rPr>
        <w:t>брендированию</w:t>
      </w:r>
      <w:proofErr w:type="spellEnd"/>
      <w:r w:rsidRPr="005B3BBF">
        <w:rPr>
          <w:color w:val="000000"/>
          <w:sz w:val="28"/>
          <w:szCs w:val="28"/>
          <w:lang w:bidi="ru-RU"/>
        </w:rPr>
        <w:t xml:space="preserve"> и позиционированию района, вовлечению населения в развит</w:t>
      </w:r>
      <w:r>
        <w:rPr>
          <w:color w:val="000000"/>
          <w:sz w:val="28"/>
          <w:szCs w:val="28"/>
          <w:lang w:bidi="ru-RU"/>
        </w:rPr>
        <w:t>ие индустрии туризма</w:t>
      </w:r>
      <w:r w:rsidR="00E147FA">
        <w:rPr>
          <w:color w:val="000000"/>
          <w:sz w:val="28"/>
          <w:szCs w:val="28"/>
          <w:lang w:bidi="ru-RU"/>
        </w:rPr>
        <w:t>.</w:t>
      </w:r>
    </w:p>
    <w:p w:rsidR="00ED6AAE" w:rsidRDefault="00ED6AAE" w:rsidP="00644A44">
      <w:pPr>
        <w:autoSpaceDE w:val="0"/>
        <w:autoSpaceDN w:val="0"/>
        <w:adjustRightInd w:val="0"/>
        <w:spacing w:line="360" w:lineRule="auto"/>
        <w:ind w:firstLine="567"/>
        <w:jc w:val="both"/>
        <w:rPr>
          <w:color w:val="000000"/>
          <w:sz w:val="28"/>
          <w:szCs w:val="28"/>
        </w:rPr>
      </w:pPr>
      <w:r w:rsidRPr="0049600B">
        <w:rPr>
          <w:color w:val="000000"/>
          <w:sz w:val="28"/>
          <w:szCs w:val="28"/>
        </w:rPr>
        <w:t>Одним из ярких примеров</w:t>
      </w:r>
      <w:r>
        <w:rPr>
          <w:color w:val="000000"/>
          <w:sz w:val="28"/>
          <w:szCs w:val="28"/>
        </w:rPr>
        <w:t xml:space="preserve"> событийного туризма</w:t>
      </w:r>
      <w:r w:rsidRPr="0049600B">
        <w:rPr>
          <w:color w:val="000000"/>
          <w:sz w:val="28"/>
          <w:szCs w:val="28"/>
        </w:rPr>
        <w:t>, является ежегодно</w:t>
      </w:r>
      <w:r>
        <w:rPr>
          <w:color w:val="000000"/>
          <w:sz w:val="28"/>
          <w:szCs w:val="28"/>
        </w:rPr>
        <w:t xml:space="preserve">е проведение на территории </w:t>
      </w:r>
      <w:proofErr w:type="spellStart"/>
      <w:r>
        <w:rPr>
          <w:color w:val="000000"/>
          <w:sz w:val="28"/>
          <w:szCs w:val="28"/>
        </w:rPr>
        <w:t>Ельнико</w:t>
      </w:r>
      <w:r w:rsidRPr="0049600B">
        <w:rPr>
          <w:color w:val="000000"/>
          <w:sz w:val="28"/>
          <w:szCs w:val="28"/>
        </w:rPr>
        <w:t>вского</w:t>
      </w:r>
      <w:proofErr w:type="spellEnd"/>
      <w:r w:rsidRPr="0049600B">
        <w:rPr>
          <w:color w:val="000000"/>
          <w:sz w:val="28"/>
          <w:szCs w:val="28"/>
        </w:rPr>
        <w:t xml:space="preserve"> района следующих мероприятий:</w:t>
      </w:r>
    </w:p>
    <w:p w:rsidR="00ED6AAE" w:rsidRDefault="00ED6AAE" w:rsidP="00644A44">
      <w:pPr>
        <w:autoSpaceDE w:val="0"/>
        <w:autoSpaceDN w:val="0"/>
        <w:adjustRightInd w:val="0"/>
        <w:spacing w:line="360" w:lineRule="auto"/>
        <w:ind w:firstLine="567"/>
        <w:jc w:val="both"/>
        <w:rPr>
          <w:color w:val="000000"/>
          <w:sz w:val="28"/>
          <w:szCs w:val="28"/>
        </w:rPr>
      </w:pPr>
      <w:r>
        <w:rPr>
          <w:color w:val="000000"/>
          <w:sz w:val="28"/>
          <w:szCs w:val="28"/>
        </w:rPr>
        <w:t>- проведение Межрегионального, Республиканского фестиваля «Песни ямщиков»;</w:t>
      </w:r>
    </w:p>
    <w:p w:rsidR="00ED6AAE" w:rsidRPr="0049600B" w:rsidRDefault="00ED6AAE" w:rsidP="00644A44">
      <w:pPr>
        <w:autoSpaceDE w:val="0"/>
        <w:autoSpaceDN w:val="0"/>
        <w:adjustRightInd w:val="0"/>
        <w:spacing w:line="360" w:lineRule="auto"/>
        <w:ind w:firstLine="567"/>
        <w:jc w:val="both"/>
        <w:rPr>
          <w:color w:val="000000"/>
          <w:sz w:val="28"/>
          <w:szCs w:val="28"/>
        </w:rPr>
      </w:pPr>
      <w:r>
        <w:rPr>
          <w:color w:val="000000"/>
          <w:sz w:val="28"/>
          <w:szCs w:val="28"/>
        </w:rPr>
        <w:t xml:space="preserve">- проведение «Рождественских колядок», Дня района, гастрономического фестиваля «Вкус </w:t>
      </w:r>
      <w:proofErr w:type="spellStart"/>
      <w:r>
        <w:rPr>
          <w:color w:val="000000"/>
          <w:sz w:val="28"/>
          <w:szCs w:val="28"/>
        </w:rPr>
        <w:t>фест</w:t>
      </w:r>
      <w:proofErr w:type="spellEnd"/>
      <w:r>
        <w:rPr>
          <w:color w:val="000000"/>
          <w:sz w:val="28"/>
          <w:szCs w:val="28"/>
        </w:rPr>
        <w:t>».</w:t>
      </w:r>
    </w:p>
    <w:p w:rsidR="00ED6AAE" w:rsidRPr="005B3BBF" w:rsidRDefault="00ED6AAE" w:rsidP="00644A44">
      <w:pPr>
        <w:autoSpaceDE w:val="0"/>
        <w:autoSpaceDN w:val="0"/>
        <w:adjustRightInd w:val="0"/>
        <w:spacing w:line="360" w:lineRule="auto"/>
        <w:jc w:val="both"/>
        <w:rPr>
          <w:color w:val="000000"/>
          <w:sz w:val="28"/>
          <w:szCs w:val="28"/>
        </w:rPr>
      </w:pPr>
      <w:r>
        <w:rPr>
          <w:color w:val="000000"/>
          <w:sz w:val="28"/>
          <w:szCs w:val="28"/>
        </w:rPr>
        <w:t xml:space="preserve"> </w:t>
      </w:r>
      <w:r>
        <w:rPr>
          <w:color w:val="000000"/>
          <w:sz w:val="28"/>
          <w:szCs w:val="28"/>
        </w:rPr>
        <w:tab/>
      </w:r>
      <w:r w:rsidRPr="00900E35">
        <w:rPr>
          <w:color w:val="000000"/>
          <w:sz w:val="28"/>
          <w:szCs w:val="28"/>
          <w:lang w:bidi="ru-RU"/>
        </w:rPr>
        <w:t xml:space="preserve">Приоритетами развития туристско-рекреационного кластера на территории района должно стать развитие туризма </w:t>
      </w:r>
      <w:r w:rsidRPr="005B3BBF">
        <w:rPr>
          <w:color w:val="000000"/>
          <w:sz w:val="28"/>
          <w:szCs w:val="28"/>
          <w:lang w:bidi="ru-RU"/>
        </w:rPr>
        <w:t xml:space="preserve">по </w:t>
      </w:r>
      <w:r>
        <w:rPr>
          <w:color w:val="000000"/>
          <w:sz w:val="28"/>
          <w:szCs w:val="28"/>
          <w:lang w:bidi="ru-RU"/>
        </w:rPr>
        <w:t xml:space="preserve">следующим </w:t>
      </w:r>
      <w:r w:rsidRPr="005B3BBF">
        <w:rPr>
          <w:color w:val="000000"/>
          <w:sz w:val="28"/>
          <w:szCs w:val="28"/>
          <w:lang w:bidi="ru-RU"/>
        </w:rPr>
        <w:t>перспективным направлениям:</w:t>
      </w:r>
    </w:p>
    <w:p w:rsidR="00ED6AAE" w:rsidRPr="00644A44" w:rsidRDefault="00ED6AAE" w:rsidP="00644A44">
      <w:pPr>
        <w:autoSpaceDE w:val="0"/>
        <w:autoSpaceDN w:val="0"/>
        <w:adjustRightInd w:val="0"/>
        <w:spacing w:line="360" w:lineRule="auto"/>
        <w:ind w:firstLine="567"/>
        <w:jc w:val="both"/>
        <w:rPr>
          <w:color w:val="000000"/>
          <w:sz w:val="28"/>
          <w:szCs w:val="28"/>
          <w:lang w:bidi="ru-RU"/>
        </w:rPr>
      </w:pPr>
      <w:r>
        <w:rPr>
          <w:color w:val="000000"/>
          <w:sz w:val="28"/>
          <w:szCs w:val="28"/>
          <w:lang w:bidi="ru-RU"/>
        </w:rPr>
        <w:t>- д</w:t>
      </w:r>
      <w:r w:rsidRPr="005B3BBF">
        <w:rPr>
          <w:color w:val="000000"/>
          <w:sz w:val="28"/>
          <w:szCs w:val="28"/>
          <w:lang w:bidi="ru-RU"/>
        </w:rPr>
        <w:t>икий туризм, основными мотивами которого являются семейный и</w:t>
      </w:r>
      <w:r w:rsidRPr="005B3BBF">
        <w:rPr>
          <w:color w:val="000000"/>
          <w:sz w:val="28"/>
          <w:szCs w:val="28"/>
          <w:lang w:bidi="ru-RU"/>
        </w:rPr>
        <w:br/>
        <w:t>корпоративный отдых на природе, совмещенный с рыбалкой, прогулками по</w:t>
      </w:r>
      <w:r w:rsidRPr="005B3BBF">
        <w:rPr>
          <w:color w:val="000000"/>
          <w:sz w:val="28"/>
          <w:szCs w:val="28"/>
          <w:lang w:bidi="ru-RU"/>
        </w:rPr>
        <w:br/>
        <w:t>лесу, сбором грибов и ягод. В структуре дикого туризма особое внимание</w:t>
      </w:r>
      <w:r w:rsidRPr="005B3BBF">
        <w:rPr>
          <w:color w:val="000000"/>
          <w:sz w:val="28"/>
          <w:szCs w:val="28"/>
          <w:lang w:bidi="ru-RU"/>
        </w:rPr>
        <w:br/>
        <w:t>необходимо уделить этническому и сельскому туризму, связанному со</w:t>
      </w:r>
      <w:r w:rsidRPr="005B3BBF">
        <w:rPr>
          <w:color w:val="000000"/>
          <w:sz w:val="28"/>
          <w:szCs w:val="28"/>
          <w:lang w:bidi="ru-RU"/>
        </w:rPr>
        <w:br/>
      </w:r>
      <w:r w:rsidRPr="005B3BBF">
        <w:rPr>
          <w:color w:val="000000"/>
          <w:sz w:val="28"/>
          <w:szCs w:val="28"/>
          <w:lang w:bidi="ru-RU"/>
        </w:rPr>
        <w:lastRenderedPageBreak/>
        <w:t>знакомством самобытной русской</w:t>
      </w:r>
      <w:r>
        <w:rPr>
          <w:color w:val="000000"/>
          <w:sz w:val="28"/>
          <w:szCs w:val="28"/>
          <w:lang w:bidi="ru-RU"/>
        </w:rPr>
        <w:t xml:space="preserve">, мордовской, татарской  культурой, общением с местным </w:t>
      </w:r>
      <w:r w:rsidRPr="005B3BBF">
        <w:rPr>
          <w:color w:val="000000"/>
          <w:sz w:val="28"/>
          <w:szCs w:val="28"/>
          <w:lang w:bidi="ru-RU"/>
        </w:rPr>
        <w:t>населением. Это позволит активизировать</w:t>
      </w:r>
      <w:r>
        <w:rPr>
          <w:color w:val="000000"/>
          <w:sz w:val="28"/>
          <w:szCs w:val="28"/>
          <w:lang w:bidi="ru-RU"/>
        </w:rPr>
        <w:t xml:space="preserve"> развитие сувенирной продукции, </w:t>
      </w:r>
      <w:r w:rsidRPr="005B3BBF">
        <w:rPr>
          <w:color w:val="000000"/>
          <w:sz w:val="28"/>
          <w:szCs w:val="28"/>
          <w:lang w:bidi="ru-RU"/>
        </w:rPr>
        <w:t>народных ремесел и промыслов. Положитель</w:t>
      </w:r>
      <w:r>
        <w:rPr>
          <w:color w:val="000000"/>
          <w:sz w:val="28"/>
          <w:szCs w:val="28"/>
          <w:lang w:bidi="ru-RU"/>
        </w:rPr>
        <w:t xml:space="preserve">ным эффектом от развития </w:t>
      </w:r>
      <w:r w:rsidRPr="005B3BBF">
        <w:rPr>
          <w:color w:val="000000"/>
          <w:sz w:val="28"/>
          <w:szCs w:val="28"/>
          <w:lang w:bidi="ru-RU"/>
        </w:rPr>
        <w:t>данного направления может стать вовл</w:t>
      </w:r>
      <w:r>
        <w:rPr>
          <w:color w:val="000000"/>
          <w:sz w:val="28"/>
          <w:szCs w:val="28"/>
          <w:lang w:bidi="ru-RU"/>
        </w:rPr>
        <w:t>ечение населения и крестьянско-</w:t>
      </w:r>
      <w:r w:rsidRPr="005B3BBF">
        <w:rPr>
          <w:color w:val="000000"/>
          <w:sz w:val="28"/>
          <w:szCs w:val="28"/>
          <w:lang w:bidi="ru-RU"/>
        </w:rPr>
        <w:t>фермерских хозяйств в развитие инфраструктуры экологич</w:t>
      </w:r>
      <w:r>
        <w:rPr>
          <w:color w:val="000000"/>
          <w:sz w:val="28"/>
          <w:szCs w:val="28"/>
          <w:lang w:bidi="ru-RU"/>
        </w:rPr>
        <w:t>еского и рекреационного туризма</w:t>
      </w:r>
      <w:r w:rsidR="00644A44">
        <w:rPr>
          <w:color w:val="000000"/>
          <w:sz w:val="28"/>
          <w:szCs w:val="28"/>
          <w:lang w:bidi="ru-RU"/>
        </w:rPr>
        <w:t>.</w:t>
      </w:r>
    </w:p>
    <w:p w:rsidR="00B43290" w:rsidRDefault="00B43290" w:rsidP="00D12750">
      <w:pPr>
        <w:pStyle w:val="20"/>
        <w:shd w:val="clear" w:color="auto" w:fill="auto"/>
        <w:spacing w:before="0" w:line="240" w:lineRule="auto"/>
        <w:ind w:firstLine="567"/>
        <w:jc w:val="both"/>
        <w:rPr>
          <w:rFonts w:eastAsiaTheme="minorHAnsi"/>
          <w:b/>
          <w:color w:val="000000"/>
        </w:rPr>
      </w:pPr>
    </w:p>
    <w:p w:rsidR="00B43290" w:rsidRPr="00E147FA" w:rsidRDefault="008A1F2C" w:rsidP="00B43290">
      <w:pPr>
        <w:pStyle w:val="20"/>
        <w:numPr>
          <w:ilvl w:val="1"/>
          <w:numId w:val="2"/>
        </w:numPr>
        <w:shd w:val="clear" w:color="auto" w:fill="auto"/>
        <w:spacing w:before="0" w:line="360" w:lineRule="auto"/>
        <w:jc w:val="both"/>
        <w:rPr>
          <w:rFonts w:eastAsiaTheme="minorHAnsi"/>
          <w:b/>
          <w:i/>
          <w:color w:val="000000"/>
        </w:rPr>
      </w:pPr>
      <w:r w:rsidRPr="00E147FA">
        <w:rPr>
          <w:rFonts w:eastAsiaTheme="minorHAnsi"/>
          <w:b/>
          <w:i/>
          <w:color w:val="000000"/>
        </w:rPr>
        <w:t xml:space="preserve">Молодежная политика </w:t>
      </w:r>
    </w:p>
    <w:p w:rsidR="00D12750" w:rsidRDefault="00D12750" w:rsidP="00B43290">
      <w:pPr>
        <w:pStyle w:val="20"/>
        <w:shd w:val="clear" w:color="auto" w:fill="auto"/>
        <w:spacing w:before="0" w:line="360" w:lineRule="auto"/>
        <w:ind w:firstLine="567"/>
        <w:jc w:val="both"/>
      </w:pPr>
      <w:r>
        <w:rPr>
          <w:color w:val="000000"/>
          <w:lang w:eastAsia="ru-RU" w:bidi="ru-RU"/>
        </w:rPr>
        <w:t xml:space="preserve">В </w:t>
      </w:r>
      <w:proofErr w:type="spellStart"/>
      <w:r>
        <w:rPr>
          <w:color w:val="000000"/>
          <w:lang w:eastAsia="ru-RU" w:bidi="ru-RU"/>
        </w:rPr>
        <w:t>Ельниковском</w:t>
      </w:r>
      <w:proofErr w:type="spellEnd"/>
      <w:r>
        <w:rPr>
          <w:color w:val="000000"/>
          <w:lang w:eastAsia="ru-RU" w:bidi="ru-RU"/>
        </w:rPr>
        <w:t xml:space="preserve">  муниципальном районе проживает </w:t>
      </w:r>
      <w:r w:rsidR="00C0319A" w:rsidRPr="00C0319A">
        <w:rPr>
          <w:color w:val="000000"/>
          <w:lang w:eastAsia="ru-RU" w:bidi="ru-RU"/>
        </w:rPr>
        <w:t>2032</w:t>
      </w:r>
      <w:r w:rsidRPr="00C0319A">
        <w:rPr>
          <w:color w:val="000000"/>
          <w:lang w:eastAsia="ru-RU" w:bidi="ru-RU"/>
        </w:rPr>
        <w:t xml:space="preserve"> человек в возрасте от 14 до 35 лет, что составляет  </w:t>
      </w:r>
      <w:r w:rsidR="00C0319A" w:rsidRPr="00C0319A">
        <w:rPr>
          <w:color w:val="000000"/>
          <w:lang w:eastAsia="ru-RU" w:bidi="ru-RU"/>
        </w:rPr>
        <w:t xml:space="preserve">20,8 </w:t>
      </w:r>
      <w:r w:rsidRPr="00C0319A">
        <w:rPr>
          <w:color w:val="000000"/>
          <w:lang w:eastAsia="ru-RU" w:bidi="ru-RU"/>
        </w:rPr>
        <w:t>% от общей численности населения района.</w:t>
      </w:r>
    </w:p>
    <w:p w:rsidR="00D12750" w:rsidRDefault="00D12750" w:rsidP="00B43290">
      <w:pPr>
        <w:autoSpaceDE w:val="0"/>
        <w:autoSpaceDN w:val="0"/>
        <w:adjustRightInd w:val="0"/>
        <w:spacing w:line="360" w:lineRule="auto"/>
        <w:ind w:firstLine="567"/>
        <w:jc w:val="both"/>
        <w:rPr>
          <w:color w:val="000000"/>
          <w:sz w:val="28"/>
          <w:szCs w:val="28"/>
          <w:lang w:bidi="ru-RU"/>
        </w:rPr>
      </w:pPr>
      <w:r w:rsidRPr="001E50A1">
        <w:rPr>
          <w:color w:val="000000"/>
          <w:sz w:val="28"/>
          <w:szCs w:val="28"/>
          <w:lang w:bidi="ru-RU"/>
        </w:rPr>
        <w:t>Деятельность в сфере молодежной политики направлена на создание благоприятной социально-культурной среды для личностного и общественного развития в районе</w:t>
      </w:r>
      <w:r>
        <w:rPr>
          <w:color w:val="000000"/>
          <w:sz w:val="28"/>
          <w:szCs w:val="28"/>
          <w:lang w:bidi="ru-RU"/>
        </w:rPr>
        <w:t>.</w:t>
      </w:r>
    </w:p>
    <w:p w:rsidR="00D12750" w:rsidRDefault="00D12750" w:rsidP="00B43290">
      <w:pPr>
        <w:autoSpaceDE w:val="0"/>
        <w:autoSpaceDN w:val="0"/>
        <w:adjustRightInd w:val="0"/>
        <w:spacing w:line="360" w:lineRule="auto"/>
        <w:ind w:firstLine="567"/>
        <w:jc w:val="both"/>
        <w:rPr>
          <w:color w:val="000000"/>
          <w:sz w:val="28"/>
          <w:szCs w:val="28"/>
        </w:rPr>
      </w:pPr>
      <w:r w:rsidRPr="0049600B">
        <w:rPr>
          <w:color w:val="000000"/>
          <w:sz w:val="28"/>
          <w:szCs w:val="28"/>
        </w:rPr>
        <w:t>В сфере молодежной поли</w:t>
      </w:r>
      <w:r>
        <w:rPr>
          <w:color w:val="000000"/>
          <w:sz w:val="28"/>
          <w:szCs w:val="28"/>
        </w:rPr>
        <w:t>тики ежегодно проводится около 2</w:t>
      </w:r>
      <w:r w:rsidRPr="0049600B">
        <w:rPr>
          <w:color w:val="000000"/>
          <w:sz w:val="28"/>
          <w:szCs w:val="28"/>
        </w:rPr>
        <w:t>0 мероприятий районного уровня. Наблюдается заинтересованность и включение молодежи в социаль</w:t>
      </w:r>
      <w:r>
        <w:rPr>
          <w:color w:val="000000"/>
          <w:sz w:val="28"/>
          <w:szCs w:val="28"/>
        </w:rPr>
        <w:t>но-общественную жизнь района</w:t>
      </w:r>
      <w:r w:rsidRPr="0049600B">
        <w:rPr>
          <w:color w:val="000000"/>
          <w:sz w:val="28"/>
          <w:szCs w:val="28"/>
        </w:rPr>
        <w:t xml:space="preserve">. </w:t>
      </w:r>
    </w:p>
    <w:p w:rsidR="00D12750" w:rsidRDefault="00D12750" w:rsidP="00B43290">
      <w:pPr>
        <w:pStyle w:val="20"/>
        <w:shd w:val="clear" w:color="auto" w:fill="auto"/>
        <w:spacing w:before="0" w:line="360" w:lineRule="auto"/>
        <w:ind w:firstLine="567"/>
        <w:jc w:val="both"/>
      </w:pPr>
      <w:r>
        <w:rPr>
          <w:color w:val="000000"/>
          <w:lang w:eastAsia="ru-RU" w:bidi="ru-RU"/>
        </w:rPr>
        <w:t xml:space="preserve">Молодежная политика в </w:t>
      </w:r>
      <w:proofErr w:type="spellStart"/>
      <w:r>
        <w:rPr>
          <w:color w:val="000000"/>
          <w:lang w:eastAsia="ru-RU" w:bidi="ru-RU"/>
        </w:rPr>
        <w:t>Ельниковском</w:t>
      </w:r>
      <w:proofErr w:type="spellEnd"/>
      <w:r>
        <w:rPr>
          <w:color w:val="000000"/>
          <w:lang w:eastAsia="ru-RU" w:bidi="ru-RU"/>
        </w:rPr>
        <w:t xml:space="preserve"> районе осуществляется по следующим направлениям:</w:t>
      </w:r>
    </w:p>
    <w:p w:rsidR="00D12750" w:rsidRPr="000C5315" w:rsidRDefault="00D12750" w:rsidP="00B43290">
      <w:pPr>
        <w:pStyle w:val="a8"/>
        <w:numPr>
          <w:ilvl w:val="0"/>
          <w:numId w:val="4"/>
        </w:numPr>
        <w:tabs>
          <w:tab w:val="left" w:pos="993"/>
        </w:tabs>
        <w:autoSpaceDE w:val="0"/>
        <w:autoSpaceDN w:val="0"/>
        <w:adjustRightInd w:val="0"/>
        <w:spacing w:line="360" w:lineRule="auto"/>
        <w:ind w:left="0" w:firstLine="567"/>
        <w:jc w:val="both"/>
        <w:rPr>
          <w:color w:val="000000"/>
          <w:sz w:val="28"/>
          <w:szCs w:val="28"/>
        </w:rPr>
      </w:pPr>
      <w:r w:rsidRPr="008C6B50">
        <w:rPr>
          <w:color w:val="000000"/>
          <w:sz w:val="28"/>
          <w:szCs w:val="28"/>
        </w:rPr>
        <w:t>Нравственное</w:t>
      </w:r>
      <w:r w:rsidRPr="00D6465A">
        <w:rPr>
          <w:b/>
          <w:color w:val="000000"/>
          <w:sz w:val="28"/>
          <w:szCs w:val="28"/>
        </w:rPr>
        <w:t xml:space="preserve"> </w:t>
      </w:r>
      <w:r>
        <w:rPr>
          <w:color w:val="000000"/>
          <w:sz w:val="28"/>
          <w:szCs w:val="28"/>
        </w:rPr>
        <w:t>и патриотическое воспитание молодежи и подрастающего поколения.</w:t>
      </w:r>
    </w:p>
    <w:p w:rsidR="00D12750" w:rsidRPr="0049600B" w:rsidRDefault="00D12750" w:rsidP="00B43290">
      <w:pPr>
        <w:autoSpaceDE w:val="0"/>
        <w:autoSpaceDN w:val="0"/>
        <w:adjustRightInd w:val="0"/>
        <w:spacing w:line="360" w:lineRule="auto"/>
        <w:ind w:firstLine="567"/>
        <w:jc w:val="both"/>
        <w:rPr>
          <w:color w:val="000000"/>
          <w:sz w:val="28"/>
          <w:szCs w:val="28"/>
        </w:rPr>
      </w:pPr>
      <w:r w:rsidRPr="0049600B">
        <w:rPr>
          <w:color w:val="000000"/>
          <w:sz w:val="28"/>
          <w:szCs w:val="28"/>
        </w:rPr>
        <w:t>В целях патриотического воспитания молодежи ежегодно организуются и проводятся:</w:t>
      </w:r>
    </w:p>
    <w:p w:rsidR="00D12750" w:rsidRDefault="00D12750" w:rsidP="00B43290">
      <w:pPr>
        <w:autoSpaceDE w:val="0"/>
        <w:autoSpaceDN w:val="0"/>
        <w:adjustRightInd w:val="0"/>
        <w:spacing w:line="360" w:lineRule="auto"/>
        <w:ind w:firstLine="567"/>
        <w:jc w:val="both"/>
        <w:rPr>
          <w:color w:val="000000"/>
          <w:sz w:val="28"/>
          <w:szCs w:val="28"/>
        </w:rPr>
      </w:pPr>
      <w:r w:rsidRPr="0049600B">
        <w:rPr>
          <w:color w:val="000000"/>
          <w:sz w:val="28"/>
          <w:szCs w:val="28"/>
        </w:rPr>
        <w:t xml:space="preserve">- военно-спортивные игры для разновозрастных категорий учащихся  </w:t>
      </w:r>
      <w:r>
        <w:rPr>
          <w:color w:val="000000"/>
          <w:sz w:val="28"/>
          <w:szCs w:val="28"/>
        </w:rPr>
        <w:t xml:space="preserve"> </w:t>
      </w:r>
      <w:r w:rsidRPr="0049600B">
        <w:rPr>
          <w:color w:val="000000"/>
          <w:sz w:val="28"/>
          <w:szCs w:val="28"/>
        </w:rPr>
        <w:t>«Зарница»;</w:t>
      </w:r>
    </w:p>
    <w:p w:rsidR="00D12750" w:rsidRDefault="00D12750" w:rsidP="00B43290">
      <w:pPr>
        <w:autoSpaceDE w:val="0"/>
        <w:autoSpaceDN w:val="0"/>
        <w:adjustRightInd w:val="0"/>
        <w:spacing w:line="360" w:lineRule="auto"/>
        <w:ind w:firstLine="567"/>
        <w:jc w:val="both"/>
        <w:rPr>
          <w:color w:val="000000"/>
          <w:sz w:val="28"/>
          <w:szCs w:val="28"/>
        </w:rPr>
      </w:pPr>
      <w:r>
        <w:rPr>
          <w:color w:val="000000"/>
          <w:sz w:val="28"/>
          <w:szCs w:val="28"/>
        </w:rPr>
        <w:t xml:space="preserve">- </w:t>
      </w:r>
      <w:r w:rsidR="004D1DE4">
        <w:rPr>
          <w:color w:val="000000"/>
          <w:sz w:val="28"/>
          <w:szCs w:val="28"/>
        </w:rPr>
        <w:t>м</w:t>
      </w:r>
      <w:r>
        <w:rPr>
          <w:color w:val="000000"/>
          <w:sz w:val="28"/>
          <w:szCs w:val="28"/>
        </w:rPr>
        <w:t>есяц воинской славы (МОУ «Лицей);</w:t>
      </w:r>
    </w:p>
    <w:p w:rsidR="00D12750" w:rsidRPr="0049600B" w:rsidRDefault="00D12750" w:rsidP="00B43290">
      <w:pPr>
        <w:autoSpaceDE w:val="0"/>
        <w:autoSpaceDN w:val="0"/>
        <w:adjustRightInd w:val="0"/>
        <w:spacing w:line="360" w:lineRule="auto"/>
        <w:ind w:firstLine="567"/>
        <w:jc w:val="both"/>
        <w:rPr>
          <w:color w:val="000000"/>
          <w:sz w:val="28"/>
          <w:szCs w:val="28"/>
        </w:rPr>
      </w:pPr>
      <w:r>
        <w:rPr>
          <w:color w:val="000000"/>
          <w:sz w:val="28"/>
          <w:szCs w:val="28"/>
        </w:rPr>
        <w:t>- ежегодный сплав по р. Мокша «В моей реке начало океана», МОУ «Лицей»;</w:t>
      </w:r>
    </w:p>
    <w:p w:rsidR="00D12750" w:rsidRPr="0049600B" w:rsidRDefault="00D12750" w:rsidP="00B43290">
      <w:pPr>
        <w:autoSpaceDE w:val="0"/>
        <w:autoSpaceDN w:val="0"/>
        <w:adjustRightInd w:val="0"/>
        <w:spacing w:line="360" w:lineRule="auto"/>
        <w:ind w:firstLine="567"/>
        <w:jc w:val="both"/>
        <w:rPr>
          <w:color w:val="000000"/>
          <w:sz w:val="28"/>
          <w:szCs w:val="28"/>
        </w:rPr>
      </w:pPr>
      <w:r w:rsidRPr="0049600B">
        <w:rPr>
          <w:color w:val="000000"/>
          <w:sz w:val="28"/>
          <w:szCs w:val="28"/>
        </w:rPr>
        <w:t>- фестиваль военн</w:t>
      </w:r>
      <w:r>
        <w:rPr>
          <w:color w:val="000000"/>
          <w:sz w:val="28"/>
          <w:szCs w:val="28"/>
        </w:rPr>
        <w:t>о-патриотической песни «Афганское эхо</w:t>
      </w:r>
      <w:r w:rsidRPr="0049600B">
        <w:rPr>
          <w:color w:val="000000"/>
          <w:sz w:val="28"/>
          <w:szCs w:val="28"/>
        </w:rPr>
        <w:t>»;</w:t>
      </w:r>
    </w:p>
    <w:p w:rsidR="004D1DE4" w:rsidRDefault="00D12750" w:rsidP="00B43290">
      <w:pPr>
        <w:autoSpaceDE w:val="0"/>
        <w:autoSpaceDN w:val="0"/>
        <w:adjustRightInd w:val="0"/>
        <w:spacing w:line="360" w:lineRule="auto"/>
        <w:ind w:firstLine="567"/>
        <w:jc w:val="both"/>
        <w:rPr>
          <w:color w:val="000000"/>
          <w:sz w:val="28"/>
          <w:szCs w:val="28"/>
        </w:rPr>
      </w:pPr>
      <w:r>
        <w:rPr>
          <w:color w:val="000000"/>
          <w:sz w:val="28"/>
          <w:szCs w:val="28"/>
        </w:rPr>
        <w:t>- районный фестиваль «Планета детства»</w:t>
      </w:r>
      <w:r w:rsidR="004D1DE4">
        <w:rPr>
          <w:color w:val="000000"/>
          <w:sz w:val="28"/>
          <w:szCs w:val="28"/>
        </w:rPr>
        <w:t>;</w:t>
      </w:r>
    </w:p>
    <w:p w:rsidR="00D12750" w:rsidRDefault="004D1DE4" w:rsidP="00B43290">
      <w:pPr>
        <w:autoSpaceDE w:val="0"/>
        <w:autoSpaceDN w:val="0"/>
        <w:adjustRightInd w:val="0"/>
        <w:spacing w:line="360" w:lineRule="auto"/>
        <w:ind w:firstLine="567"/>
        <w:jc w:val="both"/>
        <w:rPr>
          <w:color w:val="000000"/>
          <w:sz w:val="28"/>
          <w:szCs w:val="28"/>
        </w:rPr>
      </w:pPr>
      <w:r>
        <w:rPr>
          <w:color w:val="000000"/>
          <w:sz w:val="28"/>
          <w:szCs w:val="28"/>
        </w:rPr>
        <w:lastRenderedPageBreak/>
        <w:t xml:space="preserve">- </w:t>
      </w:r>
      <w:r w:rsidR="00D12750">
        <w:rPr>
          <w:color w:val="000000"/>
          <w:sz w:val="28"/>
          <w:szCs w:val="28"/>
        </w:rPr>
        <w:t>республиканский фестиваль  «Народная душа».</w:t>
      </w:r>
    </w:p>
    <w:p w:rsidR="00D12750" w:rsidRPr="003E7557" w:rsidRDefault="00D12750" w:rsidP="00B43290">
      <w:pPr>
        <w:autoSpaceDE w:val="0"/>
        <w:autoSpaceDN w:val="0"/>
        <w:adjustRightInd w:val="0"/>
        <w:spacing w:line="360" w:lineRule="auto"/>
        <w:ind w:firstLine="567"/>
        <w:jc w:val="both"/>
        <w:rPr>
          <w:color w:val="000000"/>
          <w:sz w:val="28"/>
          <w:szCs w:val="28"/>
        </w:rPr>
      </w:pPr>
      <w:r w:rsidRPr="003E7557">
        <w:rPr>
          <w:color w:val="000000"/>
          <w:sz w:val="28"/>
          <w:szCs w:val="28"/>
        </w:rPr>
        <w:t xml:space="preserve">Количество участников, </w:t>
      </w:r>
      <w:r w:rsidRPr="003E7557">
        <w:rPr>
          <w:sz w:val="28"/>
          <w:szCs w:val="28"/>
        </w:rPr>
        <w:t>принимающих  участие в данных мероприятиях</w:t>
      </w:r>
      <w:r>
        <w:rPr>
          <w:sz w:val="28"/>
          <w:szCs w:val="28"/>
        </w:rPr>
        <w:t>,</w:t>
      </w:r>
      <w:r w:rsidRPr="003E7557">
        <w:rPr>
          <w:sz w:val="28"/>
          <w:szCs w:val="28"/>
        </w:rPr>
        <w:t xml:space="preserve"> ежегодно растёт.</w:t>
      </w:r>
    </w:p>
    <w:p w:rsidR="00D12750" w:rsidRPr="000C5315" w:rsidRDefault="00D12750" w:rsidP="00B43290">
      <w:pPr>
        <w:pStyle w:val="a8"/>
        <w:numPr>
          <w:ilvl w:val="0"/>
          <w:numId w:val="4"/>
        </w:numPr>
        <w:tabs>
          <w:tab w:val="left" w:pos="993"/>
        </w:tabs>
        <w:autoSpaceDE w:val="0"/>
        <w:autoSpaceDN w:val="0"/>
        <w:adjustRightInd w:val="0"/>
        <w:spacing w:line="360" w:lineRule="auto"/>
        <w:ind w:left="0" w:firstLine="567"/>
        <w:jc w:val="both"/>
        <w:rPr>
          <w:color w:val="000000"/>
          <w:sz w:val="28"/>
          <w:szCs w:val="28"/>
          <w:lang w:bidi="ru-RU"/>
        </w:rPr>
      </w:pPr>
      <w:r w:rsidRPr="000C5315">
        <w:rPr>
          <w:color w:val="000000"/>
          <w:sz w:val="28"/>
          <w:szCs w:val="28"/>
          <w:lang w:bidi="ru-RU"/>
        </w:rPr>
        <w:t>Здоровье и физическое воспитание молодежи.</w:t>
      </w:r>
    </w:p>
    <w:p w:rsidR="00D12750" w:rsidRDefault="00D12750" w:rsidP="00B43290">
      <w:pPr>
        <w:autoSpaceDE w:val="0"/>
        <w:autoSpaceDN w:val="0"/>
        <w:adjustRightInd w:val="0"/>
        <w:spacing w:line="360" w:lineRule="auto"/>
        <w:ind w:firstLine="567"/>
        <w:jc w:val="both"/>
        <w:rPr>
          <w:color w:val="000000"/>
          <w:sz w:val="28"/>
          <w:szCs w:val="28"/>
          <w:lang w:bidi="ru-RU"/>
        </w:rPr>
      </w:pPr>
      <w:r w:rsidRPr="00150CBF">
        <w:rPr>
          <w:color w:val="000000"/>
          <w:sz w:val="28"/>
          <w:szCs w:val="28"/>
          <w:lang w:bidi="ru-RU"/>
        </w:rPr>
        <w:t>В целях пропаганды здорового образа жизни на территории района проводятся акции: «Спорт, как альтернатива пагубным привычкам», «Я выбираю жизнь без наркотиков», «В табачном плену» и другие мероприятия, направленных на профилактику асоциальных явлений, экстремизма, терроризма в молодежной среде.</w:t>
      </w:r>
    </w:p>
    <w:p w:rsidR="00D12750" w:rsidRPr="000C5315" w:rsidRDefault="00D12750" w:rsidP="00B43290">
      <w:pPr>
        <w:pStyle w:val="a8"/>
        <w:numPr>
          <w:ilvl w:val="0"/>
          <w:numId w:val="4"/>
        </w:numPr>
        <w:tabs>
          <w:tab w:val="left" w:pos="993"/>
        </w:tabs>
        <w:autoSpaceDE w:val="0"/>
        <w:autoSpaceDN w:val="0"/>
        <w:adjustRightInd w:val="0"/>
        <w:spacing w:line="360" w:lineRule="auto"/>
        <w:ind w:left="0" w:firstLine="567"/>
        <w:jc w:val="both"/>
        <w:rPr>
          <w:color w:val="000000"/>
          <w:sz w:val="28"/>
          <w:szCs w:val="28"/>
          <w:lang w:bidi="ru-RU"/>
        </w:rPr>
      </w:pPr>
      <w:r>
        <w:rPr>
          <w:bCs/>
          <w:color w:val="000000"/>
          <w:sz w:val="28"/>
          <w:szCs w:val="28"/>
          <w:lang w:bidi="ru-RU"/>
        </w:rPr>
        <w:t xml:space="preserve">Обеспечение </w:t>
      </w:r>
      <w:r w:rsidRPr="000C5315">
        <w:rPr>
          <w:bCs/>
          <w:color w:val="000000"/>
          <w:sz w:val="28"/>
          <w:szCs w:val="28"/>
          <w:lang w:bidi="ru-RU"/>
        </w:rPr>
        <w:t xml:space="preserve"> занятост</w:t>
      </w:r>
      <w:r>
        <w:rPr>
          <w:bCs/>
          <w:color w:val="000000"/>
          <w:sz w:val="28"/>
          <w:szCs w:val="28"/>
          <w:lang w:bidi="ru-RU"/>
        </w:rPr>
        <w:t xml:space="preserve">и и трудоустройства </w:t>
      </w:r>
      <w:r w:rsidRPr="000C5315">
        <w:rPr>
          <w:bCs/>
          <w:color w:val="000000"/>
          <w:sz w:val="28"/>
          <w:szCs w:val="28"/>
          <w:lang w:bidi="ru-RU"/>
        </w:rPr>
        <w:t xml:space="preserve"> молодежи</w:t>
      </w:r>
      <w:r>
        <w:rPr>
          <w:bCs/>
          <w:color w:val="000000"/>
          <w:sz w:val="28"/>
          <w:szCs w:val="28"/>
          <w:lang w:bidi="ru-RU"/>
        </w:rPr>
        <w:t>.</w:t>
      </w:r>
    </w:p>
    <w:p w:rsidR="00D12750" w:rsidRDefault="00D12750" w:rsidP="00B43290">
      <w:pPr>
        <w:autoSpaceDE w:val="0"/>
        <w:autoSpaceDN w:val="0"/>
        <w:adjustRightInd w:val="0"/>
        <w:spacing w:line="360" w:lineRule="auto"/>
        <w:ind w:firstLine="567"/>
        <w:jc w:val="both"/>
        <w:rPr>
          <w:bCs/>
          <w:color w:val="000000"/>
          <w:sz w:val="28"/>
          <w:szCs w:val="28"/>
          <w:lang w:bidi="ru-RU"/>
        </w:rPr>
      </w:pPr>
      <w:r w:rsidRPr="0049600B">
        <w:rPr>
          <w:color w:val="000000"/>
          <w:sz w:val="28"/>
          <w:szCs w:val="28"/>
        </w:rPr>
        <w:t>В целях обеспечения занятости молодежи ежегодно проводится ярмарка рабочих мест, целью которой является установление и развитие отношений между предприятиями и образовательными учреждениями в сфере содействия временному трудоу</w:t>
      </w:r>
      <w:r>
        <w:rPr>
          <w:color w:val="000000"/>
          <w:sz w:val="28"/>
          <w:szCs w:val="28"/>
        </w:rPr>
        <w:t>стройству подростков и молодежи, а также я</w:t>
      </w:r>
      <w:r w:rsidRPr="003E7557">
        <w:rPr>
          <w:color w:val="000000"/>
          <w:sz w:val="28"/>
          <w:szCs w:val="28"/>
        </w:rPr>
        <w:t>рмарка учебных образовательных учреждений</w:t>
      </w:r>
      <w:r>
        <w:rPr>
          <w:color w:val="000000"/>
          <w:sz w:val="28"/>
          <w:szCs w:val="28"/>
        </w:rPr>
        <w:t xml:space="preserve"> (</w:t>
      </w:r>
      <w:r>
        <w:rPr>
          <w:bCs/>
          <w:color w:val="000000"/>
          <w:sz w:val="28"/>
          <w:szCs w:val="28"/>
          <w:lang w:bidi="ru-RU"/>
        </w:rPr>
        <w:t>в 2017</w:t>
      </w:r>
      <w:r w:rsidRPr="006F3729">
        <w:rPr>
          <w:bCs/>
          <w:color w:val="000000"/>
          <w:sz w:val="28"/>
          <w:szCs w:val="28"/>
          <w:lang w:bidi="ru-RU"/>
        </w:rPr>
        <w:t xml:space="preserve"> году - трудоустроено </w:t>
      </w:r>
      <w:r>
        <w:rPr>
          <w:bCs/>
          <w:color w:val="000000"/>
          <w:sz w:val="28"/>
          <w:szCs w:val="28"/>
          <w:lang w:bidi="ru-RU"/>
        </w:rPr>
        <w:t>16 молодых людей, 79 подростков</w:t>
      </w:r>
      <w:r w:rsidRPr="006F3729">
        <w:rPr>
          <w:bCs/>
          <w:color w:val="000000"/>
          <w:sz w:val="28"/>
          <w:szCs w:val="28"/>
          <w:lang w:bidi="ru-RU"/>
        </w:rPr>
        <w:t>).</w:t>
      </w:r>
    </w:p>
    <w:p w:rsidR="00D12750" w:rsidRPr="006F3729" w:rsidRDefault="00D12750" w:rsidP="00B43290">
      <w:pPr>
        <w:pStyle w:val="a8"/>
        <w:numPr>
          <w:ilvl w:val="0"/>
          <w:numId w:val="4"/>
        </w:numPr>
        <w:tabs>
          <w:tab w:val="left" w:pos="993"/>
        </w:tabs>
        <w:autoSpaceDE w:val="0"/>
        <w:autoSpaceDN w:val="0"/>
        <w:adjustRightInd w:val="0"/>
        <w:spacing w:line="360" w:lineRule="auto"/>
        <w:ind w:left="0" w:firstLine="567"/>
        <w:jc w:val="both"/>
        <w:rPr>
          <w:bCs/>
          <w:color w:val="000000"/>
          <w:sz w:val="28"/>
          <w:szCs w:val="28"/>
          <w:lang w:bidi="ru-RU"/>
        </w:rPr>
      </w:pPr>
      <w:r w:rsidRPr="006F3729">
        <w:rPr>
          <w:bCs/>
          <w:color w:val="000000"/>
          <w:sz w:val="28"/>
          <w:szCs w:val="28"/>
          <w:lang w:bidi="ru-RU"/>
        </w:rPr>
        <w:t>Организация отдыха подростков и молодежи.</w:t>
      </w:r>
    </w:p>
    <w:p w:rsidR="00D12750" w:rsidRDefault="00D12750" w:rsidP="00B43290">
      <w:pPr>
        <w:pStyle w:val="a8"/>
        <w:tabs>
          <w:tab w:val="left" w:pos="993"/>
        </w:tabs>
        <w:spacing w:line="360" w:lineRule="auto"/>
        <w:ind w:left="0" w:right="74" w:firstLine="567"/>
        <w:jc w:val="both"/>
        <w:rPr>
          <w:sz w:val="28"/>
          <w:szCs w:val="28"/>
        </w:rPr>
      </w:pPr>
      <w:r w:rsidRPr="006F3729">
        <w:rPr>
          <w:color w:val="000000"/>
          <w:sz w:val="28"/>
          <w:szCs w:val="28"/>
          <w:lang w:bidi="ru-RU"/>
        </w:rPr>
        <w:t>Регулярно в период каникул на базе общеобразовательных организац</w:t>
      </w:r>
      <w:r>
        <w:rPr>
          <w:color w:val="000000"/>
          <w:sz w:val="28"/>
          <w:szCs w:val="28"/>
          <w:lang w:bidi="ru-RU"/>
        </w:rPr>
        <w:t xml:space="preserve">ий </w:t>
      </w:r>
      <w:r w:rsidRPr="00150CBF">
        <w:rPr>
          <w:color w:val="000000"/>
          <w:sz w:val="28"/>
          <w:szCs w:val="28"/>
          <w:lang w:bidi="ru-RU"/>
        </w:rPr>
        <w:t>организуются профильные</w:t>
      </w:r>
      <w:r w:rsidRPr="006F3729">
        <w:rPr>
          <w:color w:val="000000"/>
          <w:sz w:val="28"/>
          <w:szCs w:val="28"/>
          <w:lang w:bidi="ru-RU"/>
        </w:rPr>
        <w:t xml:space="preserve"> площадки для отдыха и занятости подростков. </w:t>
      </w:r>
      <w:r w:rsidRPr="006F3729">
        <w:rPr>
          <w:bCs/>
          <w:color w:val="000000"/>
          <w:sz w:val="28"/>
          <w:szCs w:val="28"/>
          <w:lang w:bidi="ru-RU"/>
        </w:rPr>
        <w:t xml:space="preserve">Традиционными стали </w:t>
      </w:r>
      <w:r>
        <w:rPr>
          <w:bCs/>
          <w:color w:val="000000"/>
          <w:sz w:val="28"/>
          <w:szCs w:val="28"/>
          <w:lang w:bidi="ru-RU"/>
        </w:rPr>
        <w:t xml:space="preserve"> организация лагерей на базе МБУ ДО «</w:t>
      </w:r>
      <w:proofErr w:type="spellStart"/>
      <w:r>
        <w:rPr>
          <w:bCs/>
          <w:color w:val="000000"/>
          <w:sz w:val="28"/>
          <w:szCs w:val="28"/>
          <w:lang w:bidi="ru-RU"/>
        </w:rPr>
        <w:t>Ельниковская</w:t>
      </w:r>
      <w:proofErr w:type="spellEnd"/>
      <w:r>
        <w:rPr>
          <w:bCs/>
          <w:color w:val="000000"/>
          <w:sz w:val="28"/>
          <w:szCs w:val="28"/>
          <w:lang w:bidi="ru-RU"/>
        </w:rPr>
        <w:t xml:space="preserve"> ДЮСШ», МОУ «Лицей», МБОО </w:t>
      </w:r>
      <w:proofErr w:type="gramStart"/>
      <w:r>
        <w:rPr>
          <w:bCs/>
          <w:color w:val="000000"/>
          <w:sz w:val="28"/>
          <w:szCs w:val="28"/>
          <w:lang w:bidi="ru-RU"/>
        </w:rPr>
        <w:t>ДО</w:t>
      </w:r>
      <w:proofErr w:type="gramEnd"/>
      <w:r>
        <w:rPr>
          <w:bCs/>
          <w:color w:val="000000"/>
          <w:sz w:val="28"/>
          <w:szCs w:val="28"/>
          <w:lang w:bidi="ru-RU"/>
        </w:rPr>
        <w:t xml:space="preserve"> «</w:t>
      </w:r>
      <w:proofErr w:type="gramStart"/>
      <w:r>
        <w:rPr>
          <w:bCs/>
          <w:color w:val="000000"/>
          <w:sz w:val="28"/>
          <w:szCs w:val="28"/>
          <w:lang w:bidi="ru-RU"/>
        </w:rPr>
        <w:t>Дом</w:t>
      </w:r>
      <w:proofErr w:type="gramEnd"/>
      <w:r>
        <w:rPr>
          <w:bCs/>
          <w:color w:val="000000"/>
          <w:sz w:val="28"/>
          <w:szCs w:val="28"/>
          <w:lang w:bidi="ru-RU"/>
        </w:rPr>
        <w:t xml:space="preserve"> детского творчества», </w:t>
      </w:r>
      <w:proofErr w:type="spellStart"/>
      <w:r>
        <w:rPr>
          <w:bCs/>
          <w:color w:val="000000"/>
          <w:sz w:val="28"/>
          <w:szCs w:val="28"/>
          <w:lang w:bidi="ru-RU"/>
        </w:rPr>
        <w:t>Акчеевская</w:t>
      </w:r>
      <w:proofErr w:type="spellEnd"/>
      <w:r>
        <w:rPr>
          <w:bCs/>
          <w:color w:val="000000"/>
          <w:sz w:val="28"/>
          <w:szCs w:val="28"/>
          <w:lang w:bidi="ru-RU"/>
        </w:rPr>
        <w:t xml:space="preserve"> СОШ, </w:t>
      </w:r>
      <w:proofErr w:type="spellStart"/>
      <w:r>
        <w:rPr>
          <w:bCs/>
          <w:color w:val="000000"/>
          <w:sz w:val="28"/>
          <w:szCs w:val="28"/>
          <w:lang w:bidi="ru-RU"/>
        </w:rPr>
        <w:t>Стародевиченская</w:t>
      </w:r>
      <w:proofErr w:type="spellEnd"/>
      <w:r>
        <w:rPr>
          <w:bCs/>
          <w:color w:val="000000"/>
          <w:sz w:val="28"/>
          <w:szCs w:val="28"/>
          <w:lang w:bidi="ru-RU"/>
        </w:rPr>
        <w:t xml:space="preserve"> СОШ, </w:t>
      </w:r>
      <w:proofErr w:type="spellStart"/>
      <w:r w:rsidR="004D1DE4">
        <w:rPr>
          <w:bCs/>
          <w:color w:val="000000"/>
          <w:sz w:val="28"/>
          <w:szCs w:val="28"/>
          <w:lang w:bidi="ru-RU"/>
        </w:rPr>
        <w:t>Мордовскоп</w:t>
      </w:r>
      <w:r>
        <w:rPr>
          <w:bCs/>
          <w:color w:val="000000"/>
          <w:sz w:val="28"/>
          <w:szCs w:val="28"/>
          <w:lang w:bidi="ru-RU"/>
        </w:rPr>
        <w:t>ошатская</w:t>
      </w:r>
      <w:proofErr w:type="spellEnd"/>
      <w:r>
        <w:rPr>
          <w:bCs/>
          <w:color w:val="000000"/>
          <w:sz w:val="28"/>
          <w:szCs w:val="28"/>
          <w:lang w:bidi="ru-RU"/>
        </w:rPr>
        <w:t xml:space="preserve"> СОШ.</w:t>
      </w:r>
    </w:p>
    <w:p w:rsidR="00D12750" w:rsidRPr="006F3729" w:rsidRDefault="00D12750" w:rsidP="00B43290">
      <w:pPr>
        <w:pStyle w:val="a8"/>
        <w:numPr>
          <w:ilvl w:val="0"/>
          <w:numId w:val="4"/>
        </w:numPr>
        <w:tabs>
          <w:tab w:val="left" w:pos="993"/>
        </w:tabs>
        <w:spacing w:line="360" w:lineRule="auto"/>
        <w:ind w:left="0" w:right="74" w:firstLine="567"/>
        <w:jc w:val="both"/>
        <w:rPr>
          <w:sz w:val="28"/>
          <w:szCs w:val="28"/>
        </w:rPr>
      </w:pPr>
      <w:r>
        <w:rPr>
          <w:sz w:val="28"/>
          <w:szCs w:val="28"/>
        </w:rPr>
        <w:t xml:space="preserve">Создание условий для организации и функционирования </w:t>
      </w:r>
      <w:r w:rsidRPr="0049600B">
        <w:rPr>
          <w:color w:val="000000"/>
          <w:sz w:val="28"/>
          <w:szCs w:val="28"/>
        </w:rPr>
        <w:t xml:space="preserve"> молодежных общественных объединени</w:t>
      </w:r>
      <w:r w:rsidRPr="000438DB">
        <w:rPr>
          <w:color w:val="000000"/>
          <w:sz w:val="28"/>
          <w:szCs w:val="28"/>
        </w:rPr>
        <w:t>й</w:t>
      </w:r>
      <w:r>
        <w:rPr>
          <w:color w:val="000000"/>
          <w:sz w:val="28"/>
          <w:szCs w:val="28"/>
        </w:rPr>
        <w:t>.</w:t>
      </w:r>
    </w:p>
    <w:p w:rsidR="00D12750" w:rsidRDefault="00D12750" w:rsidP="00B43290">
      <w:pPr>
        <w:autoSpaceDE w:val="0"/>
        <w:autoSpaceDN w:val="0"/>
        <w:adjustRightInd w:val="0"/>
        <w:spacing w:line="360" w:lineRule="auto"/>
        <w:ind w:firstLine="567"/>
        <w:jc w:val="both"/>
        <w:rPr>
          <w:color w:val="000000"/>
          <w:sz w:val="28"/>
          <w:szCs w:val="28"/>
        </w:rPr>
      </w:pPr>
      <w:r w:rsidRPr="007B0F31">
        <w:rPr>
          <w:color w:val="000000"/>
          <w:sz w:val="28"/>
          <w:szCs w:val="28"/>
        </w:rPr>
        <w:t xml:space="preserve">В последние годы активно шел процесс создания детских и молодежных общественных объединений. На сегодняшний момент на территории </w:t>
      </w:r>
      <w:proofErr w:type="spellStart"/>
      <w:r>
        <w:rPr>
          <w:color w:val="000000"/>
          <w:sz w:val="28"/>
          <w:szCs w:val="28"/>
        </w:rPr>
        <w:t>Ельнико</w:t>
      </w:r>
      <w:r w:rsidRPr="007B0F31">
        <w:rPr>
          <w:color w:val="000000"/>
          <w:sz w:val="28"/>
          <w:szCs w:val="28"/>
        </w:rPr>
        <w:t>вского</w:t>
      </w:r>
      <w:proofErr w:type="spellEnd"/>
      <w:r w:rsidRPr="007B0F31">
        <w:rPr>
          <w:color w:val="000000"/>
          <w:sz w:val="28"/>
          <w:szCs w:val="28"/>
        </w:rPr>
        <w:t xml:space="preserve"> рай</w:t>
      </w:r>
      <w:r>
        <w:rPr>
          <w:color w:val="000000"/>
          <w:sz w:val="28"/>
          <w:szCs w:val="28"/>
        </w:rPr>
        <w:t>она осуществляют деятельность 6</w:t>
      </w:r>
      <w:r w:rsidRPr="007B0F31">
        <w:rPr>
          <w:color w:val="000000"/>
          <w:sz w:val="28"/>
          <w:szCs w:val="28"/>
        </w:rPr>
        <w:t xml:space="preserve"> детских и молодежных общественных </w:t>
      </w:r>
      <w:r w:rsidRPr="00150CBF">
        <w:rPr>
          <w:color w:val="000000"/>
          <w:sz w:val="28"/>
          <w:szCs w:val="28"/>
        </w:rPr>
        <w:t>объединений</w:t>
      </w:r>
      <w:proofErr w:type="gramStart"/>
      <w:r>
        <w:rPr>
          <w:color w:val="000000"/>
          <w:sz w:val="28"/>
          <w:szCs w:val="28"/>
        </w:rPr>
        <w:t xml:space="preserve"> </w:t>
      </w:r>
      <w:r w:rsidRPr="00150CBF">
        <w:rPr>
          <w:color w:val="000000"/>
          <w:sz w:val="28"/>
          <w:szCs w:val="28"/>
        </w:rPr>
        <w:t>.</w:t>
      </w:r>
      <w:proofErr w:type="gramEnd"/>
      <w:r w:rsidRPr="006F3729">
        <w:rPr>
          <w:color w:val="000000"/>
          <w:sz w:val="28"/>
          <w:szCs w:val="28"/>
        </w:rPr>
        <w:t xml:space="preserve"> </w:t>
      </w:r>
    </w:p>
    <w:p w:rsidR="00D12750" w:rsidRPr="006F3729" w:rsidRDefault="00D12750" w:rsidP="00B43290">
      <w:pPr>
        <w:autoSpaceDE w:val="0"/>
        <w:autoSpaceDN w:val="0"/>
        <w:adjustRightInd w:val="0"/>
        <w:spacing w:line="360" w:lineRule="auto"/>
        <w:ind w:firstLine="567"/>
        <w:jc w:val="both"/>
        <w:rPr>
          <w:color w:val="000000"/>
          <w:sz w:val="28"/>
          <w:szCs w:val="28"/>
        </w:rPr>
      </w:pPr>
      <w:r w:rsidRPr="006F3729">
        <w:rPr>
          <w:color w:val="000000"/>
          <w:sz w:val="28"/>
          <w:szCs w:val="28"/>
          <w:lang w:bidi="ru-RU"/>
        </w:rPr>
        <w:t>Для активизации общественных молодежных объединений и повышения электоральной активно</w:t>
      </w:r>
      <w:r>
        <w:rPr>
          <w:color w:val="000000"/>
          <w:sz w:val="28"/>
          <w:szCs w:val="28"/>
          <w:lang w:bidi="ru-RU"/>
        </w:rPr>
        <w:t xml:space="preserve">сти молодежи на территории </w:t>
      </w:r>
      <w:proofErr w:type="spellStart"/>
      <w:r>
        <w:rPr>
          <w:color w:val="000000"/>
          <w:sz w:val="28"/>
          <w:szCs w:val="28"/>
          <w:lang w:bidi="ru-RU"/>
        </w:rPr>
        <w:t>Ельник</w:t>
      </w:r>
      <w:r w:rsidRPr="006F3729">
        <w:rPr>
          <w:color w:val="000000"/>
          <w:sz w:val="28"/>
          <w:szCs w:val="28"/>
          <w:lang w:bidi="ru-RU"/>
        </w:rPr>
        <w:t>овского</w:t>
      </w:r>
      <w:proofErr w:type="spellEnd"/>
      <w:r w:rsidRPr="006F3729">
        <w:rPr>
          <w:color w:val="000000"/>
          <w:sz w:val="28"/>
          <w:szCs w:val="28"/>
          <w:lang w:bidi="ru-RU"/>
        </w:rPr>
        <w:t xml:space="preserve"> района </w:t>
      </w:r>
      <w:r w:rsidRPr="00A15A99">
        <w:rPr>
          <w:color w:val="000000"/>
          <w:sz w:val="28"/>
          <w:szCs w:val="28"/>
        </w:rPr>
        <w:t xml:space="preserve"> </w:t>
      </w:r>
      <w:r w:rsidRPr="00A15A99">
        <w:rPr>
          <w:color w:val="000000"/>
          <w:sz w:val="28"/>
          <w:szCs w:val="28"/>
        </w:rPr>
        <w:lastRenderedPageBreak/>
        <w:t xml:space="preserve">сформирован и ведет активную работу молодежный </w:t>
      </w:r>
      <w:r>
        <w:rPr>
          <w:color w:val="000000"/>
          <w:sz w:val="28"/>
          <w:szCs w:val="28"/>
        </w:rPr>
        <w:t>парламент</w:t>
      </w:r>
      <w:r w:rsidRPr="00A15A99">
        <w:rPr>
          <w:color w:val="000000"/>
          <w:sz w:val="28"/>
          <w:szCs w:val="28"/>
        </w:rPr>
        <w:t xml:space="preserve">. </w:t>
      </w:r>
      <w:r w:rsidRPr="006F3729">
        <w:rPr>
          <w:color w:val="000000"/>
          <w:sz w:val="28"/>
          <w:szCs w:val="28"/>
        </w:rPr>
        <w:t>Н</w:t>
      </w:r>
      <w:r>
        <w:rPr>
          <w:color w:val="000000"/>
          <w:sz w:val="28"/>
          <w:szCs w:val="28"/>
        </w:rPr>
        <w:t xml:space="preserve">а заседаниях </w:t>
      </w:r>
      <w:r w:rsidRPr="006F3729">
        <w:rPr>
          <w:color w:val="000000"/>
          <w:sz w:val="28"/>
          <w:szCs w:val="28"/>
        </w:rPr>
        <w:t xml:space="preserve"> рассматриваются важнейшие вопросы жизн</w:t>
      </w:r>
      <w:r>
        <w:rPr>
          <w:color w:val="000000"/>
          <w:sz w:val="28"/>
          <w:szCs w:val="28"/>
        </w:rPr>
        <w:t>едеятельности</w:t>
      </w:r>
      <w:r w:rsidRPr="006F3729">
        <w:rPr>
          <w:color w:val="000000"/>
          <w:sz w:val="28"/>
          <w:szCs w:val="28"/>
        </w:rPr>
        <w:t xml:space="preserve"> молодежи.</w:t>
      </w:r>
    </w:p>
    <w:p w:rsidR="00D12750" w:rsidRDefault="00D12750" w:rsidP="00B43290">
      <w:pPr>
        <w:pStyle w:val="a8"/>
        <w:numPr>
          <w:ilvl w:val="0"/>
          <w:numId w:val="4"/>
        </w:numPr>
        <w:tabs>
          <w:tab w:val="left" w:pos="993"/>
        </w:tabs>
        <w:spacing w:line="360" w:lineRule="auto"/>
        <w:ind w:left="0" w:right="74" w:firstLine="567"/>
        <w:jc w:val="both"/>
        <w:rPr>
          <w:sz w:val="28"/>
          <w:szCs w:val="28"/>
        </w:rPr>
      </w:pPr>
      <w:r>
        <w:rPr>
          <w:sz w:val="28"/>
          <w:szCs w:val="28"/>
          <w:lang w:bidi="ru-RU"/>
        </w:rPr>
        <w:t>Поддержка одаренной молодежи и молодых семей.</w:t>
      </w:r>
    </w:p>
    <w:p w:rsidR="00D12750" w:rsidRDefault="00D12750" w:rsidP="004D1DE4">
      <w:pPr>
        <w:pStyle w:val="62"/>
        <w:spacing w:before="0" w:after="0" w:line="360" w:lineRule="auto"/>
        <w:ind w:firstLine="567"/>
        <w:jc w:val="both"/>
        <w:rPr>
          <w:b w:val="0"/>
          <w:color w:val="000000"/>
          <w:sz w:val="28"/>
          <w:szCs w:val="28"/>
          <w:lang w:eastAsia="ru-RU" w:bidi="ru-RU"/>
        </w:rPr>
      </w:pPr>
      <w:r>
        <w:rPr>
          <w:b w:val="0"/>
          <w:color w:val="000000"/>
          <w:sz w:val="28"/>
          <w:szCs w:val="28"/>
          <w:lang w:eastAsia="ru-RU" w:bidi="ru-RU"/>
        </w:rPr>
        <w:t xml:space="preserve">В районе </w:t>
      </w:r>
      <w:r w:rsidRPr="00E10BA5">
        <w:rPr>
          <w:b w:val="0"/>
          <w:color w:val="000000"/>
          <w:sz w:val="28"/>
          <w:szCs w:val="28"/>
          <w:lang w:eastAsia="ru-RU" w:bidi="ru-RU"/>
        </w:rPr>
        <w:t>активн</w:t>
      </w:r>
      <w:r>
        <w:rPr>
          <w:b w:val="0"/>
          <w:color w:val="000000"/>
          <w:sz w:val="28"/>
          <w:szCs w:val="28"/>
          <w:lang w:eastAsia="ru-RU" w:bidi="ru-RU"/>
        </w:rPr>
        <w:t>о о</w:t>
      </w:r>
      <w:r w:rsidRPr="00E10BA5">
        <w:rPr>
          <w:b w:val="0"/>
          <w:color w:val="000000"/>
          <w:sz w:val="28"/>
          <w:szCs w:val="28"/>
          <w:lang w:eastAsia="ru-RU" w:bidi="ru-RU"/>
        </w:rPr>
        <w:t>казывается поддержка творческой молодежи.</w:t>
      </w:r>
      <w:r w:rsidR="004D1DE4">
        <w:rPr>
          <w:b w:val="0"/>
          <w:color w:val="000000"/>
          <w:sz w:val="28"/>
          <w:szCs w:val="28"/>
          <w:lang w:eastAsia="ru-RU" w:bidi="ru-RU"/>
        </w:rPr>
        <w:t xml:space="preserve"> </w:t>
      </w:r>
      <w:r w:rsidR="00EA2814">
        <w:rPr>
          <w:b w:val="0"/>
          <w:color w:val="000000"/>
          <w:sz w:val="28"/>
          <w:szCs w:val="28"/>
          <w:lang w:eastAsia="ru-RU" w:bidi="ru-RU"/>
        </w:rPr>
        <w:t>М</w:t>
      </w:r>
      <w:r w:rsidRPr="00E10BA5">
        <w:rPr>
          <w:b w:val="0"/>
          <w:color w:val="000000"/>
          <w:sz w:val="28"/>
          <w:szCs w:val="28"/>
          <w:lang w:eastAsia="ru-RU" w:bidi="ru-RU"/>
        </w:rPr>
        <w:t>оло</w:t>
      </w:r>
      <w:r>
        <w:rPr>
          <w:b w:val="0"/>
          <w:color w:val="000000"/>
          <w:sz w:val="28"/>
          <w:szCs w:val="28"/>
          <w:lang w:eastAsia="ru-RU" w:bidi="ru-RU"/>
        </w:rPr>
        <w:t xml:space="preserve">дые </w:t>
      </w:r>
      <w:proofErr w:type="spellStart"/>
      <w:r>
        <w:rPr>
          <w:b w:val="0"/>
          <w:color w:val="000000"/>
          <w:sz w:val="28"/>
          <w:szCs w:val="28"/>
          <w:lang w:eastAsia="ru-RU" w:bidi="ru-RU"/>
        </w:rPr>
        <w:t>ельниковцы</w:t>
      </w:r>
      <w:proofErr w:type="spellEnd"/>
      <w:r w:rsidRPr="00E10BA5">
        <w:rPr>
          <w:b w:val="0"/>
          <w:color w:val="000000"/>
          <w:sz w:val="28"/>
          <w:szCs w:val="28"/>
          <w:lang w:eastAsia="ru-RU" w:bidi="ru-RU"/>
        </w:rPr>
        <w:t xml:space="preserve"> радуют своим</w:t>
      </w:r>
      <w:r>
        <w:rPr>
          <w:b w:val="0"/>
          <w:color w:val="000000"/>
          <w:sz w:val="28"/>
          <w:szCs w:val="28"/>
          <w:lang w:eastAsia="ru-RU" w:bidi="ru-RU"/>
        </w:rPr>
        <w:t xml:space="preserve"> участием и</w:t>
      </w:r>
      <w:r w:rsidRPr="00E10BA5">
        <w:rPr>
          <w:b w:val="0"/>
          <w:color w:val="000000"/>
          <w:sz w:val="28"/>
          <w:szCs w:val="28"/>
          <w:lang w:eastAsia="ru-RU" w:bidi="ru-RU"/>
        </w:rPr>
        <w:t xml:space="preserve"> достижениями в фестивалях и конкурсах:</w:t>
      </w:r>
    </w:p>
    <w:p w:rsidR="00D12750" w:rsidRPr="00E10BA5" w:rsidRDefault="00D12750" w:rsidP="00B43290">
      <w:pPr>
        <w:pStyle w:val="62"/>
        <w:spacing w:before="0" w:after="0" w:line="360" w:lineRule="auto"/>
        <w:ind w:firstLine="567"/>
        <w:jc w:val="both"/>
        <w:rPr>
          <w:b w:val="0"/>
          <w:color w:val="000000"/>
          <w:sz w:val="28"/>
          <w:szCs w:val="28"/>
          <w:lang w:eastAsia="ru-RU" w:bidi="ru-RU"/>
        </w:rPr>
      </w:pPr>
      <w:r>
        <w:rPr>
          <w:b w:val="0"/>
          <w:color w:val="000000"/>
          <w:sz w:val="28"/>
          <w:szCs w:val="28"/>
          <w:lang w:eastAsia="ru-RU" w:bidi="ru-RU"/>
        </w:rPr>
        <w:t xml:space="preserve"> - Московск</w:t>
      </w:r>
      <w:r w:rsidR="004D1DE4">
        <w:rPr>
          <w:b w:val="0"/>
          <w:color w:val="000000"/>
          <w:sz w:val="28"/>
          <w:szCs w:val="28"/>
          <w:lang w:eastAsia="ru-RU" w:bidi="ru-RU"/>
        </w:rPr>
        <w:t>ий</w:t>
      </w:r>
      <w:r w:rsidRPr="005502EE">
        <w:rPr>
          <w:b w:val="0"/>
          <w:color w:val="000000"/>
          <w:sz w:val="28"/>
          <w:szCs w:val="28"/>
          <w:lang w:eastAsia="ru-RU" w:bidi="ru-RU"/>
        </w:rPr>
        <w:t xml:space="preserve"> </w:t>
      </w:r>
      <w:r>
        <w:rPr>
          <w:b w:val="0"/>
          <w:color w:val="000000"/>
          <w:sz w:val="28"/>
          <w:szCs w:val="28"/>
          <w:lang w:eastAsia="ru-RU" w:bidi="ru-RU"/>
        </w:rPr>
        <w:t>Международн</w:t>
      </w:r>
      <w:r w:rsidR="004D1DE4">
        <w:rPr>
          <w:b w:val="0"/>
          <w:color w:val="000000"/>
          <w:sz w:val="28"/>
          <w:szCs w:val="28"/>
          <w:lang w:eastAsia="ru-RU" w:bidi="ru-RU"/>
        </w:rPr>
        <w:t>ый</w:t>
      </w:r>
      <w:r>
        <w:rPr>
          <w:b w:val="0"/>
          <w:color w:val="000000"/>
          <w:sz w:val="28"/>
          <w:szCs w:val="28"/>
          <w:lang w:eastAsia="ru-RU" w:bidi="ru-RU"/>
        </w:rPr>
        <w:t xml:space="preserve"> форум «Одарённые дети – будущее России»</w:t>
      </w:r>
      <w:r w:rsidRPr="00E10BA5">
        <w:rPr>
          <w:b w:val="0"/>
          <w:color w:val="000000"/>
          <w:sz w:val="28"/>
          <w:szCs w:val="28"/>
          <w:lang w:eastAsia="ru-RU" w:bidi="ru-RU"/>
        </w:rPr>
        <w:t>;</w:t>
      </w:r>
    </w:p>
    <w:p w:rsidR="00D12750" w:rsidRDefault="00D12750" w:rsidP="00B43290">
      <w:pPr>
        <w:pStyle w:val="62"/>
        <w:spacing w:before="0" w:after="0" w:line="360" w:lineRule="auto"/>
        <w:ind w:firstLine="567"/>
        <w:jc w:val="both"/>
        <w:rPr>
          <w:b w:val="0"/>
          <w:color w:val="000000"/>
          <w:sz w:val="28"/>
          <w:szCs w:val="28"/>
          <w:lang w:eastAsia="ru-RU" w:bidi="ru-RU"/>
        </w:rPr>
      </w:pPr>
      <w:r>
        <w:rPr>
          <w:b w:val="0"/>
          <w:color w:val="000000"/>
          <w:sz w:val="28"/>
          <w:szCs w:val="28"/>
          <w:lang w:eastAsia="ru-RU" w:bidi="ru-RU"/>
        </w:rPr>
        <w:t>-  Межрегиональный Форум молодых семей;</w:t>
      </w:r>
    </w:p>
    <w:p w:rsidR="00D12750" w:rsidRDefault="00D12750" w:rsidP="00B43290">
      <w:pPr>
        <w:pStyle w:val="62"/>
        <w:spacing w:before="0" w:after="0" w:line="360" w:lineRule="auto"/>
        <w:ind w:firstLine="567"/>
        <w:jc w:val="both"/>
        <w:rPr>
          <w:b w:val="0"/>
          <w:sz w:val="28"/>
          <w:szCs w:val="28"/>
        </w:rPr>
      </w:pPr>
      <w:r>
        <w:rPr>
          <w:b w:val="0"/>
          <w:sz w:val="28"/>
          <w:szCs w:val="28"/>
        </w:rPr>
        <w:t>- Всероссийские экологические акции;</w:t>
      </w:r>
    </w:p>
    <w:p w:rsidR="00D12750" w:rsidRPr="00934BCC" w:rsidRDefault="00D12750" w:rsidP="00B43290">
      <w:pPr>
        <w:pStyle w:val="62"/>
        <w:spacing w:before="0" w:after="0" w:line="360" w:lineRule="auto"/>
        <w:ind w:firstLine="567"/>
        <w:jc w:val="both"/>
        <w:rPr>
          <w:b w:val="0"/>
          <w:sz w:val="28"/>
          <w:szCs w:val="28"/>
        </w:rPr>
      </w:pPr>
      <w:r>
        <w:rPr>
          <w:b w:val="0"/>
          <w:sz w:val="28"/>
          <w:szCs w:val="28"/>
        </w:rPr>
        <w:t>- Республиканский форум «Я доброволец»</w:t>
      </w:r>
      <w:r w:rsidR="00EA2814">
        <w:rPr>
          <w:b w:val="0"/>
          <w:sz w:val="28"/>
          <w:szCs w:val="28"/>
        </w:rPr>
        <w:t>.</w:t>
      </w:r>
    </w:p>
    <w:p w:rsidR="00D12750" w:rsidRDefault="00D12750" w:rsidP="00B43290">
      <w:pPr>
        <w:autoSpaceDE w:val="0"/>
        <w:autoSpaceDN w:val="0"/>
        <w:adjustRightInd w:val="0"/>
        <w:spacing w:line="360" w:lineRule="auto"/>
        <w:ind w:firstLine="567"/>
        <w:jc w:val="both"/>
        <w:rPr>
          <w:bCs/>
          <w:color w:val="000000"/>
          <w:sz w:val="28"/>
          <w:szCs w:val="28"/>
        </w:rPr>
      </w:pPr>
      <w:r w:rsidRPr="00A54B7B">
        <w:rPr>
          <w:color w:val="000000"/>
          <w:sz w:val="28"/>
          <w:szCs w:val="28"/>
        </w:rPr>
        <w:t>Сначала  реализации в районе мероприятий по о</w:t>
      </w:r>
      <w:r w:rsidRPr="00A54B7B">
        <w:rPr>
          <w:bCs/>
          <w:color w:val="000000"/>
          <w:sz w:val="28"/>
          <w:szCs w:val="28"/>
        </w:rPr>
        <w:t xml:space="preserve">беспечению жильем молодых семей, </w:t>
      </w:r>
      <w:r w:rsidRPr="00A54B7B">
        <w:rPr>
          <w:color w:val="000000"/>
          <w:sz w:val="28"/>
          <w:szCs w:val="28"/>
        </w:rPr>
        <w:t>свидетельства о праве получения социальной выплаты в размере 35% от расчетной стоимости жилого помещения получил</w:t>
      </w:r>
      <w:r w:rsidR="004D1DE4">
        <w:rPr>
          <w:color w:val="000000"/>
          <w:sz w:val="28"/>
          <w:szCs w:val="28"/>
        </w:rPr>
        <w:t>а</w:t>
      </w:r>
      <w:r w:rsidRPr="00A54B7B">
        <w:rPr>
          <w:bCs/>
          <w:color w:val="000000"/>
          <w:sz w:val="28"/>
          <w:szCs w:val="28"/>
        </w:rPr>
        <w:t xml:space="preserve"> </w:t>
      </w:r>
      <w:r>
        <w:rPr>
          <w:bCs/>
          <w:color w:val="000000"/>
          <w:sz w:val="28"/>
          <w:szCs w:val="28"/>
        </w:rPr>
        <w:t xml:space="preserve">  41</w:t>
      </w:r>
      <w:r w:rsidRPr="00A54B7B">
        <w:rPr>
          <w:b/>
          <w:bCs/>
          <w:color w:val="000000"/>
          <w:sz w:val="28"/>
          <w:szCs w:val="28"/>
        </w:rPr>
        <w:t xml:space="preserve"> </w:t>
      </w:r>
      <w:r w:rsidRPr="00A54B7B">
        <w:rPr>
          <w:bCs/>
          <w:color w:val="000000"/>
          <w:sz w:val="28"/>
          <w:szCs w:val="28"/>
        </w:rPr>
        <w:t>моло</w:t>
      </w:r>
      <w:r>
        <w:rPr>
          <w:bCs/>
          <w:color w:val="000000"/>
          <w:sz w:val="28"/>
          <w:szCs w:val="28"/>
        </w:rPr>
        <w:t>дая семья. В 2017</w:t>
      </w:r>
      <w:r w:rsidRPr="00A54B7B">
        <w:rPr>
          <w:bCs/>
          <w:color w:val="000000"/>
          <w:sz w:val="28"/>
          <w:szCs w:val="28"/>
        </w:rPr>
        <w:t xml:space="preserve"> году улучшили жилищные условия при оказании поддержки за счет </w:t>
      </w:r>
      <w:r>
        <w:rPr>
          <w:bCs/>
          <w:color w:val="000000"/>
          <w:sz w:val="28"/>
          <w:szCs w:val="28"/>
        </w:rPr>
        <w:t>средств федерального, республиканского</w:t>
      </w:r>
      <w:r w:rsidRPr="00A54B7B">
        <w:rPr>
          <w:bCs/>
          <w:color w:val="000000"/>
          <w:sz w:val="28"/>
          <w:szCs w:val="28"/>
        </w:rPr>
        <w:t xml:space="preserve"> и ме</w:t>
      </w:r>
      <w:r>
        <w:rPr>
          <w:bCs/>
          <w:color w:val="000000"/>
          <w:sz w:val="28"/>
          <w:szCs w:val="28"/>
        </w:rPr>
        <w:t>стного бюджетов 2 семьи.  В 2018</w:t>
      </w:r>
      <w:r w:rsidRPr="00A54B7B">
        <w:rPr>
          <w:bCs/>
          <w:color w:val="000000"/>
          <w:sz w:val="28"/>
          <w:szCs w:val="28"/>
        </w:rPr>
        <w:t xml:space="preserve"> году </w:t>
      </w:r>
      <w:r>
        <w:rPr>
          <w:color w:val="000000"/>
          <w:sz w:val="28"/>
          <w:szCs w:val="28"/>
        </w:rPr>
        <w:t xml:space="preserve">социальные выплаты получили 2 семьи, </w:t>
      </w:r>
      <w:r w:rsidRPr="00A54B7B">
        <w:rPr>
          <w:color w:val="000000"/>
          <w:sz w:val="28"/>
          <w:szCs w:val="28"/>
        </w:rPr>
        <w:t xml:space="preserve"> из которых </w:t>
      </w:r>
      <w:r>
        <w:rPr>
          <w:color w:val="000000"/>
          <w:sz w:val="28"/>
          <w:szCs w:val="28"/>
        </w:rPr>
        <w:t xml:space="preserve">1 </w:t>
      </w:r>
      <w:proofErr w:type="gramStart"/>
      <w:r>
        <w:rPr>
          <w:color w:val="000000"/>
          <w:sz w:val="28"/>
          <w:szCs w:val="28"/>
        </w:rPr>
        <w:t>многодетная</w:t>
      </w:r>
      <w:proofErr w:type="gramEnd"/>
      <w:r w:rsidRPr="00A54B7B">
        <w:rPr>
          <w:color w:val="000000"/>
          <w:sz w:val="28"/>
          <w:szCs w:val="28"/>
        </w:rPr>
        <w:t xml:space="preserve">. </w:t>
      </w:r>
      <w:r w:rsidRPr="00A54B7B">
        <w:rPr>
          <w:bCs/>
          <w:color w:val="000000"/>
          <w:sz w:val="28"/>
          <w:szCs w:val="28"/>
        </w:rPr>
        <w:t xml:space="preserve">На сегодняшний день изъявили желание участвовать в программе </w:t>
      </w:r>
      <w:r>
        <w:rPr>
          <w:bCs/>
          <w:color w:val="000000"/>
          <w:sz w:val="28"/>
          <w:szCs w:val="28"/>
        </w:rPr>
        <w:t>36  молодых семей</w:t>
      </w:r>
      <w:r w:rsidRPr="00A54B7B">
        <w:rPr>
          <w:bCs/>
          <w:color w:val="000000"/>
          <w:sz w:val="28"/>
          <w:szCs w:val="28"/>
        </w:rPr>
        <w:t>, нуждающихся в улучшении жилищных условий.</w:t>
      </w:r>
    </w:p>
    <w:p w:rsidR="00D12750" w:rsidRPr="008942C4" w:rsidRDefault="00D12750" w:rsidP="00B43290">
      <w:pPr>
        <w:pStyle w:val="20"/>
        <w:numPr>
          <w:ilvl w:val="0"/>
          <w:numId w:val="4"/>
        </w:numPr>
        <w:shd w:val="clear" w:color="auto" w:fill="auto"/>
        <w:tabs>
          <w:tab w:val="left" w:pos="993"/>
        </w:tabs>
        <w:spacing w:before="0" w:line="360" w:lineRule="auto"/>
        <w:ind w:left="0" w:firstLine="567"/>
        <w:jc w:val="both"/>
      </w:pPr>
      <w:r w:rsidRPr="008942C4">
        <w:rPr>
          <w:color w:val="000000"/>
          <w:lang w:eastAsia="ru-RU" w:bidi="ru-RU"/>
        </w:rPr>
        <w:t>Развитие волонтерского добровольного движения.</w:t>
      </w:r>
    </w:p>
    <w:p w:rsidR="00D12750" w:rsidRPr="008942C4" w:rsidRDefault="00D12750" w:rsidP="00B43290">
      <w:pPr>
        <w:spacing w:line="360" w:lineRule="auto"/>
        <w:ind w:right="74" w:firstLine="567"/>
        <w:jc w:val="both"/>
        <w:rPr>
          <w:sz w:val="28"/>
          <w:szCs w:val="28"/>
          <w:lang w:bidi="ru-RU"/>
        </w:rPr>
      </w:pPr>
      <w:r w:rsidRPr="008942C4">
        <w:rPr>
          <w:sz w:val="28"/>
          <w:szCs w:val="28"/>
          <w:lang w:bidi="ru-RU"/>
        </w:rPr>
        <w:t xml:space="preserve"> Задачами волонтёрского движения явля</w:t>
      </w:r>
      <w:r w:rsidR="004D1DE4">
        <w:rPr>
          <w:sz w:val="28"/>
          <w:szCs w:val="28"/>
          <w:lang w:bidi="ru-RU"/>
        </w:rPr>
        <w:t>е</w:t>
      </w:r>
      <w:r w:rsidRPr="008942C4">
        <w:rPr>
          <w:sz w:val="28"/>
          <w:szCs w:val="28"/>
          <w:lang w:bidi="ru-RU"/>
        </w:rPr>
        <w:t>тся</w:t>
      </w:r>
      <w:r w:rsidR="004D1DE4">
        <w:rPr>
          <w:sz w:val="28"/>
          <w:szCs w:val="28"/>
          <w:lang w:bidi="ru-RU"/>
        </w:rPr>
        <w:t xml:space="preserve"> </w:t>
      </w:r>
      <w:r w:rsidRPr="008942C4">
        <w:rPr>
          <w:sz w:val="28"/>
          <w:szCs w:val="28"/>
          <w:lang w:bidi="ru-RU"/>
        </w:rPr>
        <w:t xml:space="preserve"> организация и проведение на территории района всероссийских республиканских и районных акций, а также памятных праздничных мероприятий, благоустройство памятных мест, работа на приусадебных участках ветеранов войны  и труда, привлечение новых волонтеров. </w:t>
      </w:r>
    </w:p>
    <w:p w:rsidR="008A1F2C" w:rsidRDefault="00D12750" w:rsidP="00B43290">
      <w:pPr>
        <w:tabs>
          <w:tab w:val="left" w:pos="1177"/>
        </w:tabs>
        <w:spacing w:line="360" w:lineRule="auto"/>
        <w:ind w:firstLine="709"/>
        <w:jc w:val="both"/>
        <w:rPr>
          <w:sz w:val="28"/>
          <w:szCs w:val="28"/>
          <w:lang w:bidi="ru-RU"/>
        </w:rPr>
      </w:pPr>
      <w:r w:rsidRPr="00C0319A">
        <w:rPr>
          <w:sz w:val="28"/>
          <w:szCs w:val="28"/>
          <w:lang w:bidi="ru-RU"/>
        </w:rPr>
        <w:t xml:space="preserve">Активизировалась совместная деятельность с региональными молодежными добровольческими центрами по созданию системы поддержки </w:t>
      </w:r>
      <w:r w:rsidRPr="00C0319A">
        <w:rPr>
          <w:sz w:val="28"/>
          <w:szCs w:val="28"/>
          <w:lang w:bidi="ru-RU"/>
        </w:rPr>
        <w:lastRenderedPageBreak/>
        <w:t>волонтерского движения и добровольчества. На территории района зарегистрировано   215 волонтеров.</w:t>
      </w:r>
    </w:p>
    <w:p w:rsidR="00B75696" w:rsidRPr="00C0319A" w:rsidRDefault="00B75696" w:rsidP="00B43290">
      <w:pPr>
        <w:tabs>
          <w:tab w:val="left" w:pos="1177"/>
        </w:tabs>
        <w:spacing w:line="360" w:lineRule="auto"/>
        <w:ind w:firstLine="709"/>
        <w:jc w:val="both"/>
        <w:rPr>
          <w:rFonts w:eastAsiaTheme="minorHAnsi"/>
          <w:b/>
          <w:color w:val="000000"/>
          <w:sz w:val="28"/>
          <w:szCs w:val="28"/>
          <w:lang w:eastAsia="en-US"/>
        </w:rPr>
      </w:pPr>
    </w:p>
    <w:p w:rsidR="00E660AB" w:rsidRPr="00BC4493" w:rsidRDefault="00E660AB" w:rsidP="00B43290">
      <w:pPr>
        <w:tabs>
          <w:tab w:val="left" w:pos="1177"/>
        </w:tabs>
        <w:spacing w:line="360" w:lineRule="auto"/>
        <w:ind w:firstLine="709"/>
        <w:jc w:val="both"/>
        <w:rPr>
          <w:rFonts w:eastAsiaTheme="minorHAnsi"/>
          <w:b/>
          <w:color w:val="000000"/>
          <w:lang w:eastAsia="en-US"/>
        </w:rPr>
      </w:pPr>
    </w:p>
    <w:p w:rsidR="00E660AB" w:rsidRPr="004D1DE4" w:rsidRDefault="00E660AB" w:rsidP="00F05998">
      <w:pPr>
        <w:pStyle w:val="a8"/>
        <w:numPr>
          <w:ilvl w:val="1"/>
          <w:numId w:val="2"/>
        </w:numPr>
        <w:tabs>
          <w:tab w:val="left" w:pos="1177"/>
        </w:tabs>
        <w:spacing w:line="360" w:lineRule="auto"/>
        <w:jc w:val="both"/>
        <w:rPr>
          <w:rFonts w:eastAsiaTheme="minorHAnsi"/>
          <w:b/>
          <w:i/>
          <w:color w:val="000000"/>
          <w:sz w:val="28"/>
          <w:szCs w:val="28"/>
          <w:lang w:eastAsia="en-US"/>
        </w:rPr>
      </w:pPr>
      <w:r w:rsidRPr="004D1DE4">
        <w:rPr>
          <w:rFonts w:eastAsiaTheme="minorHAnsi"/>
          <w:b/>
          <w:i/>
          <w:color w:val="000000"/>
          <w:sz w:val="28"/>
          <w:szCs w:val="28"/>
          <w:lang w:eastAsia="en-US"/>
        </w:rPr>
        <w:t>Здравоохранение</w:t>
      </w:r>
    </w:p>
    <w:p w:rsidR="00342B48" w:rsidRPr="00342B48" w:rsidRDefault="00E660AB" w:rsidP="00342B48">
      <w:pPr>
        <w:spacing w:line="360" w:lineRule="auto"/>
        <w:ind w:firstLine="708"/>
        <w:jc w:val="both"/>
        <w:rPr>
          <w:rFonts w:eastAsia="Liberation Serif" w:cs="Liberation Serif"/>
          <w:sz w:val="28"/>
          <w:szCs w:val="28"/>
        </w:rPr>
      </w:pPr>
      <w:r w:rsidRPr="00342B48">
        <w:rPr>
          <w:rFonts w:eastAsiaTheme="minorHAnsi"/>
          <w:color w:val="000000"/>
          <w:sz w:val="28"/>
          <w:szCs w:val="28"/>
          <w:lang w:eastAsia="en-US"/>
        </w:rPr>
        <w:t xml:space="preserve">С 2015 года, в результате реорганизации в системе здравоохранения </w:t>
      </w:r>
      <w:r w:rsidR="00342B48" w:rsidRPr="00342B48">
        <w:rPr>
          <w:rFonts w:eastAsiaTheme="minorHAnsi"/>
          <w:color w:val="000000"/>
          <w:sz w:val="28"/>
          <w:szCs w:val="28"/>
          <w:lang w:eastAsia="en-US"/>
        </w:rPr>
        <w:t>а</w:t>
      </w:r>
      <w:r w:rsidR="00342B48" w:rsidRPr="00342B48">
        <w:rPr>
          <w:sz w:val="28"/>
          <w:szCs w:val="28"/>
        </w:rPr>
        <w:t xml:space="preserve">мбулаторную и стационарную помощь жителям </w:t>
      </w:r>
      <w:r w:rsidRPr="00342B48">
        <w:rPr>
          <w:rFonts w:eastAsiaTheme="minorHAnsi"/>
          <w:color w:val="000000"/>
          <w:sz w:val="28"/>
          <w:szCs w:val="28"/>
          <w:lang w:eastAsia="en-US"/>
        </w:rPr>
        <w:t xml:space="preserve">в </w:t>
      </w:r>
      <w:proofErr w:type="spellStart"/>
      <w:r w:rsidRPr="00342B48">
        <w:rPr>
          <w:rFonts w:eastAsiaTheme="minorHAnsi"/>
          <w:color w:val="000000"/>
          <w:sz w:val="28"/>
          <w:szCs w:val="28"/>
          <w:lang w:eastAsia="en-US"/>
        </w:rPr>
        <w:t>Ельниковском</w:t>
      </w:r>
      <w:proofErr w:type="spellEnd"/>
      <w:r w:rsidRPr="00342B48">
        <w:rPr>
          <w:rFonts w:eastAsiaTheme="minorHAnsi"/>
          <w:color w:val="000000"/>
          <w:sz w:val="28"/>
          <w:szCs w:val="28"/>
          <w:lang w:eastAsia="en-US"/>
        </w:rPr>
        <w:t xml:space="preserve"> муниципальном районе </w:t>
      </w:r>
      <w:r w:rsidR="00342B48" w:rsidRPr="00342B48">
        <w:rPr>
          <w:rFonts w:eastAsiaTheme="minorHAnsi"/>
          <w:color w:val="000000"/>
          <w:sz w:val="28"/>
          <w:szCs w:val="28"/>
          <w:lang w:eastAsia="en-US"/>
        </w:rPr>
        <w:t>оказывает</w:t>
      </w:r>
      <w:r w:rsidRPr="00342B48">
        <w:rPr>
          <w:rFonts w:eastAsiaTheme="minorHAnsi"/>
          <w:color w:val="000000"/>
          <w:sz w:val="28"/>
          <w:szCs w:val="28"/>
          <w:lang w:eastAsia="en-US"/>
        </w:rPr>
        <w:t xml:space="preserve"> </w:t>
      </w:r>
      <w:r w:rsidR="00342B48" w:rsidRPr="00342B48">
        <w:rPr>
          <w:sz w:val="28"/>
          <w:szCs w:val="28"/>
        </w:rPr>
        <w:t>ГБУЗ РМ «</w:t>
      </w:r>
      <w:proofErr w:type="spellStart"/>
      <w:r w:rsidR="00342B48" w:rsidRPr="00342B48">
        <w:rPr>
          <w:sz w:val="28"/>
          <w:szCs w:val="28"/>
        </w:rPr>
        <w:t>Краснослободская</w:t>
      </w:r>
      <w:proofErr w:type="spellEnd"/>
      <w:r w:rsidR="00342B48" w:rsidRPr="00342B48">
        <w:rPr>
          <w:sz w:val="28"/>
          <w:szCs w:val="28"/>
        </w:rPr>
        <w:t xml:space="preserve"> МБ», филиал </w:t>
      </w:r>
      <w:proofErr w:type="gramStart"/>
      <w:r w:rsidR="004D1DE4">
        <w:rPr>
          <w:sz w:val="28"/>
          <w:szCs w:val="28"/>
        </w:rPr>
        <w:t>в</w:t>
      </w:r>
      <w:proofErr w:type="gramEnd"/>
      <w:r w:rsidR="004D1DE4">
        <w:rPr>
          <w:sz w:val="28"/>
          <w:szCs w:val="28"/>
        </w:rPr>
        <w:t xml:space="preserve"> </w:t>
      </w:r>
      <w:proofErr w:type="gramStart"/>
      <w:r w:rsidR="004D1DE4">
        <w:rPr>
          <w:sz w:val="28"/>
          <w:szCs w:val="28"/>
        </w:rPr>
        <w:t>с</w:t>
      </w:r>
      <w:proofErr w:type="gramEnd"/>
      <w:r w:rsidR="004D1DE4">
        <w:rPr>
          <w:sz w:val="28"/>
          <w:szCs w:val="28"/>
        </w:rPr>
        <w:t xml:space="preserve">. </w:t>
      </w:r>
      <w:r w:rsidR="00342B48" w:rsidRPr="00342B48">
        <w:rPr>
          <w:sz w:val="28"/>
          <w:szCs w:val="28"/>
        </w:rPr>
        <w:t>Ельники</w:t>
      </w:r>
      <w:r w:rsidR="004D1DE4">
        <w:rPr>
          <w:sz w:val="28"/>
          <w:szCs w:val="28"/>
        </w:rPr>
        <w:t>,</w:t>
      </w:r>
      <w:r w:rsidR="00342B48" w:rsidRPr="00342B48">
        <w:rPr>
          <w:sz w:val="28"/>
          <w:szCs w:val="28"/>
        </w:rPr>
        <w:t xml:space="preserve"> в составе которого поликлиника, дневной стационар на 37 коек, паллиативное отделение на 15 коек, подстанция скорой медицинской помощи и 17 </w:t>
      </w:r>
      <w:proofErr w:type="spellStart"/>
      <w:r w:rsidR="00342B48" w:rsidRPr="00342B48">
        <w:rPr>
          <w:sz w:val="28"/>
          <w:szCs w:val="28"/>
        </w:rPr>
        <w:t>ФАПов</w:t>
      </w:r>
      <w:proofErr w:type="spellEnd"/>
      <w:r w:rsidR="00342B48" w:rsidRPr="00342B48">
        <w:rPr>
          <w:sz w:val="28"/>
          <w:szCs w:val="28"/>
        </w:rPr>
        <w:t xml:space="preserve">. В системе здравоохранения работают 107 человек, в </w:t>
      </w:r>
      <w:proofErr w:type="spellStart"/>
      <w:r w:rsidR="00342B48" w:rsidRPr="00342B48">
        <w:rPr>
          <w:sz w:val="28"/>
          <w:szCs w:val="28"/>
        </w:rPr>
        <w:t>т.ч</w:t>
      </w:r>
      <w:proofErr w:type="spellEnd"/>
      <w:r w:rsidR="00342B48" w:rsidRPr="00342B48">
        <w:rPr>
          <w:sz w:val="28"/>
          <w:szCs w:val="28"/>
        </w:rPr>
        <w:t>. 25 врачей, 7 из них имеют высшую категорию, 2 — первую, 3 — вторую; средних медработников -82, из них имеют высшую категорию -21, первую-20.</w:t>
      </w:r>
      <w:r w:rsidR="00342B48" w:rsidRPr="00342B48">
        <w:rPr>
          <w:rFonts w:eastAsia="Liberation Serif" w:cs="Liberation Serif"/>
          <w:sz w:val="28"/>
          <w:szCs w:val="28"/>
        </w:rPr>
        <w:t xml:space="preserve"> </w:t>
      </w:r>
      <w:r w:rsidR="00342B48" w:rsidRPr="00342B48">
        <w:rPr>
          <w:sz w:val="28"/>
          <w:szCs w:val="28"/>
        </w:rPr>
        <w:t>БУЗ РМ «</w:t>
      </w:r>
      <w:proofErr w:type="spellStart"/>
      <w:r w:rsidR="00342B48" w:rsidRPr="00342B48">
        <w:rPr>
          <w:sz w:val="28"/>
          <w:szCs w:val="28"/>
        </w:rPr>
        <w:t>Краснослободская</w:t>
      </w:r>
      <w:proofErr w:type="spellEnd"/>
      <w:r w:rsidR="00342B48" w:rsidRPr="00342B48">
        <w:rPr>
          <w:sz w:val="28"/>
          <w:szCs w:val="28"/>
        </w:rPr>
        <w:t xml:space="preserve"> МБ» имеет статус медицинского центра </w:t>
      </w:r>
      <w:r w:rsidR="004D1DE4">
        <w:rPr>
          <w:sz w:val="28"/>
          <w:szCs w:val="28"/>
        </w:rPr>
        <w:t xml:space="preserve">второго </w:t>
      </w:r>
      <w:r w:rsidR="00342B48" w:rsidRPr="00342B48">
        <w:rPr>
          <w:sz w:val="28"/>
          <w:szCs w:val="28"/>
        </w:rPr>
        <w:t>уровня, оказывает первичную медико-санитарную, специализированную помощь населению прикрепленных муниципальных образований</w:t>
      </w:r>
      <w:r w:rsidR="004D1DE4">
        <w:rPr>
          <w:sz w:val="28"/>
          <w:szCs w:val="28"/>
        </w:rPr>
        <w:t xml:space="preserve">. Здесь </w:t>
      </w:r>
      <w:r w:rsidR="00342B48" w:rsidRPr="00342B48">
        <w:rPr>
          <w:sz w:val="28"/>
          <w:szCs w:val="28"/>
        </w:rPr>
        <w:t>функционирует первичное сосудистое отделение, разработана схема маршрутизации пациентов с ОНМК в сосудистое отделение.</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Важнейшим стратегическим и приоритетным направлением охраны здоровья будущих поколений является охрана материнства и детства, обеспечение и защита полноценного развития ребенка с момента его рождения. Здоровье детей имеет важнейшее значение для развития демографических процессов, воспроизводства населения и трудовых ресурсов, стабилизации экономики и повышения об</w:t>
      </w:r>
      <w:r>
        <w:rPr>
          <w:sz w:val="28"/>
          <w:szCs w:val="28"/>
        </w:rPr>
        <w:t>о</w:t>
      </w:r>
      <w:r w:rsidRPr="00342B48">
        <w:rPr>
          <w:sz w:val="28"/>
          <w:szCs w:val="28"/>
        </w:rPr>
        <w:t>ронного потенциала страны.</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Pr>
          <w:rFonts w:eastAsia="Liberation Serif" w:cs="Liberation Serif"/>
          <w:sz w:val="28"/>
          <w:szCs w:val="28"/>
        </w:rPr>
        <w:tab/>
      </w:r>
      <w:r w:rsidRPr="00342B48">
        <w:rPr>
          <w:sz w:val="28"/>
          <w:szCs w:val="28"/>
        </w:rPr>
        <w:t>Целью государстве</w:t>
      </w:r>
      <w:r>
        <w:rPr>
          <w:sz w:val="28"/>
          <w:szCs w:val="28"/>
        </w:rPr>
        <w:t>н</w:t>
      </w:r>
      <w:r w:rsidRPr="00342B48">
        <w:rPr>
          <w:sz w:val="28"/>
          <w:szCs w:val="28"/>
        </w:rPr>
        <w:t xml:space="preserve">ной политики в области охраны материнства и детства является повышение качества и доступности медицинской помощи, снижение заболеваемости, инвалидности и смертности. На решение всех этих </w:t>
      </w:r>
      <w:r w:rsidRPr="00342B48">
        <w:rPr>
          <w:sz w:val="28"/>
          <w:szCs w:val="28"/>
        </w:rPr>
        <w:lastRenderedPageBreak/>
        <w:t xml:space="preserve">задач направлена работа педиатрической и акушерско-гинекологической служб района. </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 xml:space="preserve">Активно проводится работа с супружескими </w:t>
      </w:r>
      <w:proofErr w:type="gramStart"/>
      <w:r w:rsidRPr="00342B48">
        <w:rPr>
          <w:sz w:val="28"/>
          <w:szCs w:val="28"/>
        </w:rPr>
        <w:t>парами</w:t>
      </w:r>
      <w:proofErr w:type="gramEnd"/>
      <w:r w:rsidRPr="00342B48">
        <w:rPr>
          <w:sz w:val="28"/>
          <w:szCs w:val="28"/>
        </w:rPr>
        <w:t xml:space="preserve"> не имеющими детей. Все бесплодные пары, состоящие на учете у врачей </w:t>
      </w:r>
      <w:proofErr w:type="gramStart"/>
      <w:r w:rsidRPr="00342B48">
        <w:rPr>
          <w:sz w:val="28"/>
          <w:szCs w:val="28"/>
        </w:rPr>
        <w:t>акушер-гинекологов</w:t>
      </w:r>
      <w:proofErr w:type="gramEnd"/>
      <w:r w:rsidRPr="00342B48">
        <w:rPr>
          <w:sz w:val="28"/>
          <w:szCs w:val="28"/>
        </w:rPr>
        <w:t>, консультированы в ГБУЗ РМ МРКПЦ (Государственное бюджетное учреждение Республики Мордовия «Мордовский республиканский клинический перинатальный центр»). Проводится отбор супружеских пар на ЭКО (экстракорпоральное оплодотворение).</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 xml:space="preserve">В районе остается стабильной инфекционная заболеваемость </w:t>
      </w:r>
      <w:proofErr w:type="spellStart"/>
      <w:r w:rsidRPr="00342B48">
        <w:rPr>
          <w:sz w:val="28"/>
          <w:szCs w:val="28"/>
        </w:rPr>
        <w:t>вакциноуправляемыми</w:t>
      </w:r>
      <w:proofErr w:type="spellEnd"/>
      <w:r w:rsidRPr="00342B48">
        <w:rPr>
          <w:sz w:val="28"/>
          <w:szCs w:val="28"/>
        </w:rPr>
        <w:t xml:space="preserve"> инфекциями. Бесспорно, свой плюс в это внесла большая и системная работа по иммунизации населения. Привито против гепатита «В» - 81 человек. Против кори </w:t>
      </w:r>
      <w:r w:rsidR="00FB7F7B">
        <w:rPr>
          <w:sz w:val="28"/>
          <w:szCs w:val="28"/>
        </w:rPr>
        <w:t>-</w:t>
      </w:r>
      <w:r w:rsidRPr="00342B48">
        <w:rPr>
          <w:sz w:val="28"/>
          <w:szCs w:val="28"/>
        </w:rPr>
        <w:t xml:space="preserve"> 150 человек, против гриппа </w:t>
      </w:r>
      <w:r w:rsidR="00FB7F7B">
        <w:rPr>
          <w:sz w:val="28"/>
          <w:szCs w:val="28"/>
        </w:rPr>
        <w:t>-</w:t>
      </w:r>
      <w:r w:rsidRPr="00342B48">
        <w:rPr>
          <w:sz w:val="28"/>
          <w:szCs w:val="28"/>
        </w:rPr>
        <w:t xml:space="preserve"> 4309 человек. </w:t>
      </w:r>
      <w:r w:rsidR="00FB7F7B">
        <w:rPr>
          <w:sz w:val="28"/>
          <w:szCs w:val="28"/>
        </w:rPr>
        <w:t>Проведена в</w:t>
      </w:r>
      <w:r w:rsidRPr="00342B48">
        <w:rPr>
          <w:sz w:val="28"/>
          <w:szCs w:val="28"/>
        </w:rPr>
        <w:t xml:space="preserve">акцинация против полиомиелита, привито </w:t>
      </w:r>
      <w:r w:rsidR="00FB7F7B">
        <w:rPr>
          <w:sz w:val="28"/>
          <w:szCs w:val="28"/>
        </w:rPr>
        <w:t>-</w:t>
      </w:r>
      <w:r w:rsidRPr="00342B48">
        <w:rPr>
          <w:sz w:val="28"/>
          <w:szCs w:val="28"/>
        </w:rPr>
        <w:t xml:space="preserve"> 31 человек. Иммунизация населения продолжается. </w:t>
      </w:r>
    </w:p>
    <w:p w:rsidR="00342B48" w:rsidRPr="00342B48" w:rsidRDefault="00342B48" w:rsidP="00342B48">
      <w:pPr>
        <w:spacing w:line="360" w:lineRule="auto"/>
        <w:ind w:firstLine="708"/>
        <w:jc w:val="both"/>
        <w:rPr>
          <w:rFonts w:eastAsia="DejaVu Sans" w:cs="FreeSans"/>
          <w:sz w:val="28"/>
          <w:szCs w:val="28"/>
        </w:rPr>
      </w:pPr>
      <w:r w:rsidRPr="00342B48">
        <w:rPr>
          <w:rFonts w:eastAsia="Liberation Serif" w:cs="Liberation Serif"/>
          <w:sz w:val="28"/>
          <w:szCs w:val="28"/>
        </w:rPr>
        <w:t xml:space="preserve"> </w:t>
      </w:r>
      <w:r w:rsidRPr="00342B48">
        <w:rPr>
          <w:sz w:val="28"/>
          <w:szCs w:val="28"/>
        </w:rPr>
        <w:t xml:space="preserve">В целях профилактики и предупреждения распространения инфекционных заболеваний проведено обследований на ВИЧ </w:t>
      </w:r>
      <w:r w:rsidR="00FB7F7B">
        <w:rPr>
          <w:sz w:val="28"/>
          <w:szCs w:val="28"/>
        </w:rPr>
        <w:t>-</w:t>
      </w:r>
      <w:r w:rsidRPr="00342B48">
        <w:rPr>
          <w:sz w:val="28"/>
          <w:szCs w:val="28"/>
        </w:rPr>
        <w:t xml:space="preserve"> 1795 человек, на гепатит «В» - 1279 человек, на гепатит «С» - 1279 человек.</w:t>
      </w:r>
    </w:p>
    <w:p w:rsidR="00342B48" w:rsidRPr="00342B48" w:rsidRDefault="00342B48" w:rsidP="00342B48">
      <w:pPr>
        <w:spacing w:line="360" w:lineRule="auto"/>
        <w:jc w:val="both"/>
        <w:rPr>
          <w:rFonts w:eastAsia="Liberation Serif" w:cs="Liberation Serif"/>
          <w:sz w:val="28"/>
          <w:szCs w:val="28"/>
        </w:rPr>
      </w:pPr>
      <w:r w:rsidRPr="00342B48">
        <w:rPr>
          <w:sz w:val="28"/>
          <w:szCs w:val="28"/>
        </w:rPr>
        <w:t>Одним из главных и действенных напр</w:t>
      </w:r>
      <w:r>
        <w:rPr>
          <w:sz w:val="28"/>
          <w:szCs w:val="28"/>
        </w:rPr>
        <w:t>а</w:t>
      </w:r>
      <w:r w:rsidRPr="00342B48">
        <w:rPr>
          <w:sz w:val="28"/>
          <w:szCs w:val="28"/>
        </w:rPr>
        <w:t>влений профилактики заболеваний является диспансеризация определенных гру</w:t>
      </w:r>
      <w:proofErr w:type="gramStart"/>
      <w:r w:rsidRPr="00342B48">
        <w:rPr>
          <w:sz w:val="28"/>
          <w:szCs w:val="28"/>
        </w:rPr>
        <w:t>пп взр</w:t>
      </w:r>
      <w:proofErr w:type="gramEnd"/>
      <w:r w:rsidRPr="00342B48">
        <w:rPr>
          <w:sz w:val="28"/>
          <w:szCs w:val="28"/>
        </w:rPr>
        <w:t>ослого населения. В 2017году подлежало диспансеризации 2361 человек. Завершили диспансеризацию 2391 человек (101,2%).</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 xml:space="preserve">По результатам диспансеризации установлено следующее состояние здоровья населения по </w:t>
      </w:r>
      <w:proofErr w:type="spellStart"/>
      <w:r w:rsidRPr="00342B48">
        <w:rPr>
          <w:sz w:val="28"/>
          <w:szCs w:val="28"/>
        </w:rPr>
        <w:t>Ельниковскому</w:t>
      </w:r>
      <w:proofErr w:type="spellEnd"/>
      <w:r w:rsidRPr="00342B48">
        <w:rPr>
          <w:sz w:val="28"/>
          <w:szCs w:val="28"/>
        </w:rPr>
        <w:t xml:space="preserve"> району:</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I группа (</w:t>
      </w:r>
      <w:proofErr w:type="gramStart"/>
      <w:r w:rsidRPr="00342B48">
        <w:rPr>
          <w:sz w:val="28"/>
          <w:szCs w:val="28"/>
        </w:rPr>
        <w:t>здоровые</w:t>
      </w:r>
      <w:proofErr w:type="gramEnd"/>
      <w:r w:rsidRPr="00342B48">
        <w:rPr>
          <w:sz w:val="28"/>
          <w:szCs w:val="28"/>
        </w:rPr>
        <w:t xml:space="preserve">) </w:t>
      </w:r>
      <w:r w:rsidR="00FB7F7B">
        <w:rPr>
          <w:sz w:val="28"/>
          <w:szCs w:val="28"/>
        </w:rPr>
        <w:t>-</w:t>
      </w:r>
      <w:r w:rsidRPr="00342B48">
        <w:rPr>
          <w:sz w:val="28"/>
          <w:szCs w:val="28"/>
        </w:rPr>
        <w:t xml:space="preserve"> 570 человек (23,8%)</w:t>
      </w:r>
      <w:r w:rsidR="009F4FF5">
        <w:rPr>
          <w:sz w:val="28"/>
          <w:szCs w:val="28"/>
        </w:rPr>
        <w:t>,</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 xml:space="preserve">II группа (практически </w:t>
      </w:r>
      <w:proofErr w:type="gramStart"/>
      <w:r w:rsidRPr="00342B48">
        <w:rPr>
          <w:sz w:val="28"/>
          <w:szCs w:val="28"/>
        </w:rPr>
        <w:t>здоровые</w:t>
      </w:r>
      <w:proofErr w:type="gramEnd"/>
      <w:r w:rsidRPr="00342B48">
        <w:rPr>
          <w:sz w:val="28"/>
          <w:szCs w:val="28"/>
        </w:rPr>
        <w:t xml:space="preserve">) </w:t>
      </w:r>
      <w:r w:rsidR="00FB7F7B">
        <w:rPr>
          <w:sz w:val="28"/>
          <w:szCs w:val="28"/>
        </w:rPr>
        <w:t>-</w:t>
      </w:r>
      <w:r w:rsidRPr="00342B48">
        <w:rPr>
          <w:sz w:val="28"/>
          <w:szCs w:val="28"/>
        </w:rPr>
        <w:t xml:space="preserve"> 443 человека (18,5%)</w:t>
      </w:r>
      <w:r w:rsidR="009F4FF5">
        <w:rPr>
          <w:sz w:val="28"/>
          <w:szCs w:val="28"/>
        </w:rPr>
        <w:t>,</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proofErr w:type="spellStart"/>
      <w:r w:rsidRPr="00342B48">
        <w:rPr>
          <w:sz w:val="28"/>
          <w:szCs w:val="28"/>
        </w:rPr>
        <w:t>III</w:t>
      </w:r>
      <w:proofErr w:type="gramStart"/>
      <w:r w:rsidRPr="00342B48">
        <w:rPr>
          <w:sz w:val="28"/>
          <w:szCs w:val="28"/>
        </w:rPr>
        <w:t>а</w:t>
      </w:r>
      <w:proofErr w:type="spellEnd"/>
      <w:proofErr w:type="gramEnd"/>
      <w:r w:rsidRPr="00342B48">
        <w:rPr>
          <w:sz w:val="28"/>
          <w:szCs w:val="28"/>
        </w:rPr>
        <w:t xml:space="preserve"> группа (имеющие хронические заболевания) </w:t>
      </w:r>
      <w:r w:rsidR="00FB7F7B">
        <w:rPr>
          <w:sz w:val="28"/>
          <w:szCs w:val="28"/>
        </w:rPr>
        <w:t>-</w:t>
      </w:r>
      <w:r w:rsidRPr="00342B48">
        <w:rPr>
          <w:sz w:val="28"/>
          <w:szCs w:val="28"/>
        </w:rPr>
        <w:t xml:space="preserve"> 1295 человек (54,2%)</w:t>
      </w:r>
      <w:r w:rsidR="009F4FF5">
        <w:rPr>
          <w:sz w:val="28"/>
          <w:szCs w:val="28"/>
        </w:rPr>
        <w:t>,</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proofErr w:type="spellStart"/>
      <w:r w:rsidRPr="00342B48">
        <w:rPr>
          <w:sz w:val="28"/>
          <w:szCs w:val="28"/>
        </w:rPr>
        <w:t>III</w:t>
      </w:r>
      <w:proofErr w:type="gramStart"/>
      <w:r w:rsidRPr="00342B48">
        <w:rPr>
          <w:sz w:val="28"/>
          <w:szCs w:val="28"/>
        </w:rPr>
        <w:t>б</w:t>
      </w:r>
      <w:proofErr w:type="spellEnd"/>
      <w:proofErr w:type="gramEnd"/>
      <w:r w:rsidRPr="00342B48">
        <w:rPr>
          <w:sz w:val="28"/>
          <w:szCs w:val="28"/>
        </w:rPr>
        <w:t xml:space="preserve"> группа (не имеющие хронических заболеваний, но требующие установления диспансерного наблюдения) </w:t>
      </w:r>
      <w:r w:rsidR="00FB7F7B">
        <w:rPr>
          <w:sz w:val="28"/>
          <w:szCs w:val="28"/>
        </w:rPr>
        <w:t>-</w:t>
      </w:r>
      <w:r w:rsidRPr="00342B48">
        <w:rPr>
          <w:sz w:val="28"/>
          <w:szCs w:val="28"/>
        </w:rPr>
        <w:t xml:space="preserve"> 83 человека (3,4%).</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Pr>
          <w:rFonts w:eastAsia="Liberation Serif" w:cs="Liberation Serif"/>
          <w:sz w:val="28"/>
          <w:szCs w:val="28"/>
        </w:rPr>
        <w:tab/>
      </w:r>
      <w:r w:rsidRPr="00342B48">
        <w:rPr>
          <w:sz w:val="28"/>
          <w:szCs w:val="28"/>
        </w:rPr>
        <w:t xml:space="preserve">Проведена диспансеризация детей-сирот и детей, находящихся в трудной жизненной ситуации </w:t>
      </w:r>
      <w:r w:rsidR="00FB7F7B">
        <w:rPr>
          <w:sz w:val="28"/>
          <w:szCs w:val="28"/>
        </w:rPr>
        <w:t>-</w:t>
      </w:r>
      <w:r w:rsidRPr="00342B48">
        <w:rPr>
          <w:sz w:val="28"/>
          <w:szCs w:val="28"/>
        </w:rPr>
        <w:t xml:space="preserve"> 20 человек (100%).</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lastRenderedPageBreak/>
        <w:t xml:space="preserve"> </w:t>
      </w:r>
      <w:r>
        <w:rPr>
          <w:rFonts w:eastAsia="Liberation Serif" w:cs="Liberation Serif"/>
          <w:sz w:val="28"/>
          <w:szCs w:val="28"/>
        </w:rPr>
        <w:tab/>
      </w:r>
      <w:r w:rsidRPr="00342B48">
        <w:rPr>
          <w:sz w:val="28"/>
          <w:szCs w:val="28"/>
        </w:rPr>
        <w:t>Одним из важнейших направлений в здравоохранении является реализация мероприятий по снижению смертности. Так</w:t>
      </w:r>
      <w:r w:rsidR="007A0FE4">
        <w:rPr>
          <w:sz w:val="28"/>
          <w:szCs w:val="28"/>
        </w:rPr>
        <w:t>,</w:t>
      </w:r>
      <w:r w:rsidRPr="00342B48">
        <w:rPr>
          <w:sz w:val="28"/>
          <w:szCs w:val="28"/>
        </w:rPr>
        <w:t xml:space="preserve"> динамика показателей смертности на территории </w:t>
      </w:r>
      <w:proofErr w:type="spellStart"/>
      <w:r w:rsidRPr="00342B48">
        <w:rPr>
          <w:sz w:val="28"/>
          <w:szCs w:val="28"/>
        </w:rPr>
        <w:t>Ельниковского</w:t>
      </w:r>
      <w:proofErr w:type="spellEnd"/>
      <w:r w:rsidRPr="00342B48">
        <w:rPr>
          <w:sz w:val="28"/>
          <w:szCs w:val="28"/>
        </w:rPr>
        <w:t xml:space="preserve"> района в 2014-2017</w:t>
      </w:r>
      <w:r w:rsidR="007A0FE4">
        <w:rPr>
          <w:sz w:val="28"/>
          <w:szCs w:val="28"/>
        </w:rPr>
        <w:t xml:space="preserve"> </w:t>
      </w:r>
      <w:r w:rsidRPr="00342B48">
        <w:rPr>
          <w:sz w:val="28"/>
          <w:szCs w:val="28"/>
        </w:rPr>
        <w:t>годах характеризуется снижением их значений. С 2014</w:t>
      </w:r>
      <w:r w:rsidR="007A0FE4">
        <w:rPr>
          <w:sz w:val="28"/>
          <w:szCs w:val="28"/>
        </w:rPr>
        <w:t xml:space="preserve"> </w:t>
      </w:r>
      <w:r w:rsidRPr="00342B48">
        <w:rPr>
          <w:sz w:val="28"/>
          <w:szCs w:val="28"/>
        </w:rPr>
        <w:t>года по 2017</w:t>
      </w:r>
      <w:r w:rsidR="007A0FE4">
        <w:rPr>
          <w:sz w:val="28"/>
          <w:szCs w:val="28"/>
        </w:rPr>
        <w:t xml:space="preserve"> </w:t>
      </w:r>
      <w:r w:rsidRPr="00342B48">
        <w:rPr>
          <w:sz w:val="28"/>
          <w:szCs w:val="28"/>
        </w:rPr>
        <w:t xml:space="preserve">год уровень смертности </w:t>
      </w:r>
      <w:proofErr w:type="gramStart"/>
      <w:r w:rsidRPr="00342B48">
        <w:rPr>
          <w:sz w:val="28"/>
          <w:szCs w:val="28"/>
        </w:rPr>
        <w:t>согласно данных</w:t>
      </w:r>
      <w:proofErr w:type="gramEnd"/>
      <w:r w:rsidRPr="00342B48">
        <w:rPr>
          <w:sz w:val="28"/>
          <w:szCs w:val="28"/>
        </w:rPr>
        <w:t xml:space="preserve"> </w:t>
      </w:r>
      <w:proofErr w:type="spellStart"/>
      <w:r w:rsidRPr="00342B48">
        <w:rPr>
          <w:sz w:val="28"/>
          <w:szCs w:val="28"/>
        </w:rPr>
        <w:t>Мордов</w:t>
      </w:r>
      <w:r>
        <w:rPr>
          <w:sz w:val="28"/>
          <w:szCs w:val="28"/>
        </w:rPr>
        <w:t>ия</w:t>
      </w:r>
      <w:r w:rsidRPr="00342B48">
        <w:rPr>
          <w:sz w:val="28"/>
          <w:szCs w:val="28"/>
        </w:rPr>
        <w:t>стата</w:t>
      </w:r>
      <w:proofErr w:type="spellEnd"/>
      <w:r w:rsidRPr="00342B48">
        <w:rPr>
          <w:sz w:val="28"/>
          <w:szCs w:val="28"/>
        </w:rPr>
        <w:t xml:space="preserve"> снизился с 19,8 до 17,1 на 1000 человек. Основными причинами смерти населения района являются болезни нервной системы </w:t>
      </w:r>
      <w:r w:rsidR="007A0FE4">
        <w:rPr>
          <w:sz w:val="28"/>
          <w:szCs w:val="28"/>
        </w:rPr>
        <w:t>-</w:t>
      </w:r>
      <w:r w:rsidRPr="00342B48">
        <w:rPr>
          <w:sz w:val="28"/>
          <w:szCs w:val="28"/>
        </w:rPr>
        <w:t xml:space="preserve"> 25,1%, на втором месте болезни системы кровообращения </w:t>
      </w:r>
      <w:r w:rsidR="007A0FE4">
        <w:rPr>
          <w:sz w:val="28"/>
          <w:szCs w:val="28"/>
        </w:rPr>
        <w:t>-</w:t>
      </w:r>
      <w:r w:rsidRPr="00342B48">
        <w:rPr>
          <w:sz w:val="28"/>
          <w:szCs w:val="28"/>
        </w:rPr>
        <w:t xml:space="preserve"> 22,2%, на третьем месте онкология </w:t>
      </w:r>
      <w:r w:rsidR="007A0FE4">
        <w:rPr>
          <w:sz w:val="28"/>
          <w:szCs w:val="28"/>
        </w:rPr>
        <w:t>-</w:t>
      </w:r>
      <w:r w:rsidRPr="00342B48">
        <w:rPr>
          <w:sz w:val="28"/>
          <w:szCs w:val="28"/>
        </w:rPr>
        <w:t xml:space="preserve"> 9,3%.</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Pr>
          <w:rFonts w:eastAsia="Liberation Serif" w:cs="Liberation Serif"/>
          <w:sz w:val="28"/>
          <w:szCs w:val="28"/>
        </w:rPr>
        <w:tab/>
      </w:r>
      <w:proofErr w:type="gramStart"/>
      <w:r w:rsidRPr="00342B48">
        <w:rPr>
          <w:sz w:val="28"/>
          <w:szCs w:val="28"/>
        </w:rPr>
        <w:t xml:space="preserve">Показатель заболеваемости в </w:t>
      </w:r>
      <w:proofErr w:type="spellStart"/>
      <w:r w:rsidRPr="00342B48">
        <w:rPr>
          <w:sz w:val="28"/>
          <w:szCs w:val="28"/>
        </w:rPr>
        <w:t>Ельниковском</w:t>
      </w:r>
      <w:proofErr w:type="spellEnd"/>
      <w:r w:rsidRPr="00342B48">
        <w:rPr>
          <w:sz w:val="28"/>
          <w:szCs w:val="28"/>
        </w:rPr>
        <w:t xml:space="preserve"> районе за последние года увеличился с 1152,2 в 2015году до 1332,3 в 2017</w:t>
      </w:r>
      <w:r w:rsidR="007A0FE4">
        <w:rPr>
          <w:sz w:val="28"/>
          <w:szCs w:val="28"/>
        </w:rPr>
        <w:t xml:space="preserve"> </w:t>
      </w:r>
      <w:r w:rsidRPr="00342B48">
        <w:rPr>
          <w:sz w:val="28"/>
          <w:szCs w:val="28"/>
        </w:rPr>
        <w:t>году на 1000 населения.</w:t>
      </w:r>
      <w:proofErr w:type="gramEnd"/>
      <w:r w:rsidRPr="00342B48">
        <w:rPr>
          <w:sz w:val="28"/>
          <w:szCs w:val="28"/>
        </w:rPr>
        <w:t xml:space="preserve"> В 2017году отмечается рост заболеваемости туберкулезом, он составил 79,8 на 100000 населения, рост заболеваемости онкологией </w:t>
      </w:r>
      <w:r w:rsidR="007A0FE4">
        <w:rPr>
          <w:sz w:val="28"/>
          <w:szCs w:val="28"/>
        </w:rPr>
        <w:t>-</w:t>
      </w:r>
      <w:r w:rsidRPr="00342B48">
        <w:rPr>
          <w:sz w:val="28"/>
          <w:szCs w:val="28"/>
        </w:rPr>
        <w:t xml:space="preserve"> составил 79,8 на 10000 населения. </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Инвалидность также является важным индикатором состояния здоровья населения, характеризует социально-экономическое развитие территории, доступность и качество мед</w:t>
      </w:r>
      <w:r>
        <w:rPr>
          <w:sz w:val="28"/>
          <w:szCs w:val="28"/>
        </w:rPr>
        <w:t xml:space="preserve">ицинской </w:t>
      </w:r>
      <w:r w:rsidRPr="00342B48">
        <w:rPr>
          <w:sz w:val="28"/>
          <w:szCs w:val="28"/>
        </w:rPr>
        <w:t>помощи. В 2017году признано инвалидами 61 человек</w:t>
      </w:r>
      <w:r w:rsidR="007A0FE4">
        <w:rPr>
          <w:sz w:val="28"/>
          <w:szCs w:val="28"/>
        </w:rPr>
        <w:t xml:space="preserve"> </w:t>
      </w:r>
      <w:r w:rsidRPr="00342B48">
        <w:rPr>
          <w:sz w:val="28"/>
          <w:szCs w:val="28"/>
        </w:rPr>
        <w:t xml:space="preserve"> </w:t>
      </w:r>
      <w:r w:rsidR="007A0FE4">
        <w:rPr>
          <w:sz w:val="28"/>
          <w:szCs w:val="28"/>
        </w:rPr>
        <w:t>(</w:t>
      </w:r>
      <w:r w:rsidRPr="00342B48">
        <w:rPr>
          <w:sz w:val="28"/>
          <w:szCs w:val="28"/>
        </w:rPr>
        <w:t>в 2016 — 46</w:t>
      </w:r>
      <w:r w:rsidR="007A0FE4">
        <w:rPr>
          <w:sz w:val="28"/>
          <w:szCs w:val="28"/>
        </w:rPr>
        <w:t xml:space="preserve"> человек), этот</w:t>
      </w:r>
      <w:r w:rsidRPr="00342B48">
        <w:rPr>
          <w:sz w:val="28"/>
          <w:szCs w:val="28"/>
        </w:rPr>
        <w:t xml:space="preserve"> показатель увеличился на 32,6%.</w:t>
      </w:r>
    </w:p>
    <w:p w:rsidR="00342B48" w:rsidRPr="00342B48" w:rsidRDefault="00342B48" w:rsidP="00342B48">
      <w:pPr>
        <w:spacing w:line="360" w:lineRule="auto"/>
        <w:ind w:firstLine="708"/>
        <w:jc w:val="both"/>
        <w:rPr>
          <w:rFonts w:eastAsia="DejaVu Sans" w:cs="FreeSans"/>
          <w:sz w:val="28"/>
          <w:szCs w:val="28"/>
        </w:rPr>
      </w:pPr>
      <w:r w:rsidRPr="00342B48">
        <w:rPr>
          <w:rFonts w:eastAsia="Liberation Serif" w:cs="Liberation Serif"/>
          <w:sz w:val="28"/>
          <w:szCs w:val="28"/>
        </w:rPr>
        <w:t xml:space="preserve">  </w:t>
      </w:r>
      <w:r w:rsidRPr="00342B48">
        <w:rPr>
          <w:sz w:val="28"/>
          <w:szCs w:val="28"/>
        </w:rPr>
        <w:t xml:space="preserve">Скорая медицинская помощь, как вид первичной медико-санитарной помощи, имеет свои особенности, к которым относятся: доступность, определяющее значение фактора времени, </w:t>
      </w:r>
      <w:proofErr w:type="spellStart"/>
      <w:r w:rsidRPr="00342B48">
        <w:rPr>
          <w:sz w:val="28"/>
          <w:szCs w:val="28"/>
        </w:rPr>
        <w:t>многопрофильность</w:t>
      </w:r>
      <w:proofErr w:type="spellEnd"/>
      <w:r w:rsidRPr="00342B48">
        <w:rPr>
          <w:sz w:val="28"/>
          <w:szCs w:val="28"/>
        </w:rPr>
        <w:t xml:space="preserve">, </w:t>
      </w:r>
      <w:proofErr w:type="spellStart"/>
      <w:r w:rsidRPr="00342B48">
        <w:rPr>
          <w:sz w:val="28"/>
          <w:szCs w:val="28"/>
        </w:rPr>
        <w:t>этапность</w:t>
      </w:r>
      <w:proofErr w:type="spellEnd"/>
      <w:r w:rsidRPr="00342B48">
        <w:rPr>
          <w:sz w:val="28"/>
          <w:szCs w:val="28"/>
        </w:rPr>
        <w:t xml:space="preserve"> и преемственность оказания помощи между этапами. Неслучайно она является одним из приоритетных направлений. Задачи:</w:t>
      </w:r>
    </w:p>
    <w:p w:rsidR="00342B48" w:rsidRPr="00342B48" w:rsidRDefault="00342B48" w:rsidP="00342B48">
      <w:pPr>
        <w:spacing w:line="360" w:lineRule="auto"/>
        <w:jc w:val="both"/>
        <w:rPr>
          <w:sz w:val="28"/>
          <w:szCs w:val="28"/>
        </w:rPr>
      </w:pPr>
      <w:r w:rsidRPr="00342B48">
        <w:rPr>
          <w:sz w:val="28"/>
          <w:szCs w:val="28"/>
        </w:rPr>
        <w:t xml:space="preserve">- укрепление материально-технической базы СМП, в </w:t>
      </w:r>
      <w:proofErr w:type="spellStart"/>
      <w:r w:rsidRPr="00342B48">
        <w:rPr>
          <w:sz w:val="28"/>
          <w:szCs w:val="28"/>
        </w:rPr>
        <w:t>т.ч</w:t>
      </w:r>
      <w:proofErr w:type="spellEnd"/>
      <w:r w:rsidRPr="00342B48">
        <w:rPr>
          <w:sz w:val="28"/>
          <w:szCs w:val="28"/>
        </w:rPr>
        <w:t>. обновление парка автомобилей скорой медицинской помощи</w:t>
      </w:r>
    </w:p>
    <w:p w:rsidR="00342B48" w:rsidRPr="00342B48" w:rsidRDefault="00342B48" w:rsidP="00342B48">
      <w:pPr>
        <w:spacing w:line="360" w:lineRule="auto"/>
        <w:jc w:val="both"/>
        <w:rPr>
          <w:rFonts w:eastAsia="Liberation Serif" w:cs="Liberation Serif"/>
          <w:sz w:val="28"/>
          <w:szCs w:val="28"/>
        </w:rPr>
      </w:pPr>
      <w:r w:rsidRPr="00342B48">
        <w:rPr>
          <w:sz w:val="28"/>
          <w:szCs w:val="28"/>
        </w:rPr>
        <w:t>- снижение объемов скорой медицинской помощи за счет сокращения числа необоснованных выездов и переадресации пациентов, не нуждающихся в экстренной помощи, в поликлинику.</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lastRenderedPageBreak/>
        <w:t xml:space="preserve"> </w:t>
      </w:r>
      <w:r w:rsidR="00B75696">
        <w:rPr>
          <w:sz w:val="28"/>
          <w:szCs w:val="28"/>
        </w:rPr>
        <w:t>Главными задача</w:t>
      </w:r>
      <w:r w:rsidRPr="00342B48">
        <w:rPr>
          <w:sz w:val="28"/>
          <w:szCs w:val="28"/>
        </w:rPr>
        <w:t>ми являются: улучшение здоровья населения на основе повышения качества и доступности медицинской помощи, профилактика заболеваний и пропаганда здорового образа жизни.</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Pr>
          <w:rFonts w:eastAsia="Liberation Serif" w:cs="Liberation Serif"/>
          <w:sz w:val="28"/>
          <w:szCs w:val="28"/>
        </w:rPr>
        <w:tab/>
      </w:r>
      <w:proofErr w:type="gramStart"/>
      <w:r w:rsidRPr="00342B48">
        <w:rPr>
          <w:sz w:val="28"/>
          <w:szCs w:val="28"/>
        </w:rPr>
        <w:t>Для эффективного лечения пациентов ГБУЗ РМ «</w:t>
      </w:r>
      <w:proofErr w:type="spellStart"/>
      <w:r w:rsidRPr="00342B48">
        <w:rPr>
          <w:sz w:val="28"/>
          <w:szCs w:val="28"/>
        </w:rPr>
        <w:t>Краснослободская</w:t>
      </w:r>
      <w:proofErr w:type="spellEnd"/>
      <w:r w:rsidRPr="00342B48">
        <w:rPr>
          <w:sz w:val="28"/>
          <w:szCs w:val="28"/>
        </w:rPr>
        <w:t xml:space="preserve"> МБ» планируется внедрение современных методов лечения: </w:t>
      </w:r>
      <w:proofErr w:type="spellStart"/>
      <w:r w:rsidRPr="00342B48">
        <w:rPr>
          <w:sz w:val="28"/>
          <w:szCs w:val="28"/>
        </w:rPr>
        <w:t>лапароскопические</w:t>
      </w:r>
      <w:proofErr w:type="spellEnd"/>
      <w:r w:rsidRPr="00342B48">
        <w:rPr>
          <w:sz w:val="28"/>
          <w:szCs w:val="28"/>
        </w:rPr>
        <w:t xml:space="preserve"> операции на брюшную полость, </w:t>
      </w:r>
      <w:proofErr w:type="spellStart"/>
      <w:r w:rsidRPr="00342B48">
        <w:rPr>
          <w:sz w:val="28"/>
          <w:szCs w:val="28"/>
        </w:rPr>
        <w:t>артроскопические</w:t>
      </w:r>
      <w:proofErr w:type="spellEnd"/>
      <w:r w:rsidRPr="00342B48">
        <w:rPr>
          <w:sz w:val="28"/>
          <w:szCs w:val="28"/>
        </w:rPr>
        <w:t xml:space="preserve"> операции на коленные суставы, для лечения патологии шейки матки — радиоволновую хирургию, </w:t>
      </w:r>
      <w:proofErr w:type="spellStart"/>
      <w:r w:rsidRPr="00342B48">
        <w:rPr>
          <w:sz w:val="28"/>
          <w:szCs w:val="28"/>
        </w:rPr>
        <w:t>чреспищеводное</w:t>
      </w:r>
      <w:proofErr w:type="spellEnd"/>
      <w:r w:rsidRPr="00342B48">
        <w:rPr>
          <w:sz w:val="28"/>
          <w:szCs w:val="28"/>
        </w:rPr>
        <w:t xml:space="preserve"> ЭХО-КС и метод </w:t>
      </w:r>
      <w:proofErr w:type="spellStart"/>
      <w:r w:rsidRPr="00342B48">
        <w:rPr>
          <w:sz w:val="28"/>
          <w:szCs w:val="28"/>
        </w:rPr>
        <w:t>электической</w:t>
      </w:r>
      <w:proofErr w:type="spellEnd"/>
      <w:r w:rsidRPr="00342B48">
        <w:rPr>
          <w:sz w:val="28"/>
          <w:szCs w:val="28"/>
        </w:rPr>
        <w:t xml:space="preserve"> </w:t>
      </w:r>
      <w:proofErr w:type="spellStart"/>
      <w:r w:rsidRPr="00342B48">
        <w:rPr>
          <w:sz w:val="28"/>
          <w:szCs w:val="28"/>
        </w:rPr>
        <w:t>кардиоверсии</w:t>
      </w:r>
      <w:proofErr w:type="spellEnd"/>
      <w:r w:rsidRPr="00342B48">
        <w:rPr>
          <w:sz w:val="28"/>
          <w:szCs w:val="28"/>
        </w:rPr>
        <w:t xml:space="preserve"> для больных с нарушениями ритма, внедрение новых диагностических методов: цветовое дуплексное сканирование почечных артерий и проведение </w:t>
      </w:r>
      <w:proofErr w:type="spellStart"/>
      <w:r w:rsidRPr="00342B48">
        <w:rPr>
          <w:sz w:val="28"/>
          <w:szCs w:val="28"/>
        </w:rPr>
        <w:t>фиброгастродуоденоскопии</w:t>
      </w:r>
      <w:proofErr w:type="spellEnd"/>
      <w:r w:rsidRPr="00342B48">
        <w:rPr>
          <w:sz w:val="28"/>
          <w:szCs w:val="28"/>
        </w:rPr>
        <w:t xml:space="preserve"> детям старшего возраста.</w:t>
      </w:r>
      <w:proofErr w:type="gramEnd"/>
    </w:p>
    <w:p w:rsidR="00342B48" w:rsidRPr="00342B48" w:rsidRDefault="00342B48" w:rsidP="00342B48">
      <w:pPr>
        <w:jc w:val="both"/>
        <w:rPr>
          <w:rFonts w:eastAsia="Liberation Serif" w:cs="Liberation Serif"/>
          <w:sz w:val="28"/>
          <w:szCs w:val="28"/>
        </w:rPr>
      </w:pPr>
      <w:r w:rsidRPr="00342B48">
        <w:rPr>
          <w:rFonts w:eastAsia="Liberation Serif" w:cs="Liberation Serif"/>
          <w:sz w:val="28"/>
          <w:szCs w:val="28"/>
        </w:rPr>
        <w:t xml:space="preserve"> </w:t>
      </w:r>
    </w:p>
    <w:p w:rsidR="00C0319A" w:rsidRDefault="00342B48" w:rsidP="00D42F2F">
      <w:pPr>
        <w:rPr>
          <w:rFonts w:eastAsiaTheme="minorHAnsi"/>
          <w:color w:val="000000"/>
          <w:highlight w:val="green"/>
          <w:lang w:eastAsia="en-US"/>
        </w:rPr>
      </w:pPr>
      <w:r>
        <w:rPr>
          <w:rFonts w:eastAsia="Liberation Serif" w:cs="Liberation Serif"/>
        </w:rPr>
        <w:t xml:space="preserve"> </w:t>
      </w:r>
    </w:p>
    <w:p w:rsidR="007A0FE4" w:rsidRDefault="007A0FE4" w:rsidP="004062B3">
      <w:pPr>
        <w:tabs>
          <w:tab w:val="left" w:pos="1177"/>
        </w:tabs>
        <w:spacing w:line="360" w:lineRule="auto"/>
        <w:ind w:firstLine="709"/>
        <w:jc w:val="both"/>
        <w:rPr>
          <w:rFonts w:eastAsiaTheme="minorHAnsi"/>
          <w:b/>
          <w:i/>
          <w:color w:val="000000"/>
          <w:sz w:val="28"/>
          <w:szCs w:val="28"/>
          <w:lang w:eastAsia="en-US"/>
        </w:rPr>
      </w:pPr>
    </w:p>
    <w:p w:rsidR="004062B3" w:rsidRPr="00EA2814" w:rsidRDefault="00F05998" w:rsidP="004062B3">
      <w:pPr>
        <w:tabs>
          <w:tab w:val="left" w:pos="1177"/>
        </w:tabs>
        <w:spacing w:line="360" w:lineRule="auto"/>
        <w:ind w:firstLine="709"/>
        <w:jc w:val="both"/>
        <w:rPr>
          <w:rFonts w:eastAsiaTheme="minorHAnsi"/>
          <w:b/>
          <w:i/>
          <w:color w:val="000000"/>
          <w:sz w:val="28"/>
          <w:szCs w:val="28"/>
          <w:lang w:eastAsia="en-US"/>
        </w:rPr>
      </w:pPr>
      <w:r w:rsidRPr="00EA2814">
        <w:rPr>
          <w:rFonts w:eastAsiaTheme="minorHAnsi"/>
          <w:b/>
          <w:i/>
          <w:color w:val="000000"/>
          <w:sz w:val="28"/>
          <w:szCs w:val="28"/>
          <w:lang w:eastAsia="en-US"/>
        </w:rPr>
        <w:t>1.8.</w:t>
      </w:r>
      <w:r w:rsidR="004062B3" w:rsidRPr="00EA2814">
        <w:rPr>
          <w:rFonts w:eastAsiaTheme="minorHAnsi"/>
          <w:b/>
          <w:i/>
          <w:color w:val="000000"/>
          <w:sz w:val="28"/>
          <w:szCs w:val="28"/>
          <w:lang w:eastAsia="en-US"/>
        </w:rPr>
        <w:t>Демографическая ситуация</w:t>
      </w:r>
    </w:p>
    <w:p w:rsidR="008844F0" w:rsidRDefault="008844F0" w:rsidP="00EC00EA">
      <w:pPr>
        <w:spacing w:line="360" w:lineRule="auto"/>
        <w:ind w:firstLine="708"/>
        <w:jc w:val="both"/>
        <w:rPr>
          <w:sz w:val="28"/>
          <w:szCs w:val="28"/>
        </w:rPr>
      </w:pPr>
      <w:r>
        <w:rPr>
          <w:sz w:val="28"/>
          <w:szCs w:val="28"/>
        </w:rPr>
        <w:t xml:space="preserve">Численность постоянного населения </w:t>
      </w:r>
      <w:proofErr w:type="spellStart"/>
      <w:r>
        <w:rPr>
          <w:sz w:val="28"/>
          <w:szCs w:val="28"/>
        </w:rPr>
        <w:t>Ельниковского</w:t>
      </w:r>
      <w:proofErr w:type="spellEnd"/>
      <w:r>
        <w:rPr>
          <w:sz w:val="28"/>
          <w:szCs w:val="28"/>
        </w:rPr>
        <w:t xml:space="preserve"> муниципального района на 01.01.201</w:t>
      </w:r>
      <w:r w:rsidRPr="008844F0">
        <w:rPr>
          <w:sz w:val="28"/>
          <w:szCs w:val="28"/>
        </w:rPr>
        <w:t>8</w:t>
      </w:r>
      <w:r>
        <w:rPr>
          <w:sz w:val="28"/>
          <w:szCs w:val="28"/>
        </w:rPr>
        <w:t xml:space="preserve"> года составила </w:t>
      </w:r>
      <w:r w:rsidRPr="008844F0">
        <w:rPr>
          <w:sz w:val="28"/>
          <w:szCs w:val="28"/>
        </w:rPr>
        <w:t>9754</w:t>
      </w:r>
      <w:r>
        <w:rPr>
          <w:sz w:val="28"/>
          <w:szCs w:val="28"/>
        </w:rPr>
        <w:t>человек</w:t>
      </w:r>
      <w:r w:rsidRPr="008844F0">
        <w:rPr>
          <w:sz w:val="28"/>
          <w:szCs w:val="28"/>
        </w:rPr>
        <w:t>.</w:t>
      </w:r>
      <w:r w:rsidRPr="008844F0">
        <w:rPr>
          <w:sz w:val="28"/>
          <w:szCs w:val="28"/>
          <w:shd w:val="clear" w:color="auto" w:fill="FFFFFF"/>
        </w:rPr>
        <w:t xml:space="preserve"> Плотность населения  составляет 9,2 чел./км</w:t>
      </w:r>
      <w:proofErr w:type="gramStart"/>
      <w:r w:rsidRPr="008844F0">
        <w:rPr>
          <w:sz w:val="28"/>
          <w:szCs w:val="28"/>
          <w:shd w:val="clear" w:color="auto" w:fill="FFFFFF"/>
          <w:vertAlign w:val="superscript"/>
        </w:rPr>
        <w:t>2</w:t>
      </w:r>
      <w:proofErr w:type="gramEnd"/>
      <w:r w:rsidRPr="008844F0">
        <w:rPr>
          <w:sz w:val="28"/>
          <w:szCs w:val="28"/>
          <w:shd w:val="clear" w:color="auto" w:fill="FFFFFF"/>
        </w:rPr>
        <w:t>.</w:t>
      </w:r>
    </w:p>
    <w:p w:rsidR="008844F0" w:rsidRDefault="008844F0" w:rsidP="00EC00EA">
      <w:pPr>
        <w:spacing w:line="360" w:lineRule="auto"/>
        <w:jc w:val="both"/>
        <w:rPr>
          <w:sz w:val="28"/>
          <w:szCs w:val="28"/>
        </w:rPr>
      </w:pPr>
      <w:r>
        <w:rPr>
          <w:sz w:val="28"/>
          <w:szCs w:val="28"/>
        </w:rPr>
        <w:t xml:space="preserve">     По численности жителей </w:t>
      </w:r>
      <w:proofErr w:type="spellStart"/>
      <w:r>
        <w:rPr>
          <w:sz w:val="28"/>
          <w:szCs w:val="28"/>
        </w:rPr>
        <w:t>Ельниковский</w:t>
      </w:r>
      <w:proofErr w:type="spellEnd"/>
      <w:r>
        <w:rPr>
          <w:sz w:val="28"/>
          <w:szCs w:val="28"/>
        </w:rPr>
        <w:t xml:space="preserve"> район является 20 среди 23 муниципальных районов и городского округа Саранск Республики Мордовия</w:t>
      </w:r>
      <w:r w:rsidRPr="0011506D">
        <w:rPr>
          <w:sz w:val="28"/>
          <w:szCs w:val="28"/>
          <w:highlight w:val="yellow"/>
          <w:shd w:val="clear" w:color="auto" w:fill="FFFFFF"/>
        </w:rPr>
        <w:t xml:space="preserve"> </w:t>
      </w:r>
      <w:r w:rsidR="007A0FE4" w:rsidRPr="007A0FE4">
        <w:rPr>
          <w:sz w:val="28"/>
          <w:szCs w:val="28"/>
        </w:rPr>
        <w:t>(Таблица</w:t>
      </w:r>
      <w:r w:rsidR="007A0FE4">
        <w:rPr>
          <w:sz w:val="28"/>
          <w:szCs w:val="28"/>
        </w:rPr>
        <w:t xml:space="preserve"> </w:t>
      </w:r>
      <w:r w:rsidR="007A0FE4" w:rsidRPr="007A0FE4">
        <w:rPr>
          <w:sz w:val="28"/>
          <w:szCs w:val="28"/>
        </w:rPr>
        <w:t>9).</w:t>
      </w:r>
      <w:r w:rsidRPr="0011506D">
        <w:rPr>
          <w:sz w:val="28"/>
          <w:szCs w:val="28"/>
          <w:highlight w:val="yellow"/>
          <w:shd w:val="clear" w:color="auto" w:fill="FFFFFF"/>
        </w:rPr>
        <w:t xml:space="preserve"> </w:t>
      </w: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7A0FE4" w:rsidRDefault="007A0FE4" w:rsidP="008844F0">
      <w:pPr>
        <w:jc w:val="center"/>
        <w:rPr>
          <w:b/>
          <w:i/>
          <w:sz w:val="28"/>
          <w:szCs w:val="28"/>
        </w:rPr>
      </w:pPr>
    </w:p>
    <w:p w:rsidR="008844F0" w:rsidRDefault="008844F0" w:rsidP="008844F0">
      <w:pPr>
        <w:jc w:val="center"/>
        <w:rPr>
          <w:b/>
          <w:sz w:val="28"/>
          <w:szCs w:val="28"/>
        </w:rPr>
      </w:pPr>
      <w:r w:rsidRPr="007A0FE4">
        <w:rPr>
          <w:b/>
          <w:sz w:val="28"/>
          <w:szCs w:val="28"/>
        </w:rPr>
        <w:lastRenderedPageBreak/>
        <w:t>Характеристика демографии и миграции</w:t>
      </w:r>
      <w:r w:rsidR="009F4FF5" w:rsidRPr="007A0FE4">
        <w:rPr>
          <w:b/>
          <w:sz w:val="28"/>
          <w:szCs w:val="28"/>
        </w:rPr>
        <w:t xml:space="preserve"> </w:t>
      </w:r>
    </w:p>
    <w:p w:rsidR="007A0FE4" w:rsidRPr="007A0FE4" w:rsidRDefault="007A0FE4" w:rsidP="008844F0">
      <w:pPr>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275"/>
        <w:gridCol w:w="1276"/>
        <w:gridCol w:w="1134"/>
        <w:gridCol w:w="816"/>
      </w:tblGrid>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Pr="007A0FE4" w:rsidRDefault="008844F0">
            <w:pPr>
              <w:spacing w:after="160" w:line="256" w:lineRule="auto"/>
              <w:jc w:val="center"/>
              <w:rPr>
                <w:b/>
                <w:sz w:val="28"/>
                <w:szCs w:val="28"/>
                <w:lang w:eastAsia="en-US"/>
              </w:rPr>
            </w:pPr>
            <w:r w:rsidRPr="007A0FE4">
              <w:rPr>
                <w:b/>
                <w:sz w:val="28"/>
                <w:szCs w:val="28"/>
              </w:rPr>
              <w:t>Наименование</w:t>
            </w:r>
          </w:p>
        </w:tc>
        <w:tc>
          <w:tcPr>
            <w:tcW w:w="1275" w:type="dxa"/>
            <w:tcBorders>
              <w:top w:val="single" w:sz="4" w:space="0" w:color="auto"/>
              <w:left w:val="single" w:sz="4" w:space="0" w:color="auto"/>
              <w:bottom w:val="single" w:sz="4" w:space="0" w:color="auto"/>
              <w:right w:val="single" w:sz="4" w:space="0" w:color="auto"/>
            </w:tcBorders>
            <w:hideMark/>
          </w:tcPr>
          <w:p w:rsidR="008844F0" w:rsidRPr="007A0FE4" w:rsidRDefault="008844F0">
            <w:pPr>
              <w:spacing w:after="160" w:line="256" w:lineRule="auto"/>
              <w:jc w:val="center"/>
              <w:rPr>
                <w:b/>
                <w:sz w:val="28"/>
                <w:szCs w:val="28"/>
                <w:lang w:eastAsia="en-US"/>
              </w:rPr>
            </w:pPr>
            <w:r w:rsidRPr="007A0FE4">
              <w:rPr>
                <w:b/>
                <w:sz w:val="28"/>
                <w:szCs w:val="28"/>
              </w:rPr>
              <w:t>2015</w:t>
            </w:r>
          </w:p>
        </w:tc>
        <w:tc>
          <w:tcPr>
            <w:tcW w:w="1276" w:type="dxa"/>
            <w:tcBorders>
              <w:top w:val="single" w:sz="4" w:space="0" w:color="auto"/>
              <w:left w:val="single" w:sz="4" w:space="0" w:color="auto"/>
              <w:bottom w:val="single" w:sz="4" w:space="0" w:color="auto"/>
              <w:right w:val="single" w:sz="4" w:space="0" w:color="auto"/>
            </w:tcBorders>
            <w:hideMark/>
          </w:tcPr>
          <w:p w:rsidR="008844F0" w:rsidRPr="007A0FE4" w:rsidRDefault="008844F0">
            <w:pPr>
              <w:spacing w:after="160" w:line="256" w:lineRule="auto"/>
              <w:jc w:val="center"/>
              <w:rPr>
                <w:b/>
                <w:sz w:val="28"/>
                <w:szCs w:val="28"/>
                <w:lang w:eastAsia="en-US"/>
              </w:rPr>
            </w:pPr>
            <w:r w:rsidRPr="007A0FE4">
              <w:rPr>
                <w:b/>
                <w:sz w:val="28"/>
                <w:szCs w:val="28"/>
              </w:rPr>
              <w:t>2016</w:t>
            </w:r>
          </w:p>
        </w:tc>
        <w:tc>
          <w:tcPr>
            <w:tcW w:w="1134" w:type="dxa"/>
            <w:tcBorders>
              <w:top w:val="single" w:sz="4" w:space="0" w:color="auto"/>
              <w:left w:val="single" w:sz="4" w:space="0" w:color="auto"/>
              <w:bottom w:val="single" w:sz="4" w:space="0" w:color="auto"/>
              <w:right w:val="single" w:sz="4" w:space="0" w:color="auto"/>
            </w:tcBorders>
            <w:hideMark/>
          </w:tcPr>
          <w:p w:rsidR="008844F0" w:rsidRPr="007A0FE4" w:rsidRDefault="008844F0">
            <w:pPr>
              <w:spacing w:after="160" w:line="256" w:lineRule="auto"/>
              <w:jc w:val="center"/>
              <w:rPr>
                <w:b/>
                <w:sz w:val="28"/>
                <w:szCs w:val="28"/>
                <w:lang w:eastAsia="en-US"/>
              </w:rPr>
            </w:pPr>
            <w:r w:rsidRPr="007A0FE4">
              <w:rPr>
                <w:b/>
                <w:sz w:val="28"/>
                <w:szCs w:val="28"/>
              </w:rPr>
              <w:t>2017</w:t>
            </w:r>
          </w:p>
        </w:tc>
        <w:tc>
          <w:tcPr>
            <w:tcW w:w="816" w:type="dxa"/>
            <w:tcBorders>
              <w:top w:val="single" w:sz="4" w:space="0" w:color="auto"/>
              <w:left w:val="single" w:sz="4" w:space="0" w:color="auto"/>
              <w:bottom w:val="single" w:sz="4" w:space="0" w:color="auto"/>
              <w:right w:val="single" w:sz="4" w:space="0" w:color="auto"/>
            </w:tcBorders>
            <w:hideMark/>
          </w:tcPr>
          <w:p w:rsidR="008844F0" w:rsidRPr="007A0FE4" w:rsidRDefault="008844F0">
            <w:pPr>
              <w:spacing w:after="160" w:line="256" w:lineRule="auto"/>
              <w:jc w:val="center"/>
              <w:rPr>
                <w:b/>
                <w:sz w:val="28"/>
                <w:szCs w:val="28"/>
                <w:lang w:eastAsia="en-US"/>
              </w:rPr>
            </w:pPr>
            <w:r w:rsidRPr="007A0FE4">
              <w:rPr>
                <w:b/>
                <w:sz w:val="28"/>
                <w:szCs w:val="28"/>
              </w:rPr>
              <w:t>2018</w:t>
            </w:r>
          </w:p>
        </w:tc>
      </w:tr>
      <w:tr w:rsidR="008844F0" w:rsidTr="008844F0">
        <w:tc>
          <w:tcPr>
            <w:tcW w:w="9571" w:type="dxa"/>
            <w:gridSpan w:val="5"/>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i/>
                <w:sz w:val="28"/>
                <w:szCs w:val="28"/>
                <w:lang w:eastAsia="en-US"/>
              </w:rPr>
            </w:pPr>
            <w:r>
              <w:rPr>
                <w:i/>
                <w:sz w:val="28"/>
                <w:szCs w:val="28"/>
              </w:rPr>
              <w:t>Расселение населения, чел.</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Pr="007A0FE4" w:rsidRDefault="008844F0">
            <w:pPr>
              <w:spacing w:after="160" w:line="256" w:lineRule="auto"/>
              <w:rPr>
                <w:sz w:val="28"/>
                <w:szCs w:val="28"/>
                <w:lang w:eastAsia="en-US"/>
              </w:rPr>
            </w:pPr>
            <w:r w:rsidRPr="007A0FE4">
              <w:rPr>
                <w:sz w:val="28"/>
                <w:szCs w:val="28"/>
              </w:rPr>
              <w:t>Численность населения (на начало года)</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10545</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10272</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10027</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9754</w:t>
            </w:r>
          </w:p>
        </w:tc>
      </w:tr>
      <w:tr w:rsidR="008844F0" w:rsidTr="008844F0">
        <w:tc>
          <w:tcPr>
            <w:tcW w:w="9571" w:type="dxa"/>
            <w:gridSpan w:val="5"/>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i/>
                <w:sz w:val="28"/>
                <w:szCs w:val="28"/>
                <w:lang w:eastAsia="en-US"/>
              </w:rPr>
            </w:pPr>
            <w:r>
              <w:rPr>
                <w:i/>
                <w:sz w:val="28"/>
                <w:szCs w:val="28"/>
              </w:rPr>
              <w:t>Возрастная структура населения, чел.</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Численность населения в возрасте:</w:t>
            </w:r>
          </w:p>
        </w:tc>
        <w:tc>
          <w:tcPr>
            <w:tcW w:w="1275"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81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моложе трудоспособного</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1454</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1390</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1340</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1305</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 в трудоспособном </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6182</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5784</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5525</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5407</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старше трудоспособного</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3036</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3098</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3162</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3180</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Число детей в возрасте:</w:t>
            </w:r>
          </w:p>
        </w:tc>
        <w:tc>
          <w:tcPr>
            <w:tcW w:w="1275"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81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0-6 лет</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622</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582</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543</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520</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7-15 лет</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832</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808</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797</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785</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16-17 лет</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185</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195</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180</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175</w:t>
            </w:r>
          </w:p>
        </w:tc>
      </w:tr>
      <w:tr w:rsidR="008844F0" w:rsidTr="008844F0">
        <w:tc>
          <w:tcPr>
            <w:tcW w:w="9571" w:type="dxa"/>
            <w:gridSpan w:val="5"/>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i/>
                <w:sz w:val="28"/>
                <w:szCs w:val="28"/>
                <w:lang w:eastAsia="en-US"/>
              </w:rPr>
            </w:pPr>
            <w:r>
              <w:rPr>
                <w:i/>
                <w:sz w:val="28"/>
                <w:szCs w:val="28"/>
              </w:rPr>
              <w:t>Движение населения, чел.</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число </w:t>
            </w:r>
            <w:proofErr w:type="gramStart"/>
            <w:r>
              <w:rPr>
                <w:sz w:val="28"/>
                <w:szCs w:val="28"/>
              </w:rPr>
              <w:t>родившихся</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86</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85</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64</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61</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число </w:t>
            </w:r>
            <w:proofErr w:type="gramStart"/>
            <w:r>
              <w:rPr>
                <w:sz w:val="28"/>
                <w:szCs w:val="28"/>
              </w:rPr>
              <w:t>умерших</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211</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188</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178</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171</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естественный прирост (убыль) населения</w:t>
            </w:r>
            <w:proofErr w:type="gramStart"/>
            <w:r>
              <w:rPr>
                <w:sz w:val="28"/>
                <w:szCs w:val="28"/>
              </w:rPr>
              <w:t xml:space="preserve"> (+,-)</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-125</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-103</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-144</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-110</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Миграция:</w:t>
            </w:r>
          </w:p>
        </w:tc>
        <w:tc>
          <w:tcPr>
            <w:tcW w:w="1275"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81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число </w:t>
            </w:r>
            <w:proofErr w:type="gramStart"/>
            <w:r>
              <w:rPr>
                <w:sz w:val="28"/>
                <w:szCs w:val="28"/>
              </w:rPr>
              <w:t>прибывших</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239</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291</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261</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236</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число </w:t>
            </w:r>
            <w:proofErr w:type="gramStart"/>
            <w:r>
              <w:rPr>
                <w:sz w:val="28"/>
                <w:szCs w:val="28"/>
              </w:rPr>
              <w:t>выбывших</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392</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453</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393</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398</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both"/>
              <w:rPr>
                <w:sz w:val="28"/>
                <w:szCs w:val="28"/>
                <w:lang w:eastAsia="en-US"/>
              </w:rPr>
            </w:pPr>
            <w:r>
              <w:rPr>
                <w:sz w:val="28"/>
                <w:szCs w:val="28"/>
              </w:rPr>
              <w:t>миграционный прирост (убыль) населения</w:t>
            </w:r>
            <w:proofErr w:type="gramStart"/>
            <w:r>
              <w:rPr>
                <w:sz w:val="28"/>
                <w:szCs w:val="28"/>
              </w:rPr>
              <w:t xml:space="preserve"> (+,-)</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-153</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-163</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-132</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-162</w:t>
            </w:r>
          </w:p>
        </w:tc>
      </w:tr>
    </w:tbl>
    <w:p w:rsidR="007A0FE4" w:rsidRDefault="008844F0" w:rsidP="00EC00EA">
      <w:pPr>
        <w:spacing w:line="360" w:lineRule="auto"/>
        <w:jc w:val="both"/>
        <w:rPr>
          <w:sz w:val="28"/>
          <w:szCs w:val="28"/>
        </w:rPr>
      </w:pPr>
      <w:r>
        <w:rPr>
          <w:sz w:val="28"/>
          <w:szCs w:val="28"/>
        </w:rPr>
        <w:t xml:space="preserve">      В целом по </w:t>
      </w:r>
      <w:proofErr w:type="spellStart"/>
      <w:r>
        <w:rPr>
          <w:sz w:val="28"/>
          <w:szCs w:val="28"/>
        </w:rPr>
        <w:t>Ельниковскому</w:t>
      </w:r>
      <w:proofErr w:type="spellEnd"/>
      <w:r>
        <w:rPr>
          <w:sz w:val="28"/>
          <w:szCs w:val="28"/>
        </w:rPr>
        <w:t xml:space="preserve"> муниципальному району отмечается негативная демографическая ситуация, характеризуемая продолжающимся процессом естественной убыли населения, связанной с опережающим ростом смертности над рождаемостью.</w:t>
      </w:r>
    </w:p>
    <w:p w:rsidR="008844F0" w:rsidRDefault="008844F0" w:rsidP="00EC00EA">
      <w:pPr>
        <w:spacing w:line="360" w:lineRule="auto"/>
        <w:jc w:val="both"/>
        <w:rPr>
          <w:sz w:val="28"/>
          <w:szCs w:val="28"/>
        </w:rPr>
      </w:pPr>
      <w:r>
        <w:rPr>
          <w:sz w:val="28"/>
          <w:szCs w:val="28"/>
        </w:rPr>
        <w:t xml:space="preserve">      За период с 2015 года по 201</w:t>
      </w:r>
      <w:r w:rsidRPr="008844F0">
        <w:rPr>
          <w:sz w:val="28"/>
          <w:szCs w:val="28"/>
        </w:rPr>
        <w:t>8</w:t>
      </w:r>
      <w:r>
        <w:rPr>
          <w:sz w:val="28"/>
          <w:szCs w:val="28"/>
        </w:rPr>
        <w:t xml:space="preserve"> годы общая численность населения </w:t>
      </w:r>
      <w:proofErr w:type="spellStart"/>
      <w:r>
        <w:rPr>
          <w:sz w:val="28"/>
          <w:szCs w:val="28"/>
        </w:rPr>
        <w:t>Ельниковского</w:t>
      </w:r>
      <w:proofErr w:type="spellEnd"/>
      <w:r>
        <w:rPr>
          <w:sz w:val="28"/>
          <w:szCs w:val="28"/>
        </w:rPr>
        <w:t xml:space="preserve"> муниципального района сократилась на </w:t>
      </w:r>
      <w:r w:rsidRPr="008844F0">
        <w:rPr>
          <w:sz w:val="28"/>
          <w:szCs w:val="28"/>
        </w:rPr>
        <w:t>791</w:t>
      </w:r>
      <w:r>
        <w:rPr>
          <w:sz w:val="28"/>
          <w:szCs w:val="28"/>
        </w:rPr>
        <w:t xml:space="preserve">человек.  </w:t>
      </w:r>
    </w:p>
    <w:p w:rsidR="008844F0" w:rsidRDefault="008844F0" w:rsidP="00EC00EA">
      <w:pPr>
        <w:spacing w:line="360" w:lineRule="auto"/>
        <w:jc w:val="both"/>
        <w:rPr>
          <w:sz w:val="28"/>
          <w:szCs w:val="28"/>
        </w:rPr>
      </w:pPr>
      <w:r>
        <w:rPr>
          <w:sz w:val="28"/>
          <w:szCs w:val="28"/>
        </w:rPr>
        <w:lastRenderedPageBreak/>
        <w:t xml:space="preserve">       Снижение общей численности объясняется как естественной убылью населения, так и ростом миграционной убыли. Депопуляция сопровождается старением населения, сокращением продолжительности жизни граждан.</w:t>
      </w:r>
    </w:p>
    <w:p w:rsidR="008844F0" w:rsidRDefault="008844F0" w:rsidP="00EC00EA">
      <w:pPr>
        <w:spacing w:line="360" w:lineRule="auto"/>
        <w:jc w:val="both"/>
        <w:rPr>
          <w:sz w:val="28"/>
          <w:szCs w:val="28"/>
        </w:rPr>
      </w:pPr>
      <w:r>
        <w:rPr>
          <w:sz w:val="28"/>
          <w:szCs w:val="28"/>
        </w:rPr>
        <w:t xml:space="preserve">         На фоне небольших показателей рождаемости большую тревогу вызывает высокий уровень смертности. Основными причинами естественной убыли населения являются снижение уровня и качества жизни, уменьшения продолжительности жизни. Низкие показатели рождаемости и высокие показатели смертности, в результате чего не обеспечивается воспроизводство населения. </w:t>
      </w:r>
    </w:p>
    <w:p w:rsidR="00B56E14" w:rsidRPr="002475CC" w:rsidRDefault="008844F0" w:rsidP="00EC00EA">
      <w:pPr>
        <w:spacing w:line="360" w:lineRule="auto"/>
        <w:jc w:val="both"/>
        <w:rPr>
          <w:sz w:val="28"/>
          <w:szCs w:val="28"/>
        </w:rPr>
      </w:pPr>
      <w:r>
        <w:rPr>
          <w:sz w:val="28"/>
          <w:szCs w:val="28"/>
        </w:rPr>
        <w:t xml:space="preserve">        В современных условиях миграция играет важную роль в формировании численности населения. По сути, она является единственно возможным источником, компенсирующим естественную убыль населения, а также оказывает весомое влияние на формирование возрастно-половой структуры. Вместе с тем, близкое расположение крупных городов с более высоким уровнем доходов населения, наличием ВУЗов приводит к оттоку населения. Анализ ситуации по миграционным процессам показывает, что уезжает активная часть населения трудоспособного возраста. Общее число прибывших в 2017 году составило 261 человек, а число выбывших 393 человек. </w:t>
      </w:r>
    </w:p>
    <w:p w:rsidR="008844F0" w:rsidRDefault="00B56E14" w:rsidP="00EC00EA">
      <w:pPr>
        <w:spacing w:line="360" w:lineRule="auto"/>
        <w:ind w:firstLine="567"/>
        <w:jc w:val="both"/>
        <w:rPr>
          <w:sz w:val="28"/>
          <w:szCs w:val="28"/>
        </w:rPr>
      </w:pPr>
      <w:r w:rsidRPr="00B56E14">
        <w:rPr>
          <w:sz w:val="28"/>
          <w:szCs w:val="28"/>
          <w:shd w:val="clear" w:color="auto" w:fill="FFFFFF"/>
        </w:rPr>
        <w:t xml:space="preserve">К основным демографическим проблемам можно отнести устойчивую депопуляцию населения района, </w:t>
      </w:r>
      <w:proofErr w:type="gramStart"/>
      <w:r w:rsidRPr="00B56E14">
        <w:rPr>
          <w:sz w:val="28"/>
          <w:szCs w:val="28"/>
          <w:shd w:val="clear" w:color="auto" w:fill="FFFFFF"/>
        </w:rPr>
        <w:t>которая</w:t>
      </w:r>
      <w:proofErr w:type="gramEnd"/>
      <w:r w:rsidRPr="00B56E14">
        <w:rPr>
          <w:sz w:val="28"/>
          <w:szCs w:val="28"/>
          <w:shd w:val="clear" w:color="auto" w:fill="FFFFFF"/>
        </w:rPr>
        <w:t xml:space="preserve"> обусловлена низкой рождаемостью, не обеспечивающей естественный прирост населения, смертностью, превышающей уровень рождаемости, миграционным оттоком населения</w:t>
      </w:r>
      <w:r w:rsidR="007A0FE4">
        <w:rPr>
          <w:sz w:val="28"/>
          <w:szCs w:val="28"/>
          <w:shd w:val="clear" w:color="auto" w:fill="FFFFFF"/>
        </w:rPr>
        <w:t>,</w:t>
      </w:r>
      <w:r w:rsidRPr="00B56E14">
        <w:rPr>
          <w:sz w:val="28"/>
          <w:szCs w:val="28"/>
          <w:shd w:val="clear" w:color="auto" w:fill="FFFFFF"/>
        </w:rPr>
        <w:t xml:space="preserve"> тенденцию старения</w:t>
      </w:r>
      <w:r>
        <w:rPr>
          <w:sz w:val="28"/>
          <w:szCs w:val="28"/>
          <w:shd w:val="clear" w:color="auto" w:fill="FFFFFF"/>
        </w:rPr>
        <w:t>.</w:t>
      </w:r>
      <w:r w:rsidRPr="00B56E14">
        <w:rPr>
          <w:sz w:val="28"/>
          <w:szCs w:val="28"/>
          <w:shd w:val="clear" w:color="auto" w:fill="FFFFFF"/>
        </w:rPr>
        <w:t xml:space="preserve"> </w:t>
      </w:r>
    </w:p>
    <w:p w:rsidR="002475CC" w:rsidRPr="005E466D" w:rsidRDefault="002475CC" w:rsidP="002475CC">
      <w:pPr>
        <w:tabs>
          <w:tab w:val="left" w:pos="1177"/>
        </w:tabs>
        <w:spacing w:line="360" w:lineRule="auto"/>
        <w:ind w:firstLine="709"/>
        <w:jc w:val="both"/>
        <w:rPr>
          <w:rFonts w:eastAsiaTheme="minorHAnsi"/>
          <w:b/>
          <w:color w:val="000000"/>
          <w:lang w:eastAsia="en-US"/>
        </w:rPr>
      </w:pPr>
    </w:p>
    <w:p w:rsidR="002475CC" w:rsidRPr="007A0FE4" w:rsidRDefault="002475CC" w:rsidP="002475CC">
      <w:pPr>
        <w:tabs>
          <w:tab w:val="left" w:pos="1177"/>
        </w:tabs>
        <w:spacing w:line="360" w:lineRule="auto"/>
        <w:ind w:firstLine="709"/>
        <w:jc w:val="both"/>
        <w:rPr>
          <w:rFonts w:eastAsiaTheme="minorHAnsi"/>
          <w:b/>
          <w:i/>
          <w:color w:val="000000"/>
          <w:sz w:val="28"/>
          <w:szCs w:val="28"/>
          <w:lang w:eastAsia="en-US"/>
        </w:rPr>
      </w:pPr>
      <w:r w:rsidRPr="007A0FE4">
        <w:rPr>
          <w:rFonts w:eastAsiaTheme="minorHAnsi"/>
          <w:b/>
          <w:i/>
          <w:color w:val="000000"/>
          <w:sz w:val="28"/>
          <w:szCs w:val="28"/>
          <w:lang w:eastAsia="en-US"/>
        </w:rPr>
        <w:t>1.</w:t>
      </w:r>
      <w:r w:rsidR="00F05998" w:rsidRPr="007A0FE4">
        <w:rPr>
          <w:rFonts w:eastAsiaTheme="minorHAnsi"/>
          <w:b/>
          <w:i/>
          <w:color w:val="000000"/>
          <w:sz w:val="28"/>
          <w:szCs w:val="28"/>
          <w:lang w:eastAsia="en-US"/>
        </w:rPr>
        <w:t>9</w:t>
      </w:r>
      <w:r w:rsidRPr="007A0FE4">
        <w:rPr>
          <w:rFonts w:eastAsiaTheme="minorHAnsi"/>
          <w:b/>
          <w:i/>
          <w:color w:val="000000"/>
          <w:sz w:val="28"/>
          <w:szCs w:val="28"/>
          <w:lang w:eastAsia="en-US"/>
        </w:rPr>
        <w:t xml:space="preserve">.Труд и занятость </w:t>
      </w:r>
    </w:p>
    <w:p w:rsidR="002475CC" w:rsidRPr="007A0FE4" w:rsidRDefault="002475CC" w:rsidP="002475CC">
      <w:pPr>
        <w:spacing w:before="120" w:line="360" w:lineRule="auto"/>
        <w:ind w:firstLine="567"/>
        <w:jc w:val="both"/>
        <w:rPr>
          <w:sz w:val="28"/>
          <w:szCs w:val="28"/>
        </w:rPr>
      </w:pPr>
      <w:r w:rsidRPr="009C3C43">
        <w:rPr>
          <w:sz w:val="28"/>
          <w:szCs w:val="28"/>
        </w:rPr>
        <w:t xml:space="preserve">Демографическая структура и состав населения во многом определяют перспективы и проблемы рынка труда, а значит, и трудовой потенциал той или иной территории.  </w:t>
      </w:r>
      <w:r w:rsidR="007A0FE4" w:rsidRPr="007A0FE4">
        <w:rPr>
          <w:sz w:val="28"/>
          <w:szCs w:val="28"/>
        </w:rPr>
        <w:t>(Таблица 10)</w:t>
      </w:r>
    </w:p>
    <w:p w:rsidR="00B010CF" w:rsidRPr="009F4FF5" w:rsidRDefault="005E466D" w:rsidP="007A0FE4">
      <w:pPr>
        <w:spacing w:before="120" w:line="360" w:lineRule="auto"/>
        <w:ind w:firstLine="567"/>
        <w:jc w:val="center"/>
        <w:rPr>
          <w:b/>
          <w:sz w:val="28"/>
          <w:szCs w:val="28"/>
        </w:rPr>
      </w:pPr>
      <w:r w:rsidRPr="009F4FF5">
        <w:rPr>
          <w:b/>
          <w:sz w:val="28"/>
          <w:szCs w:val="28"/>
        </w:rPr>
        <w:lastRenderedPageBreak/>
        <w:t>Характеристика занятости населения</w:t>
      </w:r>
    </w:p>
    <w:tbl>
      <w:tblPr>
        <w:tblW w:w="0" w:type="auto"/>
        <w:tblLayout w:type="fixed"/>
        <w:tblCellMar>
          <w:left w:w="30" w:type="dxa"/>
          <w:right w:w="30" w:type="dxa"/>
        </w:tblCellMar>
        <w:tblLook w:val="0000" w:firstRow="0" w:lastRow="0" w:firstColumn="0" w:lastColumn="0" w:noHBand="0" w:noVBand="0"/>
      </w:tblPr>
      <w:tblGrid>
        <w:gridCol w:w="3622"/>
        <w:gridCol w:w="1576"/>
        <w:gridCol w:w="1069"/>
        <w:gridCol w:w="993"/>
        <w:gridCol w:w="1134"/>
        <w:gridCol w:w="992"/>
      </w:tblGrid>
      <w:tr w:rsidR="00B010CF" w:rsidRPr="00B010CF" w:rsidTr="00B010CF">
        <w:trPr>
          <w:trHeight w:val="912"/>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517BB8">
            <w:pPr>
              <w:autoSpaceDE w:val="0"/>
              <w:autoSpaceDN w:val="0"/>
              <w:adjustRightInd w:val="0"/>
              <w:rPr>
                <w:rFonts w:eastAsiaTheme="minorHAnsi"/>
                <w:b/>
                <w:color w:val="000000"/>
                <w:lang w:val="en-US" w:eastAsia="en-US"/>
              </w:rPr>
            </w:pPr>
          </w:p>
          <w:p w:rsidR="00B010CF" w:rsidRPr="00B010CF" w:rsidRDefault="00B010CF" w:rsidP="00517BB8">
            <w:pPr>
              <w:autoSpaceDE w:val="0"/>
              <w:autoSpaceDN w:val="0"/>
              <w:adjustRightInd w:val="0"/>
              <w:rPr>
                <w:rFonts w:eastAsiaTheme="minorHAnsi"/>
                <w:b/>
                <w:color w:val="000000"/>
                <w:lang w:val="en-US" w:eastAsia="en-US"/>
              </w:rPr>
            </w:pPr>
            <w:r w:rsidRPr="00B010CF">
              <w:rPr>
                <w:rFonts w:eastAsiaTheme="minorHAnsi"/>
                <w:b/>
                <w:color w:val="000000"/>
                <w:lang w:eastAsia="en-US"/>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517BB8">
            <w:pPr>
              <w:autoSpaceDE w:val="0"/>
              <w:autoSpaceDN w:val="0"/>
              <w:adjustRightInd w:val="0"/>
              <w:jc w:val="center"/>
              <w:rPr>
                <w:rFonts w:eastAsiaTheme="minorHAnsi"/>
                <w:b/>
                <w:color w:val="000000"/>
                <w:lang w:val="en-US" w:eastAsia="en-US"/>
              </w:rPr>
            </w:pPr>
          </w:p>
          <w:p w:rsidR="00B010CF" w:rsidRPr="00B010CF" w:rsidRDefault="00B010CF" w:rsidP="007A0FE4">
            <w:pPr>
              <w:autoSpaceDE w:val="0"/>
              <w:autoSpaceDN w:val="0"/>
              <w:adjustRightInd w:val="0"/>
              <w:jc w:val="center"/>
              <w:rPr>
                <w:rFonts w:eastAsiaTheme="minorHAnsi"/>
                <w:b/>
                <w:color w:val="000000"/>
                <w:lang w:eastAsia="en-US"/>
              </w:rPr>
            </w:pPr>
            <w:r w:rsidRPr="00B010CF">
              <w:rPr>
                <w:rFonts w:eastAsiaTheme="minorHAnsi"/>
                <w:b/>
                <w:color w:val="000000"/>
                <w:lang w:eastAsia="en-US"/>
              </w:rPr>
              <w:t>Ед. изм.</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517BB8">
            <w:pPr>
              <w:autoSpaceDE w:val="0"/>
              <w:autoSpaceDN w:val="0"/>
              <w:adjustRightInd w:val="0"/>
              <w:jc w:val="center"/>
              <w:rPr>
                <w:rFonts w:eastAsiaTheme="minorHAnsi"/>
                <w:b/>
                <w:color w:val="000000"/>
                <w:lang w:val="en-US" w:eastAsia="en-US"/>
              </w:rPr>
            </w:pPr>
          </w:p>
          <w:p w:rsidR="00B010CF" w:rsidRPr="00B010CF" w:rsidRDefault="00B010CF" w:rsidP="00517BB8">
            <w:pPr>
              <w:autoSpaceDE w:val="0"/>
              <w:autoSpaceDN w:val="0"/>
              <w:adjustRightInd w:val="0"/>
              <w:jc w:val="center"/>
              <w:rPr>
                <w:rFonts w:eastAsiaTheme="minorHAnsi"/>
                <w:b/>
                <w:color w:val="000000"/>
                <w:lang w:eastAsia="en-US"/>
              </w:rPr>
            </w:pPr>
            <w:r w:rsidRPr="00B010CF">
              <w:rPr>
                <w:rFonts w:eastAsiaTheme="minorHAnsi"/>
                <w:b/>
                <w:color w:val="000000"/>
                <w:lang w:eastAsia="en-US"/>
              </w:rPr>
              <w:t>2015 г.</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517BB8">
            <w:pPr>
              <w:rPr>
                <w:rFonts w:eastAsiaTheme="minorHAnsi"/>
                <w:b/>
                <w:color w:val="000000"/>
                <w:lang w:val="en-US" w:eastAsia="en-US"/>
              </w:rPr>
            </w:pPr>
          </w:p>
          <w:p w:rsidR="00B010CF" w:rsidRPr="00B010CF" w:rsidRDefault="00B010CF" w:rsidP="00517BB8">
            <w:pPr>
              <w:rPr>
                <w:b/>
              </w:rPr>
            </w:pPr>
            <w:r w:rsidRPr="00B010CF">
              <w:rPr>
                <w:rFonts w:eastAsiaTheme="minorHAnsi"/>
                <w:b/>
                <w:color w:val="000000"/>
                <w:lang w:eastAsia="en-US"/>
              </w:rPr>
              <w:t>2016 г.</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517BB8">
            <w:pPr>
              <w:rPr>
                <w:rFonts w:eastAsiaTheme="minorHAnsi"/>
                <w:b/>
                <w:color w:val="000000"/>
                <w:lang w:val="en-US" w:eastAsia="en-US"/>
              </w:rPr>
            </w:pPr>
          </w:p>
          <w:p w:rsidR="00B010CF" w:rsidRPr="00B010CF" w:rsidRDefault="00B010CF" w:rsidP="00517BB8">
            <w:pPr>
              <w:rPr>
                <w:b/>
              </w:rPr>
            </w:pPr>
            <w:r w:rsidRPr="00B010CF">
              <w:rPr>
                <w:rFonts w:eastAsiaTheme="minorHAnsi"/>
                <w:b/>
                <w:color w:val="000000"/>
                <w:lang w:eastAsia="en-US"/>
              </w:rPr>
              <w:t>2017 г.</w:t>
            </w:r>
          </w:p>
        </w:tc>
        <w:tc>
          <w:tcPr>
            <w:tcW w:w="992" w:type="dxa"/>
            <w:tcBorders>
              <w:top w:val="single" w:sz="6" w:space="0" w:color="auto"/>
              <w:left w:val="single" w:sz="6" w:space="0" w:color="auto"/>
              <w:bottom w:val="single" w:sz="6" w:space="0" w:color="auto"/>
              <w:right w:val="single" w:sz="6" w:space="0" w:color="auto"/>
            </w:tcBorders>
          </w:tcPr>
          <w:p w:rsidR="00B010CF" w:rsidRPr="00B010CF" w:rsidRDefault="00B010CF" w:rsidP="00517BB8">
            <w:pPr>
              <w:rPr>
                <w:rFonts w:eastAsiaTheme="minorHAnsi"/>
                <w:b/>
                <w:color w:val="000000"/>
                <w:lang w:val="en-US" w:eastAsia="en-US"/>
              </w:rPr>
            </w:pPr>
          </w:p>
          <w:p w:rsidR="00B010CF" w:rsidRPr="00B010CF" w:rsidRDefault="00B010CF" w:rsidP="00517BB8">
            <w:pPr>
              <w:rPr>
                <w:b/>
              </w:rPr>
            </w:pPr>
            <w:r w:rsidRPr="00B010CF">
              <w:rPr>
                <w:rFonts w:eastAsiaTheme="minorHAnsi"/>
                <w:b/>
                <w:color w:val="000000"/>
                <w:lang w:eastAsia="en-US"/>
              </w:rPr>
              <w:t>2018 г.</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Численность экономически активного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6377</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6219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6183</w:t>
            </w:r>
          </w:p>
        </w:tc>
        <w:tc>
          <w:tcPr>
            <w:tcW w:w="99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rPr>
                <w:rFonts w:eastAsiaTheme="minorHAnsi"/>
                <w:color w:val="000000"/>
                <w:lang w:eastAsia="en-US"/>
              </w:rPr>
            </w:pPr>
            <w:r w:rsidRPr="00B010CF">
              <w:rPr>
                <w:rFonts w:eastAsiaTheme="minorHAnsi"/>
                <w:color w:val="000000"/>
                <w:lang w:eastAsia="en-US"/>
              </w:rPr>
              <w:t>6061</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Доля экономически активного населения в общей численности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62</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63</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 xml:space="preserve">Среднегодовая численность </w:t>
            </w:r>
            <w:proofErr w:type="gramStart"/>
            <w:r w:rsidRPr="00B010CF">
              <w:rPr>
                <w:rFonts w:eastAsiaTheme="minorHAnsi"/>
                <w:color w:val="000000"/>
                <w:lang w:eastAsia="en-US"/>
              </w:rPr>
              <w:t>занятых</w:t>
            </w:r>
            <w:proofErr w:type="gramEnd"/>
            <w:r w:rsidRPr="00B010CF">
              <w:rPr>
                <w:rFonts w:eastAsiaTheme="minorHAnsi"/>
                <w:color w:val="000000"/>
                <w:lang w:eastAsia="en-US"/>
              </w:rPr>
              <w:t xml:space="preserve"> в экономике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2430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2179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2247</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2259</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Среднесписочная численность работников  крупных и средних 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1380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1325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1319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1319</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Численность безработных, состоящих на учете в  государственных учреждениях службы занятости (на конец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86</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A242D9" w:rsidRDefault="00B010CF" w:rsidP="00A242D9">
            <w:pPr>
              <w:rPr>
                <w:rFonts w:eastAsiaTheme="minorHAnsi"/>
                <w:color w:val="000000"/>
                <w:lang w:val="en-US" w:eastAsia="en-US"/>
              </w:rPr>
            </w:pPr>
            <w:r w:rsidRPr="00B010CF">
              <w:rPr>
                <w:rFonts w:eastAsiaTheme="minorHAnsi"/>
                <w:color w:val="000000"/>
                <w:lang w:eastAsia="en-US"/>
              </w:rPr>
              <w:t>6</w:t>
            </w:r>
            <w:r w:rsidR="00A242D9">
              <w:rPr>
                <w:rFonts w:eastAsiaTheme="minorHAnsi"/>
                <w:color w:val="000000"/>
                <w:lang w:val="en-US" w:eastAsia="en-US"/>
              </w:rPr>
              <w:t>6</w:t>
            </w:r>
          </w:p>
        </w:tc>
      </w:tr>
      <w:tr w:rsidR="00B010CF" w:rsidRPr="00B010CF" w:rsidTr="00B010CF">
        <w:trPr>
          <w:trHeight w:val="64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Уровень зарегистрированной безработицы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A242D9" w:rsidRDefault="00B010CF" w:rsidP="00A242D9">
            <w:pPr>
              <w:autoSpaceDE w:val="0"/>
              <w:autoSpaceDN w:val="0"/>
              <w:adjustRightInd w:val="0"/>
              <w:jc w:val="center"/>
              <w:rPr>
                <w:rFonts w:eastAsiaTheme="minorHAnsi"/>
                <w:color w:val="000000"/>
                <w:lang w:val="en-US" w:eastAsia="en-US"/>
              </w:rPr>
            </w:pPr>
            <w:r w:rsidRPr="00B010CF">
              <w:rPr>
                <w:rFonts w:eastAsiaTheme="minorHAnsi"/>
                <w:color w:val="000000"/>
                <w:lang w:eastAsia="en-US"/>
              </w:rPr>
              <w:t>1,</w:t>
            </w:r>
            <w:r w:rsidR="00A242D9">
              <w:rPr>
                <w:rFonts w:eastAsiaTheme="minorHAnsi"/>
                <w:color w:val="000000"/>
                <w:lang w:val="en-US" w:eastAsia="en-US"/>
              </w:rPr>
              <w:t>4</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w:t>
            </w:r>
          </w:p>
        </w:tc>
      </w:tr>
    </w:tbl>
    <w:p w:rsidR="00B010CF" w:rsidRDefault="00B010CF" w:rsidP="00D35F67">
      <w:pPr>
        <w:spacing w:line="360" w:lineRule="auto"/>
        <w:ind w:firstLine="567"/>
        <w:jc w:val="both"/>
        <w:rPr>
          <w:sz w:val="28"/>
          <w:szCs w:val="28"/>
          <w:lang w:val="en-US"/>
        </w:rPr>
      </w:pPr>
    </w:p>
    <w:p w:rsidR="002475CC" w:rsidRPr="008D0944" w:rsidRDefault="002475CC" w:rsidP="00D35F67">
      <w:pPr>
        <w:spacing w:line="360" w:lineRule="auto"/>
        <w:ind w:firstLine="567"/>
        <w:jc w:val="both"/>
        <w:rPr>
          <w:sz w:val="28"/>
          <w:szCs w:val="28"/>
        </w:rPr>
      </w:pPr>
      <w:r w:rsidRPr="000C29A7">
        <w:rPr>
          <w:sz w:val="28"/>
          <w:szCs w:val="28"/>
        </w:rPr>
        <w:t xml:space="preserve">Уровень регистрируемой безработицы в </w:t>
      </w:r>
      <w:proofErr w:type="spellStart"/>
      <w:r w:rsidRPr="000C29A7">
        <w:rPr>
          <w:sz w:val="28"/>
          <w:szCs w:val="28"/>
        </w:rPr>
        <w:t>Ельниковском</w:t>
      </w:r>
      <w:proofErr w:type="spellEnd"/>
      <w:r w:rsidRPr="000C29A7">
        <w:rPr>
          <w:sz w:val="28"/>
          <w:szCs w:val="28"/>
        </w:rPr>
        <w:t xml:space="preserve"> муниципаль</w:t>
      </w:r>
      <w:r>
        <w:rPr>
          <w:sz w:val="28"/>
          <w:szCs w:val="28"/>
        </w:rPr>
        <w:t>ном районе снизился по сравнению с 2015 годом на 0,</w:t>
      </w:r>
      <w:r w:rsidR="00A242D9" w:rsidRPr="00A242D9">
        <w:rPr>
          <w:sz w:val="28"/>
          <w:szCs w:val="28"/>
        </w:rPr>
        <w:t>4</w:t>
      </w:r>
      <w:r>
        <w:rPr>
          <w:sz w:val="28"/>
          <w:szCs w:val="28"/>
        </w:rPr>
        <w:t xml:space="preserve"> % и составил 1,0%.</w:t>
      </w:r>
    </w:p>
    <w:p w:rsidR="002475CC" w:rsidRPr="008D0944" w:rsidRDefault="002475CC" w:rsidP="00D35F67">
      <w:pPr>
        <w:tabs>
          <w:tab w:val="left" w:pos="1080"/>
        </w:tabs>
        <w:spacing w:line="360" w:lineRule="auto"/>
        <w:ind w:firstLine="567"/>
        <w:jc w:val="both"/>
        <w:rPr>
          <w:b/>
          <w:sz w:val="28"/>
          <w:szCs w:val="28"/>
        </w:rPr>
      </w:pPr>
      <w:r w:rsidRPr="008D0944">
        <w:rPr>
          <w:sz w:val="28"/>
          <w:szCs w:val="28"/>
        </w:rPr>
        <w:t xml:space="preserve">Основной проблемой в сфере занятости является наличие дисбаланса спроса и предложения на рынке труда за счет несоответствия </w:t>
      </w:r>
      <w:r w:rsidRPr="008D0944">
        <w:rPr>
          <w:bCs/>
          <w:sz w:val="28"/>
          <w:szCs w:val="28"/>
        </w:rPr>
        <w:t xml:space="preserve">кадровым потребностям отдельных работодателей </w:t>
      </w:r>
      <w:r>
        <w:rPr>
          <w:bCs/>
          <w:sz w:val="28"/>
          <w:szCs w:val="28"/>
        </w:rPr>
        <w:t xml:space="preserve">и </w:t>
      </w:r>
      <w:r w:rsidRPr="008D0944">
        <w:rPr>
          <w:bCs/>
          <w:sz w:val="28"/>
          <w:szCs w:val="28"/>
        </w:rPr>
        <w:t>профессиональн</w:t>
      </w:r>
      <w:r>
        <w:rPr>
          <w:bCs/>
          <w:sz w:val="28"/>
          <w:szCs w:val="28"/>
        </w:rPr>
        <w:t>о</w:t>
      </w:r>
      <w:r w:rsidRPr="008D0944">
        <w:rPr>
          <w:bCs/>
          <w:sz w:val="28"/>
          <w:szCs w:val="28"/>
        </w:rPr>
        <w:t>го состава безработных</w:t>
      </w:r>
      <w:r>
        <w:rPr>
          <w:bCs/>
          <w:sz w:val="28"/>
          <w:szCs w:val="28"/>
        </w:rPr>
        <w:t>.</w:t>
      </w:r>
    </w:p>
    <w:p w:rsidR="002475CC" w:rsidRPr="008D0944" w:rsidRDefault="002475CC" w:rsidP="00D35F67">
      <w:pPr>
        <w:tabs>
          <w:tab w:val="left" w:pos="0"/>
        </w:tabs>
        <w:spacing w:line="360" w:lineRule="auto"/>
        <w:ind w:firstLine="567"/>
        <w:jc w:val="both"/>
        <w:rPr>
          <w:bCs/>
          <w:sz w:val="28"/>
          <w:szCs w:val="28"/>
        </w:rPr>
      </w:pPr>
      <w:r w:rsidRPr="008D0944">
        <w:rPr>
          <w:bCs/>
          <w:sz w:val="28"/>
          <w:szCs w:val="28"/>
        </w:rPr>
        <w:t xml:space="preserve">На территории </w:t>
      </w:r>
      <w:proofErr w:type="spellStart"/>
      <w:r>
        <w:rPr>
          <w:bCs/>
          <w:sz w:val="28"/>
          <w:szCs w:val="28"/>
        </w:rPr>
        <w:t>Ельниковского</w:t>
      </w:r>
      <w:proofErr w:type="spellEnd"/>
      <w:r>
        <w:rPr>
          <w:bCs/>
          <w:sz w:val="28"/>
          <w:szCs w:val="28"/>
        </w:rPr>
        <w:t xml:space="preserve"> муниципального района с 2013 года ежегодно проводится   </w:t>
      </w:r>
      <w:proofErr w:type="spellStart"/>
      <w:r>
        <w:rPr>
          <w:bCs/>
          <w:sz w:val="28"/>
          <w:szCs w:val="28"/>
        </w:rPr>
        <w:t>профориентационной</w:t>
      </w:r>
      <w:proofErr w:type="spellEnd"/>
      <w:r>
        <w:rPr>
          <w:bCs/>
          <w:sz w:val="28"/>
          <w:szCs w:val="28"/>
        </w:rPr>
        <w:t xml:space="preserve"> мероприятие «Город мастеров», цель которого – ориентация учащихся на выбор востребованных профессий на рынке труда района и республики в целом.</w:t>
      </w:r>
      <w:r w:rsidRPr="008D0944">
        <w:rPr>
          <w:sz w:val="28"/>
          <w:szCs w:val="28"/>
        </w:rPr>
        <w:t xml:space="preserve"> </w:t>
      </w:r>
    </w:p>
    <w:p w:rsidR="002475CC" w:rsidRPr="008D0944" w:rsidRDefault="002475CC" w:rsidP="00D35F67">
      <w:pPr>
        <w:spacing w:line="360" w:lineRule="auto"/>
        <w:ind w:firstLine="567"/>
        <w:jc w:val="both"/>
        <w:rPr>
          <w:bCs/>
          <w:sz w:val="28"/>
          <w:szCs w:val="28"/>
        </w:rPr>
      </w:pPr>
      <w:r w:rsidRPr="008D0944">
        <w:rPr>
          <w:bCs/>
          <w:sz w:val="28"/>
          <w:szCs w:val="28"/>
        </w:rPr>
        <w:t xml:space="preserve">Для снижения напряженности на рынке труда </w:t>
      </w:r>
      <w:proofErr w:type="spellStart"/>
      <w:r>
        <w:rPr>
          <w:bCs/>
          <w:sz w:val="28"/>
          <w:szCs w:val="28"/>
        </w:rPr>
        <w:t>Ельниковского</w:t>
      </w:r>
      <w:proofErr w:type="spellEnd"/>
      <w:r>
        <w:rPr>
          <w:bCs/>
          <w:sz w:val="28"/>
          <w:szCs w:val="28"/>
        </w:rPr>
        <w:t xml:space="preserve"> муниципального</w:t>
      </w:r>
      <w:r w:rsidRPr="008D0944">
        <w:rPr>
          <w:bCs/>
          <w:sz w:val="28"/>
          <w:szCs w:val="28"/>
        </w:rPr>
        <w:t xml:space="preserve"> района организуются общественные работы  для безработных граждан, </w:t>
      </w:r>
      <w:r w:rsidRPr="008D0944">
        <w:rPr>
          <w:sz w:val="28"/>
          <w:szCs w:val="28"/>
        </w:rPr>
        <w:t>временное трудоустройство несовершеннолетних в возрасте от 14 до 18 лет в свободное от учебы время,</w:t>
      </w:r>
      <w:r w:rsidRPr="008D0944">
        <w:rPr>
          <w:bCs/>
          <w:sz w:val="28"/>
          <w:szCs w:val="28"/>
        </w:rPr>
        <w:t xml:space="preserve"> с материальной поддержкой</w:t>
      </w:r>
      <w:r>
        <w:rPr>
          <w:bCs/>
          <w:sz w:val="28"/>
          <w:szCs w:val="28"/>
        </w:rPr>
        <w:t xml:space="preserve"> и заработной платой от работодателя</w:t>
      </w:r>
      <w:r w:rsidRPr="008D0944">
        <w:rPr>
          <w:bCs/>
          <w:sz w:val="28"/>
          <w:szCs w:val="28"/>
        </w:rPr>
        <w:t>.</w:t>
      </w:r>
    </w:p>
    <w:p w:rsidR="002475CC" w:rsidRPr="00431587" w:rsidRDefault="002475CC" w:rsidP="00D35F67">
      <w:pPr>
        <w:tabs>
          <w:tab w:val="left" w:pos="0"/>
        </w:tabs>
        <w:spacing w:line="360" w:lineRule="auto"/>
        <w:ind w:firstLine="567"/>
        <w:jc w:val="both"/>
      </w:pPr>
      <w:r w:rsidRPr="008D0944">
        <w:rPr>
          <w:sz w:val="28"/>
          <w:szCs w:val="28"/>
        </w:rPr>
        <w:lastRenderedPageBreak/>
        <w:t>Ежегодно организу</w:t>
      </w:r>
      <w:r>
        <w:rPr>
          <w:sz w:val="28"/>
          <w:szCs w:val="28"/>
        </w:rPr>
        <w:t>ю</w:t>
      </w:r>
      <w:r w:rsidRPr="008D0944">
        <w:rPr>
          <w:sz w:val="28"/>
          <w:szCs w:val="28"/>
        </w:rPr>
        <w:t>тся ярмарк</w:t>
      </w:r>
      <w:r>
        <w:rPr>
          <w:sz w:val="28"/>
          <w:szCs w:val="28"/>
        </w:rPr>
        <w:t>и вакансий</w:t>
      </w:r>
      <w:r w:rsidRPr="008D0944">
        <w:rPr>
          <w:sz w:val="28"/>
          <w:szCs w:val="28"/>
        </w:rPr>
        <w:t xml:space="preserve"> рабочих мест, </w:t>
      </w:r>
      <w:proofErr w:type="gramStart"/>
      <w:r w:rsidRPr="008D0944">
        <w:rPr>
          <w:sz w:val="28"/>
          <w:szCs w:val="28"/>
        </w:rPr>
        <w:t>целью</w:t>
      </w:r>
      <w:proofErr w:type="gramEnd"/>
      <w:r w:rsidRPr="008D0944">
        <w:rPr>
          <w:sz w:val="28"/>
          <w:szCs w:val="28"/>
        </w:rPr>
        <w:t xml:space="preserve"> которой является  установление и развитие отношений между предприятиями и образовательными учреждениями в сфере содействия временному трудоустройству подростков и молодежи.</w:t>
      </w:r>
      <w:bookmarkStart w:id="0" w:name="_Toc347683744"/>
      <w:bookmarkStart w:id="1" w:name="_Toc347683919"/>
      <w:bookmarkStart w:id="2" w:name="_Toc221705604"/>
      <w:bookmarkStart w:id="3" w:name="_Toc227326939"/>
      <w:bookmarkStart w:id="4" w:name="_Toc233448444"/>
      <w:bookmarkStart w:id="5" w:name="_Toc462914280"/>
      <w:bookmarkStart w:id="6" w:name="_Toc463343884"/>
      <w:bookmarkEnd w:id="0"/>
      <w:bookmarkEnd w:id="1"/>
      <w:bookmarkEnd w:id="2"/>
      <w:bookmarkEnd w:id="3"/>
      <w:bookmarkEnd w:id="4"/>
      <w:bookmarkEnd w:id="5"/>
      <w:bookmarkEnd w:id="6"/>
    </w:p>
    <w:p w:rsidR="002475CC" w:rsidRDefault="002475CC" w:rsidP="00D35F67">
      <w:pPr>
        <w:pStyle w:val="4"/>
        <w:spacing w:before="0" w:line="360" w:lineRule="auto"/>
        <w:rPr>
          <w:rFonts w:ascii="Times New Roman" w:hAnsi="Times New Roman"/>
        </w:rPr>
      </w:pPr>
      <w:bookmarkStart w:id="7" w:name="_Toc463446322"/>
      <w:bookmarkStart w:id="8" w:name="_Toc347683920"/>
      <w:bookmarkStart w:id="9" w:name="_Toc221705605"/>
      <w:bookmarkStart w:id="10" w:name="_Toc227326940"/>
      <w:bookmarkStart w:id="11" w:name="_Toc233448445"/>
      <w:bookmarkEnd w:id="7"/>
    </w:p>
    <w:bookmarkEnd w:id="8"/>
    <w:bookmarkEnd w:id="9"/>
    <w:bookmarkEnd w:id="10"/>
    <w:bookmarkEnd w:id="11"/>
    <w:p w:rsidR="00873D09" w:rsidRPr="00E412B8" w:rsidRDefault="00873D09" w:rsidP="00873D09">
      <w:pPr>
        <w:tabs>
          <w:tab w:val="left" w:pos="1177"/>
        </w:tabs>
        <w:spacing w:line="360" w:lineRule="auto"/>
        <w:ind w:firstLine="709"/>
        <w:jc w:val="both"/>
        <w:rPr>
          <w:rFonts w:eastAsiaTheme="minorHAnsi"/>
          <w:b/>
          <w:i/>
          <w:color w:val="000000"/>
          <w:sz w:val="28"/>
          <w:szCs w:val="28"/>
          <w:lang w:eastAsia="en-US"/>
        </w:rPr>
      </w:pPr>
      <w:r w:rsidRPr="00E412B8">
        <w:rPr>
          <w:rFonts w:eastAsiaTheme="minorHAnsi"/>
          <w:b/>
          <w:i/>
          <w:color w:val="000000"/>
          <w:sz w:val="28"/>
          <w:szCs w:val="28"/>
          <w:lang w:eastAsia="en-US"/>
        </w:rPr>
        <w:t>1.</w:t>
      </w:r>
      <w:r w:rsidR="00F05998" w:rsidRPr="00E412B8">
        <w:rPr>
          <w:rFonts w:eastAsiaTheme="minorHAnsi"/>
          <w:b/>
          <w:i/>
          <w:color w:val="000000"/>
          <w:sz w:val="28"/>
          <w:szCs w:val="28"/>
          <w:lang w:eastAsia="en-US"/>
        </w:rPr>
        <w:t>10</w:t>
      </w:r>
      <w:r w:rsidRPr="00E412B8">
        <w:rPr>
          <w:rFonts w:eastAsiaTheme="minorHAnsi"/>
          <w:b/>
          <w:i/>
          <w:color w:val="000000"/>
          <w:sz w:val="28"/>
          <w:szCs w:val="28"/>
          <w:lang w:eastAsia="en-US"/>
        </w:rPr>
        <w:t xml:space="preserve">.Уровень жизни населения </w:t>
      </w:r>
    </w:p>
    <w:p w:rsidR="00873D09" w:rsidRDefault="00873D09" w:rsidP="00873D09">
      <w:pPr>
        <w:autoSpaceDE w:val="0"/>
        <w:autoSpaceDN w:val="0"/>
        <w:adjustRightInd w:val="0"/>
        <w:spacing w:before="240" w:line="360" w:lineRule="auto"/>
        <w:ind w:firstLine="567"/>
        <w:jc w:val="both"/>
        <w:rPr>
          <w:sz w:val="28"/>
          <w:szCs w:val="28"/>
        </w:rPr>
      </w:pPr>
      <w:r>
        <w:rPr>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873D09" w:rsidRDefault="00873D09" w:rsidP="00873D09">
      <w:pPr>
        <w:autoSpaceDE w:val="0"/>
        <w:autoSpaceDN w:val="0"/>
        <w:adjustRightInd w:val="0"/>
        <w:spacing w:line="360" w:lineRule="auto"/>
        <w:ind w:firstLine="567"/>
        <w:jc w:val="both"/>
        <w:rPr>
          <w:sz w:val="28"/>
          <w:szCs w:val="28"/>
        </w:rPr>
      </w:pPr>
      <w:r>
        <w:rPr>
          <w:sz w:val="28"/>
          <w:szCs w:val="28"/>
        </w:rPr>
        <w:t xml:space="preserve">В </w:t>
      </w:r>
      <w:proofErr w:type="spellStart"/>
      <w:r>
        <w:rPr>
          <w:sz w:val="28"/>
          <w:szCs w:val="28"/>
        </w:rPr>
        <w:t>Ельниковском</w:t>
      </w:r>
      <w:proofErr w:type="spellEnd"/>
      <w:r>
        <w:rPr>
          <w:sz w:val="28"/>
          <w:szCs w:val="28"/>
        </w:rPr>
        <w:t xml:space="preserve"> муниципальном районе, основными источниками доходов являются:</w:t>
      </w:r>
    </w:p>
    <w:p w:rsidR="00873D09" w:rsidRDefault="00873D09" w:rsidP="00873D09">
      <w:pPr>
        <w:autoSpaceDE w:val="0"/>
        <w:autoSpaceDN w:val="0"/>
        <w:adjustRightInd w:val="0"/>
        <w:spacing w:line="360" w:lineRule="auto"/>
        <w:ind w:firstLine="567"/>
        <w:jc w:val="both"/>
        <w:rPr>
          <w:sz w:val="28"/>
          <w:szCs w:val="28"/>
        </w:rPr>
      </w:pPr>
      <w:r>
        <w:rPr>
          <w:sz w:val="28"/>
          <w:szCs w:val="28"/>
        </w:rPr>
        <w:t>- заработная плата и прочие выплаты за труд;</w:t>
      </w:r>
    </w:p>
    <w:p w:rsidR="00873D09" w:rsidRDefault="00873D09" w:rsidP="00873D09">
      <w:pPr>
        <w:autoSpaceDE w:val="0"/>
        <w:autoSpaceDN w:val="0"/>
        <w:adjustRightInd w:val="0"/>
        <w:spacing w:line="360" w:lineRule="auto"/>
        <w:ind w:firstLine="567"/>
        <w:jc w:val="both"/>
        <w:rPr>
          <w:sz w:val="28"/>
          <w:szCs w:val="28"/>
        </w:rPr>
      </w:pPr>
      <w:r>
        <w:rPr>
          <w:sz w:val="28"/>
          <w:szCs w:val="28"/>
        </w:rPr>
        <w:t>- социальные выплаты, пособия и льготы</w:t>
      </w:r>
      <w:proofErr w:type="gramStart"/>
      <w:r w:rsidR="006C07B7">
        <w:rPr>
          <w:sz w:val="28"/>
          <w:szCs w:val="28"/>
        </w:rPr>
        <w:t>.</w:t>
      </w:r>
      <w:r w:rsidR="00E412B8" w:rsidRPr="00E412B8">
        <w:rPr>
          <w:sz w:val="28"/>
          <w:szCs w:val="28"/>
        </w:rPr>
        <w:t>(</w:t>
      </w:r>
      <w:proofErr w:type="gramEnd"/>
      <w:r w:rsidR="006C07B7">
        <w:rPr>
          <w:sz w:val="28"/>
          <w:szCs w:val="28"/>
        </w:rPr>
        <w:t>Т</w:t>
      </w:r>
      <w:r w:rsidR="00E412B8" w:rsidRPr="00E412B8">
        <w:rPr>
          <w:sz w:val="28"/>
          <w:szCs w:val="28"/>
        </w:rPr>
        <w:t>аблица 11)</w:t>
      </w:r>
    </w:p>
    <w:p w:rsidR="00873D09" w:rsidRPr="009F4FF5" w:rsidRDefault="00873D09" w:rsidP="00E412B8">
      <w:pPr>
        <w:spacing w:before="120" w:after="240"/>
        <w:jc w:val="center"/>
        <w:rPr>
          <w:b/>
          <w:sz w:val="28"/>
          <w:szCs w:val="28"/>
        </w:rPr>
      </w:pPr>
      <w:r w:rsidRPr="009F4FF5">
        <w:rPr>
          <w:b/>
          <w:sz w:val="28"/>
          <w:szCs w:val="28"/>
        </w:rPr>
        <w:t>Показатели уровня жизни и доходности населения</w:t>
      </w:r>
      <w:r w:rsidR="00E412B8">
        <w:rPr>
          <w:b/>
          <w:sz w:val="28"/>
          <w:szCs w:val="28"/>
        </w:rPr>
        <w:t xml:space="preserve">              </w:t>
      </w:r>
      <w:r w:rsidRPr="009F4FF5">
        <w:rPr>
          <w:b/>
          <w:sz w:val="28"/>
          <w:szCs w:val="28"/>
        </w:rPr>
        <w:t xml:space="preserve"> </w:t>
      </w:r>
      <w:proofErr w:type="spellStart"/>
      <w:r w:rsidRPr="009F4FF5">
        <w:rPr>
          <w:b/>
          <w:sz w:val="28"/>
          <w:szCs w:val="28"/>
        </w:rPr>
        <w:t>Ельниковского</w:t>
      </w:r>
      <w:proofErr w:type="spellEnd"/>
      <w:r w:rsidRPr="009F4FF5">
        <w:rPr>
          <w:b/>
          <w:sz w:val="28"/>
          <w:szCs w:val="28"/>
        </w:rPr>
        <w:t xml:space="preserve"> муниципального района </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1077"/>
        <w:gridCol w:w="1081"/>
        <w:gridCol w:w="1077"/>
        <w:gridCol w:w="1077"/>
        <w:gridCol w:w="1073"/>
      </w:tblGrid>
      <w:tr w:rsidR="00873D09" w:rsidTr="00873D09">
        <w:trPr>
          <w:trHeight w:val="20"/>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center"/>
              <w:rPr>
                <w:rFonts w:eastAsia="Calibri"/>
                <w:b/>
                <w:bCs/>
              </w:rPr>
            </w:pPr>
            <w:r>
              <w:rPr>
                <w:b/>
                <w:bCs/>
                <w:sz w:val="22"/>
              </w:rPr>
              <w:t>Наименование показателя</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ind w:right="-56"/>
              <w:jc w:val="center"/>
              <w:rPr>
                <w:rFonts w:eastAsia="Calibri"/>
                <w:b/>
                <w:bCs/>
              </w:rPr>
            </w:pPr>
            <w:r>
              <w:rPr>
                <w:b/>
                <w:bCs/>
                <w:sz w:val="22"/>
              </w:rPr>
              <w:t>2015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ind w:left="-35"/>
              <w:jc w:val="center"/>
              <w:rPr>
                <w:rFonts w:eastAsia="Calibri"/>
                <w:b/>
                <w:bCs/>
              </w:rPr>
            </w:pPr>
            <w:r>
              <w:rPr>
                <w:b/>
                <w:bCs/>
                <w:sz w:val="22"/>
              </w:rPr>
              <w:t xml:space="preserve"> 2016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tabs>
                <w:tab w:val="left" w:pos="601"/>
              </w:tabs>
              <w:ind w:right="-56"/>
              <w:rPr>
                <w:rFonts w:eastAsia="Calibri"/>
                <w:b/>
                <w:bCs/>
              </w:rPr>
            </w:pPr>
            <w:r>
              <w:rPr>
                <w:b/>
                <w:bCs/>
                <w:sz w:val="22"/>
              </w:rPr>
              <w:t>2017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center"/>
              <w:rPr>
                <w:rFonts w:eastAsia="Calibri"/>
                <w:b/>
                <w:bCs/>
              </w:rPr>
            </w:pPr>
            <w:r>
              <w:rPr>
                <w:b/>
                <w:bCs/>
                <w:sz w:val="22"/>
              </w:rPr>
              <w:t>Оценка 2018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873D09" w:rsidRDefault="00873D09">
            <w:pPr>
              <w:ind w:firstLine="20"/>
              <w:jc w:val="center"/>
              <w:rPr>
                <w:rFonts w:eastAsia="Calibri"/>
                <w:b/>
                <w:bCs/>
              </w:rPr>
            </w:pPr>
            <w:r>
              <w:rPr>
                <w:b/>
                <w:bCs/>
                <w:sz w:val="22"/>
              </w:rPr>
              <w:t>% 2017</w:t>
            </w:r>
          </w:p>
          <w:p w:rsidR="00873D09" w:rsidRDefault="00873D09">
            <w:pPr>
              <w:ind w:firstLine="20"/>
              <w:jc w:val="center"/>
              <w:rPr>
                <w:rFonts w:eastAsia="Calibri"/>
                <w:b/>
                <w:bCs/>
              </w:rPr>
            </w:pPr>
            <w:r>
              <w:rPr>
                <w:b/>
                <w:bCs/>
                <w:sz w:val="22"/>
              </w:rPr>
              <w:t>к 2015</w:t>
            </w:r>
          </w:p>
        </w:tc>
      </w:tr>
      <w:tr w:rsidR="00873D09" w:rsidTr="00873D09">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both"/>
              <w:rPr>
                <w:rFonts w:eastAsia="Calibri"/>
              </w:rPr>
            </w:pPr>
            <w:r>
              <w:t>Среднемесячная заработная плата, руб.</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rPr>
            </w:pPr>
            <w:r>
              <w:t>16749,1</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ind w:left="-35"/>
              <w:jc w:val="center"/>
              <w:rPr>
                <w:rFonts w:eastAsia="Calibri"/>
              </w:rPr>
            </w:pPr>
            <w:r>
              <w:t>17295,8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ind w:right="-56"/>
              <w:jc w:val="center"/>
              <w:rPr>
                <w:rFonts w:eastAsia="Calibri"/>
              </w:rPr>
            </w:pPr>
            <w:r>
              <w:t>18994,7</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rPr>
            </w:pPr>
            <w:r>
              <w:t>20704,2</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73D09" w:rsidRDefault="00873D09">
            <w:pPr>
              <w:jc w:val="center"/>
              <w:rPr>
                <w:rFonts w:eastAsia="Calibri"/>
              </w:rPr>
            </w:pPr>
            <w:r>
              <w:t>113,4</w:t>
            </w:r>
          </w:p>
        </w:tc>
      </w:tr>
      <w:tr w:rsidR="00873D09" w:rsidTr="00873D09">
        <w:trPr>
          <w:trHeight w:val="80"/>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both"/>
              <w:rPr>
                <w:rFonts w:eastAsia="Calibri"/>
              </w:rPr>
            </w:pPr>
            <w:r>
              <w:t>Средний размер назначенных месячных пенсий, руб.</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lang w:val="en-US"/>
              </w:rPr>
            </w:pPr>
            <w:r>
              <w:rPr>
                <w:lang w:val="en-US"/>
              </w:rPr>
              <w:t>10118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rsidP="009F4FF5">
            <w:pPr>
              <w:ind w:left="-35"/>
              <w:jc w:val="center"/>
              <w:rPr>
                <w:rFonts w:eastAsia="Calibri"/>
                <w:lang w:val="en-US"/>
              </w:rPr>
            </w:pPr>
            <w:r>
              <w:rPr>
                <w:lang w:val="en-US"/>
              </w:rPr>
              <w:t>1</w:t>
            </w:r>
            <w:r w:rsidR="009F4FF5">
              <w:t>0434,2</w:t>
            </w:r>
            <w:r>
              <w:rPr>
                <w:lang w:val="en-US"/>
              </w:rPr>
              <w:t>7</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Pr="0008557E" w:rsidRDefault="0008557E" w:rsidP="0008557E">
            <w:pPr>
              <w:ind w:right="-56"/>
              <w:jc w:val="center"/>
              <w:rPr>
                <w:rFonts w:eastAsia="Calibri"/>
              </w:rPr>
            </w:pPr>
            <w:r>
              <w:t>11013,8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Pr="0008557E" w:rsidRDefault="0008557E">
            <w:pPr>
              <w:jc w:val="center"/>
              <w:rPr>
                <w:rFonts w:eastAsia="Calibri"/>
              </w:rPr>
            </w:pPr>
            <w:r>
              <w:rPr>
                <w:rFonts w:eastAsia="Calibri"/>
              </w:rPr>
              <w:t>11348,8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73D09" w:rsidRDefault="0008557E" w:rsidP="0008557E">
            <w:pPr>
              <w:spacing w:line="276" w:lineRule="auto"/>
              <w:rPr>
                <w:rFonts w:asciiTheme="minorHAnsi" w:eastAsiaTheme="minorEastAsia" w:hAnsiTheme="minorHAnsi"/>
              </w:rPr>
            </w:pPr>
            <w:r>
              <w:rPr>
                <w:rFonts w:asciiTheme="minorHAnsi" w:eastAsiaTheme="minorEastAsia" w:hAnsiTheme="minorHAnsi"/>
              </w:rPr>
              <w:t>112,2</w:t>
            </w:r>
          </w:p>
        </w:tc>
      </w:tr>
      <w:tr w:rsidR="00873D09" w:rsidTr="00873D09">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both"/>
              <w:rPr>
                <w:rFonts w:eastAsia="Calibri"/>
              </w:rPr>
            </w:pPr>
            <w:r>
              <w:t xml:space="preserve">Величина прожиточного минимума, руб. </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lang w:val="en-US"/>
              </w:rPr>
            </w:pPr>
            <w:r>
              <w:rPr>
                <w:lang w:val="en-US"/>
              </w:rPr>
              <w:t>8300</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Pr="00A05034" w:rsidRDefault="00A05034">
            <w:pPr>
              <w:ind w:left="-35"/>
              <w:jc w:val="center"/>
              <w:rPr>
                <w:rFonts w:eastAsia="Calibri"/>
              </w:rPr>
            </w:pPr>
            <w:r>
              <w:t>7985</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A05034">
            <w:pPr>
              <w:spacing w:line="276" w:lineRule="auto"/>
              <w:rPr>
                <w:rFonts w:asciiTheme="minorHAnsi" w:eastAsiaTheme="minorEastAsia" w:hAnsiTheme="minorHAnsi"/>
              </w:rPr>
            </w:pPr>
            <w:r>
              <w:rPr>
                <w:rFonts w:asciiTheme="minorHAnsi" w:eastAsiaTheme="minorEastAsia" w:hAnsiTheme="minorHAnsi"/>
              </w:rPr>
              <w:t>8441</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lang w:val="en-US"/>
              </w:rPr>
            </w:pPr>
            <w:r>
              <w:rPr>
                <w:lang w:val="en-US"/>
              </w:rPr>
              <w:t>8503</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73D09" w:rsidRDefault="00A05034">
            <w:pPr>
              <w:spacing w:line="276" w:lineRule="auto"/>
              <w:rPr>
                <w:rFonts w:asciiTheme="minorHAnsi" w:eastAsiaTheme="minorEastAsia" w:hAnsiTheme="minorHAnsi"/>
              </w:rPr>
            </w:pPr>
            <w:r>
              <w:rPr>
                <w:rFonts w:asciiTheme="minorHAnsi" w:eastAsiaTheme="minorEastAsia" w:hAnsiTheme="minorHAnsi"/>
              </w:rPr>
              <w:t>101,7</w:t>
            </w:r>
          </w:p>
        </w:tc>
      </w:tr>
    </w:tbl>
    <w:p w:rsidR="00873D09" w:rsidRDefault="00873D09" w:rsidP="00873D09">
      <w:pPr>
        <w:autoSpaceDE w:val="0"/>
        <w:autoSpaceDN w:val="0"/>
        <w:adjustRightInd w:val="0"/>
        <w:spacing w:before="120" w:line="360" w:lineRule="auto"/>
        <w:ind w:firstLine="567"/>
        <w:jc w:val="both"/>
        <w:rPr>
          <w:rFonts w:eastAsia="Calibri"/>
          <w:sz w:val="28"/>
          <w:szCs w:val="28"/>
          <w:lang w:eastAsia="en-US"/>
        </w:rPr>
      </w:pPr>
      <w:r>
        <w:rPr>
          <w:sz w:val="28"/>
          <w:szCs w:val="28"/>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873D09" w:rsidRDefault="00873D09" w:rsidP="009F4FF5">
      <w:pPr>
        <w:autoSpaceDE w:val="0"/>
        <w:autoSpaceDN w:val="0"/>
        <w:adjustRightInd w:val="0"/>
        <w:spacing w:line="360" w:lineRule="auto"/>
        <w:ind w:firstLine="567"/>
        <w:jc w:val="both"/>
        <w:rPr>
          <w:i/>
          <w:sz w:val="28"/>
          <w:szCs w:val="28"/>
        </w:rPr>
      </w:pPr>
      <w:r>
        <w:rPr>
          <w:sz w:val="28"/>
          <w:szCs w:val="28"/>
        </w:rPr>
        <w:t xml:space="preserve">Среднемесячная номинальная начисленная заработная плата по </w:t>
      </w:r>
      <w:proofErr w:type="spellStart"/>
      <w:r>
        <w:rPr>
          <w:sz w:val="28"/>
          <w:szCs w:val="28"/>
        </w:rPr>
        <w:t>Ельниковскому</w:t>
      </w:r>
      <w:proofErr w:type="spellEnd"/>
      <w:r>
        <w:rPr>
          <w:sz w:val="28"/>
          <w:szCs w:val="28"/>
        </w:rPr>
        <w:t xml:space="preserve"> муниципальному району за 2017 год в расчете на одного работника списочного состава крупных и средних организаций увеличилась относительно 2015 года на 13,4 % и составила 18 994,7 рублей. Ди</w:t>
      </w:r>
      <w:r w:rsidR="009F4FF5">
        <w:rPr>
          <w:sz w:val="28"/>
          <w:szCs w:val="28"/>
        </w:rPr>
        <w:t>а</w:t>
      </w:r>
      <w:r>
        <w:rPr>
          <w:sz w:val="28"/>
          <w:szCs w:val="28"/>
        </w:rPr>
        <w:t>грамма</w:t>
      </w:r>
      <w:r w:rsidR="009F4FF5">
        <w:rPr>
          <w:sz w:val="28"/>
          <w:szCs w:val="28"/>
        </w:rPr>
        <w:t xml:space="preserve"> 3.</w:t>
      </w:r>
    </w:p>
    <w:p w:rsidR="00873D09" w:rsidRDefault="00873D09" w:rsidP="009F4FF5">
      <w:pPr>
        <w:spacing w:before="120" w:after="120"/>
        <w:ind w:firstLine="567"/>
        <w:jc w:val="center"/>
        <w:rPr>
          <w:i/>
          <w:sz w:val="28"/>
          <w:szCs w:val="28"/>
        </w:rPr>
      </w:pPr>
      <w:r>
        <w:rPr>
          <w:noProof/>
          <w:sz w:val="28"/>
          <w:szCs w:val="28"/>
        </w:rPr>
        <w:lastRenderedPageBreak/>
        <w:drawing>
          <wp:inline distT="0" distB="0" distL="0" distR="0">
            <wp:extent cx="4589145" cy="2380615"/>
            <wp:effectExtent l="0" t="0" r="0" b="0"/>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73D09" w:rsidRDefault="00873D09" w:rsidP="00873D09">
      <w:pPr>
        <w:autoSpaceDE w:val="0"/>
        <w:autoSpaceDN w:val="0"/>
        <w:adjustRightInd w:val="0"/>
        <w:spacing w:line="360" w:lineRule="auto"/>
        <w:ind w:firstLine="539"/>
        <w:jc w:val="both"/>
        <w:rPr>
          <w:sz w:val="28"/>
          <w:szCs w:val="28"/>
        </w:rPr>
      </w:pPr>
      <w:r>
        <w:rPr>
          <w:sz w:val="28"/>
          <w:szCs w:val="28"/>
        </w:rPr>
        <w:t xml:space="preserve">Среди 23-х муниципальных районов и городского округа Саранск Республики Мордовия </w:t>
      </w:r>
      <w:proofErr w:type="spellStart"/>
      <w:r>
        <w:rPr>
          <w:sz w:val="28"/>
          <w:szCs w:val="28"/>
        </w:rPr>
        <w:t>Ельниковский</w:t>
      </w:r>
      <w:proofErr w:type="spellEnd"/>
      <w:r>
        <w:rPr>
          <w:sz w:val="28"/>
          <w:szCs w:val="28"/>
        </w:rPr>
        <w:t xml:space="preserve"> муниципальный район занимает 19</w:t>
      </w:r>
      <w:r>
        <w:rPr>
          <w:sz w:val="28"/>
          <w:szCs w:val="28"/>
          <w:shd w:val="clear" w:color="auto" w:fill="FFFFFF" w:themeFill="background1"/>
        </w:rPr>
        <w:t>-е место</w:t>
      </w:r>
      <w:r>
        <w:rPr>
          <w:sz w:val="28"/>
          <w:szCs w:val="28"/>
        </w:rPr>
        <w:t xml:space="preserve"> по величине средней заработной платы по итогам 2017 года. Величина средней зарплаты по району остаётся ниже среднереспубликанского показателя. </w:t>
      </w:r>
    </w:p>
    <w:p w:rsidR="00873D09" w:rsidRDefault="00873D09" w:rsidP="00873D09">
      <w:pPr>
        <w:spacing w:line="360" w:lineRule="auto"/>
        <w:ind w:firstLine="539"/>
        <w:jc w:val="both"/>
        <w:rPr>
          <w:sz w:val="28"/>
          <w:szCs w:val="28"/>
        </w:rPr>
      </w:pPr>
      <w:r>
        <w:rPr>
          <w:sz w:val="28"/>
          <w:szCs w:val="28"/>
        </w:rPr>
        <w:t xml:space="preserve">Сохраняется дифференциация заработной платы по видам экономической деятельности. Наиболее высокий уровень оплаты труда сложился в государственных учреждениях, организациях финансовой сферы, самый низкий - в сельском хозяйстве. При этом из числа организаций бюджетной сферы наибольший средний </w:t>
      </w:r>
      <w:proofErr w:type="gramStart"/>
      <w:r>
        <w:rPr>
          <w:sz w:val="28"/>
          <w:szCs w:val="28"/>
        </w:rPr>
        <w:t>размер оплаты труда</w:t>
      </w:r>
      <w:proofErr w:type="gramEnd"/>
      <w:r>
        <w:rPr>
          <w:sz w:val="28"/>
          <w:szCs w:val="28"/>
        </w:rPr>
        <w:t xml:space="preserve"> сложился в учреждениях культуры, наименьший – в дошкольных образовательных учреждениях.</w:t>
      </w:r>
    </w:p>
    <w:p w:rsidR="00873D09" w:rsidRDefault="00873D09" w:rsidP="00873D09">
      <w:pPr>
        <w:spacing w:line="360" w:lineRule="auto"/>
        <w:ind w:firstLine="539"/>
        <w:jc w:val="both"/>
        <w:rPr>
          <w:sz w:val="28"/>
          <w:szCs w:val="28"/>
        </w:rPr>
      </w:pPr>
      <w:r>
        <w:rPr>
          <w:sz w:val="28"/>
          <w:szCs w:val="28"/>
        </w:rPr>
        <w:t xml:space="preserve">Средний размер пенсии в 2017 году составил </w:t>
      </w:r>
      <w:r w:rsidR="0008557E">
        <w:rPr>
          <w:sz w:val="28"/>
          <w:szCs w:val="28"/>
        </w:rPr>
        <w:t xml:space="preserve">11013,84 </w:t>
      </w:r>
      <w:r>
        <w:rPr>
          <w:sz w:val="28"/>
          <w:szCs w:val="28"/>
        </w:rPr>
        <w:t xml:space="preserve">рублей, что выше уровня 2015 года </w:t>
      </w:r>
      <w:r w:rsidR="0008557E">
        <w:rPr>
          <w:sz w:val="28"/>
          <w:szCs w:val="28"/>
        </w:rPr>
        <w:t>на 12,2 %</w:t>
      </w:r>
      <w:r>
        <w:rPr>
          <w:sz w:val="28"/>
          <w:szCs w:val="28"/>
        </w:rPr>
        <w:t xml:space="preserve"> и больше величины прожиточного минимума </w:t>
      </w:r>
      <w:r w:rsidR="0008557E">
        <w:rPr>
          <w:sz w:val="28"/>
          <w:szCs w:val="28"/>
        </w:rPr>
        <w:t>на 30,5 %</w:t>
      </w:r>
      <w:r w:rsidRPr="0008557E">
        <w:rPr>
          <w:sz w:val="28"/>
          <w:szCs w:val="28"/>
        </w:rPr>
        <w:t>.</w:t>
      </w:r>
      <w:r>
        <w:rPr>
          <w:sz w:val="28"/>
          <w:szCs w:val="28"/>
        </w:rPr>
        <w:t xml:space="preserve"> При этом наблюдается положительная тенденция роста пенсионных выплат в связи с индексацией. </w:t>
      </w:r>
    </w:p>
    <w:p w:rsidR="00DB7201" w:rsidRDefault="00DB7201" w:rsidP="00DB7201">
      <w:pPr>
        <w:tabs>
          <w:tab w:val="left" w:pos="1177"/>
        </w:tabs>
        <w:spacing w:line="360" w:lineRule="auto"/>
        <w:ind w:firstLine="709"/>
        <w:jc w:val="both"/>
        <w:rPr>
          <w:rFonts w:eastAsiaTheme="minorHAnsi"/>
          <w:b/>
          <w:color w:val="000000"/>
          <w:lang w:eastAsia="en-US"/>
        </w:rPr>
      </w:pPr>
    </w:p>
    <w:p w:rsidR="00DB7201" w:rsidRPr="00E412B8" w:rsidRDefault="00DB7201" w:rsidP="00DB7201">
      <w:pPr>
        <w:tabs>
          <w:tab w:val="left" w:pos="1177"/>
        </w:tabs>
        <w:spacing w:line="360" w:lineRule="auto"/>
        <w:ind w:firstLine="709"/>
        <w:jc w:val="both"/>
        <w:rPr>
          <w:rFonts w:eastAsiaTheme="minorHAnsi"/>
          <w:b/>
          <w:i/>
          <w:color w:val="000000"/>
          <w:sz w:val="28"/>
          <w:szCs w:val="28"/>
          <w:lang w:eastAsia="en-US"/>
        </w:rPr>
      </w:pPr>
      <w:r w:rsidRPr="00E412B8">
        <w:rPr>
          <w:rFonts w:eastAsiaTheme="minorHAnsi"/>
          <w:b/>
          <w:i/>
          <w:color w:val="000000"/>
          <w:sz w:val="28"/>
          <w:szCs w:val="28"/>
          <w:lang w:eastAsia="en-US"/>
        </w:rPr>
        <w:t xml:space="preserve">1.11.Безопасность и </w:t>
      </w:r>
      <w:proofErr w:type="gramStart"/>
      <w:r w:rsidRPr="00E412B8">
        <w:rPr>
          <w:rFonts w:eastAsiaTheme="minorHAnsi"/>
          <w:b/>
          <w:i/>
          <w:color w:val="000000"/>
          <w:sz w:val="28"/>
          <w:szCs w:val="28"/>
          <w:lang w:eastAsia="en-US"/>
        </w:rPr>
        <w:t xml:space="preserve">криминогенная </w:t>
      </w:r>
      <w:r w:rsidR="00E412B8" w:rsidRPr="00E412B8">
        <w:rPr>
          <w:rFonts w:eastAsiaTheme="minorHAnsi"/>
          <w:b/>
          <w:i/>
          <w:color w:val="000000"/>
          <w:sz w:val="28"/>
          <w:szCs w:val="28"/>
          <w:lang w:eastAsia="en-US"/>
        </w:rPr>
        <w:t xml:space="preserve"> </w:t>
      </w:r>
      <w:r w:rsidRPr="00E412B8">
        <w:rPr>
          <w:rFonts w:eastAsiaTheme="minorHAnsi"/>
          <w:b/>
          <w:i/>
          <w:color w:val="000000"/>
          <w:sz w:val="28"/>
          <w:szCs w:val="28"/>
          <w:lang w:eastAsia="en-US"/>
        </w:rPr>
        <w:t>обстановка</w:t>
      </w:r>
      <w:proofErr w:type="gramEnd"/>
    </w:p>
    <w:p w:rsidR="00DB7201" w:rsidRPr="00DF393E" w:rsidRDefault="00DB7201" w:rsidP="00DB7201">
      <w:pPr>
        <w:pStyle w:val="ad"/>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tab/>
      </w:r>
      <w:r w:rsidRPr="00DF393E">
        <w:rPr>
          <w:rFonts w:ascii="Times New Roman" w:hAnsi="Times New Roman" w:cs="Times New Roman"/>
          <w:color w:val="000000"/>
          <w:sz w:val="28"/>
          <w:szCs w:val="28"/>
        </w:rPr>
        <w:t>На 01 января  201</w:t>
      </w:r>
      <w:r>
        <w:rPr>
          <w:rFonts w:ascii="Times New Roman" w:hAnsi="Times New Roman" w:cs="Times New Roman"/>
          <w:color w:val="000000"/>
          <w:sz w:val="28"/>
          <w:szCs w:val="28"/>
        </w:rPr>
        <w:t>8</w:t>
      </w:r>
      <w:r w:rsidRPr="00DF393E">
        <w:rPr>
          <w:rFonts w:ascii="Times New Roman" w:hAnsi="Times New Roman" w:cs="Times New Roman"/>
          <w:color w:val="000000"/>
          <w:sz w:val="28"/>
          <w:szCs w:val="28"/>
        </w:rPr>
        <w:t xml:space="preserve"> года криминальная обстановка на территории </w:t>
      </w:r>
      <w:proofErr w:type="spellStart"/>
      <w:r w:rsidRPr="00DF393E">
        <w:rPr>
          <w:rFonts w:ascii="Times New Roman" w:hAnsi="Times New Roman" w:cs="Times New Roman"/>
          <w:color w:val="000000"/>
          <w:sz w:val="28"/>
          <w:szCs w:val="28"/>
        </w:rPr>
        <w:t>Ельниковского</w:t>
      </w:r>
      <w:proofErr w:type="spellEnd"/>
      <w:r w:rsidRPr="00DF393E">
        <w:rPr>
          <w:rFonts w:ascii="Times New Roman" w:hAnsi="Times New Roman" w:cs="Times New Roman"/>
          <w:color w:val="000000"/>
          <w:sz w:val="28"/>
          <w:szCs w:val="28"/>
        </w:rPr>
        <w:t xml:space="preserve"> муниципального района характеризовалась снижением регистрируемой преступности. В районе зарегистрировано </w:t>
      </w:r>
      <w:r>
        <w:rPr>
          <w:rFonts w:ascii="Times New Roman" w:hAnsi="Times New Roman" w:cs="Times New Roman"/>
          <w:color w:val="000000"/>
          <w:sz w:val="28"/>
          <w:szCs w:val="28"/>
        </w:rPr>
        <w:t>133 преступления, что на 7</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0</w:t>
      </w:r>
      <w:r w:rsidRPr="00DF393E">
        <w:rPr>
          <w:rFonts w:ascii="Times New Roman" w:hAnsi="Times New Roman" w:cs="Times New Roman"/>
          <w:color w:val="000000"/>
          <w:sz w:val="28"/>
          <w:szCs w:val="28"/>
        </w:rPr>
        <w:t xml:space="preserve"> % меньше, чем за аналогичный период прошлого года. </w:t>
      </w:r>
      <w:r w:rsidRPr="00DF393E">
        <w:rPr>
          <w:rFonts w:ascii="Times New Roman" w:hAnsi="Times New Roman" w:cs="Times New Roman"/>
          <w:color w:val="000000"/>
          <w:sz w:val="28"/>
          <w:szCs w:val="28"/>
        </w:rPr>
        <w:lastRenderedPageBreak/>
        <w:t xml:space="preserve">Наблюдается </w:t>
      </w:r>
      <w:r>
        <w:rPr>
          <w:rFonts w:ascii="Times New Roman" w:hAnsi="Times New Roman" w:cs="Times New Roman"/>
          <w:color w:val="000000"/>
          <w:sz w:val="28"/>
          <w:szCs w:val="28"/>
        </w:rPr>
        <w:t>рост</w:t>
      </w:r>
      <w:r w:rsidRPr="00DF393E">
        <w:rPr>
          <w:rFonts w:ascii="Times New Roman" w:hAnsi="Times New Roman" w:cs="Times New Roman"/>
          <w:color w:val="000000"/>
          <w:sz w:val="28"/>
          <w:szCs w:val="28"/>
        </w:rPr>
        <w:t xml:space="preserve"> зарегистрированных преступлений</w:t>
      </w:r>
      <w:r>
        <w:rPr>
          <w:rFonts w:ascii="Times New Roman" w:hAnsi="Times New Roman" w:cs="Times New Roman"/>
          <w:color w:val="000000"/>
          <w:sz w:val="28"/>
          <w:szCs w:val="28"/>
        </w:rPr>
        <w:t>,</w:t>
      </w:r>
      <w:r w:rsidRPr="00DF393E">
        <w:rPr>
          <w:rFonts w:ascii="Times New Roman" w:hAnsi="Times New Roman" w:cs="Times New Roman"/>
          <w:color w:val="000000"/>
          <w:sz w:val="28"/>
          <w:szCs w:val="28"/>
        </w:rPr>
        <w:t xml:space="preserve">  предварительное</w:t>
      </w:r>
      <w:r>
        <w:rPr>
          <w:rFonts w:ascii="Times New Roman" w:hAnsi="Times New Roman" w:cs="Times New Roman"/>
          <w:color w:val="000000"/>
          <w:sz w:val="28"/>
          <w:szCs w:val="28"/>
        </w:rPr>
        <w:t xml:space="preserve"> </w:t>
      </w:r>
      <w:r w:rsidRPr="00DF393E">
        <w:rPr>
          <w:rFonts w:ascii="Times New Roman" w:hAnsi="Times New Roman" w:cs="Times New Roman"/>
          <w:color w:val="000000"/>
          <w:sz w:val="28"/>
          <w:szCs w:val="28"/>
        </w:rPr>
        <w:t>расследован</w:t>
      </w:r>
      <w:r>
        <w:rPr>
          <w:rFonts w:ascii="Times New Roman" w:hAnsi="Times New Roman" w:cs="Times New Roman"/>
          <w:color w:val="000000"/>
          <w:sz w:val="28"/>
          <w:szCs w:val="28"/>
        </w:rPr>
        <w:t>ие  по которым обязательно, с 52 до 59</w:t>
      </w:r>
      <w:r w:rsidRPr="00DF393E">
        <w:rPr>
          <w:rFonts w:ascii="Times New Roman" w:hAnsi="Times New Roman" w:cs="Times New Roman"/>
          <w:color w:val="000000"/>
          <w:sz w:val="28"/>
          <w:szCs w:val="28"/>
        </w:rPr>
        <w:t xml:space="preserve"> (на 1</w:t>
      </w:r>
      <w:r>
        <w:rPr>
          <w:rFonts w:ascii="Times New Roman" w:hAnsi="Times New Roman" w:cs="Times New Roman"/>
          <w:color w:val="000000"/>
          <w:sz w:val="28"/>
          <w:szCs w:val="28"/>
        </w:rPr>
        <w:t>3</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5</w:t>
      </w:r>
      <w:r w:rsidRPr="00DF393E">
        <w:rPr>
          <w:rFonts w:ascii="Times New Roman" w:hAnsi="Times New Roman" w:cs="Times New Roman"/>
          <w:color w:val="000000"/>
          <w:sz w:val="28"/>
          <w:szCs w:val="28"/>
        </w:rPr>
        <w:t>%</w:t>
      </w:r>
      <w:r w:rsidR="00E412B8">
        <w:rPr>
          <w:rFonts w:ascii="Times New Roman" w:hAnsi="Times New Roman" w:cs="Times New Roman"/>
          <w:color w:val="000000"/>
          <w:sz w:val="28"/>
          <w:szCs w:val="28"/>
        </w:rPr>
        <w:t xml:space="preserve">). </w:t>
      </w:r>
      <w:r w:rsidRPr="00DF393E">
        <w:rPr>
          <w:rFonts w:ascii="Times New Roman" w:hAnsi="Times New Roman" w:cs="Times New Roman"/>
          <w:color w:val="000000"/>
          <w:sz w:val="28"/>
          <w:szCs w:val="28"/>
        </w:rPr>
        <w:t>Также наблюдается снижение зарегистрированных преступлений предварительное расследование,  по которым не обязательно</w:t>
      </w:r>
      <w:r>
        <w:rPr>
          <w:rFonts w:ascii="Times New Roman" w:hAnsi="Times New Roman" w:cs="Times New Roman"/>
          <w:color w:val="000000"/>
          <w:sz w:val="28"/>
          <w:szCs w:val="28"/>
        </w:rPr>
        <w:t>,</w:t>
      </w:r>
      <w:r w:rsidRPr="00DF393E">
        <w:rPr>
          <w:rFonts w:ascii="Times New Roman" w:hAnsi="Times New Roman" w:cs="Times New Roman"/>
          <w:color w:val="000000"/>
          <w:sz w:val="28"/>
          <w:szCs w:val="28"/>
        </w:rPr>
        <w:t xml:space="preserve"> с 9</w:t>
      </w:r>
      <w:r>
        <w:rPr>
          <w:rFonts w:ascii="Times New Roman" w:hAnsi="Times New Roman" w:cs="Times New Roman"/>
          <w:color w:val="000000"/>
          <w:sz w:val="28"/>
          <w:szCs w:val="28"/>
        </w:rPr>
        <w:t>1</w:t>
      </w:r>
      <w:r w:rsidRPr="00DF393E">
        <w:rPr>
          <w:rFonts w:ascii="Times New Roman" w:hAnsi="Times New Roman" w:cs="Times New Roman"/>
          <w:color w:val="000000"/>
          <w:sz w:val="28"/>
          <w:szCs w:val="28"/>
        </w:rPr>
        <w:t xml:space="preserve"> до </w:t>
      </w:r>
      <w:r>
        <w:rPr>
          <w:rFonts w:ascii="Times New Roman" w:hAnsi="Times New Roman" w:cs="Times New Roman"/>
          <w:color w:val="000000"/>
          <w:sz w:val="28"/>
          <w:szCs w:val="28"/>
        </w:rPr>
        <w:t>74</w:t>
      </w:r>
      <w:r w:rsidRPr="00DF393E">
        <w:rPr>
          <w:rFonts w:ascii="Times New Roman" w:hAnsi="Times New Roman" w:cs="Times New Roman"/>
          <w:color w:val="000000"/>
          <w:sz w:val="28"/>
          <w:szCs w:val="28"/>
        </w:rPr>
        <w:t xml:space="preserve"> (на 1</w:t>
      </w:r>
      <w:r>
        <w:rPr>
          <w:rFonts w:ascii="Times New Roman" w:hAnsi="Times New Roman" w:cs="Times New Roman"/>
          <w:color w:val="000000"/>
          <w:sz w:val="28"/>
          <w:szCs w:val="28"/>
        </w:rPr>
        <w:t>8</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7</w:t>
      </w:r>
      <w:r w:rsidRPr="00DF393E">
        <w:rPr>
          <w:rFonts w:ascii="Times New Roman" w:hAnsi="Times New Roman" w:cs="Times New Roman"/>
          <w:color w:val="000000"/>
          <w:sz w:val="28"/>
          <w:szCs w:val="28"/>
        </w:rPr>
        <w:t>%</w:t>
      </w:r>
      <w:r w:rsidR="00E412B8">
        <w:rPr>
          <w:rFonts w:ascii="Times New Roman" w:hAnsi="Times New Roman" w:cs="Times New Roman"/>
          <w:color w:val="000000"/>
          <w:sz w:val="28"/>
          <w:szCs w:val="28"/>
        </w:rPr>
        <w:t>)</w:t>
      </w:r>
      <w:r w:rsidRPr="00DF393E">
        <w:rPr>
          <w:rFonts w:ascii="Times New Roman" w:hAnsi="Times New Roman" w:cs="Times New Roman"/>
          <w:color w:val="000000"/>
          <w:sz w:val="28"/>
          <w:szCs w:val="28"/>
        </w:rPr>
        <w:t>.</w:t>
      </w:r>
    </w:p>
    <w:p w:rsidR="00DB7201" w:rsidRPr="00DF393E" w:rsidRDefault="00DB7201" w:rsidP="00DB7201">
      <w:pPr>
        <w:pStyle w:val="ad"/>
        <w:spacing w:line="360" w:lineRule="auto"/>
        <w:jc w:val="both"/>
        <w:rPr>
          <w:rFonts w:ascii="Times New Roman" w:hAnsi="Times New Roman" w:cs="Times New Roman"/>
          <w:color w:val="000000"/>
          <w:sz w:val="28"/>
          <w:szCs w:val="28"/>
        </w:rPr>
      </w:pPr>
      <w:r w:rsidRPr="00DF393E">
        <w:rPr>
          <w:rFonts w:ascii="Times New Roman" w:hAnsi="Times New Roman" w:cs="Times New Roman"/>
          <w:color w:val="000000"/>
          <w:sz w:val="28"/>
          <w:szCs w:val="28"/>
        </w:rPr>
        <w:tab/>
        <w:t xml:space="preserve">Количество особо тяжких преступлений </w:t>
      </w:r>
      <w:r>
        <w:rPr>
          <w:rFonts w:ascii="Times New Roman" w:hAnsi="Times New Roman" w:cs="Times New Roman"/>
          <w:color w:val="000000"/>
          <w:sz w:val="28"/>
          <w:szCs w:val="28"/>
        </w:rPr>
        <w:t>осталось на уровне прошлого года -</w:t>
      </w:r>
      <w:r w:rsidRPr="00DF393E">
        <w:rPr>
          <w:rFonts w:ascii="Times New Roman" w:hAnsi="Times New Roman" w:cs="Times New Roman"/>
          <w:color w:val="000000"/>
          <w:sz w:val="28"/>
          <w:szCs w:val="28"/>
        </w:rPr>
        <w:t xml:space="preserve"> 4, за аналогичный период прошлого года (далее – АППГ) – </w:t>
      </w:r>
      <w:r>
        <w:rPr>
          <w:rFonts w:ascii="Times New Roman" w:hAnsi="Times New Roman" w:cs="Times New Roman"/>
          <w:color w:val="000000"/>
          <w:sz w:val="28"/>
          <w:szCs w:val="28"/>
        </w:rPr>
        <w:t>4</w:t>
      </w:r>
      <w:r w:rsidRPr="00DF393E">
        <w:rPr>
          <w:rFonts w:ascii="Times New Roman" w:hAnsi="Times New Roman" w:cs="Times New Roman"/>
          <w:color w:val="000000"/>
          <w:sz w:val="28"/>
          <w:szCs w:val="28"/>
        </w:rPr>
        <w:t>.</w:t>
      </w:r>
    </w:p>
    <w:p w:rsidR="00DB7201" w:rsidRPr="00DF393E" w:rsidRDefault="00DB7201" w:rsidP="00DB7201">
      <w:pPr>
        <w:pStyle w:val="ad"/>
        <w:spacing w:line="360" w:lineRule="auto"/>
        <w:ind w:firstLine="708"/>
        <w:jc w:val="both"/>
        <w:rPr>
          <w:rFonts w:ascii="Times New Roman" w:hAnsi="Times New Roman" w:cs="Times New Roman"/>
          <w:color w:val="000000"/>
          <w:sz w:val="28"/>
          <w:szCs w:val="28"/>
        </w:rPr>
      </w:pPr>
      <w:r w:rsidRPr="00DF393E">
        <w:rPr>
          <w:rFonts w:ascii="Times New Roman" w:hAnsi="Times New Roman" w:cs="Times New Roman"/>
          <w:color w:val="000000"/>
          <w:sz w:val="28"/>
          <w:szCs w:val="28"/>
        </w:rPr>
        <w:t>За 201</w:t>
      </w:r>
      <w:r>
        <w:rPr>
          <w:rFonts w:ascii="Times New Roman" w:hAnsi="Times New Roman" w:cs="Times New Roman"/>
          <w:color w:val="000000"/>
          <w:sz w:val="28"/>
          <w:szCs w:val="28"/>
        </w:rPr>
        <w:t>7</w:t>
      </w:r>
      <w:r w:rsidRPr="00DF393E">
        <w:rPr>
          <w:rFonts w:ascii="Times New Roman" w:hAnsi="Times New Roman" w:cs="Times New Roman"/>
          <w:color w:val="000000"/>
          <w:sz w:val="28"/>
          <w:szCs w:val="28"/>
        </w:rPr>
        <w:t xml:space="preserve"> год раскрываемость преступлений, по которым предварительное следствие не обязательно</w:t>
      </w:r>
      <w:r>
        <w:rPr>
          <w:rFonts w:ascii="Times New Roman" w:hAnsi="Times New Roman" w:cs="Times New Roman"/>
          <w:color w:val="000000"/>
          <w:sz w:val="28"/>
          <w:szCs w:val="28"/>
        </w:rPr>
        <w:t>,</w:t>
      </w:r>
      <w:r w:rsidRPr="00DF393E">
        <w:rPr>
          <w:rFonts w:ascii="Times New Roman" w:hAnsi="Times New Roman" w:cs="Times New Roman"/>
          <w:color w:val="000000"/>
          <w:sz w:val="28"/>
          <w:szCs w:val="28"/>
        </w:rPr>
        <w:t xml:space="preserve"> составила 8</w:t>
      </w:r>
      <w:r>
        <w:rPr>
          <w:rFonts w:ascii="Times New Roman" w:hAnsi="Times New Roman" w:cs="Times New Roman"/>
          <w:color w:val="000000"/>
          <w:sz w:val="28"/>
          <w:szCs w:val="28"/>
        </w:rPr>
        <w:t>7</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2</w:t>
      </w:r>
      <w:r w:rsidRPr="00DF393E">
        <w:rPr>
          <w:rFonts w:ascii="Times New Roman" w:hAnsi="Times New Roman" w:cs="Times New Roman"/>
          <w:color w:val="000000"/>
          <w:sz w:val="28"/>
          <w:szCs w:val="28"/>
        </w:rPr>
        <w:t>% (АППГ – 85,</w:t>
      </w:r>
      <w:r>
        <w:rPr>
          <w:rFonts w:ascii="Times New Roman" w:hAnsi="Times New Roman" w:cs="Times New Roman"/>
          <w:color w:val="000000"/>
          <w:sz w:val="28"/>
          <w:szCs w:val="28"/>
        </w:rPr>
        <w:t>9</w:t>
      </w:r>
      <w:r w:rsidRPr="00DF393E">
        <w:rPr>
          <w:rFonts w:ascii="Times New Roman" w:hAnsi="Times New Roman" w:cs="Times New Roman"/>
          <w:color w:val="000000"/>
          <w:sz w:val="28"/>
          <w:szCs w:val="28"/>
        </w:rPr>
        <w:t>%). Раскрываемость преступлений, предварительное расследование по</w:t>
      </w:r>
      <w:r>
        <w:rPr>
          <w:rFonts w:ascii="Times New Roman" w:hAnsi="Times New Roman" w:cs="Times New Roman"/>
          <w:color w:val="000000"/>
          <w:sz w:val="28"/>
          <w:szCs w:val="28"/>
        </w:rPr>
        <w:t xml:space="preserve"> которым обязательно, составила 7</w:t>
      </w:r>
      <w:r w:rsidRPr="00DF393E">
        <w:rPr>
          <w:rFonts w:ascii="Times New Roman" w:hAnsi="Times New Roman" w:cs="Times New Roman"/>
          <w:color w:val="000000"/>
          <w:sz w:val="28"/>
          <w:szCs w:val="28"/>
        </w:rPr>
        <w:t>8,</w:t>
      </w:r>
      <w:r>
        <w:rPr>
          <w:rFonts w:ascii="Times New Roman" w:hAnsi="Times New Roman" w:cs="Times New Roman"/>
          <w:color w:val="000000"/>
          <w:sz w:val="28"/>
          <w:szCs w:val="28"/>
        </w:rPr>
        <w:t>3</w:t>
      </w:r>
      <w:r w:rsidRPr="00DF393E">
        <w:rPr>
          <w:rFonts w:ascii="Times New Roman" w:hAnsi="Times New Roman" w:cs="Times New Roman"/>
          <w:color w:val="000000"/>
          <w:sz w:val="28"/>
          <w:szCs w:val="28"/>
        </w:rPr>
        <w:t xml:space="preserve">% (АППГ – </w:t>
      </w:r>
      <w:r>
        <w:rPr>
          <w:rFonts w:ascii="Times New Roman" w:hAnsi="Times New Roman" w:cs="Times New Roman"/>
          <w:color w:val="000000"/>
          <w:sz w:val="28"/>
          <w:szCs w:val="28"/>
        </w:rPr>
        <w:t>68</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1</w:t>
      </w:r>
      <w:r w:rsidRPr="00DF393E">
        <w:rPr>
          <w:rFonts w:ascii="Times New Roman" w:hAnsi="Times New Roman" w:cs="Times New Roman"/>
          <w:color w:val="000000"/>
          <w:sz w:val="28"/>
          <w:szCs w:val="28"/>
        </w:rPr>
        <w:t xml:space="preserve">%). За анализируемый период на территории </w:t>
      </w:r>
      <w:proofErr w:type="spellStart"/>
      <w:r w:rsidRPr="00DF393E">
        <w:rPr>
          <w:rFonts w:ascii="Times New Roman" w:hAnsi="Times New Roman" w:cs="Times New Roman"/>
          <w:color w:val="000000"/>
          <w:sz w:val="28"/>
          <w:szCs w:val="28"/>
        </w:rPr>
        <w:t>Ельниковского</w:t>
      </w:r>
      <w:proofErr w:type="spellEnd"/>
      <w:r w:rsidRPr="00DF393E">
        <w:rPr>
          <w:rFonts w:ascii="Times New Roman" w:hAnsi="Times New Roman" w:cs="Times New Roman"/>
          <w:color w:val="000000"/>
          <w:sz w:val="28"/>
          <w:szCs w:val="28"/>
        </w:rPr>
        <w:t xml:space="preserve"> муниципального района зарегистрировано 1</w:t>
      </w:r>
      <w:r>
        <w:rPr>
          <w:rFonts w:ascii="Times New Roman" w:hAnsi="Times New Roman" w:cs="Times New Roman"/>
          <w:color w:val="000000"/>
          <w:sz w:val="28"/>
          <w:szCs w:val="28"/>
        </w:rPr>
        <w:t>9</w:t>
      </w:r>
      <w:r w:rsidRPr="00DF393E">
        <w:rPr>
          <w:rFonts w:ascii="Times New Roman" w:hAnsi="Times New Roman" w:cs="Times New Roman"/>
          <w:color w:val="000000"/>
          <w:sz w:val="28"/>
          <w:szCs w:val="28"/>
        </w:rPr>
        <w:t xml:space="preserve"> преступлений, совершенных в общественных местах (АППГ – 16), на улицах – 1</w:t>
      </w:r>
      <w:r>
        <w:rPr>
          <w:rFonts w:ascii="Times New Roman" w:hAnsi="Times New Roman" w:cs="Times New Roman"/>
          <w:color w:val="000000"/>
          <w:sz w:val="28"/>
          <w:szCs w:val="28"/>
        </w:rPr>
        <w:t>2</w:t>
      </w:r>
      <w:r w:rsidRPr="00DF39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АППГ – 10), в жилом секторе – 57 (АППГ – 54</w:t>
      </w:r>
      <w:r w:rsidRPr="00DF393E">
        <w:rPr>
          <w:rFonts w:ascii="Times New Roman" w:hAnsi="Times New Roman" w:cs="Times New Roman"/>
          <w:color w:val="000000"/>
          <w:sz w:val="28"/>
          <w:szCs w:val="28"/>
        </w:rPr>
        <w:t>). Не зарегистрировано преступлений, совершенн</w:t>
      </w:r>
      <w:r>
        <w:rPr>
          <w:rFonts w:ascii="Times New Roman" w:hAnsi="Times New Roman" w:cs="Times New Roman"/>
          <w:color w:val="000000"/>
          <w:sz w:val="28"/>
          <w:szCs w:val="28"/>
        </w:rPr>
        <w:t>ых несовершеннолетними (АППГ – 0</w:t>
      </w:r>
      <w:r w:rsidRPr="00DF393E">
        <w:rPr>
          <w:rFonts w:ascii="Times New Roman" w:hAnsi="Times New Roman" w:cs="Times New Roman"/>
          <w:color w:val="000000"/>
          <w:sz w:val="28"/>
          <w:szCs w:val="28"/>
        </w:rPr>
        <w:t>). Отмечается снижение преступлений, сов</w:t>
      </w:r>
      <w:r>
        <w:rPr>
          <w:rFonts w:ascii="Times New Roman" w:hAnsi="Times New Roman" w:cs="Times New Roman"/>
          <w:color w:val="000000"/>
          <w:sz w:val="28"/>
          <w:szCs w:val="28"/>
        </w:rPr>
        <w:t>ершенных женщинами – 9 (АППГ-21</w:t>
      </w:r>
      <w:r w:rsidRPr="00DF393E">
        <w:rPr>
          <w:rFonts w:ascii="Times New Roman" w:hAnsi="Times New Roman" w:cs="Times New Roman"/>
          <w:color w:val="000000"/>
          <w:sz w:val="28"/>
          <w:szCs w:val="28"/>
        </w:rPr>
        <w:t xml:space="preserve">), произошел рост преступлений, совершенных </w:t>
      </w:r>
      <w:proofErr w:type="gramStart"/>
      <w:r w:rsidRPr="00DF393E">
        <w:rPr>
          <w:rFonts w:ascii="Times New Roman" w:hAnsi="Times New Roman" w:cs="Times New Roman"/>
          <w:color w:val="000000"/>
          <w:sz w:val="28"/>
          <w:szCs w:val="28"/>
        </w:rPr>
        <w:t>лицами</w:t>
      </w:r>
      <w:proofErr w:type="gramEnd"/>
      <w:r w:rsidRPr="00DF393E">
        <w:rPr>
          <w:rFonts w:ascii="Times New Roman" w:hAnsi="Times New Roman" w:cs="Times New Roman"/>
          <w:color w:val="000000"/>
          <w:sz w:val="28"/>
          <w:szCs w:val="28"/>
        </w:rPr>
        <w:t xml:space="preserve"> ране</w:t>
      </w:r>
      <w:r>
        <w:rPr>
          <w:rFonts w:ascii="Times New Roman" w:hAnsi="Times New Roman" w:cs="Times New Roman"/>
          <w:color w:val="000000"/>
          <w:sz w:val="28"/>
          <w:szCs w:val="28"/>
        </w:rPr>
        <w:t>е совершавшими преступления – 67</w:t>
      </w:r>
      <w:r w:rsidRPr="00DF393E">
        <w:rPr>
          <w:rFonts w:ascii="Times New Roman" w:hAnsi="Times New Roman" w:cs="Times New Roman"/>
          <w:color w:val="000000"/>
          <w:sz w:val="28"/>
          <w:szCs w:val="28"/>
        </w:rPr>
        <w:t xml:space="preserve"> (АППГ – </w:t>
      </w:r>
      <w:r>
        <w:rPr>
          <w:rFonts w:ascii="Times New Roman" w:hAnsi="Times New Roman" w:cs="Times New Roman"/>
          <w:color w:val="000000"/>
          <w:sz w:val="28"/>
          <w:szCs w:val="28"/>
        </w:rPr>
        <w:t>55</w:t>
      </w:r>
      <w:r w:rsidRPr="00DF39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рост</w:t>
      </w:r>
      <w:r w:rsidRPr="00DF393E">
        <w:rPr>
          <w:rFonts w:ascii="Times New Roman" w:hAnsi="Times New Roman" w:cs="Times New Roman"/>
          <w:color w:val="000000"/>
          <w:sz w:val="28"/>
          <w:szCs w:val="28"/>
        </w:rPr>
        <w:t xml:space="preserve"> преступлений, соверш</w:t>
      </w:r>
      <w:r>
        <w:rPr>
          <w:rFonts w:ascii="Times New Roman" w:hAnsi="Times New Roman" w:cs="Times New Roman"/>
          <w:color w:val="000000"/>
          <w:sz w:val="28"/>
          <w:szCs w:val="28"/>
        </w:rPr>
        <w:t>енных лицами ранее судимыми – 30</w:t>
      </w:r>
      <w:r w:rsidRPr="00DF393E">
        <w:rPr>
          <w:rFonts w:ascii="Times New Roman" w:hAnsi="Times New Roman" w:cs="Times New Roman"/>
          <w:color w:val="000000"/>
          <w:sz w:val="28"/>
          <w:szCs w:val="28"/>
        </w:rPr>
        <w:t xml:space="preserve"> (АППГ – </w:t>
      </w:r>
      <w:r>
        <w:rPr>
          <w:rFonts w:ascii="Times New Roman" w:hAnsi="Times New Roman" w:cs="Times New Roman"/>
          <w:color w:val="000000"/>
          <w:sz w:val="28"/>
          <w:szCs w:val="28"/>
        </w:rPr>
        <w:t>27), остались на уровне прошлого года преступления, совершенные</w:t>
      </w:r>
      <w:r w:rsidRPr="00DF393E">
        <w:rPr>
          <w:rFonts w:ascii="Times New Roman" w:hAnsi="Times New Roman" w:cs="Times New Roman"/>
          <w:color w:val="000000"/>
          <w:sz w:val="28"/>
          <w:szCs w:val="28"/>
        </w:rPr>
        <w:t xml:space="preserve"> в состоянии алко</w:t>
      </w:r>
      <w:r>
        <w:rPr>
          <w:rFonts w:ascii="Times New Roman" w:hAnsi="Times New Roman" w:cs="Times New Roman"/>
          <w:color w:val="000000"/>
          <w:sz w:val="28"/>
          <w:szCs w:val="28"/>
        </w:rPr>
        <w:t>гольного опьянения – 37 (АППГ-37</w:t>
      </w:r>
      <w:r w:rsidRPr="00DF393E">
        <w:rPr>
          <w:rFonts w:ascii="Times New Roman" w:hAnsi="Times New Roman" w:cs="Times New Roman"/>
          <w:color w:val="000000"/>
          <w:sz w:val="28"/>
          <w:szCs w:val="28"/>
        </w:rPr>
        <w:t>).</w:t>
      </w:r>
    </w:p>
    <w:p w:rsidR="00DB7201" w:rsidRPr="00DF393E" w:rsidRDefault="00DB7201" w:rsidP="00DB7201">
      <w:pPr>
        <w:pStyle w:val="ad"/>
        <w:spacing w:line="360" w:lineRule="auto"/>
        <w:ind w:firstLine="708"/>
        <w:jc w:val="both"/>
        <w:rPr>
          <w:rFonts w:ascii="Times New Roman" w:hAnsi="Times New Roman" w:cs="Times New Roman"/>
          <w:color w:val="000000"/>
          <w:sz w:val="28"/>
          <w:szCs w:val="28"/>
        </w:rPr>
      </w:pPr>
      <w:r w:rsidRPr="00DF393E">
        <w:rPr>
          <w:rFonts w:ascii="Times New Roman" w:hAnsi="Times New Roman" w:cs="Times New Roman"/>
          <w:color w:val="000000"/>
          <w:sz w:val="28"/>
          <w:szCs w:val="28"/>
        </w:rPr>
        <w:t xml:space="preserve">Отмечается </w:t>
      </w:r>
      <w:r>
        <w:rPr>
          <w:rFonts w:ascii="Times New Roman" w:hAnsi="Times New Roman" w:cs="Times New Roman"/>
          <w:color w:val="000000"/>
          <w:sz w:val="28"/>
          <w:szCs w:val="28"/>
        </w:rPr>
        <w:t>рост</w:t>
      </w:r>
      <w:r w:rsidRPr="00DF393E">
        <w:rPr>
          <w:rFonts w:ascii="Times New Roman" w:hAnsi="Times New Roman" w:cs="Times New Roman"/>
          <w:color w:val="000000"/>
          <w:sz w:val="28"/>
          <w:szCs w:val="28"/>
        </w:rPr>
        <w:t xml:space="preserve"> преступлений экономической направленности, предварительное следств</w:t>
      </w:r>
      <w:r>
        <w:rPr>
          <w:rFonts w:ascii="Times New Roman" w:hAnsi="Times New Roman" w:cs="Times New Roman"/>
          <w:color w:val="000000"/>
          <w:sz w:val="28"/>
          <w:szCs w:val="28"/>
        </w:rPr>
        <w:t>ие по которым не обязательно - 4</w:t>
      </w:r>
      <w:r w:rsidRPr="00DF393E">
        <w:rPr>
          <w:rFonts w:ascii="Times New Roman" w:hAnsi="Times New Roman" w:cs="Times New Roman"/>
          <w:color w:val="000000"/>
          <w:sz w:val="28"/>
          <w:szCs w:val="28"/>
        </w:rPr>
        <w:t xml:space="preserve"> (АППГ-1), а также </w:t>
      </w:r>
      <w:r>
        <w:rPr>
          <w:rFonts w:ascii="Times New Roman" w:hAnsi="Times New Roman" w:cs="Times New Roman"/>
          <w:color w:val="000000"/>
          <w:sz w:val="28"/>
          <w:szCs w:val="28"/>
        </w:rPr>
        <w:t xml:space="preserve">снижение </w:t>
      </w:r>
      <w:r w:rsidRPr="00DF393E">
        <w:rPr>
          <w:rFonts w:ascii="Times New Roman" w:hAnsi="Times New Roman" w:cs="Times New Roman"/>
          <w:color w:val="000000"/>
          <w:sz w:val="28"/>
          <w:szCs w:val="28"/>
        </w:rPr>
        <w:t>преступлений, предварительное след</w:t>
      </w:r>
      <w:r>
        <w:rPr>
          <w:rFonts w:ascii="Times New Roman" w:hAnsi="Times New Roman" w:cs="Times New Roman"/>
          <w:color w:val="000000"/>
          <w:sz w:val="28"/>
          <w:szCs w:val="28"/>
        </w:rPr>
        <w:t xml:space="preserve">ствие по которым обязательно – </w:t>
      </w:r>
      <w:r w:rsidRPr="00DF393E">
        <w:rPr>
          <w:rFonts w:ascii="Times New Roman" w:hAnsi="Times New Roman" w:cs="Times New Roman"/>
          <w:color w:val="000000"/>
          <w:sz w:val="28"/>
          <w:szCs w:val="28"/>
        </w:rPr>
        <w:t>4 (АППГ – 1</w:t>
      </w:r>
      <w:r>
        <w:rPr>
          <w:rFonts w:ascii="Times New Roman" w:hAnsi="Times New Roman" w:cs="Times New Roman"/>
          <w:color w:val="000000"/>
          <w:sz w:val="28"/>
          <w:szCs w:val="28"/>
        </w:rPr>
        <w:t>4</w:t>
      </w:r>
      <w:r w:rsidRPr="00DF393E">
        <w:rPr>
          <w:rFonts w:ascii="Times New Roman" w:hAnsi="Times New Roman" w:cs="Times New Roman"/>
          <w:color w:val="000000"/>
          <w:sz w:val="28"/>
          <w:szCs w:val="28"/>
        </w:rPr>
        <w:t>).</w:t>
      </w:r>
    </w:p>
    <w:p w:rsidR="00DB7201" w:rsidRPr="00DF393E" w:rsidRDefault="00DB7201" w:rsidP="00DB7201">
      <w:pPr>
        <w:pStyle w:val="ad"/>
        <w:spacing w:line="360" w:lineRule="auto"/>
        <w:ind w:firstLine="708"/>
        <w:jc w:val="both"/>
        <w:rPr>
          <w:rFonts w:ascii="Times New Roman" w:hAnsi="Times New Roman" w:cs="Times New Roman"/>
          <w:color w:val="000000"/>
          <w:sz w:val="28"/>
          <w:szCs w:val="28"/>
        </w:rPr>
      </w:pPr>
      <w:r w:rsidRPr="00DF393E">
        <w:rPr>
          <w:rFonts w:ascii="Times New Roman" w:hAnsi="Times New Roman" w:cs="Times New Roman"/>
          <w:color w:val="000000"/>
          <w:sz w:val="28"/>
          <w:szCs w:val="28"/>
        </w:rPr>
        <w:t>Активно проводилась работа службой участковых уполномоченных полиции (далее – УУП) по выявлению административных правонарушений. Было вы</w:t>
      </w:r>
      <w:r>
        <w:rPr>
          <w:rFonts w:ascii="Times New Roman" w:hAnsi="Times New Roman" w:cs="Times New Roman"/>
          <w:color w:val="000000"/>
          <w:sz w:val="28"/>
          <w:szCs w:val="28"/>
        </w:rPr>
        <w:t>явлено 254 пр</w:t>
      </w:r>
      <w:r w:rsidR="00E412B8">
        <w:rPr>
          <w:rFonts w:ascii="Times New Roman" w:hAnsi="Times New Roman" w:cs="Times New Roman"/>
          <w:color w:val="000000"/>
          <w:sz w:val="28"/>
          <w:szCs w:val="28"/>
        </w:rPr>
        <w:t>авонарушения</w:t>
      </w:r>
      <w:r>
        <w:rPr>
          <w:rFonts w:ascii="Times New Roman" w:hAnsi="Times New Roman" w:cs="Times New Roman"/>
          <w:color w:val="000000"/>
          <w:sz w:val="28"/>
          <w:szCs w:val="28"/>
        </w:rPr>
        <w:t xml:space="preserve"> (АППГ – 25</w:t>
      </w:r>
      <w:r w:rsidRPr="00DF393E">
        <w:rPr>
          <w:rFonts w:ascii="Times New Roman" w:hAnsi="Times New Roman" w:cs="Times New Roman"/>
          <w:color w:val="000000"/>
          <w:sz w:val="28"/>
          <w:szCs w:val="28"/>
        </w:rPr>
        <w:t>1).</w:t>
      </w:r>
    </w:p>
    <w:p w:rsidR="00DB7201" w:rsidRPr="00DF393E" w:rsidRDefault="00DB7201" w:rsidP="00DB7201">
      <w:pPr>
        <w:pStyle w:val="ad"/>
        <w:spacing w:line="360" w:lineRule="auto"/>
        <w:ind w:firstLine="708"/>
        <w:jc w:val="both"/>
        <w:rPr>
          <w:rFonts w:ascii="Times New Roman" w:hAnsi="Times New Roman" w:cs="Times New Roman"/>
          <w:sz w:val="28"/>
          <w:szCs w:val="28"/>
        </w:rPr>
      </w:pPr>
      <w:r w:rsidRPr="00DF393E">
        <w:rPr>
          <w:rFonts w:ascii="Times New Roman" w:hAnsi="Times New Roman" w:cs="Times New Roman"/>
          <w:sz w:val="28"/>
          <w:szCs w:val="28"/>
        </w:rPr>
        <w:t xml:space="preserve">Невмешательство в вопросы борьбы с преступностью и профилактики правонарушений может оказать крайне негативное влияние на социально – психологическую атмосферу в обществе, экономику, культуру, </w:t>
      </w:r>
      <w:r w:rsidR="00E412B8">
        <w:rPr>
          <w:rFonts w:ascii="Times New Roman" w:hAnsi="Times New Roman" w:cs="Times New Roman"/>
          <w:sz w:val="28"/>
          <w:szCs w:val="28"/>
        </w:rPr>
        <w:t xml:space="preserve">состояние </w:t>
      </w:r>
      <w:r w:rsidRPr="00DF393E">
        <w:rPr>
          <w:rFonts w:ascii="Times New Roman" w:hAnsi="Times New Roman" w:cs="Times New Roman"/>
          <w:sz w:val="28"/>
          <w:szCs w:val="28"/>
        </w:rPr>
        <w:lastRenderedPageBreak/>
        <w:t>здоровь</w:t>
      </w:r>
      <w:r w:rsidR="00E412B8">
        <w:rPr>
          <w:rFonts w:ascii="Times New Roman" w:hAnsi="Times New Roman" w:cs="Times New Roman"/>
          <w:sz w:val="28"/>
          <w:szCs w:val="28"/>
        </w:rPr>
        <w:t>я</w:t>
      </w:r>
      <w:r w:rsidRPr="00DF393E">
        <w:rPr>
          <w:rFonts w:ascii="Times New Roman" w:hAnsi="Times New Roman" w:cs="Times New Roman"/>
          <w:sz w:val="28"/>
          <w:szCs w:val="28"/>
        </w:rPr>
        <w:t xml:space="preserve"> населения, другие составляющие политической, социально – экономической, духовной жизни общества.</w:t>
      </w:r>
    </w:p>
    <w:p w:rsidR="00DB7201" w:rsidRDefault="00DB7201" w:rsidP="00E412B8">
      <w:pPr>
        <w:autoSpaceDE w:val="0"/>
        <w:autoSpaceDN w:val="0"/>
        <w:adjustRightInd w:val="0"/>
        <w:spacing w:line="360" w:lineRule="auto"/>
        <w:ind w:firstLine="567"/>
        <w:jc w:val="both"/>
        <w:rPr>
          <w:sz w:val="28"/>
          <w:szCs w:val="28"/>
        </w:rPr>
      </w:pPr>
      <w:r w:rsidRPr="00DF393E">
        <w:rPr>
          <w:sz w:val="28"/>
          <w:szCs w:val="28"/>
        </w:rPr>
        <w:t xml:space="preserve">На территории </w:t>
      </w:r>
      <w:proofErr w:type="spellStart"/>
      <w:r w:rsidRPr="00DF393E">
        <w:rPr>
          <w:sz w:val="28"/>
          <w:szCs w:val="28"/>
        </w:rPr>
        <w:t>Ельниковского</w:t>
      </w:r>
      <w:proofErr w:type="spellEnd"/>
      <w:r w:rsidRPr="00DF393E">
        <w:rPr>
          <w:sz w:val="28"/>
          <w:szCs w:val="28"/>
        </w:rPr>
        <w:t xml:space="preserve"> района функционирует </w:t>
      </w:r>
      <w:r>
        <w:rPr>
          <w:sz w:val="28"/>
          <w:szCs w:val="28"/>
        </w:rPr>
        <w:t>одно</w:t>
      </w:r>
      <w:r w:rsidRPr="00DF393E">
        <w:rPr>
          <w:sz w:val="28"/>
          <w:szCs w:val="28"/>
        </w:rPr>
        <w:t xml:space="preserve"> добровольное формирование населения по охране общественного порядка правоохранительной направленности, в нём участвуют 20 человек.  Использование потенциала добровольных формирований может способствовать снижению числа преступлений.</w:t>
      </w:r>
      <w:r w:rsidR="00E412B8">
        <w:rPr>
          <w:sz w:val="28"/>
          <w:szCs w:val="28"/>
        </w:rPr>
        <w:t xml:space="preserve"> (</w:t>
      </w:r>
      <w:r>
        <w:rPr>
          <w:sz w:val="28"/>
          <w:szCs w:val="28"/>
        </w:rPr>
        <w:t>Таблица 12</w:t>
      </w:r>
      <w:r w:rsidR="00E412B8">
        <w:rPr>
          <w:sz w:val="28"/>
          <w:szCs w:val="28"/>
        </w:rPr>
        <w:t>)</w:t>
      </w:r>
    </w:p>
    <w:p w:rsidR="00DB7201" w:rsidRPr="00DB7201" w:rsidRDefault="00DB7201" w:rsidP="00DB7201">
      <w:pPr>
        <w:tabs>
          <w:tab w:val="left" w:pos="3540"/>
        </w:tabs>
        <w:spacing w:before="120" w:after="120"/>
        <w:ind w:firstLine="567"/>
        <w:jc w:val="center"/>
        <w:rPr>
          <w:b/>
          <w:sz w:val="28"/>
          <w:szCs w:val="28"/>
        </w:rPr>
      </w:pPr>
      <w:r w:rsidRPr="00DB7201">
        <w:rPr>
          <w:b/>
          <w:sz w:val="28"/>
          <w:szCs w:val="28"/>
        </w:rPr>
        <w:t xml:space="preserve">Состояние преступности по </w:t>
      </w:r>
      <w:proofErr w:type="spellStart"/>
      <w:r w:rsidRPr="00DB7201">
        <w:rPr>
          <w:b/>
          <w:sz w:val="28"/>
          <w:szCs w:val="28"/>
        </w:rPr>
        <w:t>Ельниковскому</w:t>
      </w:r>
      <w:proofErr w:type="spellEnd"/>
      <w:r w:rsidRPr="00DB7201">
        <w:rPr>
          <w:b/>
          <w:sz w:val="28"/>
          <w:szCs w:val="28"/>
        </w:rPr>
        <w:t xml:space="preserve"> району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24"/>
        <w:gridCol w:w="1116"/>
        <w:gridCol w:w="1537"/>
        <w:gridCol w:w="1417"/>
        <w:gridCol w:w="1277"/>
      </w:tblGrid>
      <w:tr w:rsidR="00E412B8" w:rsidRPr="00DF393E" w:rsidTr="00E412B8">
        <w:tc>
          <w:tcPr>
            <w:tcW w:w="2207" w:type="pct"/>
            <w:shd w:val="clear" w:color="auto" w:fill="EAF1DD"/>
          </w:tcPr>
          <w:p w:rsidR="00E412B8" w:rsidRDefault="00E412B8" w:rsidP="00C656DF">
            <w:pPr>
              <w:tabs>
                <w:tab w:val="left" w:pos="3540"/>
              </w:tabs>
              <w:spacing w:line="276" w:lineRule="auto"/>
              <w:jc w:val="center"/>
              <w:rPr>
                <w:b/>
                <w:bCs/>
              </w:rPr>
            </w:pPr>
          </w:p>
          <w:p w:rsidR="00E412B8" w:rsidRDefault="00E412B8" w:rsidP="00C656DF">
            <w:pPr>
              <w:tabs>
                <w:tab w:val="left" w:pos="3540"/>
              </w:tabs>
              <w:spacing w:line="276" w:lineRule="auto"/>
              <w:jc w:val="center"/>
              <w:rPr>
                <w:b/>
                <w:bCs/>
              </w:rPr>
            </w:pPr>
            <w:r w:rsidRPr="00DF393E">
              <w:rPr>
                <w:b/>
                <w:bCs/>
              </w:rPr>
              <w:t>Показатели</w:t>
            </w:r>
          </w:p>
          <w:p w:rsidR="00E412B8" w:rsidRPr="00DF393E" w:rsidRDefault="00E412B8" w:rsidP="00C656DF">
            <w:pPr>
              <w:tabs>
                <w:tab w:val="left" w:pos="3540"/>
              </w:tabs>
              <w:spacing w:line="276" w:lineRule="auto"/>
              <w:jc w:val="center"/>
              <w:rPr>
                <w:b/>
                <w:bCs/>
              </w:rPr>
            </w:pPr>
          </w:p>
        </w:tc>
        <w:tc>
          <w:tcPr>
            <w:tcW w:w="583" w:type="pct"/>
            <w:shd w:val="clear" w:color="auto" w:fill="EAF1DD"/>
          </w:tcPr>
          <w:p w:rsidR="00E412B8" w:rsidRDefault="00E412B8" w:rsidP="00C656DF">
            <w:pPr>
              <w:tabs>
                <w:tab w:val="left" w:pos="3540"/>
              </w:tabs>
              <w:spacing w:line="276" w:lineRule="auto"/>
              <w:jc w:val="center"/>
              <w:rPr>
                <w:b/>
                <w:bCs/>
                <w:sz w:val="20"/>
                <w:szCs w:val="20"/>
              </w:rPr>
            </w:pPr>
          </w:p>
          <w:p w:rsidR="00E412B8" w:rsidRPr="00DF393E" w:rsidRDefault="00E412B8" w:rsidP="00C656DF">
            <w:pPr>
              <w:tabs>
                <w:tab w:val="left" w:pos="3540"/>
              </w:tabs>
              <w:spacing w:line="276" w:lineRule="auto"/>
              <w:jc w:val="center"/>
              <w:rPr>
                <w:b/>
                <w:bCs/>
                <w:sz w:val="20"/>
                <w:szCs w:val="20"/>
              </w:rPr>
            </w:pPr>
            <w:r w:rsidRPr="00DF393E">
              <w:rPr>
                <w:b/>
                <w:bCs/>
                <w:sz w:val="20"/>
                <w:szCs w:val="20"/>
              </w:rPr>
              <w:t>201</w:t>
            </w:r>
            <w:r>
              <w:rPr>
                <w:b/>
                <w:bCs/>
                <w:sz w:val="20"/>
                <w:szCs w:val="20"/>
                <w:lang w:val="en-US"/>
              </w:rPr>
              <w:t>5</w:t>
            </w:r>
            <w:r w:rsidRPr="00DF393E">
              <w:rPr>
                <w:b/>
                <w:bCs/>
                <w:sz w:val="20"/>
                <w:szCs w:val="20"/>
              </w:rPr>
              <w:t xml:space="preserve"> год</w:t>
            </w:r>
          </w:p>
        </w:tc>
        <w:tc>
          <w:tcPr>
            <w:tcW w:w="803" w:type="pct"/>
            <w:shd w:val="clear" w:color="auto" w:fill="EAF1DD"/>
          </w:tcPr>
          <w:p w:rsidR="00E412B8" w:rsidRDefault="00E412B8" w:rsidP="00E412B8">
            <w:pPr>
              <w:tabs>
                <w:tab w:val="left" w:pos="3540"/>
              </w:tabs>
              <w:spacing w:line="276" w:lineRule="auto"/>
              <w:jc w:val="center"/>
              <w:rPr>
                <w:b/>
                <w:bCs/>
                <w:sz w:val="20"/>
                <w:szCs w:val="20"/>
              </w:rPr>
            </w:pPr>
          </w:p>
          <w:p w:rsidR="00E412B8" w:rsidRPr="00DF393E" w:rsidRDefault="00E412B8" w:rsidP="00E412B8">
            <w:pPr>
              <w:tabs>
                <w:tab w:val="left" w:pos="3540"/>
              </w:tabs>
              <w:spacing w:line="276" w:lineRule="auto"/>
              <w:jc w:val="center"/>
              <w:rPr>
                <w:b/>
                <w:bCs/>
                <w:sz w:val="20"/>
                <w:szCs w:val="20"/>
              </w:rPr>
            </w:pPr>
            <w:r w:rsidRPr="00DF393E">
              <w:rPr>
                <w:b/>
                <w:bCs/>
                <w:sz w:val="20"/>
                <w:szCs w:val="20"/>
              </w:rPr>
              <w:t>201</w:t>
            </w:r>
            <w:r>
              <w:rPr>
                <w:b/>
                <w:bCs/>
                <w:sz w:val="20"/>
                <w:szCs w:val="20"/>
              </w:rPr>
              <w:t>6</w:t>
            </w:r>
            <w:r w:rsidRPr="00DF393E">
              <w:rPr>
                <w:b/>
                <w:bCs/>
                <w:sz w:val="20"/>
                <w:szCs w:val="20"/>
              </w:rPr>
              <w:t xml:space="preserve"> год</w:t>
            </w:r>
          </w:p>
        </w:tc>
        <w:tc>
          <w:tcPr>
            <w:tcW w:w="740" w:type="pct"/>
            <w:shd w:val="clear" w:color="auto" w:fill="EAF1DD"/>
          </w:tcPr>
          <w:p w:rsidR="00E412B8" w:rsidRDefault="00E412B8" w:rsidP="00C656DF">
            <w:pPr>
              <w:tabs>
                <w:tab w:val="left" w:pos="3540"/>
              </w:tabs>
              <w:spacing w:line="276" w:lineRule="auto"/>
              <w:jc w:val="center"/>
              <w:rPr>
                <w:b/>
                <w:bCs/>
                <w:sz w:val="20"/>
                <w:szCs w:val="20"/>
              </w:rPr>
            </w:pPr>
          </w:p>
          <w:p w:rsidR="00E412B8" w:rsidRPr="00DF393E" w:rsidRDefault="00E412B8" w:rsidP="00C656DF">
            <w:pPr>
              <w:tabs>
                <w:tab w:val="left" w:pos="3540"/>
              </w:tabs>
              <w:spacing w:line="276" w:lineRule="auto"/>
              <w:jc w:val="center"/>
              <w:rPr>
                <w:b/>
                <w:bCs/>
                <w:sz w:val="20"/>
                <w:szCs w:val="20"/>
              </w:rPr>
            </w:pPr>
            <w:r w:rsidRPr="00DF393E">
              <w:rPr>
                <w:b/>
                <w:bCs/>
                <w:sz w:val="20"/>
                <w:szCs w:val="20"/>
              </w:rPr>
              <w:t>201</w:t>
            </w:r>
            <w:r>
              <w:rPr>
                <w:b/>
                <w:bCs/>
                <w:sz w:val="20"/>
                <w:szCs w:val="20"/>
                <w:lang w:val="en-US"/>
              </w:rPr>
              <w:t>7</w:t>
            </w:r>
            <w:r w:rsidRPr="00DF393E">
              <w:rPr>
                <w:b/>
                <w:bCs/>
                <w:sz w:val="20"/>
                <w:szCs w:val="20"/>
              </w:rPr>
              <w:t xml:space="preserve"> год</w:t>
            </w:r>
          </w:p>
        </w:tc>
        <w:tc>
          <w:tcPr>
            <w:tcW w:w="667" w:type="pct"/>
            <w:shd w:val="clear" w:color="auto" w:fill="EAF1DD"/>
          </w:tcPr>
          <w:p w:rsidR="00E412B8" w:rsidRDefault="00E412B8" w:rsidP="00C656DF">
            <w:pPr>
              <w:tabs>
                <w:tab w:val="left" w:pos="3540"/>
              </w:tabs>
              <w:spacing w:line="276" w:lineRule="auto"/>
              <w:jc w:val="center"/>
              <w:rPr>
                <w:b/>
                <w:bCs/>
                <w:sz w:val="20"/>
                <w:szCs w:val="20"/>
              </w:rPr>
            </w:pPr>
          </w:p>
          <w:p w:rsidR="00E412B8" w:rsidRPr="00DF393E" w:rsidRDefault="00E412B8" w:rsidP="00C656DF">
            <w:pPr>
              <w:tabs>
                <w:tab w:val="left" w:pos="3540"/>
              </w:tabs>
              <w:spacing w:line="276" w:lineRule="auto"/>
              <w:jc w:val="center"/>
              <w:rPr>
                <w:b/>
                <w:bCs/>
                <w:sz w:val="20"/>
                <w:szCs w:val="20"/>
              </w:rPr>
            </w:pPr>
            <w:r w:rsidRPr="00DF393E">
              <w:rPr>
                <w:b/>
                <w:bCs/>
                <w:sz w:val="20"/>
                <w:szCs w:val="20"/>
              </w:rPr>
              <w:t>20</w:t>
            </w:r>
            <w:r>
              <w:rPr>
                <w:b/>
                <w:bCs/>
                <w:sz w:val="20"/>
                <w:szCs w:val="20"/>
                <w:lang w:val="en-US"/>
              </w:rPr>
              <w:t>18</w:t>
            </w:r>
            <w:r w:rsidRPr="00DF393E">
              <w:rPr>
                <w:b/>
                <w:bCs/>
                <w:sz w:val="20"/>
                <w:szCs w:val="20"/>
              </w:rPr>
              <w:t xml:space="preserve"> год</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Всего</w:t>
            </w:r>
          </w:p>
          <w:p w:rsidR="00E412B8" w:rsidRPr="00DF393E" w:rsidRDefault="00E412B8" w:rsidP="00C656DF">
            <w:pPr>
              <w:tabs>
                <w:tab w:val="left" w:pos="3540"/>
              </w:tabs>
              <w:spacing w:line="276" w:lineRule="auto"/>
              <w:jc w:val="both"/>
            </w:pPr>
            <w:r w:rsidRPr="00DF393E">
              <w:t>зарегистрировано преступлений</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162</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156</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143</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133</w:t>
            </w:r>
          </w:p>
        </w:tc>
      </w:tr>
      <w:tr w:rsidR="00E412B8" w:rsidRPr="00DF393E" w:rsidTr="00E412B8">
        <w:tc>
          <w:tcPr>
            <w:tcW w:w="2207" w:type="pct"/>
            <w:shd w:val="clear" w:color="auto" w:fill="EAF1DD"/>
          </w:tcPr>
          <w:p w:rsidR="00E412B8" w:rsidRPr="00DF393E" w:rsidRDefault="00E412B8" w:rsidP="00C656DF">
            <w:pPr>
              <w:tabs>
                <w:tab w:val="left" w:pos="3540"/>
              </w:tabs>
              <w:spacing w:line="276" w:lineRule="auto"/>
              <w:jc w:val="both"/>
            </w:pPr>
            <w:r w:rsidRPr="00DF393E">
              <w:t>Совершено</w:t>
            </w:r>
          </w:p>
          <w:p w:rsidR="00E412B8" w:rsidRPr="00DF393E" w:rsidRDefault="00E412B8" w:rsidP="00C656DF">
            <w:pPr>
              <w:tabs>
                <w:tab w:val="left" w:pos="3540"/>
              </w:tabs>
              <w:spacing w:line="276" w:lineRule="auto"/>
              <w:jc w:val="both"/>
            </w:pPr>
            <w:r w:rsidRPr="00DF393E">
              <w:t>несовершеннолетними</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убийств</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3</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w:t>
            </w:r>
          </w:p>
        </w:tc>
      </w:tr>
      <w:tr w:rsidR="00E412B8" w:rsidRPr="00DF393E" w:rsidTr="00E412B8">
        <w:tc>
          <w:tcPr>
            <w:tcW w:w="2207" w:type="pct"/>
            <w:shd w:val="clear" w:color="auto" w:fill="EAF1DD"/>
          </w:tcPr>
          <w:p w:rsidR="00E412B8" w:rsidRPr="00DF393E" w:rsidRDefault="00E412B8" w:rsidP="00C656DF">
            <w:pPr>
              <w:tabs>
                <w:tab w:val="left" w:pos="3540"/>
              </w:tabs>
              <w:spacing w:line="276" w:lineRule="auto"/>
              <w:jc w:val="both"/>
            </w:pPr>
            <w:r w:rsidRPr="00DF393E">
              <w:t>Зарегистрировано изнасилований</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умышленных причинений тяжкого вреда здоровью</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3</w:t>
            </w:r>
          </w:p>
        </w:tc>
      </w:tr>
      <w:tr w:rsidR="00E412B8" w:rsidRPr="00DF393E" w:rsidTr="00E412B8">
        <w:trPr>
          <w:trHeight w:val="326"/>
        </w:trPr>
        <w:tc>
          <w:tcPr>
            <w:tcW w:w="2207" w:type="pct"/>
            <w:shd w:val="clear" w:color="auto" w:fill="EAF1DD"/>
            <w:vAlign w:val="center"/>
          </w:tcPr>
          <w:p w:rsidR="00E412B8" w:rsidRPr="00DF393E" w:rsidRDefault="00E412B8" w:rsidP="00C656DF">
            <w:pPr>
              <w:tabs>
                <w:tab w:val="left" w:pos="3540"/>
              </w:tabs>
              <w:spacing w:line="276" w:lineRule="auto"/>
              <w:jc w:val="both"/>
              <w:rPr>
                <w:i/>
                <w:iCs/>
              </w:rPr>
            </w:pPr>
            <w:r w:rsidRPr="00DF393E">
              <w:rPr>
                <w:i/>
                <w:iCs/>
              </w:rPr>
              <w:t xml:space="preserve">в </w:t>
            </w:r>
            <w:proofErr w:type="spellStart"/>
            <w:r w:rsidRPr="00DF393E">
              <w:rPr>
                <w:i/>
                <w:iCs/>
              </w:rPr>
              <w:t>т.ч</w:t>
            </w:r>
            <w:proofErr w:type="spellEnd"/>
            <w:r w:rsidRPr="00DF393E">
              <w:rPr>
                <w:i/>
                <w:iCs/>
              </w:rPr>
              <w:t>. со смертельным исходом</w:t>
            </w:r>
          </w:p>
        </w:tc>
        <w:tc>
          <w:tcPr>
            <w:tcW w:w="58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1</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краж</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28</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45</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37</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52</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rPr>
                <w:i/>
                <w:iCs/>
              </w:rPr>
            </w:pPr>
            <w:r w:rsidRPr="00DF393E">
              <w:rPr>
                <w:i/>
                <w:iCs/>
              </w:rPr>
              <w:t xml:space="preserve">в </w:t>
            </w:r>
            <w:proofErr w:type="spellStart"/>
            <w:r w:rsidRPr="00DF393E">
              <w:rPr>
                <w:i/>
                <w:iCs/>
              </w:rPr>
              <w:t>т.ч</w:t>
            </w:r>
            <w:proofErr w:type="spellEnd"/>
            <w:r w:rsidRPr="00DF393E">
              <w:rPr>
                <w:i/>
                <w:iCs/>
              </w:rPr>
              <w:t>. из квартир</w:t>
            </w:r>
          </w:p>
        </w:tc>
        <w:tc>
          <w:tcPr>
            <w:tcW w:w="58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3</w:t>
            </w:r>
          </w:p>
        </w:tc>
        <w:tc>
          <w:tcPr>
            <w:tcW w:w="740"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7</w:t>
            </w:r>
          </w:p>
        </w:tc>
        <w:tc>
          <w:tcPr>
            <w:tcW w:w="667"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9</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rPr>
                <w:i/>
                <w:iCs/>
              </w:rPr>
            </w:pPr>
            <w:r w:rsidRPr="00DF393E">
              <w:rPr>
                <w:i/>
                <w:iCs/>
              </w:rPr>
              <w:t xml:space="preserve">в </w:t>
            </w:r>
            <w:proofErr w:type="spellStart"/>
            <w:r w:rsidRPr="00DF393E">
              <w:rPr>
                <w:i/>
                <w:iCs/>
              </w:rPr>
              <w:t>т.ч</w:t>
            </w:r>
            <w:proofErr w:type="spellEnd"/>
            <w:r w:rsidRPr="00DF393E">
              <w:rPr>
                <w:i/>
                <w:iCs/>
              </w:rPr>
              <w:t>. транспортных средств</w:t>
            </w:r>
          </w:p>
        </w:tc>
        <w:tc>
          <w:tcPr>
            <w:tcW w:w="58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2</w:t>
            </w:r>
          </w:p>
        </w:tc>
        <w:tc>
          <w:tcPr>
            <w:tcW w:w="667"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1</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грабежей</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3</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разбоев</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 xml:space="preserve">Зарегистрировано ДТП </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21</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9</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18</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12</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rPr>
                <w:i/>
                <w:iCs/>
              </w:rPr>
            </w:pPr>
            <w:r w:rsidRPr="00DF393E">
              <w:rPr>
                <w:i/>
                <w:iCs/>
              </w:rPr>
              <w:t>в том числе со смертельным исходом</w:t>
            </w:r>
          </w:p>
        </w:tc>
        <w:tc>
          <w:tcPr>
            <w:tcW w:w="58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7</w:t>
            </w:r>
          </w:p>
        </w:tc>
        <w:tc>
          <w:tcPr>
            <w:tcW w:w="80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4</w:t>
            </w:r>
          </w:p>
        </w:tc>
        <w:tc>
          <w:tcPr>
            <w:tcW w:w="667"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1</w:t>
            </w:r>
          </w:p>
        </w:tc>
      </w:tr>
      <w:tr w:rsidR="00E412B8" w:rsidRPr="00DF393E" w:rsidTr="00E412B8">
        <w:tc>
          <w:tcPr>
            <w:tcW w:w="2207" w:type="pct"/>
            <w:shd w:val="clear" w:color="auto" w:fill="EAF1DD"/>
          </w:tcPr>
          <w:p w:rsidR="00E412B8" w:rsidRPr="00DF393E" w:rsidRDefault="00E412B8" w:rsidP="00C656DF">
            <w:pPr>
              <w:tabs>
                <w:tab w:val="left" w:pos="3540"/>
              </w:tabs>
              <w:spacing w:line="276" w:lineRule="auto"/>
              <w:jc w:val="both"/>
            </w:pPr>
            <w:r w:rsidRPr="00DF393E">
              <w:t>Зарегистрировано вымогательств</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r>
      <w:tr w:rsidR="00E412B8" w:rsidRPr="00DF393E" w:rsidTr="00E412B8">
        <w:tc>
          <w:tcPr>
            <w:tcW w:w="2207" w:type="pct"/>
            <w:shd w:val="clear" w:color="auto" w:fill="EAF1DD"/>
          </w:tcPr>
          <w:p w:rsidR="00E412B8" w:rsidRPr="00DF393E" w:rsidRDefault="00E412B8" w:rsidP="00C656DF">
            <w:pPr>
              <w:tabs>
                <w:tab w:val="left" w:pos="3540"/>
              </w:tabs>
              <w:spacing w:line="276" w:lineRule="auto"/>
              <w:jc w:val="both"/>
            </w:pPr>
            <w:r w:rsidRPr="00DF393E">
              <w:t>Зарегистрировано хулиганств</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0</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экономических</w:t>
            </w:r>
          </w:p>
          <w:p w:rsidR="00E412B8" w:rsidRPr="00DF393E" w:rsidRDefault="00E412B8" w:rsidP="00C656DF">
            <w:pPr>
              <w:tabs>
                <w:tab w:val="left" w:pos="3540"/>
              </w:tabs>
              <w:spacing w:line="276" w:lineRule="auto"/>
              <w:jc w:val="both"/>
            </w:pPr>
            <w:r w:rsidRPr="00DF393E">
              <w:t>преступлений</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56</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27</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15</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8</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rPr>
                <w:i/>
                <w:iCs/>
              </w:rPr>
            </w:pPr>
            <w:r w:rsidRPr="00DF393E">
              <w:rPr>
                <w:i/>
                <w:iCs/>
              </w:rPr>
              <w:t xml:space="preserve">в </w:t>
            </w:r>
            <w:proofErr w:type="spellStart"/>
            <w:r w:rsidRPr="00DF393E">
              <w:rPr>
                <w:i/>
                <w:iCs/>
              </w:rPr>
              <w:t>т.ч</w:t>
            </w:r>
            <w:proofErr w:type="spellEnd"/>
            <w:r w:rsidRPr="00DF393E">
              <w:rPr>
                <w:i/>
                <w:iCs/>
              </w:rPr>
              <w:t xml:space="preserve">. против государственной, муниципальной власти </w:t>
            </w:r>
          </w:p>
        </w:tc>
        <w:tc>
          <w:tcPr>
            <w:tcW w:w="58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28</w:t>
            </w:r>
          </w:p>
        </w:tc>
        <w:tc>
          <w:tcPr>
            <w:tcW w:w="80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8</w:t>
            </w:r>
          </w:p>
        </w:tc>
        <w:tc>
          <w:tcPr>
            <w:tcW w:w="740"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8</w:t>
            </w:r>
          </w:p>
        </w:tc>
        <w:tc>
          <w:tcPr>
            <w:tcW w:w="667"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1</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rPr>
                <w:i/>
                <w:iCs/>
              </w:rPr>
            </w:pPr>
            <w:r w:rsidRPr="00DF393E">
              <w:rPr>
                <w:i/>
                <w:iCs/>
              </w:rPr>
              <w:t>взяток</w:t>
            </w:r>
          </w:p>
        </w:tc>
        <w:tc>
          <w:tcPr>
            <w:tcW w:w="58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803"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2</w:t>
            </w:r>
          </w:p>
        </w:tc>
        <w:tc>
          <w:tcPr>
            <w:tcW w:w="740"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c>
          <w:tcPr>
            <w:tcW w:w="667" w:type="pct"/>
            <w:shd w:val="clear" w:color="auto" w:fill="FFFFFF"/>
            <w:vAlign w:val="center"/>
          </w:tcPr>
          <w:p w:rsidR="00E412B8" w:rsidRPr="00DF393E" w:rsidRDefault="00E412B8" w:rsidP="00C656DF">
            <w:pPr>
              <w:tabs>
                <w:tab w:val="left" w:pos="3540"/>
              </w:tabs>
              <w:spacing w:line="276" w:lineRule="auto"/>
              <w:jc w:val="center"/>
              <w:rPr>
                <w:i/>
                <w:iCs/>
                <w:sz w:val="28"/>
                <w:szCs w:val="28"/>
              </w:rPr>
            </w:pPr>
            <w:r>
              <w:rPr>
                <w:i/>
                <w:iCs/>
                <w:sz w:val="28"/>
                <w:szCs w:val="28"/>
              </w:rPr>
              <w:t>0</w:t>
            </w:r>
          </w:p>
        </w:tc>
      </w:tr>
      <w:tr w:rsidR="00E412B8" w:rsidRPr="00DF393E" w:rsidTr="00E412B8">
        <w:tc>
          <w:tcPr>
            <w:tcW w:w="2207" w:type="pct"/>
            <w:shd w:val="clear" w:color="auto" w:fill="EAF1DD"/>
            <w:vAlign w:val="bottom"/>
          </w:tcPr>
          <w:p w:rsidR="00E412B8" w:rsidRPr="00DF393E" w:rsidRDefault="00E412B8" w:rsidP="00C656DF">
            <w:pPr>
              <w:tabs>
                <w:tab w:val="left" w:pos="3540"/>
              </w:tabs>
              <w:spacing w:line="276" w:lineRule="auto"/>
              <w:jc w:val="both"/>
            </w:pPr>
            <w:r w:rsidRPr="00DF393E">
              <w:t>Зарегистрировано преступлений в сфере НОН</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5</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6</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5</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4</w:t>
            </w:r>
          </w:p>
        </w:tc>
      </w:tr>
      <w:tr w:rsidR="00E412B8" w:rsidRPr="00DF393E" w:rsidTr="00E412B8">
        <w:tc>
          <w:tcPr>
            <w:tcW w:w="2207" w:type="pct"/>
            <w:shd w:val="clear" w:color="auto" w:fill="EAF1DD"/>
          </w:tcPr>
          <w:p w:rsidR="00E412B8" w:rsidRPr="00DF393E" w:rsidRDefault="00E412B8" w:rsidP="00C656DF">
            <w:pPr>
              <w:tabs>
                <w:tab w:val="left" w:pos="3540"/>
              </w:tabs>
              <w:spacing w:line="276" w:lineRule="auto"/>
              <w:jc w:val="both"/>
            </w:pPr>
            <w:r w:rsidRPr="00DF393E">
              <w:t>Зарегистрировано преступлений с применением оружия</w:t>
            </w:r>
          </w:p>
        </w:tc>
        <w:tc>
          <w:tcPr>
            <w:tcW w:w="58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2</w:t>
            </w:r>
          </w:p>
        </w:tc>
        <w:tc>
          <w:tcPr>
            <w:tcW w:w="803"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740"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c>
          <w:tcPr>
            <w:tcW w:w="667" w:type="pct"/>
            <w:shd w:val="clear" w:color="auto" w:fill="FFFFFF"/>
            <w:vAlign w:val="center"/>
          </w:tcPr>
          <w:p w:rsidR="00E412B8" w:rsidRPr="00DF393E" w:rsidRDefault="00E412B8" w:rsidP="00C656DF">
            <w:pPr>
              <w:tabs>
                <w:tab w:val="left" w:pos="3540"/>
              </w:tabs>
              <w:spacing w:line="276" w:lineRule="auto"/>
              <w:jc w:val="center"/>
              <w:rPr>
                <w:sz w:val="28"/>
                <w:szCs w:val="28"/>
              </w:rPr>
            </w:pPr>
            <w:r>
              <w:rPr>
                <w:sz w:val="28"/>
                <w:szCs w:val="28"/>
              </w:rPr>
              <w:t>1</w:t>
            </w:r>
          </w:p>
        </w:tc>
      </w:tr>
    </w:tbl>
    <w:p w:rsidR="00DB7201" w:rsidRPr="00DF393E" w:rsidRDefault="00DB7201" w:rsidP="00DB7201">
      <w:pPr>
        <w:autoSpaceDE w:val="0"/>
        <w:autoSpaceDN w:val="0"/>
        <w:adjustRightInd w:val="0"/>
        <w:spacing w:line="360" w:lineRule="auto"/>
        <w:ind w:firstLine="567"/>
        <w:jc w:val="both"/>
        <w:rPr>
          <w:b/>
          <w:bCs/>
          <w:sz w:val="28"/>
          <w:szCs w:val="28"/>
        </w:rPr>
      </w:pPr>
      <w:r w:rsidRPr="00F56AB1">
        <w:rPr>
          <w:bCs/>
          <w:sz w:val="28"/>
          <w:szCs w:val="28"/>
        </w:rPr>
        <w:lastRenderedPageBreak/>
        <w:t>Наблюдаемую динамику роста преступности можно оценивать как неблагоприятный фактор, оказывающий отрицательное влияние на развитие территории</w:t>
      </w:r>
      <w:r w:rsidRPr="00DF393E">
        <w:rPr>
          <w:b/>
          <w:bCs/>
          <w:sz w:val="28"/>
          <w:szCs w:val="28"/>
        </w:rPr>
        <w:t>.</w:t>
      </w:r>
    </w:p>
    <w:p w:rsidR="00DB7201" w:rsidRPr="00DF393E" w:rsidRDefault="00DB7201" w:rsidP="00DB7201">
      <w:pPr>
        <w:pStyle w:val="ad"/>
        <w:spacing w:line="360" w:lineRule="auto"/>
        <w:ind w:firstLine="708"/>
        <w:jc w:val="both"/>
        <w:rPr>
          <w:rFonts w:ascii="Times New Roman" w:hAnsi="Times New Roman" w:cs="Times New Roman"/>
          <w:sz w:val="28"/>
          <w:szCs w:val="28"/>
        </w:rPr>
      </w:pPr>
      <w:r w:rsidRPr="00DF393E">
        <w:rPr>
          <w:rFonts w:ascii="Times New Roman" w:hAnsi="Times New Roman" w:cs="Times New Roman"/>
          <w:sz w:val="28"/>
          <w:szCs w:val="28"/>
        </w:rPr>
        <w:t xml:space="preserve">В целях повышения безопасности жизнедеятельности населения на территории района реализуется </w:t>
      </w:r>
      <w:r w:rsidR="00A03421">
        <w:rPr>
          <w:rFonts w:ascii="Times New Roman" w:hAnsi="Times New Roman" w:cs="Times New Roman"/>
          <w:sz w:val="28"/>
          <w:szCs w:val="28"/>
        </w:rPr>
        <w:t>М</w:t>
      </w:r>
      <w:r w:rsidRPr="00DF393E">
        <w:rPr>
          <w:rFonts w:ascii="Times New Roman" w:hAnsi="Times New Roman" w:cs="Times New Roman"/>
          <w:sz w:val="28"/>
          <w:szCs w:val="28"/>
        </w:rPr>
        <w:t xml:space="preserve">униципальная    программа по усилению борьбы с преступностью в </w:t>
      </w:r>
      <w:proofErr w:type="spellStart"/>
      <w:r w:rsidRPr="00DF393E">
        <w:rPr>
          <w:rFonts w:ascii="Times New Roman" w:hAnsi="Times New Roman" w:cs="Times New Roman"/>
          <w:sz w:val="28"/>
          <w:szCs w:val="28"/>
        </w:rPr>
        <w:t>Ельниковском</w:t>
      </w:r>
      <w:proofErr w:type="spellEnd"/>
      <w:r w:rsidRPr="00DF393E">
        <w:rPr>
          <w:rFonts w:ascii="Times New Roman" w:hAnsi="Times New Roman" w:cs="Times New Roman"/>
          <w:sz w:val="28"/>
          <w:szCs w:val="28"/>
        </w:rPr>
        <w:t xml:space="preserve"> муниципальном районе на 201</w:t>
      </w:r>
      <w:r w:rsidR="00A03421">
        <w:rPr>
          <w:rFonts w:ascii="Times New Roman" w:hAnsi="Times New Roman" w:cs="Times New Roman"/>
          <w:sz w:val="28"/>
          <w:szCs w:val="28"/>
        </w:rPr>
        <w:t>8</w:t>
      </w:r>
      <w:r w:rsidRPr="00DF393E">
        <w:rPr>
          <w:rFonts w:ascii="Times New Roman" w:hAnsi="Times New Roman" w:cs="Times New Roman"/>
          <w:sz w:val="28"/>
          <w:szCs w:val="28"/>
        </w:rPr>
        <w:t>-202</w:t>
      </w:r>
      <w:r w:rsidR="00A03421">
        <w:rPr>
          <w:rFonts w:ascii="Times New Roman" w:hAnsi="Times New Roman" w:cs="Times New Roman"/>
          <w:sz w:val="28"/>
          <w:szCs w:val="28"/>
        </w:rPr>
        <w:t>5</w:t>
      </w:r>
      <w:r w:rsidRPr="00DF393E">
        <w:rPr>
          <w:rFonts w:ascii="Times New Roman" w:hAnsi="Times New Roman" w:cs="Times New Roman"/>
          <w:sz w:val="28"/>
          <w:szCs w:val="28"/>
        </w:rPr>
        <w:t xml:space="preserve"> годы</w:t>
      </w:r>
      <w:r>
        <w:rPr>
          <w:rFonts w:ascii="Times New Roman" w:hAnsi="Times New Roman" w:cs="Times New Roman"/>
          <w:sz w:val="28"/>
          <w:szCs w:val="28"/>
        </w:rPr>
        <w:t>,</w:t>
      </w:r>
      <w:r w:rsidRPr="00DF393E">
        <w:rPr>
          <w:rFonts w:ascii="Times New Roman" w:hAnsi="Times New Roman" w:cs="Times New Roman"/>
          <w:sz w:val="28"/>
          <w:szCs w:val="28"/>
        </w:rPr>
        <w:t xml:space="preserve"> где закладываются основы системного межведомственного подхода к организации работы по борьбе с преступностью и профилактике правонарушений в </w:t>
      </w:r>
      <w:proofErr w:type="spellStart"/>
      <w:r w:rsidRPr="00DF393E">
        <w:rPr>
          <w:rFonts w:ascii="Times New Roman" w:hAnsi="Times New Roman" w:cs="Times New Roman"/>
          <w:sz w:val="28"/>
          <w:szCs w:val="28"/>
        </w:rPr>
        <w:t>Ельниковском</w:t>
      </w:r>
      <w:proofErr w:type="spellEnd"/>
      <w:r w:rsidRPr="00DF393E">
        <w:rPr>
          <w:rFonts w:ascii="Times New Roman" w:hAnsi="Times New Roman" w:cs="Times New Roman"/>
          <w:sz w:val="28"/>
          <w:szCs w:val="28"/>
        </w:rPr>
        <w:t xml:space="preserve"> муниципальном районе.</w:t>
      </w:r>
    </w:p>
    <w:p w:rsidR="0073776C" w:rsidRDefault="0073776C" w:rsidP="00ED6AAE">
      <w:pPr>
        <w:tabs>
          <w:tab w:val="left" w:pos="1177"/>
        </w:tabs>
        <w:spacing w:line="360" w:lineRule="auto"/>
        <w:ind w:firstLine="709"/>
        <w:jc w:val="both"/>
        <w:rPr>
          <w:rFonts w:eastAsiaTheme="minorHAnsi"/>
          <w:b/>
          <w:i/>
          <w:color w:val="000000"/>
          <w:lang w:eastAsia="en-US"/>
        </w:rPr>
      </w:pPr>
    </w:p>
    <w:p w:rsidR="00ED6AAE" w:rsidRPr="00A03421" w:rsidRDefault="00ED6AAE" w:rsidP="00ED6AAE">
      <w:pPr>
        <w:tabs>
          <w:tab w:val="left" w:pos="1177"/>
        </w:tabs>
        <w:spacing w:line="360" w:lineRule="auto"/>
        <w:ind w:firstLine="709"/>
        <w:jc w:val="both"/>
        <w:rPr>
          <w:rFonts w:eastAsiaTheme="minorHAnsi"/>
          <w:b/>
          <w:i/>
          <w:color w:val="000000"/>
          <w:sz w:val="28"/>
          <w:szCs w:val="28"/>
          <w:lang w:eastAsia="en-US"/>
        </w:rPr>
      </w:pPr>
      <w:r w:rsidRPr="00A03421">
        <w:rPr>
          <w:rFonts w:eastAsiaTheme="minorHAnsi"/>
          <w:b/>
          <w:i/>
          <w:color w:val="000000"/>
          <w:sz w:val="28"/>
          <w:szCs w:val="28"/>
          <w:lang w:eastAsia="en-US"/>
        </w:rPr>
        <w:t>1.</w:t>
      </w:r>
      <w:r w:rsidR="00F05998" w:rsidRPr="00A03421">
        <w:rPr>
          <w:rFonts w:eastAsiaTheme="minorHAnsi"/>
          <w:b/>
          <w:i/>
          <w:color w:val="000000"/>
          <w:sz w:val="28"/>
          <w:szCs w:val="28"/>
          <w:lang w:eastAsia="en-US"/>
        </w:rPr>
        <w:t>1</w:t>
      </w:r>
      <w:r w:rsidR="00DB7201" w:rsidRPr="00A03421">
        <w:rPr>
          <w:rFonts w:eastAsiaTheme="minorHAnsi"/>
          <w:b/>
          <w:i/>
          <w:color w:val="000000"/>
          <w:sz w:val="28"/>
          <w:szCs w:val="28"/>
          <w:lang w:eastAsia="en-US"/>
        </w:rPr>
        <w:t>2</w:t>
      </w:r>
      <w:r w:rsidRPr="00A03421">
        <w:rPr>
          <w:rFonts w:eastAsiaTheme="minorHAnsi"/>
          <w:b/>
          <w:i/>
          <w:color w:val="000000"/>
          <w:sz w:val="28"/>
          <w:szCs w:val="28"/>
          <w:lang w:eastAsia="en-US"/>
        </w:rPr>
        <w:t xml:space="preserve">.Жилищно-коммунальное хозяйство </w:t>
      </w:r>
    </w:p>
    <w:p w:rsidR="00D66555" w:rsidRPr="00A03421" w:rsidRDefault="00784B4E" w:rsidP="002001E4">
      <w:pPr>
        <w:widowControl w:val="0"/>
        <w:autoSpaceDE w:val="0"/>
        <w:autoSpaceDN w:val="0"/>
        <w:adjustRightInd w:val="0"/>
        <w:spacing w:line="360" w:lineRule="auto"/>
        <w:jc w:val="both"/>
        <w:rPr>
          <w:b/>
          <w:i/>
          <w:color w:val="000000"/>
          <w:spacing w:val="-1"/>
          <w:sz w:val="28"/>
          <w:szCs w:val="28"/>
        </w:rPr>
      </w:pPr>
      <w:r>
        <w:rPr>
          <w:color w:val="000000"/>
          <w:spacing w:val="-1"/>
          <w:sz w:val="28"/>
          <w:szCs w:val="28"/>
        </w:rPr>
        <w:t xml:space="preserve">     </w:t>
      </w:r>
      <w:r w:rsidR="00791B12">
        <w:rPr>
          <w:color w:val="000000"/>
          <w:spacing w:val="-1"/>
          <w:sz w:val="28"/>
          <w:szCs w:val="28"/>
        </w:rPr>
        <w:t xml:space="preserve">     </w:t>
      </w:r>
      <w:r w:rsidR="00D66555" w:rsidRPr="00A03421">
        <w:rPr>
          <w:b/>
          <w:i/>
          <w:color w:val="000000"/>
          <w:spacing w:val="-1"/>
          <w:sz w:val="28"/>
          <w:szCs w:val="28"/>
        </w:rPr>
        <w:t>Жилищный фонд</w:t>
      </w:r>
    </w:p>
    <w:p w:rsidR="00791B12" w:rsidRDefault="00791B12" w:rsidP="00A03421">
      <w:pPr>
        <w:widowControl w:val="0"/>
        <w:autoSpaceDE w:val="0"/>
        <w:autoSpaceDN w:val="0"/>
        <w:adjustRightInd w:val="0"/>
        <w:spacing w:line="360" w:lineRule="auto"/>
        <w:ind w:firstLine="708"/>
        <w:jc w:val="both"/>
        <w:rPr>
          <w:color w:val="000000"/>
          <w:spacing w:val="-1"/>
          <w:sz w:val="28"/>
          <w:szCs w:val="28"/>
        </w:rPr>
      </w:pPr>
      <w:r>
        <w:rPr>
          <w:color w:val="000000"/>
          <w:spacing w:val="-1"/>
          <w:sz w:val="28"/>
          <w:szCs w:val="28"/>
        </w:rPr>
        <w:t xml:space="preserve">Площадь жилищного фонда  по </w:t>
      </w:r>
      <w:proofErr w:type="spellStart"/>
      <w:r>
        <w:rPr>
          <w:color w:val="000000"/>
          <w:spacing w:val="-1"/>
          <w:sz w:val="28"/>
          <w:szCs w:val="28"/>
        </w:rPr>
        <w:t>Ельниковскому</w:t>
      </w:r>
      <w:proofErr w:type="spellEnd"/>
      <w:r>
        <w:rPr>
          <w:color w:val="000000"/>
          <w:spacing w:val="-1"/>
          <w:sz w:val="28"/>
          <w:szCs w:val="28"/>
        </w:rPr>
        <w:t xml:space="preserve"> муниципальному району  на 01.01.2018 года составила 308,9 тыс. кв. метров, в том числе: </w:t>
      </w:r>
    </w:p>
    <w:p w:rsidR="00791B12" w:rsidRDefault="00A03421"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 </w:t>
      </w:r>
      <w:r w:rsidR="00791B12">
        <w:rPr>
          <w:color w:val="000000"/>
          <w:spacing w:val="-1"/>
          <w:sz w:val="28"/>
          <w:szCs w:val="28"/>
        </w:rPr>
        <w:t>многоквартирных жилых домов</w:t>
      </w:r>
      <w:r w:rsidR="00ED7F75">
        <w:rPr>
          <w:color w:val="000000"/>
          <w:spacing w:val="-1"/>
          <w:sz w:val="28"/>
          <w:szCs w:val="28"/>
        </w:rPr>
        <w:t xml:space="preserve"> </w:t>
      </w:r>
      <w:r w:rsidR="00791B12">
        <w:rPr>
          <w:color w:val="000000"/>
          <w:spacing w:val="-1"/>
          <w:sz w:val="28"/>
          <w:szCs w:val="28"/>
        </w:rPr>
        <w:t>- 19,6</w:t>
      </w:r>
      <w:r w:rsidR="00ED7F75" w:rsidRPr="00ED7F75">
        <w:rPr>
          <w:color w:val="000000"/>
          <w:spacing w:val="-1"/>
          <w:sz w:val="28"/>
          <w:szCs w:val="28"/>
        </w:rPr>
        <w:t xml:space="preserve"> </w:t>
      </w:r>
      <w:r w:rsidR="00ED7F75">
        <w:rPr>
          <w:color w:val="000000"/>
          <w:spacing w:val="-1"/>
          <w:sz w:val="28"/>
          <w:szCs w:val="28"/>
        </w:rPr>
        <w:t>тыс. кв. метров</w:t>
      </w:r>
      <w:r>
        <w:rPr>
          <w:color w:val="000000"/>
          <w:spacing w:val="-1"/>
          <w:sz w:val="28"/>
          <w:szCs w:val="28"/>
        </w:rPr>
        <w:t>;</w:t>
      </w:r>
    </w:p>
    <w:p w:rsidR="00791B12" w:rsidRDefault="00A03421"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 </w:t>
      </w:r>
      <w:r w:rsidR="00791B12">
        <w:rPr>
          <w:color w:val="000000"/>
          <w:spacing w:val="-1"/>
          <w:sz w:val="28"/>
          <w:szCs w:val="28"/>
        </w:rPr>
        <w:t>индивидуальных жилых домов</w:t>
      </w:r>
      <w:r w:rsidR="00ED7F75">
        <w:rPr>
          <w:color w:val="000000"/>
          <w:spacing w:val="-1"/>
          <w:sz w:val="28"/>
          <w:szCs w:val="28"/>
        </w:rPr>
        <w:t xml:space="preserve"> </w:t>
      </w:r>
      <w:r w:rsidR="00791B12">
        <w:rPr>
          <w:color w:val="000000"/>
          <w:spacing w:val="-1"/>
          <w:sz w:val="28"/>
          <w:szCs w:val="28"/>
        </w:rPr>
        <w:t>-</w:t>
      </w:r>
      <w:r w:rsidR="00ED7F75">
        <w:rPr>
          <w:color w:val="000000"/>
          <w:spacing w:val="-1"/>
          <w:sz w:val="28"/>
          <w:szCs w:val="28"/>
        </w:rPr>
        <w:t xml:space="preserve"> </w:t>
      </w:r>
      <w:r w:rsidR="00791B12">
        <w:rPr>
          <w:color w:val="000000"/>
          <w:spacing w:val="-1"/>
          <w:sz w:val="28"/>
          <w:szCs w:val="28"/>
        </w:rPr>
        <w:t>289,3</w:t>
      </w:r>
      <w:r w:rsidR="00ED7F75" w:rsidRPr="00ED7F75">
        <w:rPr>
          <w:color w:val="000000"/>
          <w:spacing w:val="-1"/>
          <w:sz w:val="28"/>
          <w:szCs w:val="28"/>
        </w:rPr>
        <w:t xml:space="preserve"> </w:t>
      </w:r>
      <w:r w:rsidR="00ED7F75">
        <w:rPr>
          <w:color w:val="000000"/>
          <w:spacing w:val="-1"/>
          <w:sz w:val="28"/>
          <w:szCs w:val="28"/>
        </w:rPr>
        <w:t>тыс. кв. метров</w:t>
      </w:r>
    </w:p>
    <w:p w:rsidR="00791B12" w:rsidRDefault="00A03421"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В том числе </w:t>
      </w:r>
      <w:proofErr w:type="gramStart"/>
      <w:r>
        <w:rPr>
          <w:color w:val="000000"/>
          <w:spacing w:val="-1"/>
          <w:sz w:val="28"/>
          <w:szCs w:val="28"/>
        </w:rPr>
        <w:t>н</w:t>
      </w:r>
      <w:r w:rsidR="00791B12">
        <w:rPr>
          <w:color w:val="000000"/>
          <w:spacing w:val="-1"/>
          <w:sz w:val="28"/>
          <w:szCs w:val="28"/>
        </w:rPr>
        <w:t>аходящейся</w:t>
      </w:r>
      <w:proofErr w:type="gramEnd"/>
      <w:r w:rsidR="00791B12">
        <w:rPr>
          <w:color w:val="000000"/>
          <w:spacing w:val="-1"/>
          <w:sz w:val="28"/>
          <w:szCs w:val="28"/>
        </w:rPr>
        <w:t>:</w:t>
      </w:r>
    </w:p>
    <w:p w:rsidR="00791B12" w:rsidRDefault="00791B12"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 </w:t>
      </w:r>
      <w:r w:rsidR="00A03421">
        <w:rPr>
          <w:color w:val="000000"/>
          <w:spacing w:val="-1"/>
          <w:sz w:val="28"/>
          <w:szCs w:val="28"/>
        </w:rPr>
        <w:t xml:space="preserve">- </w:t>
      </w:r>
      <w:r>
        <w:rPr>
          <w:color w:val="000000"/>
          <w:spacing w:val="-1"/>
          <w:sz w:val="28"/>
          <w:szCs w:val="28"/>
        </w:rPr>
        <w:t>в муниципальной собственности</w:t>
      </w:r>
      <w:r w:rsidR="00ED7F75">
        <w:rPr>
          <w:color w:val="000000"/>
          <w:spacing w:val="-1"/>
          <w:sz w:val="28"/>
          <w:szCs w:val="28"/>
        </w:rPr>
        <w:t xml:space="preserve"> </w:t>
      </w:r>
      <w:r>
        <w:rPr>
          <w:color w:val="000000"/>
          <w:spacing w:val="-1"/>
          <w:sz w:val="28"/>
          <w:szCs w:val="28"/>
        </w:rPr>
        <w:t>- 2,2</w:t>
      </w:r>
      <w:r w:rsidR="00ED7F75" w:rsidRPr="00ED7F75">
        <w:rPr>
          <w:color w:val="000000"/>
          <w:spacing w:val="-1"/>
          <w:sz w:val="28"/>
          <w:szCs w:val="28"/>
        </w:rPr>
        <w:t xml:space="preserve"> </w:t>
      </w:r>
      <w:r w:rsidR="00ED7F75">
        <w:rPr>
          <w:color w:val="000000"/>
          <w:spacing w:val="-1"/>
          <w:sz w:val="28"/>
          <w:szCs w:val="28"/>
        </w:rPr>
        <w:t>тыс. кв. метров</w:t>
      </w:r>
    </w:p>
    <w:p w:rsidR="00791B12" w:rsidRDefault="00A03421"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 </w:t>
      </w:r>
      <w:r w:rsidR="00791B12">
        <w:rPr>
          <w:color w:val="000000"/>
          <w:spacing w:val="-1"/>
          <w:sz w:val="28"/>
          <w:szCs w:val="28"/>
        </w:rPr>
        <w:t>в государственной собственности</w:t>
      </w:r>
      <w:r w:rsidR="00ED7F75">
        <w:rPr>
          <w:color w:val="000000"/>
          <w:spacing w:val="-1"/>
          <w:sz w:val="28"/>
          <w:szCs w:val="28"/>
        </w:rPr>
        <w:t xml:space="preserve"> </w:t>
      </w:r>
      <w:r w:rsidR="00791B12">
        <w:rPr>
          <w:color w:val="000000"/>
          <w:spacing w:val="-1"/>
          <w:sz w:val="28"/>
          <w:szCs w:val="28"/>
        </w:rPr>
        <w:t>- 0,2</w:t>
      </w:r>
      <w:r w:rsidR="00ED7F75" w:rsidRPr="00ED7F75">
        <w:rPr>
          <w:color w:val="000000"/>
          <w:spacing w:val="-1"/>
          <w:sz w:val="28"/>
          <w:szCs w:val="28"/>
        </w:rPr>
        <w:t xml:space="preserve"> </w:t>
      </w:r>
      <w:r w:rsidR="00ED7F75">
        <w:rPr>
          <w:color w:val="000000"/>
          <w:spacing w:val="-1"/>
          <w:sz w:val="28"/>
          <w:szCs w:val="28"/>
        </w:rPr>
        <w:t>тыс. кв. метров</w:t>
      </w:r>
    </w:p>
    <w:p w:rsidR="00791B12" w:rsidRDefault="00A03421"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 </w:t>
      </w:r>
      <w:r w:rsidR="00791B12">
        <w:rPr>
          <w:color w:val="000000"/>
          <w:spacing w:val="-1"/>
          <w:sz w:val="28"/>
          <w:szCs w:val="28"/>
        </w:rPr>
        <w:t xml:space="preserve">в собственности граждан </w:t>
      </w:r>
      <w:r w:rsidR="00ED7F75">
        <w:rPr>
          <w:color w:val="000000"/>
          <w:spacing w:val="-1"/>
          <w:sz w:val="28"/>
          <w:szCs w:val="28"/>
        </w:rPr>
        <w:t>-</w:t>
      </w:r>
      <w:r w:rsidR="00791B12">
        <w:rPr>
          <w:color w:val="000000"/>
          <w:spacing w:val="-1"/>
          <w:sz w:val="28"/>
          <w:szCs w:val="28"/>
        </w:rPr>
        <w:t xml:space="preserve"> 306,5</w:t>
      </w:r>
      <w:r w:rsidR="00ED7F75" w:rsidRPr="00ED7F75">
        <w:rPr>
          <w:color w:val="000000"/>
          <w:spacing w:val="-1"/>
          <w:sz w:val="28"/>
          <w:szCs w:val="28"/>
        </w:rPr>
        <w:t xml:space="preserve"> </w:t>
      </w:r>
      <w:r w:rsidR="00ED7F75">
        <w:rPr>
          <w:color w:val="000000"/>
          <w:spacing w:val="-1"/>
          <w:sz w:val="28"/>
          <w:szCs w:val="28"/>
        </w:rPr>
        <w:t>тыс. кв. метров</w:t>
      </w:r>
    </w:p>
    <w:p w:rsidR="00791B12" w:rsidRDefault="00791B12" w:rsidP="002001E4">
      <w:pPr>
        <w:widowControl w:val="0"/>
        <w:autoSpaceDE w:val="0"/>
        <w:autoSpaceDN w:val="0"/>
        <w:adjustRightInd w:val="0"/>
        <w:spacing w:line="360" w:lineRule="auto"/>
        <w:ind w:firstLine="709"/>
        <w:jc w:val="both"/>
        <w:rPr>
          <w:color w:val="000000"/>
          <w:spacing w:val="-1"/>
          <w:sz w:val="28"/>
          <w:szCs w:val="28"/>
        </w:rPr>
      </w:pPr>
      <w:r>
        <w:rPr>
          <w:color w:val="000000"/>
          <w:spacing w:val="-1"/>
          <w:sz w:val="28"/>
          <w:szCs w:val="28"/>
        </w:rPr>
        <w:t xml:space="preserve">Средняя  площадь жилых помещений, приходящаяся на одного жителя района на начало 2018 года составляет 31,7 кв. метров. </w:t>
      </w:r>
    </w:p>
    <w:p w:rsidR="00791B12" w:rsidRDefault="00791B12" w:rsidP="002001E4">
      <w:pPr>
        <w:widowControl w:val="0"/>
        <w:autoSpaceDE w:val="0"/>
        <w:autoSpaceDN w:val="0"/>
        <w:adjustRightInd w:val="0"/>
        <w:spacing w:line="360" w:lineRule="auto"/>
        <w:ind w:firstLine="567"/>
        <w:jc w:val="both"/>
        <w:rPr>
          <w:color w:val="000000"/>
          <w:spacing w:val="-1"/>
          <w:sz w:val="28"/>
          <w:szCs w:val="28"/>
        </w:rPr>
      </w:pPr>
      <w:r>
        <w:rPr>
          <w:color w:val="000000"/>
          <w:spacing w:val="-1"/>
          <w:sz w:val="28"/>
          <w:szCs w:val="28"/>
        </w:rPr>
        <w:t>В районе из пяти  предприятий,  оказывающих коммунальные услуги, четыре – предприятия с негосударственной формой собственности: ООО «</w:t>
      </w:r>
      <w:proofErr w:type="spellStart"/>
      <w:r>
        <w:rPr>
          <w:color w:val="000000"/>
          <w:spacing w:val="-1"/>
          <w:sz w:val="28"/>
          <w:szCs w:val="28"/>
        </w:rPr>
        <w:t>Монтажремстрой</w:t>
      </w:r>
      <w:proofErr w:type="spellEnd"/>
      <w:r>
        <w:rPr>
          <w:color w:val="000000"/>
          <w:spacing w:val="-1"/>
          <w:sz w:val="28"/>
          <w:szCs w:val="28"/>
        </w:rPr>
        <w:t>»,  ООО «Системы жизнеобеспечения РМ», ОАО «Газпром газораспределение Саранск»  и  Филиал ОАО «МРСК Волги» - «Мордовэнерго».</w:t>
      </w:r>
    </w:p>
    <w:p w:rsidR="00791B12" w:rsidRDefault="00791B12" w:rsidP="002001E4">
      <w:pPr>
        <w:autoSpaceDE w:val="0"/>
        <w:autoSpaceDN w:val="0"/>
        <w:adjustRightInd w:val="0"/>
        <w:spacing w:before="120" w:line="360" w:lineRule="auto"/>
        <w:ind w:firstLine="567"/>
        <w:jc w:val="both"/>
        <w:rPr>
          <w:rFonts w:eastAsia="Calibri"/>
          <w:sz w:val="28"/>
          <w:szCs w:val="28"/>
          <w:lang w:eastAsia="en-US"/>
        </w:rPr>
      </w:pPr>
      <w:r>
        <w:rPr>
          <w:sz w:val="28"/>
          <w:szCs w:val="28"/>
        </w:rPr>
        <w:t xml:space="preserve">В настоящее время управление многоквартирными домами осуществляет </w:t>
      </w:r>
      <w:r w:rsidR="00A03421">
        <w:rPr>
          <w:sz w:val="28"/>
          <w:szCs w:val="28"/>
        </w:rPr>
        <w:t>одна</w:t>
      </w:r>
      <w:r>
        <w:rPr>
          <w:sz w:val="28"/>
          <w:szCs w:val="28"/>
        </w:rPr>
        <w:t xml:space="preserve"> организация</w:t>
      </w:r>
      <w:r w:rsidR="00A03421">
        <w:rPr>
          <w:sz w:val="28"/>
          <w:szCs w:val="28"/>
        </w:rPr>
        <w:t xml:space="preserve"> </w:t>
      </w:r>
      <w:r>
        <w:rPr>
          <w:sz w:val="28"/>
          <w:szCs w:val="28"/>
        </w:rPr>
        <w:t>-</w:t>
      </w:r>
      <w:r w:rsidR="00A03421">
        <w:rPr>
          <w:sz w:val="28"/>
          <w:szCs w:val="28"/>
        </w:rPr>
        <w:t xml:space="preserve"> </w:t>
      </w:r>
      <w:r>
        <w:rPr>
          <w:sz w:val="28"/>
          <w:szCs w:val="28"/>
        </w:rPr>
        <w:t>ООО «</w:t>
      </w:r>
      <w:proofErr w:type="spellStart"/>
      <w:r>
        <w:rPr>
          <w:sz w:val="28"/>
          <w:szCs w:val="28"/>
        </w:rPr>
        <w:t>Монтажстройсервис</w:t>
      </w:r>
      <w:proofErr w:type="spellEnd"/>
      <w:r>
        <w:rPr>
          <w:sz w:val="28"/>
          <w:szCs w:val="28"/>
        </w:rPr>
        <w:t xml:space="preserve">».                                                                                             </w:t>
      </w:r>
    </w:p>
    <w:p w:rsidR="00791B12" w:rsidRPr="00D66555" w:rsidRDefault="00791B12" w:rsidP="002001E4">
      <w:pPr>
        <w:pStyle w:val="ConsPlusNormal"/>
        <w:spacing w:line="360" w:lineRule="auto"/>
        <w:ind w:firstLine="567"/>
        <w:jc w:val="both"/>
        <w:rPr>
          <w:rFonts w:ascii="Times New Roman" w:hAnsi="Times New Roman"/>
          <w:sz w:val="28"/>
          <w:szCs w:val="28"/>
        </w:rPr>
      </w:pPr>
      <w:r>
        <w:rPr>
          <w:rFonts w:ascii="Times New Roman" w:hAnsi="Times New Roman"/>
          <w:sz w:val="28"/>
          <w:szCs w:val="28"/>
        </w:rPr>
        <w:t xml:space="preserve">На территории </w:t>
      </w:r>
      <w:proofErr w:type="spellStart"/>
      <w:r>
        <w:rPr>
          <w:rFonts w:ascii="Times New Roman" w:hAnsi="Times New Roman"/>
          <w:sz w:val="28"/>
          <w:szCs w:val="28"/>
        </w:rPr>
        <w:t>Ельниковского</w:t>
      </w:r>
      <w:proofErr w:type="spellEnd"/>
      <w:r>
        <w:rPr>
          <w:rFonts w:ascii="Times New Roman" w:hAnsi="Times New Roman"/>
          <w:sz w:val="28"/>
          <w:szCs w:val="28"/>
        </w:rPr>
        <w:t xml:space="preserve"> муниципального района в рамках </w:t>
      </w:r>
      <w:r>
        <w:rPr>
          <w:rFonts w:ascii="Times New Roman" w:hAnsi="Times New Roman"/>
          <w:sz w:val="28"/>
          <w:szCs w:val="28"/>
        </w:rPr>
        <w:lastRenderedPageBreak/>
        <w:t>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гг.»</w:t>
      </w:r>
      <w:r w:rsidR="00D66555">
        <w:rPr>
          <w:rFonts w:ascii="Times New Roman" w:hAnsi="Times New Roman"/>
          <w:sz w:val="28"/>
          <w:szCs w:val="28"/>
        </w:rPr>
        <w:t>:</w:t>
      </w:r>
    </w:p>
    <w:p w:rsidR="00791B12" w:rsidRDefault="00791B12" w:rsidP="002001E4">
      <w:pPr>
        <w:pStyle w:val="ConsPlusNormal"/>
        <w:spacing w:line="360" w:lineRule="auto"/>
        <w:ind w:firstLine="567"/>
        <w:jc w:val="both"/>
        <w:rPr>
          <w:rFonts w:ascii="Times New Roman" w:hAnsi="Times New Roman"/>
          <w:sz w:val="28"/>
          <w:szCs w:val="28"/>
        </w:rPr>
      </w:pPr>
      <w:r>
        <w:rPr>
          <w:rFonts w:ascii="Times New Roman" w:hAnsi="Times New Roman"/>
          <w:sz w:val="28"/>
          <w:szCs w:val="28"/>
        </w:rPr>
        <w:t>в 2016 году произведен капитальный ремонт шести многоквартирных жилых домов по адресу с. Ельники ул. Ленина д.2, ул. Ленина д.4, ул. Ленина д.6, ул. Строителей д.2, ул. Кирова д.3,  на общую сумму 2855,106 тыс. руб</w:t>
      </w:r>
      <w:r w:rsidR="00A03421">
        <w:rPr>
          <w:rFonts w:ascii="Times New Roman" w:hAnsi="Times New Roman"/>
          <w:sz w:val="28"/>
          <w:szCs w:val="28"/>
        </w:rPr>
        <w:t>лей</w:t>
      </w:r>
      <w:r>
        <w:rPr>
          <w:rFonts w:ascii="Times New Roman" w:hAnsi="Times New Roman"/>
          <w:sz w:val="28"/>
          <w:szCs w:val="28"/>
        </w:rPr>
        <w:t>;</w:t>
      </w:r>
    </w:p>
    <w:p w:rsidR="00791B12" w:rsidRDefault="00791B12" w:rsidP="002001E4">
      <w:pPr>
        <w:pStyle w:val="ConsPlusNormal"/>
        <w:spacing w:line="360" w:lineRule="auto"/>
        <w:ind w:firstLine="567"/>
        <w:jc w:val="both"/>
        <w:rPr>
          <w:rFonts w:ascii="Times New Roman" w:hAnsi="Times New Roman"/>
          <w:sz w:val="28"/>
          <w:szCs w:val="28"/>
        </w:rPr>
      </w:pPr>
      <w:r>
        <w:rPr>
          <w:rFonts w:ascii="Times New Roman" w:hAnsi="Times New Roman"/>
          <w:sz w:val="28"/>
          <w:szCs w:val="28"/>
        </w:rPr>
        <w:t>в 2017 году произведен капитальный ремонт одного многоквартирного жилого дома по адресу: с. Ельники, ул. Кирова д.7,  на общую сумму 942  тыс. руб</w:t>
      </w:r>
      <w:r w:rsidR="00A03421">
        <w:rPr>
          <w:rFonts w:ascii="Times New Roman" w:hAnsi="Times New Roman"/>
          <w:sz w:val="28"/>
          <w:szCs w:val="28"/>
        </w:rPr>
        <w:t>лей</w:t>
      </w:r>
      <w:r>
        <w:rPr>
          <w:rFonts w:ascii="Times New Roman" w:hAnsi="Times New Roman"/>
          <w:sz w:val="28"/>
          <w:szCs w:val="28"/>
        </w:rPr>
        <w:t>;</w:t>
      </w:r>
    </w:p>
    <w:p w:rsidR="00791B12" w:rsidRDefault="00791B12" w:rsidP="002001E4">
      <w:pPr>
        <w:pStyle w:val="ConsPlusNormal"/>
        <w:spacing w:line="360" w:lineRule="auto"/>
        <w:ind w:firstLine="567"/>
        <w:jc w:val="both"/>
        <w:rPr>
          <w:rFonts w:ascii="Times New Roman" w:hAnsi="Times New Roman"/>
          <w:sz w:val="28"/>
          <w:szCs w:val="28"/>
        </w:rPr>
      </w:pPr>
      <w:r>
        <w:rPr>
          <w:rFonts w:ascii="Times New Roman" w:hAnsi="Times New Roman"/>
          <w:sz w:val="28"/>
          <w:szCs w:val="28"/>
        </w:rPr>
        <w:t>В 2018 году планируется произвести капитальный ремонт  многоквартирного жилого дома по адресу: с. Ельники, улицы Кирова</w:t>
      </w:r>
      <w:r w:rsidR="00A03421">
        <w:rPr>
          <w:rFonts w:ascii="Times New Roman" w:hAnsi="Times New Roman"/>
          <w:sz w:val="28"/>
          <w:szCs w:val="28"/>
        </w:rPr>
        <w:t>,</w:t>
      </w:r>
      <w:r>
        <w:rPr>
          <w:rFonts w:ascii="Times New Roman" w:hAnsi="Times New Roman"/>
          <w:sz w:val="28"/>
          <w:szCs w:val="28"/>
        </w:rPr>
        <w:t xml:space="preserve"> д.</w:t>
      </w:r>
      <w:r w:rsidR="00D66555">
        <w:rPr>
          <w:rFonts w:ascii="Times New Roman" w:hAnsi="Times New Roman"/>
          <w:sz w:val="28"/>
          <w:szCs w:val="28"/>
        </w:rPr>
        <w:t xml:space="preserve"> </w:t>
      </w:r>
      <w:r>
        <w:rPr>
          <w:rFonts w:ascii="Times New Roman" w:hAnsi="Times New Roman"/>
          <w:sz w:val="28"/>
          <w:szCs w:val="28"/>
        </w:rPr>
        <w:t>9, на общую сумму 3141,284 тысяч рублей.</w:t>
      </w:r>
    </w:p>
    <w:p w:rsidR="00791B12" w:rsidRDefault="00791B12" w:rsidP="0073776C">
      <w:pPr>
        <w:spacing w:line="360" w:lineRule="auto"/>
        <w:ind w:firstLine="567"/>
        <w:jc w:val="both"/>
        <w:rPr>
          <w:i/>
          <w:sz w:val="28"/>
          <w:szCs w:val="28"/>
        </w:rPr>
      </w:pPr>
      <w:r>
        <w:rPr>
          <w:sz w:val="28"/>
          <w:szCs w:val="28"/>
        </w:rPr>
        <w:t>Коммунальная инфраструктура района представлена всеми видами инженерных коммуникаций</w:t>
      </w:r>
      <w:r w:rsidR="0073776C">
        <w:rPr>
          <w:sz w:val="28"/>
          <w:szCs w:val="28"/>
        </w:rPr>
        <w:t xml:space="preserve"> (</w:t>
      </w:r>
      <w:r w:rsidR="0073776C" w:rsidRPr="00A03421">
        <w:rPr>
          <w:sz w:val="28"/>
          <w:szCs w:val="28"/>
        </w:rPr>
        <w:t>т</w:t>
      </w:r>
      <w:r w:rsidRPr="00A03421">
        <w:rPr>
          <w:sz w:val="28"/>
          <w:szCs w:val="28"/>
        </w:rPr>
        <w:t xml:space="preserve">аблица </w:t>
      </w:r>
      <w:r w:rsidR="0073776C" w:rsidRPr="00A03421">
        <w:rPr>
          <w:sz w:val="28"/>
          <w:szCs w:val="28"/>
        </w:rPr>
        <w:t>1</w:t>
      </w:r>
      <w:r w:rsidR="00DB7201" w:rsidRPr="00A03421">
        <w:rPr>
          <w:sz w:val="28"/>
          <w:szCs w:val="28"/>
        </w:rPr>
        <w:t>3</w:t>
      </w:r>
      <w:r w:rsidR="0073776C">
        <w:rPr>
          <w:i/>
          <w:sz w:val="28"/>
          <w:szCs w:val="28"/>
        </w:rPr>
        <w:t>).</w:t>
      </w:r>
    </w:p>
    <w:p w:rsidR="00791B12" w:rsidRPr="0073776C" w:rsidRDefault="00791B12" w:rsidP="00791B12">
      <w:pPr>
        <w:autoSpaceDE w:val="0"/>
        <w:autoSpaceDN w:val="0"/>
        <w:adjustRightInd w:val="0"/>
        <w:spacing w:after="120"/>
        <w:ind w:firstLine="567"/>
        <w:jc w:val="center"/>
        <w:rPr>
          <w:b/>
          <w:sz w:val="28"/>
          <w:szCs w:val="28"/>
        </w:rPr>
      </w:pPr>
      <w:r w:rsidRPr="0073776C">
        <w:rPr>
          <w:b/>
          <w:sz w:val="28"/>
          <w:szCs w:val="28"/>
        </w:rPr>
        <w:t xml:space="preserve">Инженерная инфраструктура </w:t>
      </w:r>
      <w:r w:rsidR="00A03421">
        <w:rPr>
          <w:b/>
          <w:sz w:val="28"/>
          <w:szCs w:val="28"/>
        </w:rPr>
        <w:t xml:space="preserve">                                            </w:t>
      </w:r>
      <w:proofErr w:type="spellStart"/>
      <w:r w:rsidRPr="0073776C">
        <w:rPr>
          <w:b/>
          <w:sz w:val="28"/>
          <w:szCs w:val="28"/>
        </w:rPr>
        <w:t>Ельниковского</w:t>
      </w:r>
      <w:proofErr w:type="spellEnd"/>
      <w:r w:rsidRPr="0073776C">
        <w:rPr>
          <w:b/>
          <w:sz w:val="28"/>
          <w:szCs w:val="28"/>
        </w:rPr>
        <w:t xml:space="preserve"> муниципального района</w:t>
      </w:r>
    </w:p>
    <w:tbl>
      <w:tblPr>
        <w:tblW w:w="49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firstRow="1" w:lastRow="1" w:firstColumn="1" w:lastColumn="1" w:noHBand="0" w:noVBand="0"/>
      </w:tblPr>
      <w:tblGrid>
        <w:gridCol w:w="6606"/>
        <w:gridCol w:w="1272"/>
        <w:gridCol w:w="1538"/>
      </w:tblGrid>
      <w:tr w:rsidR="00791B12" w:rsidTr="00791B12">
        <w:trPr>
          <w:trHeight w:val="340"/>
          <w:tblHeader/>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Default="00791B12">
            <w:pPr>
              <w:jc w:val="center"/>
              <w:rPr>
                <w:rFonts w:eastAsia="Calibri"/>
                <w:b/>
                <w:lang w:eastAsia="en-US"/>
              </w:rPr>
            </w:pPr>
            <w:r>
              <w:rPr>
                <w:b/>
                <w:sz w:val="22"/>
              </w:rPr>
              <w:t>Наименование</w:t>
            </w:r>
          </w:p>
        </w:tc>
        <w:tc>
          <w:tcPr>
            <w:tcW w:w="67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91B12" w:rsidRDefault="00791B12">
            <w:pPr>
              <w:jc w:val="center"/>
              <w:rPr>
                <w:rFonts w:eastAsia="Calibri"/>
                <w:b/>
                <w:lang w:eastAsia="en-US"/>
              </w:rPr>
            </w:pPr>
            <w:r>
              <w:rPr>
                <w:b/>
                <w:sz w:val="22"/>
              </w:rPr>
              <w:t>Единица</w:t>
            </w:r>
          </w:p>
          <w:p w:rsidR="00791B12" w:rsidRDefault="00791B12">
            <w:pPr>
              <w:jc w:val="center"/>
              <w:rPr>
                <w:rFonts w:eastAsia="Calibri"/>
                <w:b/>
                <w:lang w:eastAsia="en-US"/>
              </w:rPr>
            </w:pPr>
            <w:r>
              <w:rPr>
                <w:b/>
                <w:sz w:val="22"/>
              </w:rPr>
              <w:t>измерения</w:t>
            </w:r>
          </w:p>
        </w:tc>
        <w:tc>
          <w:tcPr>
            <w:tcW w:w="818"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Default="00791B12">
            <w:pPr>
              <w:jc w:val="center"/>
              <w:rPr>
                <w:rFonts w:eastAsia="Calibri"/>
                <w:b/>
                <w:lang w:eastAsia="en-US"/>
              </w:rPr>
            </w:pPr>
            <w:r>
              <w:rPr>
                <w:b/>
                <w:sz w:val="22"/>
              </w:rPr>
              <w:t>2017 год</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 xml:space="preserve">Количество отопительных котельных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16</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 xml:space="preserve">Протяженность сетей теплоснабжения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4,3</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 xml:space="preserve">Протяженность сетей водопровода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152</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Уровень износа системы водоснабжения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43</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 xml:space="preserve">Протяженность сетей канализации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4,5</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Уровень износа системы канализации</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65</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Количество очистных сооружений</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нет</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Количество трансформаторных и распределительных подстанций</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162</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Протяженность сетей электроснабжения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605</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Протяженность сетей газоснабжения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91B12" w:rsidRDefault="00791B12">
            <w:pPr>
              <w:jc w:val="center"/>
              <w:rPr>
                <w:rFonts w:eastAsia="Calibri"/>
                <w:lang w:eastAsia="en-US"/>
              </w:rPr>
            </w:pPr>
            <w:r>
              <w:rPr>
                <w:sz w:val="22"/>
              </w:rPr>
              <w:t>км</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91B12" w:rsidRDefault="00791B12">
            <w:pPr>
              <w:jc w:val="center"/>
              <w:rPr>
                <w:rFonts w:eastAsia="Calibri"/>
                <w:lang w:eastAsia="en-US"/>
              </w:rPr>
            </w:pPr>
            <w:r>
              <w:t>209,311</w:t>
            </w:r>
          </w:p>
        </w:tc>
      </w:tr>
    </w:tbl>
    <w:p w:rsidR="00791B12" w:rsidRDefault="00791B12" w:rsidP="002001E4">
      <w:pPr>
        <w:autoSpaceDE w:val="0"/>
        <w:autoSpaceDN w:val="0"/>
        <w:adjustRightInd w:val="0"/>
        <w:spacing w:before="120" w:line="360" w:lineRule="auto"/>
        <w:ind w:firstLine="567"/>
        <w:jc w:val="both"/>
        <w:rPr>
          <w:bCs/>
          <w:sz w:val="28"/>
          <w:szCs w:val="28"/>
        </w:rPr>
      </w:pPr>
      <w:r>
        <w:rPr>
          <w:bCs/>
          <w:sz w:val="28"/>
          <w:szCs w:val="28"/>
        </w:rPr>
        <w:t>На основании произведённого анализа и данных таблицы следует, что на территории района сильно развита газификация</w:t>
      </w:r>
      <w:r w:rsidR="00A03421">
        <w:rPr>
          <w:bCs/>
          <w:sz w:val="28"/>
          <w:szCs w:val="28"/>
        </w:rPr>
        <w:t>,</w:t>
      </w:r>
      <w:r>
        <w:rPr>
          <w:bCs/>
          <w:sz w:val="28"/>
          <w:szCs w:val="28"/>
        </w:rPr>
        <w:t xml:space="preserve"> это существенно влияет на качество жизни населения района, но в  то же  время имеется существенный износ коммунальной инфраструктуры. Администрацией </w:t>
      </w:r>
      <w:proofErr w:type="spellStart"/>
      <w:r>
        <w:rPr>
          <w:bCs/>
          <w:sz w:val="28"/>
          <w:szCs w:val="28"/>
        </w:rPr>
        <w:t>Ельниковского</w:t>
      </w:r>
      <w:proofErr w:type="spellEnd"/>
      <w:r>
        <w:rPr>
          <w:bCs/>
          <w:sz w:val="28"/>
          <w:szCs w:val="28"/>
        </w:rPr>
        <w:t xml:space="preserve"> района принимаются все необходимые меры по  модернизации и </w:t>
      </w:r>
      <w:r>
        <w:rPr>
          <w:bCs/>
          <w:sz w:val="28"/>
          <w:szCs w:val="28"/>
        </w:rPr>
        <w:lastRenderedPageBreak/>
        <w:t xml:space="preserve">строительства новых объектов коммунального </w:t>
      </w:r>
      <w:proofErr w:type="gramStart"/>
      <w:r>
        <w:rPr>
          <w:bCs/>
          <w:sz w:val="28"/>
          <w:szCs w:val="28"/>
        </w:rPr>
        <w:t>назначения</w:t>
      </w:r>
      <w:proofErr w:type="gramEnd"/>
      <w:r>
        <w:rPr>
          <w:bCs/>
          <w:sz w:val="28"/>
          <w:szCs w:val="28"/>
        </w:rPr>
        <w:t xml:space="preserve"> в рамках действующих федеральных и региональных программ.</w:t>
      </w:r>
    </w:p>
    <w:p w:rsidR="00791B12" w:rsidRDefault="00791B12" w:rsidP="002001E4">
      <w:pPr>
        <w:autoSpaceDE w:val="0"/>
        <w:autoSpaceDN w:val="0"/>
        <w:adjustRightInd w:val="0"/>
        <w:spacing w:before="120" w:line="360" w:lineRule="auto"/>
        <w:ind w:firstLine="567"/>
        <w:jc w:val="both"/>
        <w:rPr>
          <w:b/>
          <w:bCs/>
          <w:i/>
          <w:sz w:val="28"/>
          <w:szCs w:val="28"/>
        </w:rPr>
      </w:pPr>
      <w:r>
        <w:rPr>
          <w:b/>
          <w:bCs/>
          <w:i/>
          <w:sz w:val="28"/>
          <w:szCs w:val="28"/>
        </w:rPr>
        <w:t>Электроснабжение</w:t>
      </w:r>
    </w:p>
    <w:p w:rsidR="00791B12" w:rsidRDefault="00D66555" w:rsidP="002001E4">
      <w:pPr>
        <w:autoSpaceDE w:val="0"/>
        <w:autoSpaceDN w:val="0"/>
        <w:adjustRightInd w:val="0"/>
        <w:spacing w:line="360" w:lineRule="auto"/>
        <w:ind w:firstLine="567"/>
        <w:jc w:val="both"/>
        <w:rPr>
          <w:sz w:val="28"/>
          <w:szCs w:val="28"/>
        </w:rPr>
      </w:pPr>
      <w:r>
        <w:rPr>
          <w:sz w:val="28"/>
          <w:szCs w:val="28"/>
        </w:rPr>
        <w:t xml:space="preserve">Содержание и эксплуатацию электрических сетей и оборудования на территории </w:t>
      </w:r>
      <w:proofErr w:type="spellStart"/>
      <w:r>
        <w:rPr>
          <w:sz w:val="28"/>
          <w:szCs w:val="28"/>
        </w:rPr>
        <w:t>Ельниковского</w:t>
      </w:r>
      <w:proofErr w:type="spellEnd"/>
      <w:r>
        <w:rPr>
          <w:sz w:val="28"/>
          <w:szCs w:val="28"/>
        </w:rPr>
        <w:t xml:space="preserve"> района производят </w:t>
      </w:r>
      <w:r>
        <w:rPr>
          <w:color w:val="000000"/>
          <w:spacing w:val="-1"/>
          <w:sz w:val="28"/>
          <w:szCs w:val="28"/>
        </w:rPr>
        <w:t>ООО «Системы жизнеобеспечения РМ»,</w:t>
      </w:r>
      <w:r>
        <w:t xml:space="preserve"> </w:t>
      </w:r>
      <w:r>
        <w:rPr>
          <w:color w:val="000000"/>
          <w:spacing w:val="-1"/>
          <w:sz w:val="28"/>
          <w:szCs w:val="28"/>
        </w:rPr>
        <w:t>Филиал ОАО «МРСК Волги» - «</w:t>
      </w:r>
      <w:proofErr w:type="spellStart"/>
      <w:r>
        <w:rPr>
          <w:color w:val="000000"/>
          <w:spacing w:val="-1"/>
          <w:sz w:val="28"/>
          <w:szCs w:val="28"/>
        </w:rPr>
        <w:t>Мордовэнерго»</w:t>
      </w:r>
      <w:proofErr w:type="gramStart"/>
      <w:r>
        <w:rPr>
          <w:color w:val="000000"/>
          <w:spacing w:val="-1"/>
          <w:sz w:val="28"/>
          <w:szCs w:val="28"/>
        </w:rPr>
        <w:t>.</w:t>
      </w:r>
      <w:r w:rsidR="00791B12">
        <w:rPr>
          <w:sz w:val="28"/>
          <w:szCs w:val="28"/>
        </w:rPr>
        <w:t>В</w:t>
      </w:r>
      <w:proofErr w:type="spellEnd"/>
      <w:proofErr w:type="gramEnd"/>
      <w:r w:rsidR="00791B12">
        <w:rPr>
          <w:sz w:val="28"/>
          <w:szCs w:val="28"/>
        </w:rPr>
        <w:t xml:space="preserve"> 2015 построены электрические сети по  улице Анашкина в с. Ельники, общей протяженностью  1,114  км  на  сумму  1003,980 тыс</w:t>
      </w:r>
      <w:r w:rsidR="00A03421">
        <w:rPr>
          <w:sz w:val="28"/>
          <w:szCs w:val="28"/>
        </w:rPr>
        <w:t>.</w:t>
      </w:r>
      <w:r w:rsidR="00791B12">
        <w:rPr>
          <w:sz w:val="28"/>
          <w:szCs w:val="28"/>
        </w:rPr>
        <w:t xml:space="preserve"> рублей.    </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Произведен капитальный ремонт сетей электроснабжения по улицам  </w:t>
      </w:r>
      <w:proofErr w:type="gramStart"/>
      <w:r>
        <w:rPr>
          <w:sz w:val="28"/>
          <w:szCs w:val="28"/>
        </w:rPr>
        <w:t>Заречная</w:t>
      </w:r>
      <w:proofErr w:type="gramEnd"/>
      <w:r>
        <w:rPr>
          <w:sz w:val="28"/>
          <w:szCs w:val="28"/>
        </w:rPr>
        <w:t xml:space="preserve">, Кооперативная, Парковая, Горького с. Ельники общей протяженностью 1,700 км. </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В 2016 году произведен капитальный ремонт сетей электроснабжения по улице </w:t>
      </w:r>
      <w:proofErr w:type="gramStart"/>
      <w:r>
        <w:rPr>
          <w:sz w:val="28"/>
          <w:szCs w:val="28"/>
        </w:rPr>
        <w:t>Луговая</w:t>
      </w:r>
      <w:proofErr w:type="gramEnd"/>
      <w:r>
        <w:rPr>
          <w:sz w:val="28"/>
          <w:szCs w:val="28"/>
        </w:rPr>
        <w:t xml:space="preserve">  с. Ельники, протяженностью 0,8 км за счет средств эксплуатирующей организации.</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За первое полугодие 2018 году построены электрические сети по ул. </w:t>
      </w:r>
      <w:proofErr w:type="gramStart"/>
      <w:r>
        <w:rPr>
          <w:sz w:val="28"/>
          <w:szCs w:val="28"/>
        </w:rPr>
        <w:t>Сельская</w:t>
      </w:r>
      <w:proofErr w:type="gramEnd"/>
      <w:r>
        <w:rPr>
          <w:sz w:val="28"/>
          <w:szCs w:val="28"/>
        </w:rPr>
        <w:t xml:space="preserve"> в с. Ельники протяженностью 0,747 км общей стоимостью 1013,903</w:t>
      </w:r>
      <w:r w:rsidR="00A03421">
        <w:rPr>
          <w:sz w:val="28"/>
          <w:szCs w:val="28"/>
        </w:rPr>
        <w:t xml:space="preserve"> </w:t>
      </w:r>
      <w:r>
        <w:rPr>
          <w:sz w:val="28"/>
          <w:szCs w:val="28"/>
        </w:rPr>
        <w:t>тыс. руб</w:t>
      </w:r>
      <w:r w:rsidR="00A03421">
        <w:rPr>
          <w:sz w:val="28"/>
          <w:szCs w:val="28"/>
        </w:rPr>
        <w:t>лей</w:t>
      </w:r>
      <w:r>
        <w:rPr>
          <w:sz w:val="28"/>
          <w:szCs w:val="28"/>
        </w:rPr>
        <w:t>.</w:t>
      </w:r>
    </w:p>
    <w:p w:rsidR="00791B12" w:rsidRDefault="00791B12" w:rsidP="002001E4">
      <w:pPr>
        <w:autoSpaceDE w:val="0"/>
        <w:autoSpaceDN w:val="0"/>
        <w:adjustRightInd w:val="0"/>
        <w:spacing w:line="360" w:lineRule="auto"/>
        <w:ind w:firstLine="567"/>
        <w:jc w:val="both"/>
        <w:rPr>
          <w:sz w:val="28"/>
          <w:szCs w:val="28"/>
        </w:rPr>
      </w:pPr>
      <w:r>
        <w:rPr>
          <w:sz w:val="28"/>
          <w:szCs w:val="28"/>
        </w:rPr>
        <w:t>Сложившаяся динамика роста потребления электроэнергии обеспечивается за счет населения в связи с насыщением бытовыми электроприборами. Дальнейшее развитие электроснабжения предполагается за счет присоединения к сетям централизованного электроснабжения новых потребителей, снижения потерь электроэнергии при ее транспортировке, реконструкции существующих электрических и трансформаторных подстанций.</w:t>
      </w:r>
    </w:p>
    <w:p w:rsidR="00791B12" w:rsidRDefault="00791B12" w:rsidP="002001E4">
      <w:pPr>
        <w:autoSpaceDE w:val="0"/>
        <w:autoSpaceDN w:val="0"/>
        <w:adjustRightInd w:val="0"/>
        <w:spacing w:line="360" w:lineRule="auto"/>
        <w:ind w:firstLine="567"/>
        <w:jc w:val="both"/>
        <w:rPr>
          <w:rFonts w:eastAsia="Calibri"/>
          <w:sz w:val="28"/>
          <w:szCs w:val="28"/>
          <w:lang w:eastAsia="en-US"/>
        </w:rPr>
      </w:pPr>
      <w:r>
        <w:rPr>
          <w:color w:val="000000"/>
          <w:spacing w:val="-1"/>
          <w:sz w:val="28"/>
          <w:szCs w:val="28"/>
        </w:rPr>
        <w:t xml:space="preserve">Услуги в области электрохозяйства оказываются качественно, своевременно проводятся плановые профилактические работы. Ежегодно эксплуатирующие организации в рамках подготовки к ОЗП занимаются ревизией электрохозяйства </w:t>
      </w:r>
      <w:proofErr w:type="gramStart"/>
      <w:r>
        <w:rPr>
          <w:color w:val="000000"/>
          <w:spacing w:val="-1"/>
          <w:sz w:val="28"/>
          <w:szCs w:val="28"/>
        </w:rPr>
        <w:t>находящееся</w:t>
      </w:r>
      <w:proofErr w:type="gramEnd"/>
      <w:r>
        <w:rPr>
          <w:color w:val="000000"/>
          <w:spacing w:val="-1"/>
          <w:sz w:val="28"/>
          <w:szCs w:val="28"/>
        </w:rPr>
        <w:t xml:space="preserve"> на обслуживании. Администрацией района в рамках действующих программ проводится строительство линий </w:t>
      </w:r>
      <w:r>
        <w:rPr>
          <w:color w:val="000000"/>
          <w:spacing w:val="-1"/>
          <w:sz w:val="28"/>
          <w:szCs w:val="28"/>
        </w:rPr>
        <w:lastRenderedPageBreak/>
        <w:t>электропередач и трансформаторных подстанций на вновь строящихся улицах</w:t>
      </w:r>
      <w:r w:rsidR="00A03421">
        <w:rPr>
          <w:color w:val="000000"/>
          <w:spacing w:val="-1"/>
          <w:sz w:val="28"/>
          <w:szCs w:val="28"/>
        </w:rPr>
        <w:t xml:space="preserve"> с. Ельники</w:t>
      </w:r>
      <w:r>
        <w:rPr>
          <w:color w:val="000000"/>
          <w:spacing w:val="-1"/>
          <w:sz w:val="28"/>
          <w:szCs w:val="28"/>
        </w:rPr>
        <w:t>.</w:t>
      </w:r>
    </w:p>
    <w:p w:rsidR="00791B12" w:rsidRDefault="00791B12" w:rsidP="002001E4">
      <w:pPr>
        <w:autoSpaceDE w:val="0"/>
        <w:autoSpaceDN w:val="0"/>
        <w:adjustRightInd w:val="0"/>
        <w:spacing w:before="120" w:line="360" w:lineRule="auto"/>
        <w:ind w:firstLine="567"/>
        <w:jc w:val="both"/>
        <w:rPr>
          <w:b/>
          <w:bCs/>
          <w:i/>
          <w:sz w:val="28"/>
          <w:szCs w:val="28"/>
        </w:rPr>
      </w:pPr>
      <w:r>
        <w:rPr>
          <w:b/>
          <w:bCs/>
          <w:i/>
          <w:sz w:val="28"/>
          <w:szCs w:val="28"/>
        </w:rPr>
        <w:t>Водоснабжение</w:t>
      </w:r>
    </w:p>
    <w:p w:rsidR="00791B12" w:rsidRDefault="00791B12" w:rsidP="002001E4">
      <w:pPr>
        <w:autoSpaceDE w:val="0"/>
        <w:autoSpaceDN w:val="0"/>
        <w:adjustRightInd w:val="0"/>
        <w:spacing w:line="360" w:lineRule="auto"/>
        <w:ind w:firstLine="567"/>
        <w:jc w:val="both"/>
        <w:rPr>
          <w:sz w:val="28"/>
          <w:szCs w:val="28"/>
        </w:rPr>
      </w:pPr>
      <w:r>
        <w:rPr>
          <w:sz w:val="28"/>
          <w:szCs w:val="28"/>
        </w:rPr>
        <w:t>Водоснабжение потребителей района осуществляется путем подъема воды 83 артезианскими скважинами. Общая протяженность водопроводных сетей в районе – 152 км</w:t>
      </w:r>
      <w:r w:rsidR="00A03421">
        <w:rPr>
          <w:sz w:val="28"/>
          <w:szCs w:val="28"/>
        </w:rPr>
        <w:t>,</w:t>
      </w:r>
      <w:r>
        <w:rPr>
          <w:sz w:val="28"/>
          <w:szCs w:val="28"/>
        </w:rPr>
        <w:t xml:space="preserve"> из них 21,5 км нуждается в замене</w:t>
      </w:r>
      <w:r w:rsidR="00490A11">
        <w:rPr>
          <w:sz w:val="28"/>
          <w:szCs w:val="28"/>
        </w:rPr>
        <w:t>.</w:t>
      </w:r>
      <w:r>
        <w:rPr>
          <w:sz w:val="28"/>
          <w:szCs w:val="28"/>
        </w:rPr>
        <w:t xml:space="preserve"> Пропускная способность существующих сетей соответствует водопотреблению.</w:t>
      </w:r>
    </w:p>
    <w:p w:rsidR="00791B12" w:rsidRDefault="00791B12" w:rsidP="002001E4">
      <w:pPr>
        <w:spacing w:line="360" w:lineRule="auto"/>
        <w:ind w:firstLine="567"/>
        <w:jc w:val="both"/>
        <w:rPr>
          <w:kern w:val="2"/>
          <w:sz w:val="28"/>
          <w:szCs w:val="28"/>
          <w:lang w:eastAsia="ar-SA"/>
        </w:rPr>
      </w:pPr>
      <w:r>
        <w:rPr>
          <w:kern w:val="2"/>
          <w:sz w:val="28"/>
          <w:szCs w:val="28"/>
          <w:lang w:eastAsia="ar-SA"/>
        </w:rPr>
        <w:t>Около 9</w:t>
      </w:r>
      <w:r w:rsidR="00A03421">
        <w:rPr>
          <w:kern w:val="2"/>
          <w:sz w:val="28"/>
          <w:szCs w:val="28"/>
          <w:lang w:eastAsia="ar-SA"/>
        </w:rPr>
        <w:t>2</w:t>
      </w:r>
      <w:r>
        <w:rPr>
          <w:kern w:val="2"/>
          <w:sz w:val="28"/>
          <w:szCs w:val="28"/>
          <w:lang w:eastAsia="ar-SA"/>
        </w:rPr>
        <w:t xml:space="preserve"> % площади жилищного фонда в сельских поселениях </w:t>
      </w:r>
      <w:proofErr w:type="spellStart"/>
      <w:r>
        <w:rPr>
          <w:kern w:val="2"/>
          <w:sz w:val="28"/>
          <w:szCs w:val="28"/>
          <w:lang w:eastAsia="ar-SA"/>
        </w:rPr>
        <w:t>Ельниковского</w:t>
      </w:r>
      <w:proofErr w:type="spellEnd"/>
      <w:r>
        <w:rPr>
          <w:kern w:val="2"/>
          <w:sz w:val="28"/>
          <w:szCs w:val="28"/>
          <w:lang w:eastAsia="ar-SA"/>
        </w:rPr>
        <w:t xml:space="preserve"> муниципального района подключены к водопроводным сетям. Еще 6,0 % сельского населения пользуются услугами уличной водопроводной сети (водоразборными колонками), 1% сельского населения района используют воду из различных незащищенных водных источников </w:t>
      </w:r>
      <w:r w:rsidR="00490A11">
        <w:rPr>
          <w:kern w:val="2"/>
          <w:sz w:val="28"/>
          <w:szCs w:val="28"/>
          <w:lang w:eastAsia="ar-SA"/>
        </w:rPr>
        <w:t>-</w:t>
      </w:r>
      <w:r>
        <w:rPr>
          <w:kern w:val="2"/>
          <w:sz w:val="28"/>
          <w:szCs w:val="28"/>
          <w:lang w:eastAsia="ar-SA"/>
        </w:rPr>
        <w:t xml:space="preserve"> шахтных и трубчатых колодцев, родников. В последние годы из-за частых преобразований сельскохозяйственных </w:t>
      </w:r>
      <w:r w:rsidR="00A03421">
        <w:rPr>
          <w:kern w:val="2"/>
          <w:sz w:val="28"/>
          <w:szCs w:val="28"/>
          <w:lang w:eastAsia="ar-SA"/>
        </w:rPr>
        <w:t>организаций</w:t>
      </w:r>
      <w:r>
        <w:rPr>
          <w:kern w:val="2"/>
          <w:sz w:val="28"/>
          <w:szCs w:val="28"/>
          <w:lang w:eastAsia="ar-SA"/>
        </w:rPr>
        <w:t xml:space="preserve"> в различные формы собственности, часть артезианских скважин оказались бесхоз</w:t>
      </w:r>
      <w:r w:rsidR="00A03421">
        <w:rPr>
          <w:kern w:val="2"/>
          <w:sz w:val="28"/>
          <w:szCs w:val="28"/>
          <w:lang w:eastAsia="ar-SA"/>
        </w:rPr>
        <w:t>яйными</w:t>
      </w:r>
      <w:r>
        <w:rPr>
          <w:kern w:val="2"/>
          <w:sz w:val="28"/>
          <w:szCs w:val="28"/>
          <w:lang w:eastAsia="ar-SA"/>
        </w:rPr>
        <w:t xml:space="preserve"> или заброшенными, в связи с этим существует реальная угроза загрязнения подземных вод отходами сельскохозяйственного производства. Вода из систем децентрализованного хозяйственно-питьевого водоснабжения не имеет надежной защиты от загрязнения и в связи с этим представляет высокую эпидемиологическую опасность. </w:t>
      </w:r>
    </w:p>
    <w:p w:rsidR="00791B12" w:rsidRDefault="00791B12" w:rsidP="002001E4">
      <w:pPr>
        <w:spacing w:line="360" w:lineRule="auto"/>
        <w:ind w:firstLine="567"/>
        <w:jc w:val="both"/>
        <w:rPr>
          <w:rFonts w:eastAsia="Andale Sans UI"/>
          <w:kern w:val="2"/>
          <w:sz w:val="28"/>
          <w:szCs w:val="28"/>
          <w:lang w:eastAsia="ar-SA"/>
        </w:rPr>
      </w:pPr>
      <w:r>
        <w:rPr>
          <w:rFonts w:eastAsia="Andale Sans UI"/>
          <w:kern w:val="2"/>
          <w:sz w:val="28"/>
          <w:szCs w:val="28"/>
          <w:lang w:eastAsia="ar-SA"/>
        </w:rPr>
        <w:t>Несмотря на то</w:t>
      </w:r>
      <w:r w:rsidR="00E65A6A">
        <w:rPr>
          <w:rFonts w:eastAsia="Andale Sans UI"/>
          <w:kern w:val="2"/>
          <w:sz w:val="28"/>
          <w:szCs w:val="28"/>
          <w:lang w:eastAsia="ar-SA"/>
        </w:rPr>
        <w:t>,</w:t>
      </w:r>
      <w:r>
        <w:rPr>
          <w:rFonts w:eastAsia="Andale Sans UI"/>
          <w:kern w:val="2"/>
          <w:sz w:val="28"/>
          <w:szCs w:val="28"/>
          <w:lang w:eastAsia="ar-SA"/>
        </w:rPr>
        <w:t xml:space="preserve"> что системы водоснабжения функционируют достаточно стабильно и потребность населения в воде в целом удовлетворяется, нарастающий износ основных фондов ведет к снижению </w:t>
      </w:r>
      <w:proofErr w:type="gramStart"/>
      <w:r>
        <w:rPr>
          <w:rFonts w:eastAsia="Andale Sans UI"/>
          <w:kern w:val="2"/>
          <w:sz w:val="28"/>
          <w:szCs w:val="28"/>
          <w:lang w:eastAsia="ar-SA"/>
        </w:rPr>
        <w:t>уровня эффективности водоснабжения населения района</w:t>
      </w:r>
      <w:proofErr w:type="gramEnd"/>
      <w:r>
        <w:rPr>
          <w:rFonts w:eastAsia="Andale Sans UI"/>
          <w:kern w:val="2"/>
          <w:sz w:val="28"/>
          <w:szCs w:val="28"/>
          <w:lang w:eastAsia="ar-SA"/>
        </w:rPr>
        <w:t>. Техническое состояние систем водоснабжения в районе представлено в табл</w:t>
      </w:r>
      <w:r w:rsidR="00E65A6A">
        <w:rPr>
          <w:rFonts w:eastAsia="Andale Sans UI"/>
          <w:kern w:val="2"/>
          <w:sz w:val="28"/>
          <w:szCs w:val="28"/>
          <w:lang w:eastAsia="ar-SA"/>
        </w:rPr>
        <w:t>ице 1</w:t>
      </w:r>
      <w:r w:rsidR="00DB7201">
        <w:rPr>
          <w:rFonts w:eastAsia="Andale Sans UI"/>
          <w:kern w:val="2"/>
          <w:sz w:val="28"/>
          <w:szCs w:val="28"/>
          <w:lang w:eastAsia="ar-SA"/>
        </w:rPr>
        <w:t>4</w:t>
      </w:r>
      <w:r>
        <w:rPr>
          <w:rFonts w:eastAsia="Andale Sans UI"/>
          <w:kern w:val="2"/>
          <w:sz w:val="28"/>
          <w:szCs w:val="28"/>
          <w:lang w:eastAsia="ar-SA"/>
        </w:rPr>
        <w:t>.</w:t>
      </w:r>
    </w:p>
    <w:p w:rsidR="001A26F2" w:rsidRDefault="001A26F2" w:rsidP="00791B12">
      <w:pPr>
        <w:widowControl w:val="0"/>
        <w:suppressAutoHyphens/>
        <w:jc w:val="center"/>
        <w:rPr>
          <w:rFonts w:eastAsia="Andale Sans UI"/>
          <w:b/>
          <w:bCs/>
          <w:kern w:val="2"/>
          <w:sz w:val="28"/>
          <w:szCs w:val="28"/>
          <w:lang w:eastAsia="ar-SA"/>
        </w:rPr>
      </w:pPr>
    </w:p>
    <w:p w:rsidR="001A26F2" w:rsidRDefault="001A26F2" w:rsidP="00791B12">
      <w:pPr>
        <w:widowControl w:val="0"/>
        <w:suppressAutoHyphens/>
        <w:jc w:val="center"/>
        <w:rPr>
          <w:rFonts w:eastAsia="Andale Sans UI"/>
          <w:b/>
          <w:bCs/>
          <w:kern w:val="2"/>
          <w:sz w:val="28"/>
          <w:szCs w:val="28"/>
          <w:lang w:eastAsia="ar-SA"/>
        </w:rPr>
      </w:pPr>
    </w:p>
    <w:p w:rsidR="001A26F2" w:rsidRDefault="001A26F2" w:rsidP="00791B12">
      <w:pPr>
        <w:widowControl w:val="0"/>
        <w:suppressAutoHyphens/>
        <w:jc w:val="center"/>
        <w:rPr>
          <w:rFonts w:eastAsia="Andale Sans UI"/>
          <w:b/>
          <w:bCs/>
          <w:kern w:val="2"/>
          <w:sz w:val="28"/>
          <w:szCs w:val="28"/>
          <w:lang w:eastAsia="ar-SA"/>
        </w:rPr>
      </w:pPr>
    </w:p>
    <w:p w:rsidR="001A26F2" w:rsidRDefault="001A26F2" w:rsidP="00791B12">
      <w:pPr>
        <w:widowControl w:val="0"/>
        <w:suppressAutoHyphens/>
        <w:jc w:val="center"/>
        <w:rPr>
          <w:rFonts w:eastAsia="Andale Sans UI"/>
          <w:b/>
          <w:bCs/>
          <w:kern w:val="2"/>
          <w:sz w:val="28"/>
          <w:szCs w:val="28"/>
          <w:lang w:eastAsia="ar-SA"/>
        </w:rPr>
      </w:pPr>
    </w:p>
    <w:p w:rsidR="001A26F2" w:rsidRDefault="001A26F2" w:rsidP="00791B12">
      <w:pPr>
        <w:widowControl w:val="0"/>
        <w:suppressAutoHyphens/>
        <w:jc w:val="center"/>
        <w:rPr>
          <w:rFonts w:eastAsia="Andale Sans UI"/>
          <w:b/>
          <w:bCs/>
          <w:kern w:val="2"/>
          <w:sz w:val="28"/>
          <w:szCs w:val="28"/>
          <w:lang w:eastAsia="ar-SA"/>
        </w:rPr>
      </w:pPr>
    </w:p>
    <w:p w:rsidR="001A26F2" w:rsidRDefault="001A26F2" w:rsidP="00791B12">
      <w:pPr>
        <w:widowControl w:val="0"/>
        <w:suppressAutoHyphens/>
        <w:jc w:val="center"/>
        <w:rPr>
          <w:rFonts w:eastAsia="Andale Sans UI"/>
          <w:b/>
          <w:bCs/>
          <w:kern w:val="2"/>
          <w:sz w:val="28"/>
          <w:szCs w:val="28"/>
          <w:lang w:eastAsia="ar-SA"/>
        </w:rPr>
      </w:pPr>
    </w:p>
    <w:p w:rsidR="00791B12" w:rsidRDefault="00791B12" w:rsidP="00791B12">
      <w:pPr>
        <w:widowControl w:val="0"/>
        <w:suppressAutoHyphens/>
        <w:jc w:val="center"/>
        <w:rPr>
          <w:rFonts w:eastAsia="Andale Sans UI"/>
          <w:b/>
          <w:bCs/>
          <w:kern w:val="2"/>
          <w:sz w:val="28"/>
          <w:szCs w:val="28"/>
          <w:lang w:eastAsia="ar-SA"/>
        </w:rPr>
      </w:pPr>
      <w:r>
        <w:rPr>
          <w:rFonts w:eastAsia="Andale Sans UI"/>
          <w:b/>
          <w:bCs/>
          <w:kern w:val="2"/>
          <w:sz w:val="28"/>
          <w:szCs w:val="28"/>
          <w:lang w:eastAsia="ar-SA"/>
        </w:rPr>
        <w:lastRenderedPageBreak/>
        <w:t xml:space="preserve">Современное техническое состояние и перспективы развития сетей и сооружений водоснабжения населенных пунктов </w:t>
      </w:r>
      <w:proofErr w:type="spellStart"/>
      <w:r>
        <w:rPr>
          <w:rFonts w:eastAsia="TimesNewRoman" w:cs="TimesNewRoman"/>
          <w:b/>
          <w:bCs/>
          <w:kern w:val="2"/>
          <w:sz w:val="28"/>
          <w:szCs w:val="28"/>
          <w:lang w:eastAsia="ar-SA"/>
        </w:rPr>
        <w:t>Ельников</w:t>
      </w:r>
      <w:r>
        <w:rPr>
          <w:rFonts w:eastAsia="Andale Sans UI"/>
          <w:b/>
          <w:bCs/>
          <w:kern w:val="2"/>
          <w:sz w:val="28"/>
          <w:szCs w:val="28"/>
          <w:lang w:eastAsia="ar-SA"/>
        </w:rPr>
        <w:t>ского</w:t>
      </w:r>
      <w:proofErr w:type="spellEnd"/>
      <w:r>
        <w:rPr>
          <w:rFonts w:eastAsia="Andale Sans UI"/>
          <w:b/>
          <w:bCs/>
          <w:kern w:val="2"/>
          <w:sz w:val="28"/>
          <w:szCs w:val="28"/>
          <w:lang w:eastAsia="ar-SA"/>
        </w:rPr>
        <w:t xml:space="preserve"> района</w:t>
      </w:r>
    </w:p>
    <w:tbl>
      <w:tblPr>
        <w:tblW w:w="9514" w:type="dxa"/>
        <w:tblInd w:w="57" w:type="dxa"/>
        <w:tblLayout w:type="fixed"/>
        <w:tblCellMar>
          <w:left w:w="57" w:type="dxa"/>
          <w:right w:w="57" w:type="dxa"/>
        </w:tblCellMar>
        <w:tblLook w:val="04A0" w:firstRow="1" w:lastRow="0" w:firstColumn="1" w:lastColumn="0" w:noHBand="0" w:noVBand="1"/>
      </w:tblPr>
      <w:tblGrid>
        <w:gridCol w:w="709"/>
        <w:gridCol w:w="992"/>
        <w:gridCol w:w="851"/>
        <w:gridCol w:w="992"/>
        <w:gridCol w:w="709"/>
        <w:gridCol w:w="992"/>
        <w:gridCol w:w="718"/>
        <w:gridCol w:w="982"/>
        <w:gridCol w:w="993"/>
        <w:gridCol w:w="993"/>
        <w:gridCol w:w="583"/>
      </w:tblGrid>
      <w:tr w:rsidR="00791B12" w:rsidTr="001A26F2">
        <w:trPr>
          <w:trHeight w:hRule="exact" w:val="553"/>
        </w:trPr>
        <w:tc>
          <w:tcPr>
            <w:tcW w:w="3544" w:type="dxa"/>
            <w:gridSpan w:val="4"/>
            <w:tcBorders>
              <w:top w:val="single" w:sz="2" w:space="0" w:color="000000"/>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Водозаборные узлы</w:t>
            </w:r>
          </w:p>
          <w:p w:rsidR="00791B12" w:rsidRDefault="00791B12">
            <w:pPr>
              <w:widowControl w:val="0"/>
              <w:suppressLineNumbers/>
              <w:spacing w:line="200" w:lineRule="atLeast"/>
              <w:jc w:val="center"/>
              <w:rPr>
                <w:rFonts w:eastAsia="Andale Sans UI"/>
                <w:kern w:val="2"/>
                <w:lang w:eastAsia="ar-SA"/>
              </w:rPr>
            </w:pPr>
            <w:r>
              <w:rPr>
                <w:rFonts w:eastAsia="Andale Sans UI"/>
                <w:kern w:val="2"/>
                <w:lang w:eastAsia="ar-SA"/>
              </w:rPr>
              <w:t>(артезианские скважины), шт.</w:t>
            </w:r>
          </w:p>
        </w:tc>
        <w:tc>
          <w:tcPr>
            <w:tcW w:w="2419" w:type="dxa"/>
            <w:gridSpan w:val="3"/>
            <w:tcBorders>
              <w:top w:val="single" w:sz="2" w:space="0" w:color="000000"/>
              <w:left w:val="single" w:sz="2" w:space="0" w:color="000000"/>
              <w:bottom w:val="single" w:sz="2" w:space="0" w:color="000000"/>
              <w:right w:val="nil"/>
            </w:tcBorders>
            <w:hideMark/>
          </w:tcPr>
          <w:p w:rsidR="00791B12" w:rsidRDefault="00791B12">
            <w:pPr>
              <w:widowControl w:val="0"/>
              <w:snapToGrid w:val="0"/>
              <w:spacing w:line="200" w:lineRule="atLeast"/>
              <w:jc w:val="center"/>
              <w:rPr>
                <w:rFonts w:eastAsia="Andale Sans UI"/>
                <w:kern w:val="2"/>
                <w:lang w:eastAsia="ar-SA"/>
              </w:rPr>
            </w:pPr>
            <w:r>
              <w:rPr>
                <w:rFonts w:eastAsia="Andale Sans UI"/>
                <w:kern w:val="2"/>
                <w:lang w:eastAsia="ar-SA"/>
              </w:rPr>
              <w:t xml:space="preserve">Водопроводные сети, </w:t>
            </w:r>
            <w:proofErr w:type="gramStart"/>
            <w:r>
              <w:rPr>
                <w:rFonts w:eastAsia="Andale Sans UI"/>
                <w:kern w:val="2"/>
                <w:lang w:eastAsia="ar-SA"/>
              </w:rPr>
              <w:t>км</w:t>
            </w:r>
            <w:proofErr w:type="gramEnd"/>
          </w:p>
        </w:tc>
        <w:tc>
          <w:tcPr>
            <w:tcW w:w="982" w:type="dxa"/>
            <w:vMerge w:val="restart"/>
            <w:tcBorders>
              <w:top w:val="single" w:sz="2" w:space="0" w:color="000000"/>
              <w:left w:val="single" w:sz="2" w:space="0" w:color="000000"/>
              <w:bottom w:val="single" w:sz="2" w:space="0" w:color="000000"/>
              <w:right w:val="nil"/>
            </w:tcBorders>
            <w:hideMark/>
          </w:tcPr>
          <w:p w:rsidR="00791B12" w:rsidRDefault="00791B12">
            <w:pPr>
              <w:widowControl w:val="0"/>
              <w:snapToGrid w:val="0"/>
              <w:spacing w:line="200" w:lineRule="atLeast"/>
              <w:jc w:val="center"/>
              <w:rPr>
                <w:rFonts w:eastAsia="Andale Sans UI"/>
                <w:kern w:val="2"/>
                <w:lang w:eastAsia="ar-SA"/>
              </w:rPr>
            </w:pPr>
            <w:r>
              <w:rPr>
                <w:rFonts w:eastAsia="Andale Sans UI"/>
                <w:kern w:val="2"/>
                <w:lang w:eastAsia="ar-SA"/>
              </w:rPr>
              <w:t>Уличные колонки, требующие замены или нового строительства, шт.</w:t>
            </w:r>
          </w:p>
        </w:tc>
        <w:tc>
          <w:tcPr>
            <w:tcW w:w="993" w:type="dxa"/>
            <w:vMerge w:val="restart"/>
            <w:tcBorders>
              <w:top w:val="single" w:sz="2" w:space="0" w:color="000000"/>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 xml:space="preserve">Приборы управления и </w:t>
            </w:r>
            <w:proofErr w:type="spellStart"/>
            <w:r>
              <w:rPr>
                <w:rFonts w:eastAsia="Andale Sans UI"/>
                <w:kern w:val="2"/>
                <w:lang w:eastAsia="ar-SA"/>
              </w:rPr>
              <w:t>водоучета</w:t>
            </w:r>
            <w:proofErr w:type="spellEnd"/>
            <w:r>
              <w:rPr>
                <w:rFonts w:eastAsia="Andale Sans UI"/>
                <w:kern w:val="2"/>
                <w:lang w:eastAsia="ar-SA"/>
              </w:rPr>
              <w:t>, устанавливаемые на новых и ремонтируемых скважинах, шт.</w:t>
            </w:r>
          </w:p>
        </w:tc>
        <w:tc>
          <w:tcPr>
            <w:tcW w:w="1576" w:type="dxa"/>
            <w:gridSpan w:val="2"/>
            <w:tcBorders>
              <w:top w:val="single" w:sz="2" w:space="0" w:color="000000"/>
              <w:left w:val="single" w:sz="2" w:space="0" w:color="000000"/>
              <w:bottom w:val="single" w:sz="2" w:space="0" w:color="000000"/>
              <w:right w:val="single" w:sz="2" w:space="0" w:color="000000"/>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Водонапорные башни, шт.</w:t>
            </w:r>
          </w:p>
        </w:tc>
      </w:tr>
      <w:tr w:rsidR="00791B12" w:rsidTr="001A26F2">
        <w:trPr>
          <w:trHeight w:val="3382"/>
        </w:trPr>
        <w:tc>
          <w:tcPr>
            <w:tcW w:w="709"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Всего</w:t>
            </w:r>
          </w:p>
        </w:tc>
        <w:tc>
          <w:tcPr>
            <w:tcW w:w="992"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 т. ч. требующие кап</w:t>
            </w:r>
            <w:proofErr w:type="gramStart"/>
            <w:r>
              <w:rPr>
                <w:rFonts w:eastAsia="Andale Sans UI"/>
                <w:kern w:val="2"/>
                <w:lang w:eastAsia="ar-SA"/>
              </w:rPr>
              <w:t>.</w:t>
            </w:r>
            <w:proofErr w:type="gramEnd"/>
            <w:r>
              <w:rPr>
                <w:rFonts w:eastAsia="Andale Sans UI"/>
                <w:kern w:val="2"/>
                <w:lang w:eastAsia="ar-SA"/>
              </w:rPr>
              <w:t xml:space="preserve"> </w:t>
            </w:r>
            <w:proofErr w:type="gramStart"/>
            <w:r>
              <w:rPr>
                <w:rFonts w:eastAsia="Andale Sans UI"/>
                <w:kern w:val="2"/>
                <w:lang w:eastAsia="ar-SA"/>
              </w:rPr>
              <w:t>р</w:t>
            </w:r>
            <w:proofErr w:type="gramEnd"/>
            <w:r>
              <w:rPr>
                <w:rFonts w:eastAsia="Andale Sans UI"/>
                <w:kern w:val="2"/>
                <w:lang w:eastAsia="ar-SA"/>
              </w:rPr>
              <w:t>емонта</w:t>
            </w:r>
          </w:p>
        </w:tc>
        <w:tc>
          <w:tcPr>
            <w:tcW w:w="851"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 xml:space="preserve">Благоустройство </w:t>
            </w:r>
            <w:proofErr w:type="spellStart"/>
            <w:r>
              <w:rPr>
                <w:rFonts w:eastAsia="Andale Sans UI"/>
                <w:kern w:val="2"/>
                <w:lang w:eastAsia="ar-SA"/>
              </w:rPr>
              <w:t>санит</w:t>
            </w:r>
            <w:proofErr w:type="spellEnd"/>
            <w:r>
              <w:rPr>
                <w:rFonts w:eastAsia="Andale Sans UI"/>
                <w:kern w:val="2"/>
                <w:lang w:eastAsia="ar-SA"/>
              </w:rPr>
              <w:t>. зоны</w:t>
            </w:r>
          </w:p>
        </w:tc>
        <w:tc>
          <w:tcPr>
            <w:tcW w:w="992"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 xml:space="preserve">Новое строительство </w:t>
            </w:r>
          </w:p>
        </w:tc>
        <w:tc>
          <w:tcPr>
            <w:tcW w:w="709"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Всего</w:t>
            </w:r>
          </w:p>
        </w:tc>
        <w:tc>
          <w:tcPr>
            <w:tcW w:w="992" w:type="dxa"/>
            <w:tcBorders>
              <w:top w:val="nil"/>
              <w:left w:val="single" w:sz="2" w:space="0" w:color="000000"/>
              <w:bottom w:val="single" w:sz="2" w:space="0" w:color="000000"/>
              <w:right w:val="nil"/>
            </w:tcBorders>
            <w:hideMark/>
          </w:tcPr>
          <w:p w:rsidR="00791B12" w:rsidRDefault="00791B12" w:rsidP="001A26F2">
            <w:pPr>
              <w:widowControl w:val="0"/>
              <w:suppressLineNumbers/>
              <w:snapToGrid w:val="0"/>
              <w:spacing w:line="200" w:lineRule="atLeast"/>
              <w:jc w:val="center"/>
              <w:rPr>
                <w:rFonts w:eastAsia="Andale Sans UI"/>
                <w:kern w:val="2"/>
                <w:lang w:eastAsia="ar-SA"/>
              </w:rPr>
            </w:pPr>
            <w:r>
              <w:rPr>
                <w:rFonts w:eastAsia="Andale Sans UI"/>
                <w:kern w:val="2"/>
                <w:lang w:eastAsia="ar-SA"/>
              </w:rPr>
              <w:t>В т. ч. требующие кап</w:t>
            </w:r>
            <w:proofErr w:type="gramStart"/>
            <w:r>
              <w:rPr>
                <w:rFonts w:eastAsia="Andale Sans UI"/>
                <w:kern w:val="2"/>
                <w:lang w:eastAsia="ar-SA"/>
              </w:rPr>
              <w:t>.</w:t>
            </w:r>
            <w:proofErr w:type="gramEnd"/>
            <w:r>
              <w:rPr>
                <w:rFonts w:eastAsia="Andale Sans UI"/>
                <w:kern w:val="2"/>
                <w:lang w:eastAsia="ar-SA"/>
              </w:rPr>
              <w:t xml:space="preserve"> </w:t>
            </w:r>
            <w:proofErr w:type="gramStart"/>
            <w:r>
              <w:rPr>
                <w:rFonts w:eastAsia="Andale Sans UI"/>
                <w:kern w:val="2"/>
                <w:lang w:eastAsia="ar-SA"/>
              </w:rPr>
              <w:t>р</w:t>
            </w:r>
            <w:proofErr w:type="gramEnd"/>
            <w:r>
              <w:rPr>
                <w:rFonts w:eastAsia="Andale Sans UI"/>
                <w:kern w:val="2"/>
                <w:lang w:eastAsia="ar-SA"/>
              </w:rPr>
              <w:t>емонта или замен</w:t>
            </w:r>
            <w:r w:rsidR="001A26F2">
              <w:rPr>
                <w:rFonts w:eastAsia="Andale Sans UI"/>
                <w:kern w:val="2"/>
                <w:lang w:eastAsia="ar-SA"/>
              </w:rPr>
              <w:t>ы</w:t>
            </w:r>
          </w:p>
        </w:tc>
        <w:tc>
          <w:tcPr>
            <w:tcW w:w="718"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Новое строительство</w:t>
            </w:r>
          </w:p>
        </w:tc>
        <w:tc>
          <w:tcPr>
            <w:tcW w:w="982" w:type="dxa"/>
            <w:vMerge/>
            <w:tcBorders>
              <w:top w:val="single" w:sz="2" w:space="0" w:color="000000"/>
              <w:left w:val="single" w:sz="2" w:space="0" w:color="000000"/>
              <w:bottom w:val="single" w:sz="2" w:space="0" w:color="000000"/>
              <w:right w:val="nil"/>
            </w:tcBorders>
            <w:vAlign w:val="center"/>
            <w:hideMark/>
          </w:tcPr>
          <w:p w:rsidR="00791B12" w:rsidRDefault="00791B12">
            <w:pPr>
              <w:rPr>
                <w:rFonts w:eastAsia="Andale Sans UI"/>
                <w:kern w:val="2"/>
                <w:lang w:eastAsia="ar-SA"/>
              </w:rPr>
            </w:pPr>
          </w:p>
        </w:tc>
        <w:tc>
          <w:tcPr>
            <w:tcW w:w="993" w:type="dxa"/>
            <w:vMerge/>
            <w:tcBorders>
              <w:top w:val="single" w:sz="2" w:space="0" w:color="000000"/>
              <w:left w:val="single" w:sz="2" w:space="0" w:color="000000"/>
              <w:bottom w:val="single" w:sz="2" w:space="0" w:color="000000"/>
              <w:right w:val="nil"/>
            </w:tcBorders>
            <w:vAlign w:val="center"/>
            <w:hideMark/>
          </w:tcPr>
          <w:p w:rsidR="00791B12" w:rsidRDefault="00791B12">
            <w:pPr>
              <w:rPr>
                <w:rFonts w:eastAsia="Andale Sans UI"/>
                <w:kern w:val="2"/>
                <w:lang w:eastAsia="ar-SA"/>
              </w:rPr>
            </w:pPr>
          </w:p>
        </w:tc>
        <w:tc>
          <w:tcPr>
            <w:tcW w:w="993"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Требующие ремонта или замены</w:t>
            </w:r>
          </w:p>
        </w:tc>
        <w:tc>
          <w:tcPr>
            <w:tcW w:w="583" w:type="dxa"/>
            <w:tcBorders>
              <w:top w:val="nil"/>
              <w:left w:val="single" w:sz="2" w:space="0" w:color="000000"/>
              <w:bottom w:val="single" w:sz="2" w:space="0" w:color="000000"/>
              <w:right w:val="single" w:sz="2" w:space="0" w:color="000000"/>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 xml:space="preserve">Монтаж </w:t>
            </w:r>
            <w:proofErr w:type="gramStart"/>
            <w:r>
              <w:rPr>
                <w:rFonts w:eastAsia="Andale Sans UI"/>
                <w:kern w:val="2"/>
                <w:lang w:eastAsia="ar-SA"/>
              </w:rPr>
              <w:t>новых</w:t>
            </w:r>
            <w:proofErr w:type="gramEnd"/>
          </w:p>
        </w:tc>
      </w:tr>
      <w:tr w:rsidR="00791B12" w:rsidTr="001A26F2">
        <w:tc>
          <w:tcPr>
            <w:tcW w:w="709"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83</w:t>
            </w:r>
          </w:p>
        </w:tc>
        <w:tc>
          <w:tcPr>
            <w:tcW w:w="992"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69</w:t>
            </w:r>
          </w:p>
        </w:tc>
        <w:tc>
          <w:tcPr>
            <w:tcW w:w="851"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40</w:t>
            </w:r>
          </w:p>
        </w:tc>
        <w:tc>
          <w:tcPr>
            <w:tcW w:w="992"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w:t>
            </w:r>
          </w:p>
        </w:tc>
        <w:tc>
          <w:tcPr>
            <w:tcW w:w="709"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152,0</w:t>
            </w:r>
          </w:p>
        </w:tc>
        <w:tc>
          <w:tcPr>
            <w:tcW w:w="992"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21,5</w:t>
            </w:r>
          </w:p>
        </w:tc>
        <w:tc>
          <w:tcPr>
            <w:tcW w:w="718"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40,91</w:t>
            </w:r>
          </w:p>
        </w:tc>
        <w:tc>
          <w:tcPr>
            <w:tcW w:w="982"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222</w:t>
            </w:r>
          </w:p>
        </w:tc>
        <w:tc>
          <w:tcPr>
            <w:tcW w:w="993"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73</w:t>
            </w:r>
          </w:p>
        </w:tc>
        <w:tc>
          <w:tcPr>
            <w:tcW w:w="993"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46</w:t>
            </w:r>
          </w:p>
        </w:tc>
        <w:tc>
          <w:tcPr>
            <w:tcW w:w="583" w:type="dxa"/>
            <w:tcBorders>
              <w:top w:val="nil"/>
              <w:left w:val="single" w:sz="2" w:space="0" w:color="000000"/>
              <w:bottom w:val="single" w:sz="2" w:space="0" w:color="000000"/>
              <w:right w:val="single" w:sz="2" w:space="0" w:color="000000"/>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w:t>
            </w:r>
          </w:p>
        </w:tc>
      </w:tr>
    </w:tbl>
    <w:p w:rsidR="00791B12" w:rsidRDefault="00791B12" w:rsidP="002001E4">
      <w:pPr>
        <w:autoSpaceDE w:val="0"/>
        <w:autoSpaceDN w:val="0"/>
        <w:adjustRightInd w:val="0"/>
        <w:spacing w:before="120" w:line="360" w:lineRule="auto"/>
        <w:ind w:firstLine="567"/>
        <w:jc w:val="both"/>
        <w:rPr>
          <w:sz w:val="28"/>
        </w:rPr>
      </w:pPr>
      <w:r>
        <w:rPr>
          <w:bCs/>
          <w:sz w:val="28"/>
          <w:szCs w:val="28"/>
        </w:rPr>
        <w:t>За анализируемый период п</w:t>
      </w:r>
      <w:r>
        <w:rPr>
          <w:sz w:val="28"/>
        </w:rPr>
        <w:t>остроены водопроводные сети:</w:t>
      </w:r>
    </w:p>
    <w:p w:rsidR="00791B12" w:rsidRDefault="00E65A6A" w:rsidP="002001E4">
      <w:pPr>
        <w:autoSpaceDE w:val="0"/>
        <w:autoSpaceDN w:val="0"/>
        <w:adjustRightInd w:val="0"/>
        <w:spacing w:before="120" w:line="360" w:lineRule="auto"/>
        <w:ind w:firstLine="567"/>
        <w:jc w:val="both"/>
        <w:rPr>
          <w:sz w:val="28"/>
        </w:rPr>
      </w:pPr>
      <w:r>
        <w:rPr>
          <w:sz w:val="28"/>
        </w:rPr>
        <w:t xml:space="preserve">за </w:t>
      </w:r>
      <w:r w:rsidR="00791B12">
        <w:rPr>
          <w:sz w:val="28"/>
        </w:rPr>
        <w:t>2015 год</w:t>
      </w:r>
    </w:p>
    <w:p w:rsidR="00791B1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Ельники по улице Анашкина  общей протяженностью 1,199 км на сумму  1165,240  тыс</w:t>
      </w:r>
      <w:r w:rsidR="001A26F2">
        <w:rPr>
          <w:sz w:val="28"/>
        </w:rPr>
        <w:t>.</w:t>
      </w:r>
      <w:r>
        <w:rPr>
          <w:sz w:val="28"/>
        </w:rPr>
        <w:t xml:space="preserve"> рублей</w:t>
      </w:r>
      <w:r w:rsidR="001A26F2">
        <w:rPr>
          <w:sz w:val="28"/>
        </w:rPr>
        <w:t>;</w:t>
      </w:r>
      <w:r>
        <w:rPr>
          <w:sz w:val="28"/>
        </w:rPr>
        <w:t xml:space="preserve"> </w:t>
      </w:r>
    </w:p>
    <w:p w:rsidR="00791B12" w:rsidRDefault="00B75696"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xml:space="preserve">. Большой </w:t>
      </w:r>
      <w:proofErr w:type="spellStart"/>
      <w:r>
        <w:rPr>
          <w:sz w:val="28"/>
        </w:rPr>
        <w:t>У</w:t>
      </w:r>
      <w:r w:rsidR="00791B12">
        <w:rPr>
          <w:sz w:val="28"/>
        </w:rPr>
        <w:t>ркат</w:t>
      </w:r>
      <w:proofErr w:type="spellEnd"/>
      <w:r w:rsidR="00791B12">
        <w:rPr>
          <w:sz w:val="28"/>
        </w:rPr>
        <w:t xml:space="preserve">  общей протяженностью 1,197 км на сумму  1030,388  тыс</w:t>
      </w:r>
      <w:r w:rsidR="001A26F2">
        <w:rPr>
          <w:sz w:val="28"/>
        </w:rPr>
        <w:t>.</w:t>
      </w:r>
      <w:r w:rsidR="00791B12">
        <w:rPr>
          <w:sz w:val="28"/>
        </w:rPr>
        <w:t xml:space="preserve"> рублей</w:t>
      </w:r>
      <w:r w:rsidR="001A26F2">
        <w:rPr>
          <w:sz w:val="28"/>
        </w:rPr>
        <w:t>;</w:t>
      </w:r>
      <w:r w:rsidR="00791B12">
        <w:rPr>
          <w:sz w:val="28"/>
        </w:rPr>
        <w:t xml:space="preserve"> </w:t>
      </w:r>
    </w:p>
    <w:p w:rsidR="001A26F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Новоникольское  общей протяженностью 0,280 км на сумму  217,555  тыс</w:t>
      </w:r>
      <w:r w:rsidR="001A26F2">
        <w:rPr>
          <w:sz w:val="28"/>
        </w:rPr>
        <w:t>.</w:t>
      </w:r>
      <w:r>
        <w:rPr>
          <w:sz w:val="28"/>
        </w:rPr>
        <w:t xml:space="preserve"> рублей</w:t>
      </w:r>
      <w:r w:rsidR="001A26F2">
        <w:rPr>
          <w:sz w:val="28"/>
        </w:rPr>
        <w:t>;</w:t>
      </w:r>
    </w:p>
    <w:p w:rsidR="00791B12" w:rsidRDefault="00791B12" w:rsidP="002001E4">
      <w:pPr>
        <w:spacing w:line="360" w:lineRule="auto"/>
        <w:jc w:val="both"/>
        <w:rPr>
          <w:sz w:val="28"/>
        </w:rPr>
      </w:pPr>
      <w:r>
        <w:rPr>
          <w:sz w:val="28"/>
        </w:rPr>
        <w:t xml:space="preserve"> - в </w:t>
      </w:r>
      <w:proofErr w:type="gramStart"/>
      <w:r>
        <w:rPr>
          <w:sz w:val="28"/>
        </w:rPr>
        <w:t>с</w:t>
      </w:r>
      <w:proofErr w:type="gramEnd"/>
      <w:r>
        <w:rPr>
          <w:sz w:val="28"/>
        </w:rPr>
        <w:t>. Стародевичье  общей протяженностью 0,945 км на сумму  652,05  тыс</w:t>
      </w:r>
      <w:r w:rsidR="001A26F2">
        <w:rPr>
          <w:sz w:val="28"/>
        </w:rPr>
        <w:t>.</w:t>
      </w:r>
      <w:r>
        <w:rPr>
          <w:sz w:val="28"/>
        </w:rPr>
        <w:t xml:space="preserve"> рублей. </w:t>
      </w:r>
    </w:p>
    <w:p w:rsidR="00791B12" w:rsidRDefault="00E65A6A" w:rsidP="002001E4">
      <w:pPr>
        <w:spacing w:line="360" w:lineRule="auto"/>
        <w:ind w:firstLine="709"/>
        <w:jc w:val="both"/>
        <w:rPr>
          <w:sz w:val="28"/>
        </w:rPr>
      </w:pPr>
      <w:r>
        <w:rPr>
          <w:sz w:val="28"/>
        </w:rPr>
        <w:t xml:space="preserve">за </w:t>
      </w:r>
      <w:r w:rsidR="00791B12">
        <w:rPr>
          <w:sz w:val="28"/>
        </w:rPr>
        <w:t>2016 год</w:t>
      </w:r>
    </w:p>
    <w:p w:rsidR="00791B1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xml:space="preserve">. Большой </w:t>
      </w:r>
      <w:proofErr w:type="spellStart"/>
      <w:r>
        <w:rPr>
          <w:sz w:val="28"/>
        </w:rPr>
        <w:t>Уркат</w:t>
      </w:r>
      <w:proofErr w:type="spellEnd"/>
      <w:r>
        <w:rPr>
          <w:sz w:val="28"/>
        </w:rPr>
        <w:t xml:space="preserve">  общей протяженностью 2,87 км на сумму  2516  тыс</w:t>
      </w:r>
      <w:r w:rsidR="001A26F2">
        <w:rPr>
          <w:sz w:val="28"/>
        </w:rPr>
        <w:t>.</w:t>
      </w:r>
      <w:r>
        <w:rPr>
          <w:sz w:val="28"/>
        </w:rPr>
        <w:t xml:space="preserve"> рублей</w:t>
      </w:r>
      <w:r w:rsidR="001A26F2">
        <w:rPr>
          <w:sz w:val="28"/>
        </w:rPr>
        <w:t>;</w:t>
      </w:r>
    </w:p>
    <w:p w:rsidR="00791B1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Новоникольское  общей протяженностью 0,260 км на сумму  313  тыс</w:t>
      </w:r>
      <w:r w:rsidR="001A26F2">
        <w:rPr>
          <w:sz w:val="28"/>
        </w:rPr>
        <w:t>.</w:t>
      </w:r>
      <w:r>
        <w:rPr>
          <w:sz w:val="28"/>
        </w:rPr>
        <w:t xml:space="preserve"> рублей. </w:t>
      </w:r>
    </w:p>
    <w:p w:rsidR="00791B12" w:rsidRDefault="00791B12" w:rsidP="002001E4">
      <w:pPr>
        <w:spacing w:line="360" w:lineRule="auto"/>
        <w:jc w:val="both"/>
        <w:rPr>
          <w:sz w:val="28"/>
        </w:rPr>
      </w:pPr>
      <w:r>
        <w:rPr>
          <w:sz w:val="28"/>
        </w:rPr>
        <w:tab/>
      </w:r>
      <w:r w:rsidR="00E65A6A">
        <w:rPr>
          <w:sz w:val="28"/>
        </w:rPr>
        <w:t xml:space="preserve">за </w:t>
      </w:r>
      <w:r>
        <w:rPr>
          <w:sz w:val="28"/>
        </w:rPr>
        <w:t>2017 год</w:t>
      </w:r>
    </w:p>
    <w:p w:rsidR="00791B1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Новоникольское  общей протяженностью 1,3 км на сумму 1000 тыс. руб</w:t>
      </w:r>
      <w:r w:rsidR="001A26F2">
        <w:rPr>
          <w:sz w:val="28"/>
        </w:rPr>
        <w:t>лей</w:t>
      </w:r>
      <w:r>
        <w:rPr>
          <w:sz w:val="28"/>
        </w:rPr>
        <w:t xml:space="preserve">. </w:t>
      </w:r>
    </w:p>
    <w:p w:rsidR="00791B12" w:rsidRDefault="00791B12" w:rsidP="002001E4">
      <w:pPr>
        <w:spacing w:line="360" w:lineRule="auto"/>
        <w:jc w:val="both"/>
        <w:rPr>
          <w:sz w:val="28"/>
        </w:rPr>
      </w:pPr>
      <w:r>
        <w:rPr>
          <w:sz w:val="28"/>
        </w:rPr>
        <w:tab/>
      </w:r>
      <w:r w:rsidR="005526C5">
        <w:rPr>
          <w:sz w:val="28"/>
        </w:rPr>
        <w:t>з</w:t>
      </w:r>
      <w:r>
        <w:rPr>
          <w:sz w:val="28"/>
        </w:rPr>
        <w:t xml:space="preserve">а первое полугодие 2018 года </w:t>
      </w:r>
    </w:p>
    <w:p w:rsidR="00791B12" w:rsidRDefault="00791B12" w:rsidP="002001E4">
      <w:pPr>
        <w:spacing w:line="360" w:lineRule="auto"/>
        <w:jc w:val="both"/>
        <w:rPr>
          <w:sz w:val="28"/>
        </w:rPr>
      </w:pPr>
      <w:r>
        <w:rPr>
          <w:sz w:val="28"/>
        </w:rPr>
        <w:lastRenderedPageBreak/>
        <w:t xml:space="preserve">- строительство водопроводной сети по ул. </w:t>
      </w:r>
      <w:proofErr w:type="gramStart"/>
      <w:r>
        <w:rPr>
          <w:sz w:val="28"/>
        </w:rPr>
        <w:t>Сельская</w:t>
      </w:r>
      <w:proofErr w:type="gramEnd"/>
      <w:r>
        <w:rPr>
          <w:sz w:val="28"/>
        </w:rPr>
        <w:t xml:space="preserve"> в с. Ельники протяженностью 0,636 км на сумму 716,21</w:t>
      </w:r>
      <w:r w:rsidR="001A26F2">
        <w:rPr>
          <w:sz w:val="28"/>
        </w:rPr>
        <w:t>2</w:t>
      </w:r>
      <w:r>
        <w:rPr>
          <w:sz w:val="28"/>
        </w:rPr>
        <w:t xml:space="preserve"> тыс. руб</w:t>
      </w:r>
      <w:r w:rsidR="001A26F2">
        <w:rPr>
          <w:sz w:val="28"/>
        </w:rPr>
        <w:t>лей;</w:t>
      </w:r>
    </w:p>
    <w:p w:rsidR="00791B12" w:rsidRDefault="00791B12" w:rsidP="002001E4">
      <w:pPr>
        <w:spacing w:line="360" w:lineRule="auto"/>
        <w:jc w:val="both"/>
        <w:rPr>
          <w:sz w:val="28"/>
        </w:rPr>
      </w:pPr>
      <w:r>
        <w:rPr>
          <w:sz w:val="28"/>
        </w:rPr>
        <w:t xml:space="preserve"> - строительство водопровода в </w:t>
      </w:r>
      <w:proofErr w:type="gramStart"/>
      <w:r>
        <w:rPr>
          <w:sz w:val="28"/>
        </w:rPr>
        <w:t>с</w:t>
      </w:r>
      <w:proofErr w:type="gramEnd"/>
      <w:r>
        <w:rPr>
          <w:sz w:val="28"/>
        </w:rPr>
        <w:t>.</w:t>
      </w:r>
      <w:r w:rsidR="001A26F2">
        <w:rPr>
          <w:sz w:val="28"/>
        </w:rPr>
        <w:t xml:space="preserve"> </w:t>
      </w:r>
      <w:r>
        <w:rPr>
          <w:sz w:val="28"/>
        </w:rPr>
        <w:t>Стародевичье протяженностью 3,58 км стоимостью 2 млн. рублей</w:t>
      </w:r>
      <w:r w:rsidR="001A26F2">
        <w:rPr>
          <w:sz w:val="28"/>
        </w:rPr>
        <w:t>.</w:t>
      </w:r>
    </w:p>
    <w:p w:rsidR="00791B12" w:rsidRDefault="00791B12" w:rsidP="002001E4">
      <w:pPr>
        <w:spacing w:line="360" w:lineRule="auto"/>
        <w:ind w:firstLine="567"/>
        <w:jc w:val="both"/>
        <w:rPr>
          <w:sz w:val="28"/>
        </w:rPr>
      </w:pPr>
      <w:r>
        <w:rPr>
          <w:sz w:val="28"/>
          <w:szCs w:val="28"/>
          <w:lang w:eastAsia="ar-SA"/>
        </w:rPr>
        <w:t>Одна из наиболее важных задач - это обеспечение водой населения. Из данных таблицы видно</w:t>
      </w:r>
      <w:r w:rsidR="001A26F2">
        <w:rPr>
          <w:sz w:val="28"/>
          <w:szCs w:val="28"/>
          <w:lang w:eastAsia="ar-SA"/>
        </w:rPr>
        <w:t>, что</w:t>
      </w:r>
      <w:r>
        <w:rPr>
          <w:sz w:val="28"/>
          <w:szCs w:val="28"/>
          <w:lang w:eastAsia="ar-SA"/>
        </w:rPr>
        <w:t xml:space="preserve"> сет</w:t>
      </w:r>
      <w:r w:rsidR="001A26F2">
        <w:rPr>
          <w:sz w:val="28"/>
          <w:szCs w:val="28"/>
          <w:lang w:eastAsia="ar-SA"/>
        </w:rPr>
        <w:t>ь</w:t>
      </w:r>
      <w:r>
        <w:rPr>
          <w:sz w:val="28"/>
          <w:szCs w:val="28"/>
          <w:lang w:eastAsia="ar-SA"/>
        </w:rPr>
        <w:t xml:space="preserve"> водоснабжения в населенных пунктах </w:t>
      </w:r>
      <w:proofErr w:type="spellStart"/>
      <w:r>
        <w:rPr>
          <w:sz w:val="28"/>
          <w:szCs w:val="28"/>
          <w:lang w:eastAsia="ar-SA"/>
        </w:rPr>
        <w:t>Ельниковского</w:t>
      </w:r>
      <w:proofErr w:type="spellEnd"/>
      <w:r>
        <w:rPr>
          <w:sz w:val="28"/>
          <w:szCs w:val="28"/>
          <w:lang w:eastAsia="ar-SA"/>
        </w:rPr>
        <w:t xml:space="preserve"> района</w:t>
      </w:r>
      <w:r w:rsidR="001A26F2">
        <w:rPr>
          <w:sz w:val="28"/>
          <w:szCs w:val="28"/>
          <w:lang w:eastAsia="ar-SA"/>
        </w:rPr>
        <w:t xml:space="preserve"> развита</w:t>
      </w:r>
      <w:r>
        <w:rPr>
          <w:sz w:val="28"/>
          <w:szCs w:val="28"/>
          <w:lang w:eastAsia="ar-SA"/>
        </w:rPr>
        <w:t>. Ежегодно проводятся работы по ремонту сетей водоснабжения, скважин, водоразборных колонок. Указанные мероприятия проводятся за счет участия в федеральных и республиканских программах.</w:t>
      </w:r>
    </w:p>
    <w:p w:rsidR="00791B12" w:rsidRDefault="00791B12" w:rsidP="002001E4">
      <w:pPr>
        <w:autoSpaceDE w:val="0"/>
        <w:autoSpaceDN w:val="0"/>
        <w:adjustRightInd w:val="0"/>
        <w:spacing w:before="120" w:line="360" w:lineRule="auto"/>
        <w:ind w:firstLine="567"/>
        <w:jc w:val="both"/>
        <w:rPr>
          <w:rFonts w:eastAsia="Calibri"/>
          <w:b/>
          <w:bCs/>
          <w:i/>
          <w:sz w:val="28"/>
          <w:szCs w:val="28"/>
          <w:lang w:eastAsia="en-US"/>
        </w:rPr>
      </w:pPr>
      <w:r>
        <w:rPr>
          <w:b/>
          <w:bCs/>
          <w:i/>
          <w:sz w:val="28"/>
          <w:szCs w:val="28"/>
        </w:rPr>
        <w:t>Водоотведение</w:t>
      </w:r>
    </w:p>
    <w:p w:rsidR="00791B12" w:rsidRDefault="00791B12" w:rsidP="002001E4">
      <w:pPr>
        <w:spacing w:line="360" w:lineRule="auto"/>
        <w:ind w:firstLine="567"/>
        <w:jc w:val="both"/>
        <w:rPr>
          <w:rFonts w:eastAsia="Andale Sans UI"/>
          <w:kern w:val="2"/>
          <w:sz w:val="28"/>
          <w:szCs w:val="28"/>
          <w:lang w:eastAsia="ar-SA"/>
        </w:rPr>
      </w:pPr>
      <w:r>
        <w:rPr>
          <w:bCs/>
          <w:sz w:val="28"/>
          <w:szCs w:val="28"/>
        </w:rPr>
        <w:t xml:space="preserve">Централизованная система канализации имеется только </w:t>
      </w:r>
      <w:proofErr w:type="gramStart"/>
      <w:r>
        <w:rPr>
          <w:bCs/>
          <w:sz w:val="28"/>
          <w:szCs w:val="28"/>
        </w:rPr>
        <w:t>в</w:t>
      </w:r>
      <w:proofErr w:type="gramEnd"/>
      <w:r>
        <w:rPr>
          <w:bCs/>
          <w:sz w:val="28"/>
          <w:szCs w:val="28"/>
        </w:rPr>
        <w:t xml:space="preserve"> с. Ельники. </w:t>
      </w:r>
      <w:proofErr w:type="gramStart"/>
      <w:r>
        <w:rPr>
          <w:bCs/>
          <w:sz w:val="28"/>
          <w:szCs w:val="28"/>
        </w:rPr>
        <w:t xml:space="preserve">В систему водоотведения и очистки сточных вод района входят </w:t>
      </w:r>
      <w:r>
        <w:rPr>
          <w:rFonts w:eastAsia="DejaVu Sans Mono"/>
          <w:kern w:val="2"/>
          <w:sz w:val="28"/>
          <w:szCs w:val="28"/>
          <w:lang w:eastAsia="ar-SA"/>
        </w:rPr>
        <w:t>4,3 км канализационных сетей, из них 1 км нуждается в замене (23,3 %), в том числе одиночное протяжение уличной канализационной сети </w:t>
      </w:r>
      <w:r w:rsidR="001A26F2">
        <w:rPr>
          <w:rFonts w:eastAsia="DejaVu Sans Mono"/>
          <w:kern w:val="2"/>
          <w:sz w:val="28"/>
          <w:szCs w:val="28"/>
          <w:lang w:eastAsia="ar-SA"/>
        </w:rPr>
        <w:t>-</w:t>
      </w:r>
      <w:r>
        <w:rPr>
          <w:rFonts w:eastAsia="DejaVu Sans Mono"/>
          <w:bCs/>
          <w:kern w:val="2"/>
          <w:sz w:val="28"/>
          <w:szCs w:val="28"/>
          <w:lang w:eastAsia="ar-SA"/>
        </w:rPr>
        <w:t xml:space="preserve"> 3,5</w:t>
      </w:r>
      <w:r w:rsidR="001A26F2">
        <w:rPr>
          <w:rFonts w:eastAsia="DejaVu Sans Mono"/>
          <w:bCs/>
          <w:kern w:val="2"/>
          <w:sz w:val="28"/>
          <w:szCs w:val="28"/>
          <w:lang w:eastAsia="ar-SA"/>
        </w:rPr>
        <w:t xml:space="preserve"> км</w:t>
      </w:r>
      <w:r>
        <w:rPr>
          <w:rFonts w:eastAsia="DejaVu Sans Mono"/>
          <w:bCs/>
          <w:kern w:val="2"/>
          <w:sz w:val="28"/>
          <w:szCs w:val="28"/>
          <w:lang w:eastAsia="ar-SA"/>
        </w:rPr>
        <w:t xml:space="preserve">, </w:t>
      </w:r>
      <w:r>
        <w:rPr>
          <w:rFonts w:eastAsia="DejaVu Sans Mono"/>
          <w:kern w:val="2"/>
          <w:sz w:val="28"/>
          <w:szCs w:val="28"/>
          <w:lang w:eastAsia="ar-SA"/>
        </w:rPr>
        <w:t>из них 1 км нуждается в замене (28,57 %),</w:t>
      </w:r>
      <w:r>
        <w:rPr>
          <w:rFonts w:eastAsia="Andale Sans UI"/>
          <w:kern w:val="2"/>
          <w:sz w:val="28"/>
          <w:szCs w:val="28"/>
          <w:lang w:eastAsia="ar-SA"/>
        </w:rPr>
        <w:t xml:space="preserve"> 2,9 км тепловых сетей, </w:t>
      </w:r>
      <w:r>
        <w:rPr>
          <w:rFonts w:eastAsia="DejaVu Sans Mono" w:cs="Arial Narrow"/>
          <w:spacing w:val="-4"/>
          <w:kern w:val="2"/>
          <w:sz w:val="28"/>
          <w:szCs w:val="28"/>
          <w:lang w:eastAsia="ar-SA"/>
        </w:rPr>
        <w:t xml:space="preserve">из которых нуждаются в замене </w:t>
      </w:r>
      <w:r w:rsidR="00E1454A" w:rsidRPr="00E1454A">
        <w:rPr>
          <w:rFonts w:eastAsia="DejaVu Sans Mono" w:cs="Arial Narrow"/>
          <w:spacing w:val="-4"/>
          <w:kern w:val="2"/>
          <w:sz w:val="28"/>
          <w:szCs w:val="28"/>
          <w:lang w:eastAsia="ar-SA"/>
        </w:rPr>
        <w:t>4</w:t>
      </w:r>
      <w:r w:rsidR="001A26F2">
        <w:rPr>
          <w:rFonts w:eastAsia="DejaVu Sans Mono" w:cs="Arial Narrow"/>
          <w:spacing w:val="-4"/>
          <w:kern w:val="2"/>
          <w:sz w:val="28"/>
          <w:szCs w:val="28"/>
          <w:lang w:eastAsia="ar-SA"/>
        </w:rPr>
        <w:t>,</w:t>
      </w:r>
      <w:r w:rsidR="00E1454A" w:rsidRPr="00E1454A">
        <w:rPr>
          <w:rFonts w:eastAsia="DejaVu Sans Mono" w:cs="Arial Narrow"/>
          <w:spacing w:val="-4"/>
          <w:kern w:val="2"/>
          <w:sz w:val="28"/>
          <w:szCs w:val="28"/>
          <w:lang w:eastAsia="ar-SA"/>
        </w:rPr>
        <w:t>5</w:t>
      </w:r>
      <w:r w:rsidRPr="00E1454A">
        <w:rPr>
          <w:rFonts w:eastAsia="DejaVu Sans Mono" w:cs="Arial Narrow"/>
          <w:spacing w:val="-4"/>
          <w:kern w:val="2"/>
          <w:sz w:val="28"/>
          <w:szCs w:val="28"/>
          <w:lang w:eastAsia="ar-SA"/>
        </w:rPr>
        <w:t xml:space="preserve"> км (</w:t>
      </w:r>
      <w:r w:rsidR="00E1454A" w:rsidRPr="00E1454A">
        <w:rPr>
          <w:rFonts w:eastAsia="DejaVu Sans Mono" w:cs="Arial Narrow"/>
          <w:spacing w:val="-4"/>
          <w:kern w:val="2"/>
          <w:sz w:val="28"/>
          <w:szCs w:val="28"/>
          <w:lang w:eastAsia="ar-SA"/>
        </w:rPr>
        <w:t>48</w:t>
      </w:r>
      <w:r w:rsidRPr="00E1454A">
        <w:rPr>
          <w:rFonts w:eastAsia="DejaVu Sans Mono" w:cs="Arial Narrow"/>
          <w:spacing w:val="-4"/>
          <w:kern w:val="2"/>
          <w:sz w:val="28"/>
          <w:szCs w:val="28"/>
          <w:lang w:eastAsia="ar-SA"/>
        </w:rPr>
        <w:t xml:space="preserve"> %)</w:t>
      </w:r>
      <w:r w:rsidRPr="00E1454A">
        <w:rPr>
          <w:rFonts w:eastAsia="Andale Sans UI"/>
          <w:kern w:val="2"/>
          <w:sz w:val="28"/>
          <w:szCs w:val="28"/>
          <w:lang w:eastAsia="ar-SA"/>
        </w:rPr>
        <w:t>.</w:t>
      </w:r>
      <w:r>
        <w:rPr>
          <w:rFonts w:eastAsia="Andale Sans UI"/>
          <w:kern w:val="2"/>
          <w:sz w:val="28"/>
          <w:szCs w:val="28"/>
          <w:lang w:eastAsia="ar-SA"/>
        </w:rPr>
        <w:t xml:space="preserve"> </w:t>
      </w:r>
      <w:proofErr w:type="gramEnd"/>
    </w:p>
    <w:p w:rsidR="00791B12" w:rsidRDefault="00791B12" w:rsidP="002001E4">
      <w:pPr>
        <w:autoSpaceDE w:val="0"/>
        <w:autoSpaceDN w:val="0"/>
        <w:adjustRightInd w:val="0"/>
        <w:spacing w:line="360" w:lineRule="auto"/>
        <w:ind w:firstLine="567"/>
        <w:jc w:val="both"/>
        <w:rPr>
          <w:rFonts w:eastAsia="Calibri"/>
          <w:sz w:val="28"/>
          <w:szCs w:val="28"/>
          <w:lang w:eastAsia="en-US"/>
        </w:rPr>
      </w:pPr>
      <w:r>
        <w:rPr>
          <w:bCs/>
          <w:sz w:val="28"/>
          <w:szCs w:val="28"/>
        </w:rPr>
        <w:t>Канализационные сети являются бесхозяйными. Очистные сооружения отсутствуют. По этой причине с</w:t>
      </w:r>
      <w:r>
        <w:rPr>
          <w:sz w:val="28"/>
          <w:szCs w:val="28"/>
        </w:rPr>
        <w:t xml:space="preserve">точные воды сбрасываются недостаточно </w:t>
      </w:r>
      <w:proofErr w:type="gramStart"/>
      <w:r>
        <w:rPr>
          <w:sz w:val="28"/>
          <w:szCs w:val="28"/>
        </w:rPr>
        <w:t>очищенными</w:t>
      </w:r>
      <w:proofErr w:type="gramEnd"/>
      <w:r>
        <w:rPr>
          <w:sz w:val="28"/>
          <w:szCs w:val="28"/>
        </w:rPr>
        <w:t xml:space="preserve"> на пониженный рельеф, на поля фильтрации. </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Перед районом стоят задачи развития системы водоотведения, направленные на 100% обеспечение экологической защиты поверхностных и подземных вод от канализационных стоков. В связи с этим необходимо строительство очистных сооружений. </w:t>
      </w:r>
    </w:p>
    <w:p w:rsidR="00791B12" w:rsidRDefault="00791B12" w:rsidP="002001E4">
      <w:pPr>
        <w:autoSpaceDE w:val="0"/>
        <w:autoSpaceDN w:val="0"/>
        <w:adjustRightInd w:val="0"/>
        <w:spacing w:before="120" w:line="360" w:lineRule="auto"/>
        <w:ind w:firstLine="567"/>
        <w:jc w:val="both"/>
        <w:rPr>
          <w:b/>
          <w:bCs/>
          <w:i/>
          <w:sz w:val="28"/>
          <w:szCs w:val="28"/>
        </w:rPr>
      </w:pPr>
      <w:r>
        <w:rPr>
          <w:b/>
          <w:bCs/>
          <w:i/>
          <w:sz w:val="28"/>
          <w:szCs w:val="28"/>
        </w:rPr>
        <w:t>Газоснабжение</w:t>
      </w:r>
    </w:p>
    <w:p w:rsidR="00791B12" w:rsidRDefault="00791B12" w:rsidP="002001E4">
      <w:pPr>
        <w:autoSpaceDE w:val="0"/>
        <w:autoSpaceDN w:val="0"/>
        <w:adjustRightInd w:val="0"/>
        <w:spacing w:before="120" w:line="360" w:lineRule="auto"/>
        <w:ind w:firstLine="567"/>
        <w:jc w:val="both"/>
        <w:rPr>
          <w:bCs/>
          <w:sz w:val="28"/>
          <w:szCs w:val="28"/>
        </w:rPr>
      </w:pPr>
      <w:r>
        <w:rPr>
          <w:bCs/>
          <w:sz w:val="28"/>
          <w:szCs w:val="28"/>
        </w:rPr>
        <w:t xml:space="preserve">Большим достижением в развитии ЖКХ в районе является газификация. Источником газоснабжения </w:t>
      </w:r>
      <w:proofErr w:type="spellStart"/>
      <w:r>
        <w:rPr>
          <w:bCs/>
          <w:sz w:val="28"/>
          <w:szCs w:val="28"/>
        </w:rPr>
        <w:t>Ельниковского</w:t>
      </w:r>
      <w:proofErr w:type="spellEnd"/>
      <w:r>
        <w:rPr>
          <w:bCs/>
          <w:sz w:val="28"/>
          <w:szCs w:val="28"/>
        </w:rPr>
        <w:t xml:space="preserve">  муниципального района является участок магистрального газопровода Уренгой </w:t>
      </w:r>
      <w:r w:rsidR="001A26F2">
        <w:rPr>
          <w:bCs/>
          <w:sz w:val="28"/>
          <w:szCs w:val="28"/>
        </w:rPr>
        <w:t>-</w:t>
      </w:r>
      <w:r>
        <w:rPr>
          <w:bCs/>
          <w:sz w:val="28"/>
          <w:szCs w:val="28"/>
        </w:rPr>
        <w:t xml:space="preserve"> Помары </w:t>
      </w:r>
      <w:r w:rsidR="001A26F2">
        <w:rPr>
          <w:bCs/>
          <w:sz w:val="28"/>
          <w:szCs w:val="28"/>
        </w:rPr>
        <w:t>-</w:t>
      </w:r>
      <w:r>
        <w:rPr>
          <w:bCs/>
          <w:sz w:val="28"/>
          <w:szCs w:val="28"/>
        </w:rPr>
        <w:t xml:space="preserve"> Ужгород. Население района получает тепло от индивидуального газового отопления. </w:t>
      </w:r>
      <w:r>
        <w:rPr>
          <w:bCs/>
          <w:sz w:val="28"/>
          <w:szCs w:val="28"/>
        </w:rPr>
        <w:lastRenderedPageBreak/>
        <w:t xml:space="preserve">Газифицировано </w:t>
      </w:r>
      <w:r w:rsidR="001A26F2">
        <w:rPr>
          <w:bCs/>
          <w:sz w:val="28"/>
          <w:szCs w:val="28"/>
        </w:rPr>
        <w:t>98</w:t>
      </w:r>
      <w:r>
        <w:rPr>
          <w:bCs/>
          <w:sz w:val="28"/>
          <w:szCs w:val="28"/>
        </w:rPr>
        <w:t xml:space="preserve"> % жилого фонда. Но на перспективу развития района запланированы мероприятия по газификации за счет обеспечения газом новой жилой застройки.</w:t>
      </w:r>
    </w:p>
    <w:p w:rsidR="00791B12" w:rsidRDefault="00791B12" w:rsidP="005526C5">
      <w:pPr>
        <w:spacing w:line="360" w:lineRule="auto"/>
        <w:ind w:firstLine="567"/>
        <w:jc w:val="both"/>
        <w:rPr>
          <w:sz w:val="28"/>
        </w:rPr>
      </w:pPr>
      <w:r>
        <w:rPr>
          <w:sz w:val="28"/>
        </w:rPr>
        <w:t xml:space="preserve">Построены газопроводные сети </w:t>
      </w:r>
      <w:proofErr w:type="gramStart"/>
      <w:r>
        <w:rPr>
          <w:sz w:val="28"/>
        </w:rPr>
        <w:t>в</w:t>
      </w:r>
      <w:proofErr w:type="gramEnd"/>
      <w:r>
        <w:rPr>
          <w:sz w:val="28"/>
        </w:rPr>
        <w:t xml:space="preserve"> </w:t>
      </w:r>
      <w:proofErr w:type="gramStart"/>
      <w:r>
        <w:rPr>
          <w:sz w:val="28"/>
        </w:rPr>
        <w:t>с</w:t>
      </w:r>
      <w:proofErr w:type="gramEnd"/>
      <w:r>
        <w:rPr>
          <w:sz w:val="28"/>
        </w:rPr>
        <w:t>. Ельники по улице Анашкина общей протяженностью  1,132  км  на сумму   893,726   тыс</w:t>
      </w:r>
      <w:r w:rsidR="001A26F2">
        <w:rPr>
          <w:sz w:val="28"/>
        </w:rPr>
        <w:t>.</w:t>
      </w:r>
      <w:r>
        <w:rPr>
          <w:sz w:val="28"/>
        </w:rPr>
        <w:t xml:space="preserve">  рублей</w:t>
      </w:r>
      <w:r w:rsidR="005526C5">
        <w:rPr>
          <w:sz w:val="28"/>
        </w:rPr>
        <w:t xml:space="preserve"> (2015 год)</w:t>
      </w:r>
      <w:r>
        <w:rPr>
          <w:sz w:val="28"/>
        </w:rPr>
        <w:t>.</w:t>
      </w:r>
    </w:p>
    <w:p w:rsidR="00791B12" w:rsidRDefault="00791B12" w:rsidP="002001E4">
      <w:pPr>
        <w:spacing w:line="360" w:lineRule="auto"/>
        <w:jc w:val="both"/>
        <w:rPr>
          <w:color w:val="000000"/>
          <w:sz w:val="28"/>
          <w:szCs w:val="28"/>
        </w:rPr>
      </w:pPr>
      <w:r>
        <w:rPr>
          <w:color w:val="000000"/>
          <w:sz w:val="28"/>
          <w:szCs w:val="28"/>
        </w:rPr>
        <w:t xml:space="preserve">В 2018 году намечено строительство газопроводных сетей по вновь строящейся улице </w:t>
      </w:r>
      <w:proofErr w:type="gramStart"/>
      <w:r>
        <w:rPr>
          <w:color w:val="000000"/>
          <w:sz w:val="28"/>
          <w:szCs w:val="28"/>
        </w:rPr>
        <w:t>Сельская</w:t>
      </w:r>
      <w:proofErr w:type="gramEnd"/>
      <w:r>
        <w:rPr>
          <w:color w:val="000000"/>
          <w:sz w:val="28"/>
          <w:szCs w:val="28"/>
        </w:rPr>
        <w:t xml:space="preserve"> в с. Ельники протяженностью 717м. общей стоимостью 651,64 тыс. руб</w:t>
      </w:r>
      <w:r w:rsidR="001A26F2">
        <w:rPr>
          <w:color w:val="000000"/>
          <w:sz w:val="28"/>
          <w:szCs w:val="28"/>
        </w:rPr>
        <w:t>лей</w:t>
      </w:r>
      <w:r w:rsidR="002001E4">
        <w:rPr>
          <w:color w:val="000000"/>
          <w:sz w:val="28"/>
          <w:szCs w:val="28"/>
        </w:rPr>
        <w:t>.</w:t>
      </w:r>
    </w:p>
    <w:p w:rsidR="00791B12" w:rsidRDefault="00791B12" w:rsidP="002001E4">
      <w:pPr>
        <w:autoSpaceDE w:val="0"/>
        <w:autoSpaceDN w:val="0"/>
        <w:adjustRightInd w:val="0"/>
        <w:spacing w:before="120" w:line="360" w:lineRule="auto"/>
        <w:ind w:firstLine="567"/>
        <w:jc w:val="both"/>
        <w:rPr>
          <w:rFonts w:eastAsia="Calibri"/>
          <w:b/>
          <w:bCs/>
          <w:i/>
          <w:sz w:val="28"/>
          <w:szCs w:val="28"/>
          <w:lang w:eastAsia="en-US"/>
        </w:rPr>
      </w:pPr>
      <w:r>
        <w:rPr>
          <w:b/>
          <w:bCs/>
          <w:i/>
          <w:sz w:val="28"/>
          <w:szCs w:val="28"/>
        </w:rPr>
        <w:t>Теплоснабжение</w:t>
      </w:r>
    </w:p>
    <w:p w:rsidR="00791B12" w:rsidRDefault="00791B12" w:rsidP="002001E4">
      <w:pPr>
        <w:autoSpaceDE w:val="0"/>
        <w:autoSpaceDN w:val="0"/>
        <w:adjustRightInd w:val="0"/>
        <w:spacing w:line="360" w:lineRule="auto"/>
        <w:ind w:firstLine="567"/>
        <w:jc w:val="both"/>
        <w:rPr>
          <w:sz w:val="28"/>
          <w:szCs w:val="28"/>
        </w:rPr>
      </w:pPr>
      <w:r>
        <w:rPr>
          <w:bCs/>
          <w:sz w:val="28"/>
          <w:szCs w:val="28"/>
        </w:rPr>
        <w:t xml:space="preserve">На территории района </w:t>
      </w:r>
      <w:r>
        <w:rPr>
          <w:sz w:val="28"/>
          <w:szCs w:val="28"/>
        </w:rPr>
        <w:t xml:space="preserve"> квартиры в МКД и индивидуальные жилые дома отапливаются от ИИТ (газовых котлов).  В 2015 году инвесторами  установлены 7 модульных котельных в </w:t>
      </w:r>
      <w:r w:rsidR="001A26F2">
        <w:rPr>
          <w:sz w:val="28"/>
          <w:szCs w:val="28"/>
        </w:rPr>
        <w:t>районном центре</w:t>
      </w:r>
      <w:r>
        <w:rPr>
          <w:sz w:val="28"/>
          <w:szCs w:val="28"/>
        </w:rPr>
        <w:t xml:space="preserve"> с. Ельники для обеспечения тепловой энергией объектов административного и социального назначения</w:t>
      </w:r>
      <w:r w:rsidR="001A26F2">
        <w:rPr>
          <w:sz w:val="28"/>
          <w:szCs w:val="28"/>
        </w:rPr>
        <w:t>,</w:t>
      </w:r>
      <w:r>
        <w:rPr>
          <w:sz w:val="28"/>
          <w:szCs w:val="28"/>
        </w:rPr>
        <w:t xml:space="preserve"> взамен выведенной из эксплуатации центральной котельной, ранее обслуживающей   все выше обозначенные объекты.</w:t>
      </w:r>
    </w:p>
    <w:p w:rsidR="00791B12" w:rsidRDefault="00791B12" w:rsidP="002001E4">
      <w:pPr>
        <w:autoSpaceDE w:val="0"/>
        <w:autoSpaceDN w:val="0"/>
        <w:adjustRightInd w:val="0"/>
        <w:spacing w:line="360" w:lineRule="auto"/>
        <w:ind w:firstLine="567"/>
        <w:jc w:val="both"/>
        <w:rPr>
          <w:sz w:val="28"/>
          <w:szCs w:val="28"/>
        </w:rPr>
      </w:pPr>
      <w:r>
        <w:rPr>
          <w:sz w:val="28"/>
          <w:szCs w:val="28"/>
        </w:rPr>
        <w:t>В районе необходимо реализовать следующие мероприятия по развитию системы теплоснабжения:</w:t>
      </w:r>
    </w:p>
    <w:p w:rsidR="00791B12" w:rsidRDefault="00791B12" w:rsidP="002001E4">
      <w:pPr>
        <w:autoSpaceDE w:val="0"/>
        <w:autoSpaceDN w:val="0"/>
        <w:adjustRightInd w:val="0"/>
        <w:spacing w:line="360" w:lineRule="auto"/>
        <w:ind w:firstLine="567"/>
        <w:jc w:val="both"/>
        <w:rPr>
          <w:sz w:val="28"/>
          <w:szCs w:val="28"/>
        </w:rPr>
      </w:pPr>
      <w:r>
        <w:rPr>
          <w:sz w:val="28"/>
          <w:szCs w:val="28"/>
        </w:rPr>
        <w:t>- проведение реконструкции существующих тепловых сетей с заменой теплоизоляции в целях предупреждения необоснованных потерь тепла;</w:t>
      </w:r>
    </w:p>
    <w:p w:rsidR="00791B12" w:rsidRDefault="00791B12" w:rsidP="002001E4">
      <w:pPr>
        <w:autoSpaceDE w:val="0"/>
        <w:autoSpaceDN w:val="0"/>
        <w:adjustRightInd w:val="0"/>
        <w:spacing w:line="360" w:lineRule="auto"/>
        <w:ind w:firstLine="567"/>
        <w:jc w:val="both"/>
        <w:rPr>
          <w:sz w:val="28"/>
          <w:szCs w:val="28"/>
        </w:rPr>
      </w:pPr>
      <w:r>
        <w:rPr>
          <w:sz w:val="28"/>
          <w:szCs w:val="28"/>
        </w:rPr>
        <w:t>- дальнейшее внедрение тепловых счетчиков у потребителей в целях организации коммерческого учета тепловой энергии;</w:t>
      </w:r>
    </w:p>
    <w:p w:rsidR="00791B12" w:rsidRDefault="00791B12" w:rsidP="002001E4">
      <w:pPr>
        <w:autoSpaceDE w:val="0"/>
        <w:autoSpaceDN w:val="0"/>
        <w:adjustRightInd w:val="0"/>
        <w:spacing w:line="360" w:lineRule="auto"/>
        <w:ind w:firstLine="567"/>
        <w:jc w:val="both"/>
        <w:rPr>
          <w:sz w:val="28"/>
          <w:szCs w:val="28"/>
        </w:rPr>
      </w:pPr>
      <w:r>
        <w:rPr>
          <w:sz w:val="28"/>
          <w:szCs w:val="28"/>
        </w:rPr>
        <w:t>-разработка и реализация вопросов по диспетчеризации существующих котел</w:t>
      </w:r>
      <w:r w:rsidR="00490A11">
        <w:rPr>
          <w:sz w:val="28"/>
          <w:szCs w:val="28"/>
        </w:rPr>
        <w:t>ьных</w:t>
      </w:r>
      <w:r>
        <w:rPr>
          <w:sz w:val="28"/>
          <w:szCs w:val="28"/>
        </w:rPr>
        <w:t xml:space="preserve"> бюджетной сферы для работы без участия операторов</w:t>
      </w:r>
    </w:p>
    <w:p w:rsidR="00791B12" w:rsidRDefault="00791B12" w:rsidP="002001E4">
      <w:pPr>
        <w:autoSpaceDE w:val="0"/>
        <w:autoSpaceDN w:val="0"/>
        <w:adjustRightInd w:val="0"/>
        <w:spacing w:line="360" w:lineRule="auto"/>
        <w:ind w:firstLine="567"/>
        <w:jc w:val="both"/>
        <w:rPr>
          <w:sz w:val="28"/>
          <w:szCs w:val="28"/>
        </w:rPr>
      </w:pPr>
      <w:r>
        <w:rPr>
          <w:sz w:val="28"/>
          <w:szCs w:val="28"/>
        </w:rPr>
        <w:t>- основным направлением в части расширения сетей организованного теплоснабжения следует рассматривать строительство объектов малой энергетики с привлечением частного капитала.</w:t>
      </w:r>
    </w:p>
    <w:p w:rsidR="00791B12" w:rsidRDefault="00791B12" w:rsidP="002001E4">
      <w:pPr>
        <w:autoSpaceDE w:val="0"/>
        <w:autoSpaceDN w:val="0"/>
        <w:adjustRightInd w:val="0"/>
        <w:spacing w:before="120" w:line="360" w:lineRule="auto"/>
        <w:ind w:firstLine="567"/>
        <w:jc w:val="both"/>
        <w:rPr>
          <w:b/>
          <w:bCs/>
          <w:i/>
          <w:sz w:val="28"/>
          <w:szCs w:val="28"/>
        </w:rPr>
      </w:pPr>
      <w:r>
        <w:rPr>
          <w:b/>
          <w:bCs/>
          <w:i/>
          <w:sz w:val="28"/>
          <w:szCs w:val="28"/>
        </w:rPr>
        <w:t>Утилизация отходов</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Сбор и вывоз твердых коммунальных отходов (далее – ТКО) в </w:t>
      </w:r>
      <w:proofErr w:type="spellStart"/>
      <w:r>
        <w:rPr>
          <w:sz w:val="28"/>
          <w:szCs w:val="28"/>
        </w:rPr>
        <w:t>Ельниковском</w:t>
      </w:r>
      <w:proofErr w:type="spellEnd"/>
      <w:r>
        <w:rPr>
          <w:sz w:val="28"/>
          <w:szCs w:val="28"/>
        </w:rPr>
        <w:t xml:space="preserve"> муниципальном районе осуществляет Региональный оператор </w:t>
      </w:r>
      <w:r>
        <w:rPr>
          <w:sz w:val="28"/>
          <w:szCs w:val="28"/>
        </w:rPr>
        <w:lastRenderedPageBreak/>
        <w:t>по обращению с ТКО ООО «</w:t>
      </w:r>
      <w:proofErr w:type="spellStart"/>
      <w:r>
        <w:rPr>
          <w:sz w:val="28"/>
          <w:szCs w:val="28"/>
        </w:rPr>
        <w:t>Ремондис</w:t>
      </w:r>
      <w:proofErr w:type="spellEnd"/>
      <w:r>
        <w:rPr>
          <w:sz w:val="28"/>
          <w:szCs w:val="28"/>
        </w:rPr>
        <w:t>» г</w:t>
      </w:r>
      <w:proofErr w:type="gramStart"/>
      <w:r w:rsidR="00B75696">
        <w:rPr>
          <w:sz w:val="28"/>
          <w:szCs w:val="28"/>
        </w:rPr>
        <w:t xml:space="preserve"> </w:t>
      </w:r>
      <w:r>
        <w:rPr>
          <w:sz w:val="28"/>
          <w:szCs w:val="28"/>
        </w:rPr>
        <w:t>.</w:t>
      </w:r>
      <w:proofErr w:type="gramEnd"/>
      <w:r>
        <w:rPr>
          <w:sz w:val="28"/>
          <w:szCs w:val="28"/>
        </w:rPr>
        <w:t>Саранск, в с.</w:t>
      </w:r>
      <w:r w:rsidR="00B75696">
        <w:rPr>
          <w:sz w:val="28"/>
          <w:szCs w:val="28"/>
        </w:rPr>
        <w:t xml:space="preserve"> </w:t>
      </w:r>
      <w:r>
        <w:rPr>
          <w:sz w:val="28"/>
          <w:szCs w:val="28"/>
        </w:rPr>
        <w:t>Ельники имеется районное представительство.</w:t>
      </w:r>
    </w:p>
    <w:p w:rsidR="00791B12" w:rsidRDefault="00791B12" w:rsidP="002001E4">
      <w:pPr>
        <w:autoSpaceDE w:val="0"/>
        <w:autoSpaceDN w:val="0"/>
        <w:adjustRightInd w:val="0"/>
        <w:spacing w:line="360" w:lineRule="auto"/>
        <w:ind w:firstLine="567"/>
        <w:jc w:val="both"/>
        <w:rPr>
          <w:sz w:val="28"/>
          <w:szCs w:val="28"/>
        </w:rPr>
      </w:pPr>
      <w:r>
        <w:rPr>
          <w:sz w:val="28"/>
          <w:szCs w:val="28"/>
        </w:rPr>
        <w:t>Утилизация ТКО в районе включает три этапа:</w:t>
      </w:r>
    </w:p>
    <w:p w:rsidR="00791B12" w:rsidRDefault="00791B12" w:rsidP="002001E4">
      <w:pPr>
        <w:autoSpaceDE w:val="0"/>
        <w:autoSpaceDN w:val="0"/>
        <w:adjustRightInd w:val="0"/>
        <w:spacing w:line="360" w:lineRule="auto"/>
        <w:ind w:firstLine="567"/>
        <w:jc w:val="both"/>
        <w:rPr>
          <w:sz w:val="28"/>
          <w:szCs w:val="28"/>
        </w:rPr>
      </w:pPr>
      <w:r>
        <w:rPr>
          <w:sz w:val="28"/>
          <w:szCs w:val="28"/>
        </w:rPr>
        <w:t>- сбор;</w:t>
      </w:r>
    </w:p>
    <w:p w:rsidR="00791B12" w:rsidRDefault="00791B12" w:rsidP="002001E4">
      <w:pPr>
        <w:autoSpaceDE w:val="0"/>
        <w:autoSpaceDN w:val="0"/>
        <w:adjustRightInd w:val="0"/>
        <w:spacing w:line="360" w:lineRule="auto"/>
        <w:ind w:firstLine="567"/>
        <w:jc w:val="both"/>
        <w:rPr>
          <w:sz w:val="28"/>
          <w:szCs w:val="28"/>
        </w:rPr>
      </w:pPr>
      <w:r>
        <w:rPr>
          <w:sz w:val="28"/>
          <w:szCs w:val="28"/>
        </w:rPr>
        <w:t>- транспортировка;</w:t>
      </w:r>
    </w:p>
    <w:p w:rsidR="00791B12" w:rsidRDefault="00791B12" w:rsidP="002001E4">
      <w:pPr>
        <w:autoSpaceDE w:val="0"/>
        <w:autoSpaceDN w:val="0"/>
        <w:adjustRightInd w:val="0"/>
        <w:spacing w:line="360" w:lineRule="auto"/>
        <w:ind w:firstLine="567"/>
        <w:jc w:val="both"/>
        <w:rPr>
          <w:sz w:val="28"/>
          <w:szCs w:val="28"/>
        </w:rPr>
      </w:pPr>
      <w:r>
        <w:rPr>
          <w:sz w:val="28"/>
          <w:szCs w:val="28"/>
        </w:rPr>
        <w:t>- захоронение.</w:t>
      </w:r>
    </w:p>
    <w:p w:rsidR="00791B12" w:rsidRDefault="00791B12" w:rsidP="002001E4">
      <w:pPr>
        <w:autoSpaceDE w:val="0"/>
        <w:autoSpaceDN w:val="0"/>
        <w:adjustRightInd w:val="0"/>
        <w:spacing w:line="360" w:lineRule="auto"/>
        <w:ind w:firstLine="567"/>
        <w:jc w:val="both"/>
        <w:rPr>
          <w:sz w:val="28"/>
          <w:szCs w:val="28"/>
        </w:rPr>
      </w:pPr>
      <w:r>
        <w:rPr>
          <w:sz w:val="28"/>
          <w:szCs w:val="28"/>
        </w:rPr>
        <w:t>В районе отсутствует лицензированный объект размещения ТКО. ТКО вывозятся за пределы района  на лицензированный полигон</w:t>
      </w:r>
      <w:r w:rsidR="001A26F2">
        <w:rPr>
          <w:sz w:val="28"/>
          <w:szCs w:val="28"/>
        </w:rPr>
        <w:t>,</w:t>
      </w:r>
      <w:r>
        <w:rPr>
          <w:sz w:val="28"/>
          <w:szCs w:val="28"/>
        </w:rPr>
        <w:t xml:space="preserve"> включенный в Государственный реестр объектов по размещению отходов, отвечающ</w:t>
      </w:r>
      <w:r w:rsidR="00FB0327">
        <w:rPr>
          <w:sz w:val="28"/>
          <w:szCs w:val="28"/>
        </w:rPr>
        <w:t>ий</w:t>
      </w:r>
      <w:r>
        <w:rPr>
          <w:sz w:val="28"/>
          <w:szCs w:val="28"/>
        </w:rPr>
        <w:t xml:space="preserve"> техническим и санитарным требованиям нормам и правилам.</w:t>
      </w:r>
    </w:p>
    <w:p w:rsidR="00791B12" w:rsidRDefault="002001E4" w:rsidP="002001E4">
      <w:pPr>
        <w:autoSpaceDE w:val="0"/>
        <w:autoSpaceDN w:val="0"/>
        <w:adjustRightInd w:val="0"/>
        <w:spacing w:line="360" w:lineRule="auto"/>
        <w:ind w:firstLine="567"/>
        <w:jc w:val="both"/>
        <w:rPr>
          <w:sz w:val="28"/>
          <w:szCs w:val="28"/>
        </w:rPr>
      </w:pPr>
      <w:r>
        <w:rPr>
          <w:sz w:val="28"/>
          <w:szCs w:val="28"/>
        </w:rPr>
        <w:t>Д</w:t>
      </w:r>
      <w:r w:rsidR="00791B12">
        <w:rPr>
          <w:sz w:val="28"/>
          <w:szCs w:val="28"/>
        </w:rPr>
        <w:t xml:space="preserve">о конца 2018 года </w:t>
      </w:r>
      <w:r>
        <w:rPr>
          <w:sz w:val="28"/>
          <w:szCs w:val="28"/>
        </w:rPr>
        <w:t xml:space="preserve">необходимо </w:t>
      </w:r>
      <w:r w:rsidR="00791B12">
        <w:rPr>
          <w:sz w:val="28"/>
          <w:szCs w:val="28"/>
        </w:rPr>
        <w:t>наладить вывоз ТКО со всех населенных пунктов района.</w:t>
      </w:r>
    </w:p>
    <w:p w:rsidR="00791B12" w:rsidRPr="005526C5" w:rsidRDefault="00791B12" w:rsidP="002001E4">
      <w:pPr>
        <w:autoSpaceDE w:val="0"/>
        <w:autoSpaceDN w:val="0"/>
        <w:adjustRightInd w:val="0"/>
        <w:spacing w:before="120" w:after="120" w:line="360" w:lineRule="auto"/>
        <w:ind w:firstLine="567"/>
        <w:jc w:val="both"/>
        <w:rPr>
          <w:b/>
          <w:bCs/>
          <w:i/>
          <w:sz w:val="28"/>
          <w:szCs w:val="28"/>
        </w:rPr>
      </w:pPr>
      <w:r w:rsidRPr="005526C5">
        <w:rPr>
          <w:b/>
          <w:bCs/>
          <w:i/>
          <w:sz w:val="28"/>
          <w:szCs w:val="28"/>
        </w:rPr>
        <w:t>Благоустройство территории</w:t>
      </w:r>
    </w:p>
    <w:p w:rsidR="00791B12" w:rsidRPr="00D54D66" w:rsidRDefault="00791B12" w:rsidP="002001E4">
      <w:pPr>
        <w:autoSpaceDE w:val="0"/>
        <w:autoSpaceDN w:val="0"/>
        <w:adjustRightInd w:val="0"/>
        <w:spacing w:before="120" w:line="360" w:lineRule="auto"/>
        <w:ind w:firstLine="567"/>
        <w:jc w:val="both"/>
        <w:rPr>
          <w:bCs/>
          <w:sz w:val="28"/>
          <w:szCs w:val="28"/>
        </w:rPr>
      </w:pPr>
      <w:r w:rsidRPr="00D54D66">
        <w:rPr>
          <w:bCs/>
          <w:sz w:val="28"/>
          <w:szCs w:val="28"/>
        </w:rPr>
        <w:t>Благоустройство дворовых территорий многоквартирных жилых домов осуществляется в рамках приоритетного проекта «Городская среда»</w:t>
      </w:r>
      <w:r w:rsidR="00FB0327">
        <w:rPr>
          <w:bCs/>
          <w:sz w:val="28"/>
          <w:szCs w:val="28"/>
        </w:rPr>
        <w:t>.</w:t>
      </w:r>
    </w:p>
    <w:p w:rsidR="00791B12" w:rsidRPr="00D54D66" w:rsidRDefault="00791B12" w:rsidP="002001E4">
      <w:pPr>
        <w:autoSpaceDE w:val="0"/>
        <w:autoSpaceDN w:val="0"/>
        <w:adjustRightInd w:val="0"/>
        <w:spacing w:before="120" w:line="360" w:lineRule="auto"/>
        <w:ind w:firstLine="567"/>
        <w:jc w:val="both"/>
        <w:rPr>
          <w:bCs/>
          <w:sz w:val="28"/>
          <w:szCs w:val="28"/>
        </w:rPr>
      </w:pPr>
      <w:r w:rsidRPr="00D54D66">
        <w:rPr>
          <w:bCs/>
          <w:sz w:val="28"/>
          <w:szCs w:val="28"/>
        </w:rPr>
        <w:t xml:space="preserve">В 2017 году в рамках этого проекта был произведено благоустройство придомовых территорий многоквартирных жилых домов по ул. Ленина </w:t>
      </w:r>
      <w:proofErr w:type="gramStart"/>
      <w:r w:rsidRPr="00D54D66">
        <w:rPr>
          <w:bCs/>
          <w:sz w:val="28"/>
          <w:szCs w:val="28"/>
        </w:rPr>
        <w:t>в</w:t>
      </w:r>
      <w:proofErr w:type="gramEnd"/>
      <w:r w:rsidRPr="00D54D66">
        <w:rPr>
          <w:bCs/>
          <w:sz w:val="28"/>
          <w:szCs w:val="28"/>
        </w:rPr>
        <w:t xml:space="preserve"> с. Ельники на сумму 1395,210 тыс. руб</w:t>
      </w:r>
      <w:r w:rsidR="00FB0327">
        <w:rPr>
          <w:bCs/>
          <w:sz w:val="28"/>
          <w:szCs w:val="28"/>
        </w:rPr>
        <w:t>лей</w:t>
      </w:r>
      <w:r w:rsidRPr="00D54D66">
        <w:rPr>
          <w:bCs/>
          <w:sz w:val="28"/>
          <w:szCs w:val="28"/>
        </w:rPr>
        <w:t>.</w:t>
      </w:r>
    </w:p>
    <w:p w:rsidR="00791B12" w:rsidRPr="00D54D66" w:rsidRDefault="00791B12" w:rsidP="002001E4">
      <w:pPr>
        <w:autoSpaceDE w:val="0"/>
        <w:autoSpaceDN w:val="0"/>
        <w:adjustRightInd w:val="0"/>
        <w:spacing w:before="120" w:line="360" w:lineRule="auto"/>
        <w:ind w:firstLine="567"/>
        <w:jc w:val="both"/>
        <w:rPr>
          <w:bCs/>
          <w:sz w:val="28"/>
          <w:szCs w:val="28"/>
        </w:rPr>
      </w:pPr>
      <w:r w:rsidRPr="00D54D66">
        <w:rPr>
          <w:bCs/>
          <w:sz w:val="28"/>
          <w:szCs w:val="28"/>
        </w:rPr>
        <w:t xml:space="preserve">На 2018 год  запланировано благоустройство придомовых территорий многоквартирных жилых домов по ул. Строителей </w:t>
      </w:r>
      <w:proofErr w:type="gramStart"/>
      <w:r w:rsidRPr="00D54D66">
        <w:rPr>
          <w:bCs/>
          <w:sz w:val="28"/>
          <w:szCs w:val="28"/>
        </w:rPr>
        <w:t>в</w:t>
      </w:r>
      <w:proofErr w:type="gramEnd"/>
      <w:r w:rsidRPr="00D54D66">
        <w:rPr>
          <w:bCs/>
          <w:sz w:val="28"/>
          <w:szCs w:val="28"/>
        </w:rPr>
        <w:t xml:space="preserve"> с. Ельники на сумму 1098,24 тыс. руб</w:t>
      </w:r>
      <w:r w:rsidR="00FB0327">
        <w:rPr>
          <w:bCs/>
          <w:sz w:val="28"/>
          <w:szCs w:val="28"/>
        </w:rPr>
        <w:t>лей</w:t>
      </w:r>
      <w:r w:rsidRPr="00D54D66">
        <w:rPr>
          <w:bCs/>
          <w:sz w:val="28"/>
          <w:szCs w:val="28"/>
        </w:rPr>
        <w:t>.</w:t>
      </w:r>
    </w:p>
    <w:p w:rsidR="00791B12" w:rsidRDefault="00791B12" w:rsidP="002001E4">
      <w:pPr>
        <w:autoSpaceDE w:val="0"/>
        <w:autoSpaceDN w:val="0"/>
        <w:adjustRightInd w:val="0"/>
        <w:spacing w:before="120" w:line="360" w:lineRule="auto"/>
        <w:ind w:firstLine="567"/>
        <w:jc w:val="both"/>
        <w:rPr>
          <w:b/>
          <w:bCs/>
          <w:sz w:val="28"/>
          <w:szCs w:val="28"/>
        </w:rPr>
      </w:pPr>
      <w:r w:rsidRPr="00D54D66">
        <w:rPr>
          <w:bCs/>
          <w:sz w:val="28"/>
          <w:szCs w:val="28"/>
        </w:rPr>
        <w:t>Вопрос благоустройства относится к полномочиям сельских поселений, работа ведется в плановом режиме.</w:t>
      </w:r>
      <w:r w:rsidR="00FB0327">
        <w:rPr>
          <w:bCs/>
          <w:sz w:val="28"/>
          <w:szCs w:val="28"/>
        </w:rPr>
        <w:t xml:space="preserve"> </w:t>
      </w:r>
      <w:proofErr w:type="spellStart"/>
      <w:r w:rsidRPr="00D54D66">
        <w:rPr>
          <w:bCs/>
          <w:sz w:val="28"/>
          <w:szCs w:val="28"/>
        </w:rPr>
        <w:t>Ельниковское</w:t>
      </w:r>
      <w:proofErr w:type="spellEnd"/>
      <w:r w:rsidRPr="00D54D66">
        <w:rPr>
          <w:bCs/>
          <w:sz w:val="28"/>
          <w:szCs w:val="28"/>
        </w:rPr>
        <w:t xml:space="preserve"> сельское поселение участвует в программе благоустройства придомовых территорий МКД  «Городская среда»</w:t>
      </w:r>
      <w:r w:rsidR="00FB0327">
        <w:rPr>
          <w:bCs/>
          <w:sz w:val="28"/>
          <w:szCs w:val="28"/>
        </w:rPr>
        <w:t>,</w:t>
      </w:r>
      <w:r w:rsidRPr="00D54D66">
        <w:rPr>
          <w:bCs/>
          <w:sz w:val="28"/>
          <w:szCs w:val="28"/>
        </w:rPr>
        <w:t xml:space="preserve"> программа разработана и утверждена до 2022 года</w:t>
      </w:r>
      <w:r w:rsidR="00FB0327">
        <w:rPr>
          <w:bCs/>
          <w:sz w:val="28"/>
          <w:szCs w:val="28"/>
        </w:rPr>
        <w:t>.</w:t>
      </w:r>
    </w:p>
    <w:p w:rsidR="00FB0327" w:rsidRDefault="00791B12" w:rsidP="00FB0327">
      <w:pPr>
        <w:autoSpaceDE w:val="0"/>
        <w:autoSpaceDN w:val="0"/>
        <w:adjustRightInd w:val="0"/>
        <w:spacing w:before="120" w:line="360" w:lineRule="auto"/>
        <w:ind w:firstLine="567"/>
        <w:jc w:val="both"/>
        <w:rPr>
          <w:b/>
          <w:bCs/>
          <w:i/>
          <w:sz w:val="28"/>
          <w:szCs w:val="28"/>
        </w:rPr>
      </w:pPr>
      <w:r>
        <w:rPr>
          <w:b/>
          <w:bCs/>
          <w:i/>
          <w:sz w:val="28"/>
          <w:szCs w:val="28"/>
        </w:rPr>
        <w:t xml:space="preserve"> </w:t>
      </w:r>
    </w:p>
    <w:p w:rsidR="00FB0327" w:rsidRDefault="00FB0327" w:rsidP="00FB0327">
      <w:pPr>
        <w:autoSpaceDE w:val="0"/>
        <w:autoSpaceDN w:val="0"/>
        <w:adjustRightInd w:val="0"/>
        <w:spacing w:before="120" w:line="360" w:lineRule="auto"/>
        <w:ind w:firstLine="567"/>
        <w:jc w:val="both"/>
        <w:rPr>
          <w:b/>
          <w:bCs/>
          <w:i/>
          <w:sz w:val="28"/>
          <w:szCs w:val="28"/>
        </w:rPr>
      </w:pPr>
    </w:p>
    <w:p w:rsidR="00FB0327" w:rsidRDefault="00FB0327" w:rsidP="00FB0327">
      <w:pPr>
        <w:autoSpaceDE w:val="0"/>
        <w:autoSpaceDN w:val="0"/>
        <w:adjustRightInd w:val="0"/>
        <w:spacing w:before="120" w:line="360" w:lineRule="auto"/>
        <w:ind w:firstLine="567"/>
        <w:jc w:val="both"/>
        <w:rPr>
          <w:b/>
          <w:bCs/>
          <w:i/>
          <w:sz w:val="28"/>
          <w:szCs w:val="28"/>
        </w:rPr>
      </w:pPr>
    </w:p>
    <w:p w:rsidR="00FB0327" w:rsidRDefault="00791B12" w:rsidP="00FB0327">
      <w:pPr>
        <w:autoSpaceDE w:val="0"/>
        <w:autoSpaceDN w:val="0"/>
        <w:adjustRightInd w:val="0"/>
        <w:spacing w:before="120" w:line="360" w:lineRule="auto"/>
        <w:ind w:firstLine="567"/>
        <w:jc w:val="both"/>
        <w:rPr>
          <w:b/>
          <w:bCs/>
          <w:i/>
          <w:sz w:val="28"/>
          <w:szCs w:val="28"/>
        </w:rPr>
      </w:pPr>
      <w:r>
        <w:rPr>
          <w:b/>
          <w:bCs/>
          <w:i/>
          <w:sz w:val="28"/>
          <w:szCs w:val="28"/>
        </w:rPr>
        <w:lastRenderedPageBreak/>
        <w:t>Уличное освещение</w:t>
      </w:r>
    </w:p>
    <w:p w:rsidR="00791B12" w:rsidRDefault="00791B12" w:rsidP="00FB0327">
      <w:pPr>
        <w:autoSpaceDE w:val="0"/>
        <w:autoSpaceDN w:val="0"/>
        <w:adjustRightInd w:val="0"/>
        <w:spacing w:before="120" w:line="360" w:lineRule="auto"/>
        <w:ind w:firstLine="567"/>
        <w:jc w:val="both"/>
        <w:rPr>
          <w:bCs/>
          <w:sz w:val="28"/>
          <w:szCs w:val="28"/>
        </w:rPr>
      </w:pPr>
      <w:r>
        <w:rPr>
          <w:bCs/>
          <w:sz w:val="28"/>
          <w:szCs w:val="28"/>
        </w:rPr>
        <w:t xml:space="preserve">Протяженность сетей уличного освещения составляет 385,84 км. </w:t>
      </w:r>
      <w:proofErr w:type="gramStart"/>
      <w:r>
        <w:rPr>
          <w:bCs/>
          <w:sz w:val="28"/>
          <w:szCs w:val="28"/>
        </w:rPr>
        <w:t>Электрические сети, построенные в 2015-2018 годах оснащены</w:t>
      </w:r>
      <w:proofErr w:type="gramEnd"/>
      <w:r>
        <w:rPr>
          <w:bCs/>
          <w:sz w:val="28"/>
          <w:szCs w:val="28"/>
        </w:rPr>
        <w:t xml:space="preserve"> системой наружного освещения   с применением новых энергосберегающих элементов. </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В 2015 году произведена замена линии электроосвещения по ул. Заречная, Кооперативная, Парковая, Горького с. Ельники протяженностью 1,7 км. </w:t>
      </w:r>
    </w:p>
    <w:p w:rsidR="00791B12" w:rsidRDefault="00791B12" w:rsidP="002001E4">
      <w:pPr>
        <w:spacing w:line="360" w:lineRule="auto"/>
        <w:ind w:firstLine="567"/>
        <w:jc w:val="both"/>
        <w:rPr>
          <w:bCs/>
          <w:sz w:val="28"/>
          <w:szCs w:val="28"/>
        </w:rPr>
      </w:pPr>
      <w:r>
        <w:rPr>
          <w:bCs/>
          <w:sz w:val="28"/>
          <w:szCs w:val="28"/>
        </w:rPr>
        <w:t xml:space="preserve">В связи с тем, что модернизация уличного освещения позволяет существенно сэкономить на оплате электроэнергии, работа в этом направлении будет продолжена. </w:t>
      </w:r>
    </w:p>
    <w:p w:rsidR="00791B12" w:rsidRDefault="00791B12" w:rsidP="002001E4">
      <w:pPr>
        <w:spacing w:before="120" w:line="360" w:lineRule="auto"/>
        <w:ind w:firstLine="567"/>
        <w:jc w:val="both"/>
        <w:rPr>
          <w:b/>
          <w:bCs/>
          <w:i/>
          <w:sz w:val="28"/>
          <w:szCs w:val="28"/>
        </w:rPr>
      </w:pPr>
      <w:r>
        <w:rPr>
          <w:b/>
          <w:bCs/>
          <w:i/>
          <w:sz w:val="28"/>
          <w:szCs w:val="28"/>
        </w:rPr>
        <w:t>Реализация программ по поддержки местных инициатив</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В этой связи целями реализации мероприятия по </w:t>
      </w:r>
      <w:proofErr w:type="spellStart"/>
      <w:r>
        <w:rPr>
          <w:rFonts w:ascii="Times New Roman CYR" w:hAnsi="Times New Roman CYR" w:cs="Times New Roman CYR"/>
          <w:sz w:val="28"/>
          <w:szCs w:val="28"/>
        </w:rPr>
        <w:t>грантовой</w:t>
      </w:r>
      <w:proofErr w:type="spellEnd"/>
      <w:r>
        <w:rPr>
          <w:rFonts w:ascii="Times New Roman CYR" w:hAnsi="Times New Roman CYR" w:cs="Times New Roman CYR"/>
          <w:sz w:val="28"/>
          <w:szCs w:val="28"/>
        </w:rPr>
        <w:t xml:space="preserve"> поддержке местных инициатив граждан, проживающих в сельской местности, являются:</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активизация участия сельского населения в решении вопросов местного значения;</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Гранты на поддержку местных инициатив граждан, проживающих в сельской местности, предоставляются органам местного самоуправления по следующим направлениям:</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создание и обустройство зон отдыха, спортивных и детских игровых площадок;</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сохранение и восстановление природных ландшафтов и историко-культурных памятников;</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поддержка национальных культурных традиций, народных промыслов и ремесел.</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Указанные субсидии предполагается предоставлять на условиях </w:t>
      </w:r>
      <w:proofErr w:type="spellStart"/>
      <w:r>
        <w:rPr>
          <w:rFonts w:ascii="Times New Roman CYR" w:hAnsi="Times New Roman CYR" w:cs="Times New Roman CYR"/>
          <w:sz w:val="28"/>
          <w:szCs w:val="28"/>
        </w:rPr>
        <w:t>софинансирования</w:t>
      </w:r>
      <w:proofErr w:type="spellEnd"/>
      <w:r>
        <w:rPr>
          <w:rFonts w:ascii="Times New Roman CYR" w:hAnsi="Times New Roman CYR" w:cs="Times New Roman CYR"/>
          <w:sz w:val="28"/>
          <w:szCs w:val="28"/>
        </w:rPr>
        <w:t xml:space="preserve"> расходов за счет средств </w:t>
      </w:r>
      <w:proofErr w:type="gramStart"/>
      <w:r>
        <w:rPr>
          <w:rFonts w:ascii="Times New Roman CYR" w:hAnsi="Times New Roman CYR" w:cs="Times New Roman CYR"/>
          <w:sz w:val="28"/>
          <w:szCs w:val="28"/>
        </w:rPr>
        <w:t>федерального</w:t>
      </w:r>
      <w:proofErr w:type="gramEnd"/>
      <w:r>
        <w:rPr>
          <w:rFonts w:ascii="Times New Roman CYR" w:hAnsi="Times New Roman CYR" w:cs="Times New Roman CYR"/>
          <w:sz w:val="28"/>
          <w:szCs w:val="28"/>
        </w:rPr>
        <w:t xml:space="preserve"> и республиканских бюджетов.</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ED6AAE" w:rsidRPr="00241F52" w:rsidRDefault="00ED6AAE" w:rsidP="002001E4">
      <w:pPr>
        <w:tabs>
          <w:tab w:val="left" w:pos="1177"/>
        </w:tabs>
        <w:spacing w:line="360" w:lineRule="auto"/>
        <w:ind w:firstLine="709"/>
        <w:jc w:val="both"/>
        <w:rPr>
          <w:rFonts w:eastAsiaTheme="minorHAnsi"/>
          <w:b/>
          <w:color w:val="000000"/>
          <w:highlight w:val="yellow"/>
          <w:lang w:eastAsia="en-US"/>
        </w:rPr>
      </w:pPr>
    </w:p>
    <w:p w:rsidR="00ED6AAE" w:rsidRPr="00FB0327" w:rsidRDefault="00ED6AAE" w:rsidP="00ED6AAE">
      <w:pPr>
        <w:tabs>
          <w:tab w:val="left" w:pos="1177"/>
        </w:tabs>
        <w:spacing w:line="360" w:lineRule="auto"/>
        <w:ind w:firstLine="709"/>
        <w:jc w:val="both"/>
        <w:rPr>
          <w:rFonts w:eastAsiaTheme="minorHAnsi"/>
          <w:b/>
          <w:i/>
          <w:color w:val="000000"/>
          <w:sz w:val="28"/>
          <w:szCs w:val="28"/>
          <w:lang w:eastAsia="en-US"/>
        </w:rPr>
      </w:pPr>
      <w:r w:rsidRPr="00FB0327">
        <w:rPr>
          <w:rFonts w:eastAsiaTheme="minorHAnsi"/>
          <w:b/>
          <w:i/>
          <w:color w:val="000000"/>
          <w:sz w:val="28"/>
          <w:szCs w:val="28"/>
          <w:lang w:eastAsia="en-US"/>
        </w:rPr>
        <w:t>1.</w:t>
      </w:r>
      <w:r w:rsidR="00F05998" w:rsidRPr="00FB0327">
        <w:rPr>
          <w:rFonts w:eastAsiaTheme="minorHAnsi"/>
          <w:b/>
          <w:i/>
          <w:color w:val="000000"/>
          <w:sz w:val="28"/>
          <w:szCs w:val="28"/>
          <w:lang w:eastAsia="en-US"/>
        </w:rPr>
        <w:t>1</w:t>
      </w:r>
      <w:r w:rsidR="005526C5" w:rsidRPr="00FB0327">
        <w:rPr>
          <w:rFonts w:eastAsiaTheme="minorHAnsi"/>
          <w:b/>
          <w:i/>
          <w:color w:val="000000"/>
          <w:sz w:val="28"/>
          <w:szCs w:val="28"/>
          <w:lang w:eastAsia="en-US"/>
        </w:rPr>
        <w:t>3</w:t>
      </w:r>
      <w:r w:rsidRPr="00FB0327">
        <w:rPr>
          <w:rFonts w:eastAsiaTheme="minorHAnsi"/>
          <w:b/>
          <w:i/>
          <w:color w:val="000000"/>
          <w:sz w:val="28"/>
          <w:szCs w:val="28"/>
          <w:lang w:eastAsia="en-US"/>
        </w:rPr>
        <w:t xml:space="preserve">.Строительный комплекс </w:t>
      </w:r>
    </w:p>
    <w:p w:rsidR="00C00972" w:rsidRDefault="003E7EA1" w:rsidP="00265526">
      <w:pPr>
        <w:spacing w:line="360" w:lineRule="auto"/>
        <w:ind w:firstLine="567"/>
        <w:jc w:val="both"/>
        <w:rPr>
          <w:sz w:val="28"/>
          <w:szCs w:val="28"/>
        </w:rPr>
      </w:pPr>
      <w:r>
        <w:rPr>
          <w:sz w:val="28"/>
          <w:szCs w:val="28"/>
        </w:rPr>
        <w:t xml:space="preserve">  </w:t>
      </w:r>
      <w:r w:rsidR="00C00972">
        <w:rPr>
          <w:sz w:val="28"/>
          <w:szCs w:val="28"/>
        </w:rPr>
        <w:t>Объем инвестиций в основной капитал за счет всех источников финансирования в 2017 году составил 64600 тыс. рублей, что на 57,3 % выше уровня 2016 года.</w:t>
      </w:r>
    </w:p>
    <w:p w:rsidR="00C00972" w:rsidRDefault="003E7EA1" w:rsidP="00265526">
      <w:pPr>
        <w:spacing w:line="360" w:lineRule="auto"/>
        <w:ind w:firstLine="567"/>
        <w:jc w:val="both"/>
        <w:rPr>
          <w:sz w:val="28"/>
          <w:szCs w:val="28"/>
        </w:rPr>
      </w:pPr>
      <w:r w:rsidRPr="00C00972">
        <w:rPr>
          <w:sz w:val="28"/>
          <w:szCs w:val="28"/>
        </w:rPr>
        <w:t>Объем инвестиций в основной капитал  (за исключением бюджетных средств) в 2017 году составил 37 012 тыс. рублей, в расчете на 1 жителя – 3742 рубля, что на 19 % выше  уровня 2016 года. Вследствие кризисных</w:t>
      </w:r>
      <w:r>
        <w:rPr>
          <w:sz w:val="28"/>
          <w:szCs w:val="28"/>
        </w:rPr>
        <w:t xml:space="preserve"> явлений и того, что в статистический круг крупных и средних предприятий района входят лишь два производственных предприятия: АО «ЕДСПМК» </w:t>
      </w:r>
      <w:proofErr w:type="gramStart"/>
      <w:r>
        <w:rPr>
          <w:sz w:val="28"/>
          <w:szCs w:val="28"/>
        </w:rPr>
        <w:t>и  ООО</w:t>
      </w:r>
      <w:proofErr w:type="gramEnd"/>
      <w:r>
        <w:rPr>
          <w:sz w:val="28"/>
          <w:szCs w:val="28"/>
        </w:rPr>
        <w:t xml:space="preserve"> «Им. Ильича», в районе отмечается низкий уровень объема инвестиций в основной капитал. Это обусловлено и отсутствием реализации инвестиционных проектов</w:t>
      </w:r>
      <w:r w:rsidR="005526C5">
        <w:rPr>
          <w:sz w:val="28"/>
          <w:szCs w:val="28"/>
        </w:rPr>
        <w:t xml:space="preserve"> (таблица 1</w:t>
      </w:r>
      <w:r w:rsidR="00F058F4">
        <w:rPr>
          <w:sz w:val="28"/>
          <w:szCs w:val="28"/>
        </w:rPr>
        <w:t>5</w:t>
      </w:r>
      <w:r w:rsidR="005526C5">
        <w:rPr>
          <w:sz w:val="28"/>
          <w:szCs w:val="28"/>
        </w:rPr>
        <w:t>)</w:t>
      </w:r>
      <w:r>
        <w:rPr>
          <w:sz w:val="28"/>
          <w:szCs w:val="28"/>
        </w:rPr>
        <w:t xml:space="preserve">. </w:t>
      </w:r>
    </w:p>
    <w:p w:rsidR="00F058F4" w:rsidRDefault="00F058F4" w:rsidP="00C00972">
      <w:pPr>
        <w:spacing w:line="360" w:lineRule="auto"/>
        <w:ind w:firstLine="567"/>
        <w:jc w:val="center"/>
        <w:rPr>
          <w:b/>
          <w:sz w:val="28"/>
          <w:szCs w:val="28"/>
        </w:rPr>
      </w:pPr>
    </w:p>
    <w:p w:rsidR="00F058F4" w:rsidRDefault="00F058F4" w:rsidP="00C00972">
      <w:pPr>
        <w:spacing w:line="360" w:lineRule="auto"/>
        <w:ind w:firstLine="567"/>
        <w:jc w:val="center"/>
        <w:rPr>
          <w:b/>
          <w:sz w:val="28"/>
          <w:szCs w:val="28"/>
        </w:rPr>
      </w:pPr>
    </w:p>
    <w:p w:rsidR="00FB0327" w:rsidRDefault="00FB0327" w:rsidP="00C00972">
      <w:pPr>
        <w:spacing w:line="360" w:lineRule="auto"/>
        <w:ind w:firstLine="567"/>
        <w:jc w:val="center"/>
        <w:rPr>
          <w:b/>
          <w:sz w:val="28"/>
          <w:szCs w:val="28"/>
        </w:rPr>
      </w:pPr>
    </w:p>
    <w:p w:rsidR="00FB0327" w:rsidRDefault="00FB0327" w:rsidP="00C00972">
      <w:pPr>
        <w:spacing w:line="360" w:lineRule="auto"/>
        <w:ind w:firstLine="567"/>
        <w:jc w:val="center"/>
        <w:rPr>
          <w:b/>
          <w:sz w:val="28"/>
          <w:szCs w:val="28"/>
        </w:rPr>
      </w:pPr>
    </w:p>
    <w:p w:rsidR="00FB0327" w:rsidRDefault="00FB0327" w:rsidP="00C00972">
      <w:pPr>
        <w:spacing w:line="360" w:lineRule="auto"/>
        <w:ind w:firstLine="567"/>
        <w:jc w:val="center"/>
        <w:rPr>
          <w:b/>
          <w:sz w:val="28"/>
          <w:szCs w:val="28"/>
        </w:rPr>
      </w:pPr>
    </w:p>
    <w:p w:rsidR="00C00972" w:rsidRPr="005526C5" w:rsidRDefault="00C00972" w:rsidP="00C00972">
      <w:pPr>
        <w:spacing w:line="360" w:lineRule="auto"/>
        <w:ind w:firstLine="567"/>
        <w:jc w:val="center"/>
        <w:rPr>
          <w:b/>
          <w:sz w:val="28"/>
          <w:szCs w:val="28"/>
        </w:rPr>
      </w:pPr>
      <w:r w:rsidRPr="005526C5">
        <w:rPr>
          <w:b/>
          <w:sz w:val="28"/>
          <w:szCs w:val="28"/>
        </w:rPr>
        <w:lastRenderedPageBreak/>
        <w:t>Динамика объема инвестиций в основной капитал</w:t>
      </w:r>
    </w:p>
    <w:p w:rsidR="00C00972" w:rsidRPr="005526C5" w:rsidRDefault="00C00972" w:rsidP="00C00972">
      <w:pPr>
        <w:spacing w:line="360" w:lineRule="auto"/>
        <w:ind w:firstLine="567"/>
        <w:jc w:val="center"/>
        <w:rPr>
          <w:b/>
          <w:sz w:val="28"/>
          <w:szCs w:val="28"/>
        </w:rPr>
      </w:pPr>
      <w:r w:rsidRPr="005526C5">
        <w:rPr>
          <w:b/>
          <w:sz w:val="28"/>
          <w:szCs w:val="28"/>
        </w:rPr>
        <w:t xml:space="preserve">по </w:t>
      </w:r>
      <w:proofErr w:type="spellStart"/>
      <w:r w:rsidRPr="005526C5">
        <w:rPr>
          <w:b/>
          <w:sz w:val="28"/>
          <w:szCs w:val="28"/>
        </w:rPr>
        <w:t>Ельниковскому</w:t>
      </w:r>
      <w:proofErr w:type="spellEnd"/>
      <w:r w:rsidRPr="005526C5">
        <w:rPr>
          <w:b/>
          <w:sz w:val="28"/>
          <w:szCs w:val="28"/>
        </w:rPr>
        <w:t xml:space="preserve"> муниципальному району</w:t>
      </w:r>
    </w:p>
    <w:tbl>
      <w:tblPr>
        <w:tblW w:w="0" w:type="auto"/>
        <w:tblLayout w:type="fixed"/>
        <w:tblCellMar>
          <w:left w:w="30" w:type="dxa"/>
          <w:right w:w="30" w:type="dxa"/>
        </w:tblCellMar>
        <w:tblLook w:val="0000" w:firstRow="0" w:lastRow="0" w:firstColumn="0" w:lastColumn="0" w:noHBand="0" w:noVBand="0"/>
      </w:tblPr>
      <w:tblGrid>
        <w:gridCol w:w="3622"/>
        <w:gridCol w:w="1576"/>
        <w:gridCol w:w="783"/>
        <w:gridCol w:w="853"/>
        <w:gridCol w:w="851"/>
        <w:gridCol w:w="850"/>
        <w:gridCol w:w="851"/>
      </w:tblGrid>
      <w:tr w:rsidR="00C00972" w:rsidRPr="00C00972" w:rsidTr="00C00972">
        <w:trPr>
          <w:trHeight w:val="511"/>
        </w:trPr>
        <w:tc>
          <w:tcPr>
            <w:tcW w:w="3622" w:type="dxa"/>
            <w:tcBorders>
              <w:top w:val="single" w:sz="6" w:space="0" w:color="auto"/>
              <w:left w:val="single" w:sz="6" w:space="0" w:color="auto"/>
              <w:bottom w:val="nil"/>
              <w:right w:val="single" w:sz="6" w:space="0" w:color="auto"/>
            </w:tcBorders>
            <w:shd w:val="solid" w:color="FFFFFF" w:fill="auto"/>
          </w:tcPr>
          <w:p w:rsidR="00C00972" w:rsidRPr="005526C5" w:rsidRDefault="00C00972" w:rsidP="00C00972">
            <w:pPr>
              <w:autoSpaceDE w:val="0"/>
              <w:autoSpaceDN w:val="0"/>
              <w:adjustRightInd w:val="0"/>
              <w:rPr>
                <w:rFonts w:eastAsiaTheme="minorHAnsi"/>
                <w:b/>
                <w:color w:val="000000"/>
                <w:lang w:eastAsia="en-US"/>
              </w:rPr>
            </w:pPr>
          </w:p>
          <w:p w:rsidR="00C00972" w:rsidRPr="00FB0327" w:rsidRDefault="00C00972" w:rsidP="00C00972">
            <w:pPr>
              <w:autoSpaceDE w:val="0"/>
              <w:autoSpaceDN w:val="0"/>
              <w:adjustRightInd w:val="0"/>
              <w:rPr>
                <w:rFonts w:eastAsiaTheme="minorHAnsi"/>
                <w:b/>
                <w:color w:val="000000"/>
                <w:sz w:val="28"/>
                <w:szCs w:val="28"/>
                <w:lang w:eastAsia="en-US"/>
              </w:rPr>
            </w:pPr>
            <w:r w:rsidRPr="00FB0327">
              <w:rPr>
                <w:rFonts w:eastAsiaTheme="minorHAnsi"/>
                <w:b/>
                <w:color w:val="000000"/>
                <w:sz w:val="28"/>
                <w:szCs w:val="28"/>
                <w:lang w:eastAsia="en-US"/>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5526C5" w:rsidRDefault="00C00972" w:rsidP="00C00972">
            <w:pPr>
              <w:autoSpaceDE w:val="0"/>
              <w:autoSpaceDN w:val="0"/>
              <w:adjustRightInd w:val="0"/>
              <w:jc w:val="center"/>
              <w:rPr>
                <w:rFonts w:eastAsiaTheme="minorHAnsi"/>
                <w:b/>
                <w:color w:val="000000"/>
                <w:lang w:eastAsia="en-US"/>
              </w:rPr>
            </w:pPr>
          </w:p>
          <w:p w:rsidR="00C00972" w:rsidRPr="005526C5" w:rsidRDefault="00C00972" w:rsidP="00C00972">
            <w:pPr>
              <w:autoSpaceDE w:val="0"/>
              <w:autoSpaceDN w:val="0"/>
              <w:adjustRightInd w:val="0"/>
              <w:jc w:val="center"/>
              <w:rPr>
                <w:rFonts w:eastAsiaTheme="minorHAnsi"/>
                <w:b/>
                <w:color w:val="000000"/>
                <w:lang w:eastAsia="en-US"/>
              </w:rPr>
            </w:pPr>
            <w:r w:rsidRPr="005526C5">
              <w:rPr>
                <w:rFonts w:eastAsiaTheme="minorHAnsi"/>
                <w:b/>
                <w:color w:val="000000"/>
                <w:lang w:eastAsia="en-US"/>
              </w:rPr>
              <w:t>Ед. изм.</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5526C5" w:rsidRDefault="00C00972" w:rsidP="00C00972">
            <w:pPr>
              <w:autoSpaceDE w:val="0"/>
              <w:autoSpaceDN w:val="0"/>
              <w:adjustRightInd w:val="0"/>
              <w:jc w:val="center"/>
              <w:rPr>
                <w:rFonts w:eastAsiaTheme="minorHAnsi"/>
                <w:b/>
                <w:color w:val="000000"/>
                <w:lang w:eastAsia="en-US"/>
              </w:rPr>
            </w:pPr>
          </w:p>
          <w:p w:rsidR="00C00972" w:rsidRPr="005526C5" w:rsidRDefault="00C00972" w:rsidP="00C00972">
            <w:pPr>
              <w:autoSpaceDE w:val="0"/>
              <w:autoSpaceDN w:val="0"/>
              <w:adjustRightInd w:val="0"/>
              <w:jc w:val="center"/>
              <w:rPr>
                <w:rFonts w:eastAsiaTheme="minorHAnsi"/>
                <w:b/>
                <w:color w:val="000000"/>
                <w:lang w:eastAsia="en-US"/>
              </w:rPr>
            </w:pPr>
            <w:r w:rsidRPr="005526C5">
              <w:rPr>
                <w:rFonts w:eastAsiaTheme="minorHAnsi"/>
                <w:b/>
                <w:color w:val="000000"/>
                <w:lang w:eastAsia="en-US"/>
              </w:rPr>
              <w:t>2015 г.</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5526C5" w:rsidRDefault="00C00972" w:rsidP="00C00972">
            <w:pPr>
              <w:autoSpaceDE w:val="0"/>
              <w:autoSpaceDN w:val="0"/>
              <w:adjustRightInd w:val="0"/>
              <w:jc w:val="center"/>
              <w:rPr>
                <w:rFonts w:eastAsiaTheme="minorHAnsi"/>
                <w:b/>
                <w:color w:val="000000"/>
                <w:lang w:eastAsia="en-US"/>
              </w:rPr>
            </w:pPr>
          </w:p>
          <w:p w:rsidR="00C00972" w:rsidRPr="005526C5" w:rsidRDefault="00C00972" w:rsidP="00C00972">
            <w:pPr>
              <w:autoSpaceDE w:val="0"/>
              <w:autoSpaceDN w:val="0"/>
              <w:adjustRightInd w:val="0"/>
              <w:jc w:val="center"/>
              <w:rPr>
                <w:rFonts w:eastAsiaTheme="minorHAnsi"/>
                <w:b/>
                <w:color w:val="000000"/>
                <w:lang w:eastAsia="en-US"/>
              </w:rPr>
            </w:pPr>
            <w:r w:rsidRPr="005526C5">
              <w:rPr>
                <w:rFonts w:eastAsiaTheme="minorHAnsi"/>
                <w:b/>
                <w:color w:val="000000"/>
                <w:lang w:eastAsia="en-US"/>
              </w:rPr>
              <w:t>2016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5526C5" w:rsidRDefault="00C00972" w:rsidP="00C00972">
            <w:pPr>
              <w:autoSpaceDE w:val="0"/>
              <w:autoSpaceDN w:val="0"/>
              <w:adjustRightInd w:val="0"/>
              <w:jc w:val="center"/>
              <w:rPr>
                <w:rFonts w:eastAsiaTheme="minorHAnsi"/>
                <w:b/>
                <w:color w:val="000000"/>
                <w:lang w:eastAsia="en-US"/>
              </w:rPr>
            </w:pPr>
          </w:p>
          <w:p w:rsidR="00C00972" w:rsidRPr="005526C5" w:rsidRDefault="00C00972" w:rsidP="00C00972">
            <w:pPr>
              <w:autoSpaceDE w:val="0"/>
              <w:autoSpaceDN w:val="0"/>
              <w:adjustRightInd w:val="0"/>
              <w:jc w:val="center"/>
              <w:rPr>
                <w:rFonts w:eastAsiaTheme="minorHAnsi"/>
                <w:b/>
                <w:color w:val="000000"/>
                <w:lang w:eastAsia="en-US"/>
              </w:rPr>
            </w:pPr>
            <w:r w:rsidRPr="005526C5">
              <w:rPr>
                <w:rFonts w:eastAsiaTheme="minorHAnsi"/>
                <w:b/>
                <w:color w:val="000000"/>
                <w:lang w:eastAsia="en-US"/>
              </w:rPr>
              <w:t>2017 г.</w:t>
            </w:r>
          </w:p>
        </w:tc>
        <w:tc>
          <w:tcPr>
            <w:tcW w:w="850" w:type="dxa"/>
            <w:tcBorders>
              <w:top w:val="single" w:sz="6" w:space="0" w:color="auto"/>
              <w:left w:val="single" w:sz="6" w:space="0" w:color="auto"/>
              <w:bottom w:val="single" w:sz="6" w:space="0" w:color="auto"/>
              <w:right w:val="single" w:sz="6" w:space="0" w:color="auto"/>
            </w:tcBorders>
          </w:tcPr>
          <w:p w:rsidR="00C00972" w:rsidRPr="005526C5" w:rsidRDefault="00C00972" w:rsidP="00C00972">
            <w:pPr>
              <w:autoSpaceDE w:val="0"/>
              <w:autoSpaceDN w:val="0"/>
              <w:adjustRightInd w:val="0"/>
              <w:jc w:val="right"/>
              <w:rPr>
                <w:rFonts w:eastAsiaTheme="minorHAnsi"/>
                <w:b/>
                <w:color w:val="000000"/>
                <w:lang w:eastAsia="en-US"/>
              </w:rPr>
            </w:pPr>
            <w:r w:rsidRPr="005526C5">
              <w:rPr>
                <w:rFonts w:eastAsiaTheme="minorHAnsi"/>
                <w:b/>
                <w:color w:val="000000"/>
                <w:lang w:eastAsia="en-US"/>
              </w:rPr>
              <w:t>2018 г. оценка</w:t>
            </w:r>
          </w:p>
        </w:tc>
        <w:tc>
          <w:tcPr>
            <w:tcW w:w="851" w:type="dxa"/>
            <w:tcBorders>
              <w:top w:val="single" w:sz="6" w:space="0" w:color="auto"/>
              <w:left w:val="single" w:sz="6" w:space="0" w:color="auto"/>
              <w:bottom w:val="single" w:sz="6" w:space="0" w:color="auto"/>
              <w:right w:val="single" w:sz="6" w:space="0" w:color="auto"/>
            </w:tcBorders>
          </w:tcPr>
          <w:p w:rsidR="00C00972" w:rsidRPr="005526C5" w:rsidRDefault="00C00972" w:rsidP="00C00972">
            <w:pPr>
              <w:autoSpaceDE w:val="0"/>
              <w:autoSpaceDN w:val="0"/>
              <w:adjustRightInd w:val="0"/>
              <w:jc w:val="right"/>
              <w:rPr>
                <w:rFonts w:eastAsiaTheme="minorHAnsi"/>
                <w:b/>
                <w:color w:val="000000"/>
                <w:lang w:eastAsia="en-US"/>
              </w:rPr>
            </w:pPr>
            <w:r w:rsidRPr="005526C5">
              <w:rPr>
                <w:rFonts w:eastAsiaTheme="minorHAnsi"/>
                <w:b/>
                <w:color w:val="000000"/>
                <w:lang w:eastAsia="en-US"/>
              </w:rPr>
              <w:t>2017 г. В % к 2016 г.</w:t>
            </w:r>
          </w:p>
        </w:tc>
      </w:tr>
      <w:tr w:rsidR="00C00972" w:rsidRPr="00C00972" w:rsidTr="00C00972">
        <w:trPr>
          <w:trHeight w:val="511"/>
        </w:trPr>
        <w:tc>
          <w:tcPr>
            <w:tcW w:w="3622" w:type="dxa"/>
            <w:tcBorders>
              <w:top w:val="single" w:sz="6" w:space="0" w:color="auto"/>
              <w:left w:val="single" w:sz="6" w:space="0" w:color="auto"/>
              <w:bottom w:val="nil"/>
              <w:right w:val="single" w:sz="6" w:space="0" w:color="auto"/>
            </w:tcBorders>
            <w:shd w:val="solid" w:color="FFFFFF" w:fill="auto"/>
          </w:tcPr>
          <w:p w:rsidR="00C00972" w:rsidRPr="00C00972" w:rsidRDefault="00C00972" w:rsidP="00C00972">
            <w:pPr>
              <w:autoSpaceDE w:val="0"/>
              <w:autoSpaceDN w:val="0"/>
              <w:adjustRightInd w:val="0"/>
              <w:rPr>
                <w:rFonts w:eastAsiaTheme="minorHAnsi"/>
                <w:color w:val="000000"/>
                <w:lang w:eastAsia="en-US"/>
              </w:rPr>
            </w:pPr>
            <w:r w:rsidRPr="00C00972">
              <w:rPr>
                <w:rFonts w:eastAsiaTheme="minorHAnsi"/>
                <w:color w:val="000000"/>
                <w:lang w:eastAsia="en-US"/>
              </w:rPr>
              <w:t>Объем инвестиций в основной капитал за счет всех источников финансирования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954F5E">
            <w:pPr>
              <w:autoSpaceDE w:val="0"/>
              <w:autoSpaceDN w:val="0"/>
              <w:adjustRightInd w:val="0"/>
              <w:jc w:val="center"/>
              <w:rPr>
                <w:rFonts w:eastAsiaTheme="minorHAnsi"/>
                <w:color w:val="000000"/>
                <w:lang w:eastAsia="en-US"/>
              </w:rPr>
            </w:pPr>
            <w:r w:rsidRPr="00C00972">
              <w:rPr>
                <w:rFonts w:eastAsiaTheme="minorHAnsi"/>
                <w:color w:val="000000"/>
                <w:lang w:eastAsia="en-US"/>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60078</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43385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64600</w:t>
            </w:r>
          </w:p>
        </w:tc>
        <w:tc>
          <w:tcPr>
            <w:tcW w:w="850" w:type="dxa"/>
            <w:tcBorders>
              <w:top w:val="single" w:sz="6" w:space="0" w:color="auto"/>
              <w:left w:val="single" w:sz="6" w:space="0" w:color="auto"/>
              <w:bottom w:val="single" w:sz="6" w:space="0" w:color="auto"/>
              <w:right w:val="single" w:sz="6" w:space="0" w:color="auto"/>
            </w:tcBorders>
          </w:tcPr>
          <w:p w:rsidR="00C00972" w:rsidRPr="00C00972" w:rsidRDefault="00FB0327" w:rsidP="00FB0327">
            <w:pPr>
              <w:autoSpaceDE w:val="0"/>
              <w:autoSpaceDN w:val="0"/>
              <w:adjustRightInd w:val="0"/>
              <w:jc w:val="right"/>
              <w:rPr>
                <w:rFonts w:eastAsiaTheme="minorHAnsi"/>
                <w:color w:val="000000"/>
                <w:lang w:eastAsia="en-US"/>
              </w:rPr>
            </w:pPr>
            <w:r>
              <w:rPr>
                <w:rFonts w:eastAsiaTheme="minorHAnsi"/>
                <w:color w:val="000000"/>
                <w:lang w:eastAsia="en-US"/>
              </w:rPr>
              <w:t>65000</w:t>
            </w:r>
          </w:p>
        </w:tc>
        <w:tc>
          <w:tcPr>
            <w:tcW w:w="851" w:type="dxa"/>
            <w:tcBorders>
              <w:top w:val="single" w:sz="6" w:space="0" w:color="auto"/>
              <w:left w:val="single" w:sz="6" w:space="0" w:color="auto"/>
              <w:bottom w:val="single" w:sz="6" w:space="0" w:color="auto"/>
              <w:right w:val="single" w:sz="6" w:space="0" w:color="auto"/>
            </w:tcBorders>
          </w:tcPr>
          <w:p w:rsidR="00C00972" w:rsidRPr="00C00972" w:rsidRDefault="00C00972" w:rsidP="00C00972">
            <w:pPr>
              <w:autoSpaceDE w:val="0"/>
              <w:autoSpaceDN w:val="0"/>
              <w:adjustRightInd w:val="0"/>
              <w:jc w:val="center"/>
              <w:rPr>
                <w:rFonts w:eastAsiaTheme="minorHAnsi"/>
                <w:color w:val="000000"/>
                <w:lang w:eastAsia="en-US"/>
              </w:rPr>
            </w:pPr>
            <w:r>
              <w:rPr>
                <w:rFonts w:eastAsiaTheme="minorHAnsi"/>
                <w:color w:val="000000"/>
                <w:lang w:eastAsia="en-US"/>
              </w:rPr>
              <w:t>148,9</w:t>
            </w:r>
          </w:p>
        </w:tc>
      </w:tr>
      <w:tr w:rsidR="00C00972" w:rsidRPr="00C00972" w:rsidTr="00C00972">
        <w:trPr>
          <w:trHeight w:val="418"/>
        </w:trPr>
        <w:tc>
          <w:tcPr>
            <w:tcW w:w="3622" w:type="dxa"/>
            <w:tcBorders>
              <w:top w:val="nil"/>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rPr>
                <w:rFonts w:eastAsiaTheme="minorHAnsi"/>
                <w:color w:val="00000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proofErr w:type="gramStart"/>
            <w:r w:rsidRPr="00C00972">
              <w:rPr>
                <w:rFonts w:eastAsiaTheme="minorHAnsi"/>
                <w:color w:val="000000"/>
                <w:lang w:eastAsia="en-US"/>
              </w:rPr>
              <w:t>в</w:t>
            </w:r>
            <w:proofErr w:type="gramEnd"/>
            <w:r w:rsidRPr="00C00972">
              <w:rPr>
                <w:rFonts w:eastAsiaTheme="minorHAnsi"/>
                <w:color w:val="000000"/>
                <w:lang w:eastAsia="en-US"/>
              </w:rPr>
              <w:t xml:space="preserve"> % </w:t>
            </w:r>
            <w:proofErr w:type="gramStart"/>
            <w:r w:rsidRPr="00C00972">
              <w:rPr>
                <w:rFonts w:eastAsiaTheme="minorHAnsi"/>
                <w:color w:val="000000"/>
                <w:lang w:eastAsia="en-US"/>
              </w:rPr>
              <w:t>к</w:t>
            </w:r>
            <w:proofErr w:type="gramEnd"/>
            <w:r w:rsidRPr="00C00972">
              <w:rPr>
                <w:rFonts w:eastAsiaTheme="minorHAnsi"/>
                <w:color w:val="000000"/>
                <w:lang w:eastAsia="en-US"/>
              </w:rPr>
              <w:t xml:space="preserve">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64,3</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74,6</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157,3</w:t>
            </w:r>
          </w:p>
        </w:tc>
        <w:tc>
          <w:tcPr>
            <w:tcW w:w="850" w:type="dxa"/>
            <w:tcBorders>
              <w:top w:val="single" w:sz="6" w:space="0" w:color="auto"/>
              <w:left w:val="single" w:sz="6" w:space="0" w:color="auto"/>
              <w:bottom w:val="single" w:sz="6" w:space="0" w:color="auto"/>
              <w:right w:val="single" w:sz="6" w:space="0" w:color="auto"/>
            </w:tcBorders>
          </w:tcPr>
          <w:p w:rsidR="00C00972" w:rsidRPr="00C00972" w:rsidRDefault="00FB0327" w:rsidP="00C00972">
            <w:pPr>
              <w:autoSpaceDE w:val="0"/>
              <w:autoSpaceDN w:val="0"/>
              <w:adjustRightInd w:val="0"/>
              <w:jc w:val="right"/>
              <w:rPr>
                <w:rFonts w:eastAsiaTheme="minorHAnsi"/>
                <w:color w:val="000000"/>
                <w:lang w:eastAsia="en-US"/>
              </w:rPr>
            </w:pPr>
            <w:r>
              <w:rPr>
                <w:rFonts w:eastAsiaTheme="minorHAnsi"/>
                <w:color w:val="000000"/>
                <w:lang w:eastAsia="en-US"/>
              </w:rPr>
              <w:t>100,6</w:t>
            </w:r>
          </w:p>
        </w:tc>
        <w:tc>
          <w:tcPr>
            <w:tcW w:w="851" w:type="dxa"/>
            <w:tcBorders>
              <w:top w:val="single" w:sz="6" w:space="0" w:color="auto"/>
              <w:left w:val="single" w:sz="6" w:space="0" w:color="auto"/>
              <w:bottom w:val="single" w:sz="6" w:space="0" w:color="auto"/>
              <w:right w:val="single" w:sz="6" w:space="0" w:color="auto"/>
            </w:tcBorders>
          </w:tcPr>
          <w:p w:rsidR="00C00972" w:rsidRPr="00C00972" w:rsidRDefault="00C00972" w:rsidP="00C00972">
            <w:pPr>
              <w:autoSpaceDE w:val="0"/>
              <w:autoSpaceDN w:val="0"/>
              <w:adjustRightInd w:val="0"/>
              <w:jc w:val="right"/>
              <w:rPr>
                <w:rFonts w:eastAsiaTheme="minorHAnsi"/>
                <w:color w:val="000000"/>
                <w:lang w:eastAsia="en-US"/>
              </w:rPr>
            </w:pPr>
          </w:p>
        </w:tc>
      </w:tr>
      <w:tr w:rsidR="00C00972" w:rsidRPr="00C00972" w:rsidTr="00C00972">
        <w:trPr>
          <w:trHeight w:val="487"/>
        </w:trPr>
        <w:tc>
          <w:tcPr>
            <w:tcW w:w="3622" w:type="dxa"/>
            <w:tcBorders>
              <w:top w:val="single" w:sz="6" w:space="0" w:color="auto"/>
              <w:left w:val="single" w:sz="6" w:space="0" w:color="auto"/>
              <w:bottom w:val="nil"/>
              <w:right w:val="single" w:sz="6" w:space="0" w:color="auto"/>
            </w:tcBorders>
            <w:shd w:val="solid" w:color="FFFFFF" w:fill="auto"/>
          </w:tcPr>
          <w:p w:rsidR="00C00972" w:rsidRPr="00C00972" w:rsidRDefault="00C00972" w:rsidP="00C00972">
            <w:pPr>
              <w:autoSpaceDE w:val="0"/>
              <w:autoSpaceDN w:val="0"/>
              <w:adjustRightInd w:val="0"/>
              <w:rPr>
                <w:rFonts w:eastAsiaTheme="minorHAnsi"/>
                <w:color w:val="000000"/>
                <w:lang w:eastAsia="en-US"/>
              </w:rPr>
            </w:pPr>
            <w:r w:rsidRPr="00C00972">
              <w:rPr>
                <w:rFonts w:eastAsiaTheme="minorHAnsi"/>
                <w:color w:val="000000"/>
                <w:lang w:eastAsia="en-US"/>
              </w:rPr>
              <w:t xml:space="preserve">в </w:t>
            </w:r>
            <w:proofErr w:type="spellStart"/>
            <w:r w:rsidRPr="00C00972">
              <w:rPr>
                <w:rFonts w:eastAsiaTheme="minorHAnsi"/>
                <w:color w:val="000000"/>
                <w:lang w:eastAsia="en-US"/>
              </w:rPr>
              <w:t>т.ч</w:t>
            </w:r>
            <w:proofErr w:type="spellEnd"/>
            <w:r w:rsidRPr="00C00972">
              <w:rPr>
                <w:rFonts w:eastAsiaTheme="minorHAnsi"/>
                <w:color w:val="000000"/>
                <w:lang w:eastAsia="en-US"/>
              </w:rPr>
              <w:t>. объем инвестиций в основной капитал за счет внебюджетных источников</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954F5E">
            <w:pPr>
              <w:autoSpaceDE w:val="0"/>
              <w:autoSpaceDN w:val="0"/>
              <w:adjustRightInd w:val="0"/>
              <w:jc w:val="center"/>
              <w:rPr>
                <w:rFonts w:eastAsiaTheme="minorHAnsi"/>
                <w:color w:val="000000"/>
                <w:lang w:eastAsia="en-US"/>
              </w:rPr>
            </w:pPr>
            <w:r w:rsidRPr="00C00972">
              <w:rPr>
                <w:rFonts w:eastAsiaTheme="minorHAnsi"/>
                <w:color w:val="000000"/>
                <w:lang w:eastAsia="en-US"/>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40679</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28759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37012</w:t>
            </w:r>
          </w:p>
        </w:tc>
        <w:tc>
          <w:tcPr>
            <w:tcW w:w="850" w:type="dxa"/>
            <w:tcBorders>
              <w:top w:val="single" w:sz="6" w:space="0" w:color="auto"/>
              <w:left w:val="single" w:sz="6" w:space="0" w:color="auto"/>
              <w:bottom w:val="single" w:sz="6" w:space="0" w:color="auto"/>
              <w:right w:val="single" w:sz="6" w:space="0" w:color="auto"/>
            </w:tcBorders>
          </w:tcPr>
          <w:p w:rsidR="00C00972" w:rsidRPr="00C00972" w:rsidRDefault="00C00972" w:rsidP="00FB0327">
            <w:pPr>
              <w:autoSpaceDE w:val="0"/>
              <w:autoSpaceDN w:val="0"/>
              <w:adjustRightInd w:val="0"/>
              <w:jc w:val="right"/>
              <w:rPr>
                <w:rFonts w:eastAsiaTheme="minorHAnsi"/>
                <w:color w:val="000000"/>
                <w:lang w:eastAsia="en-US"/>
              </w:rPr>
            </w:pPr>
            <w:r w:rsidRPr="00C00972">
              <w:rPr>
                <w:rFonts w:eastAsiaTheme="minorHAnsi"/>
                <w:color w:val="000000"/>
                <w:lang w:eastAsia="en-US"/>
              </w:rPr>
              <w:t>2</w:t>
            </w:r>
            <w:r w:rsidR="00FB0327">
              <w:rPr>
                <w:rFonts w:eastAsiaTheme="minorHAnsi"/>
                <w:color w:val="000000"/>
                <w:lang w:eastAsia="en-US"/>
              </w:rPr>
              <w:t>5</w:t>
            </w:r>
            <w:r w:rsidRPr="00C00972">
              <w:rPr>
                <w:rFonts w:eastAsiaTheme="minorHAnsi"/>
                <w:color w:val="000000"/>
                <w:lang w:eastAsia="en-US"/>
              </w:rPr>
              <w:t>000</w:t>
            </w:r>
          </w:p>
        </w:tc>
        <w:tc>
          <w:tcPr>
            <w:tcW w:w="851" w:type="dxa"/>
            <w:tcBorders>
              <w:top w:val="single" w:sz="6" w:space="0" w:color="auto"/>
              <w:left w:val="single" w:sz="6" w:space="0" w:color="auto"/>
              <w:bottom w:val="single" w:sz="6" w:space="0" w:color="auto"/>
              <w:right w:val="single" w:sz="6" w:space="0" w:color="auto"/>
            </w:tcBorders>
          </w:tcPr>
          <w:p w:rsidR="00954F5E" w:rsidRDefault="00954F5E" w:rsidP="00C00972">
            <w:pPr>
              <w:autoSpaceDE w:val="0"/>
              <w:autoSpaceDN w:val="0"/>
              <w:adjustRightInd w:val="0"/>
              <w:jc w:val="right"/>
              <w:rPr>
                <w:rFonts w:eastAsiaTheme="minorHAnsi"/>
                <w:color w:val="000000"/>
                <w:lang w:eastAsia="en-US"/>
              </w:rPr>
            </w:pPr>
          </w:p>
          <w:p w:rsidR="00C00972" w:rsidRDefault="00954F5E" w:rsidP="00954F5E">
            <w:pPr>
              <w:rPr>
                <w:rFonts w:eastAsiaTheme="minorHAnsi"/>
                <w:lang w:eastAsia="en-US"/>
              </w:rPr>
            </w:pPr>
            <w:r>
              <w:rPr>
                <w:rFonts w:eastAsiaTheme="minorHAnsi"/>
                <w:lang w:eastAsia="en-US"/>
              </w:rPr>
              <w:t>128,7</w:t>
            </w:r>
          </w:p>
          <w:p w:rsidR="00954F5E" w:rsidRPr="00954F5E" w:rsidRDefault="00954F5E" w:rsidP="00954F5E">
            <w:pPr>
              <w:rPr>
                <w:rFonts w:eastAsiaTheme="minorHAnsi"/>
                <w:lang w:eastAsia="en-US"/>
              </w:rPr>
            </w:pPr>
          </w:p>
        </w:tc>
      </w:tr>
      <w:tr w:rsidR="00C00972" w:rsidRPr="00C00972" w:rsidTr="00C00972">
        <w:trPr>
          <w:trHeight w:val="418"/>
        </w:trPr>
        <w:tc>
          <w:tcPr>
            <w:tcW w:w="3622" w:type="dxa"/>
            <w:tcBorders>
              <w:top w:val="nil"/>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rPr>
                <w:rFonts w:eastAsiaTheme="minorHAnsi"/>
                <w:color w:val="00000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proofErr w:type="gramStart"/>
            <w:r w:rsidRPr="00C00972">
              <w:rPr>
                <w:rFonts w:eastAsiaTheme="minorHAnsi"/>
                <w:color w:val="000000"/>
                <w:lang w:eastAsia="en-US"/>
              </w:rPr>
              <w:t>в</w:t>
            </w:r>
            <w:proofErr w:type="gramEnd"/>
            <w:r w:rsidRPr="00C00972">
              <w:rPr>
                <w:rFonts w:eastAsiaTheme="minorHAnsi"/>
                <w:color w:val="000000"/>
                <w:lang w:eastAsia="en-US"/>
              </w:rPr>
              <w:t xml:space="preserve"> % </w:t>
            </w:r>
            <w:proofErr w:type="gramStart"/>
            <w:r w:rsidRPr="00C00972">
              <w:rPr>
                <w:rFonts w:eastAsiaTheme="minorHAnsi"/>
                <w:color w:val="000000"/>
                <w:lang w:eastAsia="en-US"/>
              </w:rPr>
              <w:t>к</w:t>
            </w:r>
            <w:proofErr w:type="gramEnd"/>
            <w:r w:rsidRPr="00C00972">
              <w:rPr>
                <w:rFonts w:eastAsiaTheme="minorHAnsi"/>
                <w:color w:val="000000"/>
                <w:lang w:eastAsia="en-US"/>
              </w:rPr>
              <w:t xml:space="preserve">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68,6</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70,7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128,7</w:t>
            </w:r>
          </w:p>
        </w:tc>
        <w:tc>
          <w:tcPr>
            <w:tcW w:w="850" w:type="dxa"/>
            <w:tcBorders>
              <w:top w:val="single" w:sz="6" w:space="0" w:color="auto"/>
              <w:left w:val="single" w:sz="6" w:space="0" w:color="auto"/>
              <w:bottom w:val="single" w:sz="6" w:space="0" w:color="auto"/>
              <w:right w:val="single" w:sz="6" w:space="0" w:color="auto"/>
            </w:tcBorders>
          </w:tcPr>
          <w:p w:rsidR="00C00972" w:rsidRPr="00C00972" w:rsidRDefault="00FB0327" w:rsidP="00C00972">
            <w:pPr>
              <w:autoSpaceDE w:val="0"/>
              <w:autoSpaceDN w:val="0"/>
              <w:adjustRightInd w:val="0"/>
              <w:jc w:val="right"/>
              <w:rPr>
                <w:rFonts w:eastAsiaTheme="minorHAnsi"/>
                <w:color w:val="000000"/>
                <w:lang w:eastAsia="en-US"/>
              </w:rPr>
            </w:pPr>
            <w:r>
              <w:rPr>
                <w:rFonts w:eastAsiaTheme="minorHAnsi"/>
                <w:color w:val="000000"/>
                <w:lang w:eastAsia="en-US"/>
              </w:rPr>
              <w:t>67,5</w:t>
            </w:r>
          </w:p>
        </w:tc>
        <w:tc>
          <w:tcPr>
            <w:tcW w:w="851" w:type="dxa"/>
            <w:tcBorders>
              <w:top w:val="single" w:sz="6" w:space="0" w:color="auto"/>
              <w:left w:val="single" w:sz="6" w:space="0" w:color="auto"/>
              <w:bottom w:val="single" w:sz="6" w:space="0" w:color="auto"/>
              <w:right w:val="single" w:sz="6" w:space="0" w:color="auto"/>
            </w:tcBorders>
          </w:tcPr>
          <w:p w:rsidR="00C00972" w:rsidRPr="00C00972" w:rsidRDefault="00C00972" w:rsidP="00C00972">
            <w:pPr>
              <w:autoSpaceDE w:val="0"/>
              <w:autoSpaceDN w:val="0"/>
              <w:adjustRightInd w:val="0"/>
              <w:jc w:val="right"/>
              <w:rPr>
                <w:rFonts w:eastAsiaTheme="minorHAnsi"/>
                <w:color w:val="000000"/>
                <w:lang w:eastAsia="en-US"/>
              </w:rPr>
            </w:pPr>
          </w:p>
        </w:tc>
      </w:tr>
    </w:tbl>
    <w:p w:rsidR="00954F5E" w:rsidRDefault="00954F5E" w:rsidP="00265526">
      <w:pPr>
        <w:spacing w:line="360" w:lineRule="auto"/>
        <w:ind w:firstLine="567"/>
        <w:jc w:val="both"/>
        <w:rPr>
          <w:sz w:val="28"/>
          <w:szCs w:val="28"/>
        </w:rPr>
      </w:pPr>
    </w:p>
    <w:p w:rsidR="00227726" w:rsidRDefault="00227726" w:rsidP="00265526">
      <w:pPr>
        <w:spacing w:line="360" w:lineRule="auto"/>
        <w:ind w:firstLine="567"/>
        <w:jc w:val="both"/>
        <w:rPr>
          <w:sz w:val="28"/>
          <w:szCs w:val="28"/>
        </w:rPr>
      </w:pPr>
      <w:r>
        <w:rPr>
          <w:sz w:val="28"/>
          <w:szCs w:val="28"/>
        </w:rPr>
        <w:t xml:space="preserve">Состояние строительной отрасли </w:t>
      </w:r>
      <w:proofErr w:type="spellStart"/>
      <w:r>
        <w:rPr>
          <w:sz w:val="28"/>
          <w:szCs w:val="28"/>
        </w:rPr>
        <w:t>Ельниковского</w:t>
      </w:r>
      <w:proofErr w:type="spellEnd"/>
      <w:r>
        <w:rPr>
          <w:sz w:val="28"/>
          <w:szCs w:val="28"/>
        </w:rPr>
        <w:t xml:space="preserve"> муниципального района в период 2015 - 2017 годы можно охарактеризовать как относительно стабильное. В данный период произошло развитие строительства</w:t>
      </w:r>
      <w:r w:rsidR="003E7EA1">
        <w:rPr>
          <w:sz w:val="28"/>
          <w:szCs w:val="28"/>
        </w:rPr>
        <w:t>,</w:t>
      </w:r>
      <w:r>
        <w:rPr>
          <w:sz w:val="28"/>
          <w:szCs w:val="28"/>
        </w:rPr>
        <w:t xml:space="preserve"> как в жилищной, так и в производственной сфере.</w:t>
      </w:r>
    </w:p>
    <w:p w:rsidR="00227726" w:rsidRDefault="00227726" w:rsidP="00265526">
      <w:pPr>
        <w:spacing w:line="360" w:lineRule="auto"/>
        <w:ind w:firstLine="720"/>
        <w:jc w:val="both"/>
        <w:rPr>
          <w:sz w:val="28"/>
          <w:szCs w:val="28"/>
        </w:rPr>
      </w:pPr>
      <w:r>
        <w:rPr>
          <w:sz w:val="28"/>
          <w:szCs w:val="28"/>
        </w:rPr>
        <w:t>На территории района работают 3 строительных организации, осуществляющих все виды общестроительных  работ</w:t>
      </w:r>
      <w:r w:rsidR="00265526">
        <w:rPr>
          <w:sz w:val="28"/>
          <w:szCs w:val="28"/>
        </w:rPr>
        <w:t xml:space="preserve">: </w:t>
      </w:r>
      <w:r w:rsidR="00265526">
        <w:rPr>
          <w:rFonts w:eastAsia="DejaVu Sans"/>
          <w:sz w:val="28"/>
          <w:szCs w:val="28"/>
        </w:rPr>
        <w:t>АО «</w:t>
      </w:r>
      <w:proofErr w:type="spellStart"/>
      <w:r w:rsidR="00265526">
        <w:rPr>
          <w:rFonts w:eastAsia="DejaVu Sans"/>
          <w:sz w:val="28"/>
          <w:szCs w:val="28"/>
        </w:rPr>
        <w:t>Ельниковская</w:t>
      </w:r>
      <w:proofErr w:type="spellEnd"/>
      <w:r w:rsidR="00265526">
        <w:rPr>
          <w:rFonts w:eastAsia="DejaVu Sans"/>
          <w:sz w:val="28"/>
          <w:szCs w:val="28"/>
        </w:rPr>
        <w:t xml:space="preserve"> ДСПМК», ООО «</w:t>
      </w:r>
      <w:proofErr w:type="spellStart"/>
      <w:r w:rsidR="00265526">
        <w:rPr>
          <w:rFonts w:eastAsia="DejaVu Sans"/>
          <w:sz w:val="28"/>
          <w:szCs w:val="28"/>
        </w:rPr>
        <w:t>Монтажремстрой</w:t>
      </w:r>
      <w:proofErr w:type="spellEnd"/>
      <w:r w:rsidR="00265526">
        <w:rPr>
          <w:rFonts w:eastAsia="DejaVu Sans"/>
          <w:sz w:val="28"/>
          <w:szCs w:val="28"/>
        </w:rPr>
        <w:t xml:space="preserve">» </w:t>
      </w:r>
      <w:proofErr w:type="gramStart"/>
      <w:r w:rsidR="00265526">
        <w:rPr>
          <w:rFonts w:eastAsia="DejaVu Sans"/>
          <w:sz w:val="28"/>
          <w:szCs w:val="28"/>
        </w:rPr>
        <w:t>и ООО</w:t>
      </w:r>
      <w:proofErr w:type="gramEnd"/>
      <w:r w:rsidR="00265526">
        <w:rPr>
          <w:rFonts w:eastAsia="DejaVu Sans"/>
          <w:sz w:val="28"/>
          <w:szCs w:val="28"/>
        </w:rPr>
        <w:t xml:space="preserve"> «</w:t>
      </w:r>
      <w:proofErr w:type="spellStart"/>
      <w:r w:rsidR="00265526">
        <w:rPr>
          <w:rFonts w:eastAsia="DejaVu Sans"/>
          <w:sz w:val="28"/>
          <w:szCs w:val="28"/>
        </w:rPr>
        <w:t>Агростройсервис</w:t>
      </w:r>
      <w:proofErr w:type="spellEnd"/>
      <w:r w:rsidR="00265526">
        <w:rPr>
          <w:rFonts w:eastAsia="DejaVu Sans"/>
          <w:sz w:val="28"/>
          <w:szCs w:val="28"/>
        </w:rPr>
        <w:t>»</w:t>
      </w:r>
      <w:r>
        <w:rPr>
          <w:sz w:val="28"/>
          <w:szCs w:val="28"/>
        </w:rPr>
        <w:t xml:space="preserve">. </w:t>
      </w:r>
    </w:p>
    <w:p w:rsidR="00227726" w:rsidRDefault="00227726" w:rsidP="00265526">
      <w:pPr>
        <w:spacing w:line="360" w:lineRule="auto"/>
        <w:ind w:firstLine="720"/>
        <w:jc w:val="both"/>
        <w:rPr>
          <w:sz w:val="28"/>
          <w:szCs w:val="28"/>
        </w:rPr>
      </w:pPr>
      <w:r>
        <w:rPr>
          <w:sz w:val="28"/>
          <w:szCs w:val="28"/>
        </w:rPr>
        <w:t>Объемы ввода в эксплуатацию жилой площади напрямую зависят от строительства индивидуальных жилых домов, т.к. ввод многоквартирных жилых домов имеет довольно низкие показатели</w:t>
      </w:r>
      <w:r w:rsidR="005526C5">
        <w:rPr>
          <w:sz w:val="28"/>
          <w:szCs w:val="28"/>
        </w:rPr>
        <w:t xml:space="preserve"> (таблица 1</w:t>
      </w:r>
      <w:r w:rsidR="00F058F4">
        <w:rPr>
          <w:sz w:val="28"/>
          <w:szCs w:val="28"/>
        </w:rPr>
        <w:t>6</w:t>
      </w:r>
      <w:r w:rsidR="005526C5">
        <w:rPr>
          <w:sz w:val="28"/>
          <w:szCs w:val="28"/>
        </w:rPr>
        <w:t>)</w:t>
      </w:r>
      <w:r>
        <w:rPr>
          <w:sz w:val="28"/>
          <w:szCs w:val="28"/>
        </w:rPr>
        <w:t xml:space="preserve">. </w:t>
      </w:r>
    </w:p>
    <w:p w:rsidR="00227726" w:rsidRPr="005526C5" w:rsidRDefault="005526C5" w:rsidP="005526C5">
      <w:pPr>
        <w:spacing w:after="120"/>
        <w:ind w:firstLine="567"/>
        <w:jc w:val="center"/>
        <w:rPr>
          <w:b/>
          <w:i/>
          <w:sz w:val="28"/>
          <w:szCs w:val="28"/>
        </w:rPr>
      </w:pPr>
      <w:r w:rsidRPr="005526C5">
        <w:rPr>
          <w:b/>
          <w:sz w:val="28"/>
          <w:szCs w:val="28"/>
        </w:rPr>
        <w:t xml:space="preserve">Динамика </w:t>
      </w:r>
      <w:r w:rsidR="00227726" w:rsidRPr="005526C5">
        <w:rPr>
          <w:b/>
          <w:sz w:val="28"/>
          <w:szCs w:val="28"/>
        </w:rPr>
        <w:t xml:space="preserve"> объем ввода жилья</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firstRow="1" w:lastRow="1" w:firstColumn="1" w:lastColumn="1" w:noHBand="0" w:noVBand="0"/>
      </w:tblPr>
      <w:tblGrid>
        <w:gridCol w:w="531"/>
        <w:gridCol w:w="4141"/>
        <w:gridCol w:w="1132"/>
        <w:gridCol w:w="1135"/>
        <w:gridCol w:w="1135"/>
        <w:gridCol w:w="967"/>
        <w:gridCol w:w="339"/>
      </w:tblGrid>
      <w:tr w:rsidR="00227726" w:rsidTr="00227726">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 xml:space="preserve">№ </w:t>
            </w:r>
            <w:proofErr w:type="gramStart"/>
            <w:r>
              <w:rPr>
                <w:b/>
                <w:sz w:val="22"/>
              </w:rPr>
              <w:t>п</w:t>
            </w:r>
            <w:proofErr w:type="gramEnd"/>
            <w:r>
              <w:rPr>
                <w:b/>
                <w:sz w:val="22"/>
              </w:rPr>
              <w:t>/п</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Наименование</w:t>
            </w:r>
          </w:p>
        </w:tc>
        <w:tc>
          <w:tcPr>
            <w:tcW w:w="61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2015 г.</w:t>
            </w:r>
          </w:p>
          <w:p w:rsidR="00227726" w:rsidRDefault="00227726">
            <w:pPr>
              <w:jc w:val="center"/>
              <w:rPr>
                <w:rFonts w:eastAsia="Calibri"/>
                <w:b/>
                <w:lang w:eastAsia="en-US"/>
              </w:rPr>
            </w:pPr>
          </w:p>
        </w:tc>
        <w:tc>
          <w:tcPr>
            <w:tcW w:w="620"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2016 г.</w:t>
            </w:r>
          </w:p>
          <w:p w:rsidR="00227726" w:rsidRDefault="00227726">
            <w:pPr>
              <w:jc w:val="center"/>
              <w:rPr>
                <w:rFonts w:eastAsia="Calibri"/>
                <w:b/>
                <w:lang w:eastAsia="en-US"/>
              </w:rPr>
            </w:pPr>
          </w:p>
        </w:tc>
        <w:tc>
          <w:tcPr>
            <w:tcW w:w="620"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2017 г.</w:t>
            </w:r>
          </w:p>
          <w:p w:rsidR="00227726" w:rsidRDefault="00227726">
            <w:pPr>
              <w:jc w:val="center"/>
              <w:rPr>
                <w:rFonts w:eastAsia="Calibri"/>
                <w:b/>
                <w:lang w:eastAsia="en-US"/>
              </w:rPr>
            </w:pPr>
          </w:p>
        </w:tc>
        <w:tc>
          <w:tcPr>
            <w:tcW w:w="620"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2018г.</w:t>
            </w:r>
          </w:p>
          <w:p w:rsidR="00227726" w:rsidRDefault="00227726">
            <w:pPr>
              <w:jc w:val="center"/>
              <w:rPr>
                <w:rFonts w:eastAsia="Calibri"/>
                <w:b/>
                <w:lang w:eastAsia="en-US"/>
              </w:rPr>
            </w:pPr>
            <w:r>
              <w:rPr>
                <w:b/>
                <w:sz w:val="22"/>
              </w:rPr>
              <w:t>(1 полугодие)</w:t>
            </w:r>
          </w:p>
        </w:tc>
      </w:tr>
      <w:tr w:rsidR="00227726" w:rsidTr="00227726">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center"/>
              <w:rPr>
                <w:rFonts w:eastAsia="Calibri"/>
                <w:lang w:eastAsia="en-US"/>
              </w:rPr>
            </w:pPr>
            <w:r>
              <w:t xml:space="preserve">1. </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lang w:eastAsia="en-US"/>
              </w:rPr>
            </w:pPr>
            <w:r>
              <w:t>Объем ввода жилья всего, в т.</w:t>
            </w:r>
            <w:r w:rsidR="005D7D24">
              <w:t xml:space="preserve"> </w:t>
            </w:r>
            <w:r>
              <w:t>ч.:</w:t>
            </w:r>
            <w:r>
              <w:tab/>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2570</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1850,2</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1649,6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921,6</w:t>
            </w:r>
          </w:p>
        </w:tc>
      </w:tr>
      <w:tr w:rsidR="00227726" w:rsidTr="00227726">
        <w:trPr>
          <w:trHeight w:val="20"/>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227726" w:rsidRDefault="00227726">
            <w:pPr>
              <w:jc w:val="center"/>
              <w:rPr>
                <w:rFonts w:eastAsia="Calibri"/>
                <w:i/>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i/>
                <w:lang w:eastAsia="en-US"/>
              </w:rPr>
            </w:pPr>
            <w:r>
              <w:rPr>
                <w:i/>
              </w:rPr>
              <w:t>- многоквартирного малоэтажного</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278</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102,5</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263,6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w:t>
            </w:r>
          </w:p>
        </w:tc>
      </w:tr>
      <w:tr w:rsidR="00227726" w:rsidTr="00227726">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227726" w:rsidRDefault="00227726">
            <w:pPr>
              <w:jc w:val="center"/>
              <w:rPr>
                <w:rFonts w:eastAsia="Calibri"/>
                <w:i/>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i/>
                <w:lang w:eastAsia="en-US"/>
              </w:rPr>
            </w:pPr>
            <w:r>
              <w:rPr>
                <w:i/>
              </w:rPr>
              <w:t>- индивидуального</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2292</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1747,7</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1386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921,6</w:t>
            </w:r>
          </w:p>
        </w:tc>
      </w:tr>
      <w:tr w:rsidR="00227726" w:rsidTr="00227726">
        <w:trPr>
          <w:trHeight w:val="541"/>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center"/>
              <w:rPr>
                <w:rFonts w:eastAsia="Calibri"/>
                <w:lang w:eastAsia="en-US"/>
              </w:rPr>
            </w:pPr>
            <w:r>
              <w:t>2.</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lang w:eastAsia="en-US"/>
              </w:rPr>
            </w:pPr>
            <w:r>
              <w:t>Объем ввода жилья в рамках программ, всего,</w:t>
            </w:r>
          </w:p>
          <w:p w:rsidR="00227726" w:rsidRDefault="00227726">
            <w:pPr>
              <w:jc w:val="both"/>
              <w:rPr>
                <w:rFonts w:eastAsia="Calibri"/>
                <w:lang w:eastAsia="en-US"/>
              </w:rPr>
            </w:pPr>
            <w:r>
              <w:t xml:space="preserve">в </w:t>
            </w:r>
            <w:proofErr w:type="spellStart"/>
            <w:r>
              <w:t>т.ч</w:t>
            </w:r>
            <w:proofErr w:type="spellEnd"/>
            <w:r>
              <w:t>.</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1284,4</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419</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520</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65,6</w:t>
            </w:r>
          </w:p>
        </w:tc>
      </w:tr>
      <w:tr w:rsidR="00227726" w:rsidTr="00227726">
        <w:trPr>
          <w:trHeight w:val="567"/>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227726" w:rsidRDefault="00227726">
            <w:pPr>
              <w:jc w:val="center"/>
              <w:rPr>
                <w:rFonts w:eastAsia="Calibri"/>
                <w:b/>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lang w:eastAsia="en-US"/>
              </w:rPr>
            </w:pPr>
            <w:r>
              <w:t>ФЦП «Устойчивое развитие сельских территорий на 2014-2017 годы» и на период до 2020 года</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1284,4</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419</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520</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65,6</w:t>
            </w:r>
          </w:p>
        </w:tc>
      </w:tr>
      <w:tr w:rsidR="00227726" w:rsidTr="00227726">
        <w:trPr>
          <w:gridAfter w:val="1"/>
          <w:wAfter w:w="161" w:type="pct"/>
        </w:trPr>
        <w:tc>
          <w:tcPr>
            <w:tcW w:w="4839" w:type="pct"/>
            <w:gridSpan w:val="6"/>
            <w:tcBorders>
              <w:top w:val="nil"/>
              <w:left w:val="nil"/>
              <w:bottom w:val="nil"/>
              <w:right w:val="nil"/>
            </w:tcBorders>
            <w:shd w:val="clear" w:color="auto" w:fill="auto"/>
          </w:tcPr>
          <w:p w:rsidR="00227726" w:rsidRDefault="00227726" w:rsidP="005D7D24">
            <w:pPr>
              <w:keepNext/>
              <w:keepLines/>
              <w:spacing w:line="360" w:lineRule="auto"/>
              <w:jc w:val="both"/>
              <w:outlineLvl w:val="0"/>
              <w:rPr>
                <w:sz w:val="28"/>
                <w:szCs w:val="28"/>
              </w:rPr>
            </w:pPr>
            <w:r>
              <w:rPr>
                <w:sz w:val="28"/>
                <w:szCs w:val="28"/>
              </w:rPr>
              <w:lastRenderedPageBreak/>
              <w:t xml:space="preserve">      В 2018 году </w:t>
            </w:r>
            <w:r w:rsidR="005D7D24">
              <w:rPr>
                <w:sz w:val="28"/>
                <w:szCs w:val="28"/>
              </w:rPr>
              <w:t>ожидается</w:t>
            </w:r>
            <w:r>
              <w:rPr>
                <w:sz w:val="28"/>
                <w:szCs w:val="28"/>
              </w:rPr>
              <w:t xml:space="preserve"> ввести в эксплуатацию 2</w:t>
            </w:r>
            <w:r w:rsidR="005D7D24">
              <w:rPr>
                <w:sz w:val="28"/>
                <w:szCs w:val="28"/>
              </w:rPr>
              <w:t>3</w:t>
            </w:r>
            <w:r>
              <w:rPr>
                <w:sz w:val="28"/>
                <w:szCs w:val="28"/>
              </w:rPr>
              <w:t xml:space="preserve">00 кв. м. жилья, в том числе 230,4 в рамках подпрограммы «Устойчивое развитие сельских территорий» </w:t>
            </w:r>
            <w:r>
              <w:rPr>
                <w:bCs/>
                <w:sz w:val="28"/>
                <w:szCs w:val="28"/>
              </w:rPr>
              <w:t xml:space="preserve">Муниципальная программа развития сельского хозяйства и регулирования рынков сельскохозяйственной продукции, сырья и продовольствия </w:t>
            </w:r>
            <w:proofErr w:type="spellStart"/>
            <w:r>
              <w:rPr>
                <w:bCs/>
                <w:sz w:val="28"/>
                <w:szCs w:val="28"/>
              </w:rPr>
              <w:t>Ельниковского</w:t>
            </w:r>
            <w:proofErr w:type="spellEnd"/>
            <w:r>
              <w:rPr>
                <w:bCs/>
                <w:sz w:val="28"/>
                <w:szCs w:val="28"/>
              </w:rPr>
              <w:t xml:space="preserve"> муниципального района  на 2013 – 2020</w:t>
            </w:r>
            <w:r>
              <w:rPr>
                <w:bCs/>
                <w:sz w:val="28"/>
                <w:szCs w:val="28"/>
                <w:lang w:val="en-US"/>
              </w:rPr>
              <w:t> </w:t>
            </w:r>
            <w:r>
              <w:rPr>
                <w:bCs/>
                <w:sz w:val="28"/>
                <w:szCs w:val="28"/>
              </w:rPr>
              <w:t xml:space="preserve">годы». </w:t>
            </w:r>
          </w:p>
        </w:tc>
      </w:tr>
    </w:tbl>
    <w:p w:rsidR="00227726" w:rsidRDefault="00227726" w:rsidP="00265526">
      <w:pPr>
        <w:spacing w:before="120" w:line="360" w:lineRule="auto"/>
        <w:ind w:firstLine="567"/>
        <w:jc w:val="both"/>
        <w:rPr>
          <w:sz w:val="28"/>
          <w:szCs w:val="28"/>
        </w:rPr>
      </w:pPr>
      <w:r>
        <w:rPr>
          <w:sz w:val="28"/>
          <w:szCs w:val="28"/>
        </w:rPr>
        <w:t xml:space="preserve"> В настоящее время на территории района ведется строительство объектов за счет средств инвесторов:</w:t>
      </w:r>
    </w:p>
    <w:p w:rsidR="00227726" w:rsidRDefault="00227726" w:rsidP="00265526">
      <w:pPr>
        <w:spacing w:line="360" w:lineRule="auto"/>
        <w:ind w:firstLine="567"/>
        <w:jc w:val="both"/>
        <w:rPr>
          <w:sz w:val="28"/>
          <w:szCs w:val="28"/>
        </w:rPr>
      </w:pPr>
      <w:r>
        <w:rPr>
          <w:sz w:val="28"/>
          <w:szCs w:val="28"/>
        </w:rPr>
        <w:t xml:space="preserve">- многотопливная автозаправочная станция </w:t>
      </w:r>
      <w:proofErr w:type="gramStart"/>
      <w:r>
        <w:rPr>
          <w:sz w:val="28"/>
          <w:szCs w:val="28"/>
        </w:rPr>
        <w:t>в</w:t>
      </w:r>
      <w:proofErr w:type="gramEnd"/>
      <w:r>
        <w:rPr>
          <w:sz w:val="28"/>
          <w:szCs w:val="28"/>
        </w:rPr>
        <w:t xml:space="preserve"> </w:t>
      </w:r>
      <w:proofErr w:type="gramStart"/>
      <w:r>
        <w:rPr>
          <w:sz w:val="28"/>
          <w:szCs w:val="28"/>
        </w:rPr>
        <w:t>с</w:t>
      </w:r>
      <w:proofErr w:type="gramEnd"/>
      <w:r>
        <w:rPr>
          <w:sz w:val="28"/>
          <w:szCs w:val="28"/>
        </w:rPr>
        <w:t xml:space="preserve">. Ельники </w:t>
      </w:r>
      <w:proofErr w:type="spellStart"/>
      <w:r>
        <w:rPr>
          <w:sz w:val="28"/>
          <w:szCs w:val="28"/>
        </w:rPr>
        <w:t>Ельниковского</w:t>
      </w:r>
      <w:proofErr w:type="spellEnd"/>
      <w:r>
        <w:rPr>
          <w:sz w:val="28"/>
          <w:szCs w:val="28"/>
        </w:rPr>
        <w:t xml:space="preserve"> муниципального района Республики Мордовия;</w:t>
      </w:r>
    </w:p>
    <w:p w:rsidR="00227726" w:rsidRDefault="00227726" w:rsidP="00265526">
      <w:pPr>
        <w:spacing w:line="360" w:lineRule="auto"/>
        <w:ind w:firstLine="567"/>
        <w:jc w:val="both"/>
        <w:rPr>
          <w:sz w:val="28"/>
          <w:szCs w:val="28"/>
        </w:rPr>
      </w:pPr>
      <w:r>
        <w:rPr>
          <w:sz w:val="28"/>
          <w:szCs w:val="28"/>
        </w:rPr>
        <w:t xml:space="preserve">- станция технического обслуживания автомобилей по адресу: Республика Мордовия, </w:t>
      </w:r>
      <w:proofErr w:type="spellStart"/>
      <w:r>
        <w:rPr>
          <w:sz w:val="28"/>
          <w:szCs w:val="28"/>
        </w:rPr>
        <w:t>Ельниковский</w:t>
      </w:r>
      <w:proofErr w:type="spellEnd"/>
      <w:r>
        <w:rPr>
          <w:sz w:val="28"/>
          <w:szCs w:val="28"/>
        </w:rPr>
        <w:t xml:space="preserve"> район, с. Ельники, ул. Королева</w:t>
      </w:r>
    </w:p>
    <w:p w:rsidR="00227726" w:rsidRDefault="00227726" w:rsidP="00265526">
      <w:pPr>
        <w:spacing w:line="360" w:lineRule="auto"/>
        <w:ind w:firstLine="567"/>
        <w:jc w:val="both"/>
        <w:rPr>
          <w:sz w:val="28"/>
          <w:szCs w:val="28"/>
        </w:rPr>
      </w:pPr>
      <w:r>
        <w:rPr>
          <w:sz w:val="28"/>
          <w:szCs w:val="28"/>
        </w:rPr>
        <w:t xml:space="preserve">Приоритетными для </w:t>
      </w:r>
      <w:proofErr w:type="spellStart"/>
      <w:r>
        <w:rPr>
          <w:sz w:val="28"/>
          <w:szCs w:val="28"/>
        </w:rPr>
        <w:t>Ельниковского</w:t>
      </w:r>
      <w:proofErr w:type="spellEnd"/>
      <w:r>
        <w:rPr>
          <w:sz w:val="28"/>
          <w:szCs w:val="28"/>
        </w:rPr>
        <w:t xml:space="preserve"> муниципального района являются вопросы строительства объектов социальной сферы. </w:t>
      </w:r>
    </w:p>
    <w:p w:rsidR="00227726" w:rsidRDefault="00227726" w:rsidP="00265526">
      <w:pPr>
        <w:spacing w:line="360" w:lineRule="auto"/>
        <w:ind w:firstLine="567"/>
        <w:jc w:val="both"/>
        <w:rPr>
          <w:sz w:val="28"/>
          <w:szCs w:val="28"/>
        </w:rPr>
      </w:pPr>
      <w:r>
        <w:rPr>
          <w:sz w:val="28"/>
          <w:szCs w:val="28"/>
        </w:rPr>
        <w:t>В 2018 году завершено строительство магазина, расположенного по адресу: с. Ельники, Пл. 1 Мая, д.19</w:t>
      </w:r>
      <w:r w:rsidR="005D7D24">
        <w:rPr>
          <w:sz w:val="28"/>
          <w:szCs w:val="28"/>
        </w:rPr>
        <w:t>,</w:t>
      </w:r>
      <w:r>
        <w:rPr>
          <w:sz w:val="28"/>
          <w:szCs w:val="28"/>
        </w:rPr>
        <w:t xml:space="preserve"> площадью 750,1 кв. м. Строительство велось за счет средств застройщиков. </w:t>
      </w:r>
    </w:p>
    <w:p w:rsidR="00227726" w:rsidRDefault="00227726" w:rsidP="00265526">
      <w:pPr>
        <w:spacing w:line="360" w:lineRule="auto"/>
        <w:ind w:firstLine="567"/>
        <w:jc w:val="both"/>
        <w:rPr>
          <w:iCs/>
          <w:sz w:val="28"/>
          <w:szCs w:val="40"/>
        </w:rPr>
      </w:pPr>
      <w:r>
        <w:rPr>
          <w:sz w:val="28"/>
          <w:szCs w:val="28"/>
        </w:rPr>
        <w:t xml:space="preserve">Ведется строительство </w:t>
      </w:r>
      <w:r w:rsidR="005D7D24">
        <w:rPr>
          <w:sz w:val="28"/>
          <w:szCs w:val="28"/>
        </w:rPr>
        <w:t>трех</w:t>
      </w:r>
      <w:r>
        <w:rPr>
          <w:sz w:val="28"/>
          <w:szCs w:val="28"/>
        </w:rPr>
        <w:t xml:space="preserve"> жилых корпус</w:t>
      </w:r>
      <w:r w:rsidR="005D7D24">
        <w:rPr>
          <w:sz w:val="28"/>
          <w:szCs w:val="28"/>
        </w:rPr>
        <w:t>ов</w:t>
      </w:r>
      <w:r>
        <w:rPr>
          <w:sz w:val="28"/>
          <w:szCs w:val="28"/>
        </w:rPr>
        <w:t xml:space="preserve"> на 60 мест каждый ГБСУСОССЗН РМ «</w:t>
      </w:r>
      <w:proofErr w:type="spellStart"/>
      <w:r>
        <w:rPr>
          <w:sz w:val="28"/>
          <w:szCs w:val="28"/>
        </w:rPr>
        <w:t>Старотештелимский</w:t>
      </w:r>
      <w:proofErr w:type="spellEnd"/>
      <w:r>
        <w:rPr>
          <w:sz w:val="28"/>
          <w:szCs w:val="28"/>
        </w:rPr>
        <w:t xml:space="preserve"> психоневрологический интернат»</w:t>
      </w:r>
      <w:r w:rsidR="005D7D24">
        <w:rPr>
          <w:sz w:val="28"/>
          <w:szCs w:val="28"/>
        </w:rPr>
        <w:t>.</w:t>
      </w:r>
      <w:r>
        <w:rPr>
          <w:sz w:val="28"/>
          <w:szCs w:val="28"/>
        </w:rPr>
        <w:t xml:space="preserve"> Строительство осуществляется в рамках республиканской инвестиционной программы</w:t>
      </w:r>
      <w:r w:rsidR="005D7D24">
        <w:rPr>
          <w:sz w:val="28"/>
          <w:szCs w:val="28"/>
        </w:rPr>
        <w:t>.</w:t>
      </w:r>
      <w:r>
        <w:rPr>
          <w:iCs/>
          <w:sz w:val="28"/>
          <w:szCs w:val="40"/>
        </w:rPr>
        <w:t xml:space="preserve">  </w:t>
      </w:r>
    </w:p>
    <w:p w:rsidR="00227726" w:rsidRDefault="00227726" w:rsidP="00265526">
      <w:pPr>
        <w:spacing w:line="360" w:lineRule="auto"/>
        <w:jc w:val="both"/>
        <w:rPr>
          <w:iCs/>
          <w:sz w:val="28"/>
          <w:szCs w:val="40"/>
        </w:rPr>
      </w:pPr>
      <w:r>
        <w:rPr>
          <w:iCs/>
          <w:sz w:val="28"/>
          <w:szCs w:val="40"/>
        </w:rPr>
        <w:t xml:space="preserve">        На основании проведенного анализа деятельности в области строительства становится очевидным, что ведется планомерная и стабильная работа в строительной о</w:t>
      </w:r>
      <w:r w:rsidR="005D7D24">
        <w:rPr>
          <w:iCs/>
          <w:sz w:val="28"/>
          <w:szCs w:val="40"/>
        </w:rPr>
        <w:t>трасли</w:t>
      </w:r>
      <w:r>
        <w:rPr>
          <w:iCs/>
          <w:sz w:val="28"/>
          <w:szCs w:val="40"/>
        </w:rPr>
        <w:t xml:space="preserve"> </w:t>
      </w:r>
      <w:proofErr w:type="spellStart"/>
      <w:r>
        <w:rPr>
          <w:iCs/>
          <w:sz w:val="28"/>
          <w:szCs w:val="40"/>
        </w:rPr>
        <w:t>Ельниковского</w:t>
      </w:r>
      <w:proofErr w:type="spellEnd"/>
      <w:r>
        <w:rPr>
          <w:iCs/>
          <w:sz w:val="28"/>
          <w:szCs w:val="40"/>
        </w:rPr>
        <w:t xml:space="preserve"> района. </w:t>
      </w:r>
    </w:p>
    <w:p w:rsidR="00F058F4" w:rsidRPr="00241F52" w:rsidRDefault="00F058F4" w:rsidP="00ED6AAE">
      <w:pPr>
        <w:tabs>
          <w:tab w:val="left" w:pos="1177"/>
        </w:tabs>
        <w:spacing w:line="360" w:lineRule="auto"/>
        <w:ind w:firstLine="709"/>
        <w:jc w:val="both"/>
        <w:rPr>
          <w:rFonts w:eastAsiaTheme="minorHAnsi"/>
          <w:b/>
          <w:color w:val="000000"/>
          <w:highlight w:val="yellow"/>
          <w:lang w:eastAsia="en-US"/>
        </w:rPr>
      </w:pPr>
    </w:p>
    <w:p w:rsidR="005D7D24" w:rsidRDefault="005D7D24" w:rsidP="00ED6AAE">
      <w:pPr>
        <w:tabs>
          <w:tab w:val="left" w:pos="1177"/>
        </w:tabs>
        <w:spacing w:line="360" w:lineRule="auto"/>
        <w:ind w:firstLine="709"/>
        <w:jc w:val="both"/>
        <w:rPr>
          <w:rFonts w:eastAsiaTheme="minorHAnsi"/>
          <w:b/>
          <w:i/>
          <w:color w:val="000000"/>
          <w:sz w:val="28"/>
          <w:szCs w:val="28"/>
          <w:lang w:eastAsia="en-US"/>
        </w:rPr>
      </w:pPr>
    </w:p>
    <w:p w:rsidR="005D7D24" w:rsidRDefault="005D7D24" w:rsidP="00ED6AAE">
      <w:pPr>
        <w:tabs>
          <w:tab w:val="left" w:pos="1177"/>
        </w:tabs>
        <w:spacing w:line="360" w:lineRule="auto"/>
        <w:ind w:firstLine="709"/>
        <w:jc w:val="both"/>
        <w:rPr>
          <w:rFonts w:eastAsiaTheme="minorHAnsi"/>
          <w:b/>
          <w:i/>
          <w:color w:val="000000"/>
          <w:sz w:val="28"/>
          <w:szCs w:val="28"/>
          <w:lang w:eastAsia="en-US"/>
        </w:rPr>
      </w:pPr>
    </w:p>
    <w:p w:rsidR="005D7D24" w:rsidRDefault="005D7D24" w:rsidP="00ED6AAE">
      <w:pPr>
        <w:tabs>
          <w:tab w:val="left" w:pos="1177"/>
        </w:tabs>
        <w:spacing w:line="360" w:lineRule="auto"/>
        <w:ind w:firstLine="709"/>
        <w:jc w:val="both"/>
        <w:rPr>
          <w:rFonts w:eastAsiaTheme="minorHAnsi"/>
          <w:b/>
          <w:i/>
          <w:color w:val="000000"/>
          <w:sz w:val="28"/>
          <w:szCs w:val="28"/>
          <w:lang w:eastAsia="en-US"/>
        </w:rPr>
      </w:pPr>
    </w:p>
    <w:p w:rsidR="005D7D24" w:rsidRDefault="005D7D24" w:rsidP="00ED6AAE">
      <w:pPr>
        <w:tabs>
          <w:tab w:val="left" w:pos="1177"/>
        </w:tabs>
        <w:spacing w:line="360" w:lineRule="auto"/>
        <w:ind w:firstLine="709"/>
        <w:jc w:val="both"/>
        <w:rPr>
          <w:rFonts w:eastAsiaTheme="minorHAnsi"/>
          <w:b/>
          <w:i/>
          <w:color w:val="000000"/>
          <w:sz w:val="28"/>
          <w:szCs w:val="28"/>
          <w:lang w:eastAsia="en-US"/>
        </w:rPr>
      </w:pPr>
    </w:p>
    <w:p w:rsidR="005D7D24" w:rsidRDefault="005D7D24" w:rsidP="00ED6AAE">
      <w:pPr>
        <w:tabs>
          <w:tab w:val="left" w:pos="1177"/>
        </w:tabs>
        <w:spacing w:line="360" w:lineRule="auto"/>
        <w:ind w:firstLine="709"/>
        <w:jc w:val="both"/>
        <w:rPr>
          <w:rFonts w:eastAsiaTheme="minorHAnsi"/>
          <w:b/>
          <w:i/>
          <w:color w:val="000000"/>
          <w:sz w:val="28"/>
          <w:szCs w:val="28"/>
          <w:lang w:eastAsia="en-US"/>
        </w:rPr>
      </w:pPr>
    </w:p>
    <w:p w:rsidR="00ED6AAE" w:rsidRPr="005D7D24" w:rsidRDefault="00ED6AAE" w:rsidP="00ED6AAE">
      <w:pPr>
        <w:tabs>
          <w:tab w:val="left" w:pos="1177"/>
        </w:tabs>
        <w:spacing w:line="360" w:lineRule="auto"/>
        <w:ind w:firstLine="709"/>
        <w:jc w:val="both"/>
        <w:rPr>
          <w:rFonts w:eastAsiaTheme="minorHAnsi"/>
          <w:b/>
          <w:i/>
          <w:color w:val="000000"/>
          <w:sz w:val="28"/>
          <w:szCs w:val="28"/>
          <w:lang w:eastAsia="en-US"/>
        </w:rPr>
      </w:pPr>
      <w:r w:rsidRPr="005D7D24">
        <w:rPr>
          <w:rFonts w:eastAsiaTheme="minorHAnsi"/>
          <w:b/>
          <w:i/>
          <w:color w:val="000000"/>
          <w:sz w:val="28"/>
          <w:szCs w:val="28"/>
          <w:lang w:eastAsia="en-US"/>
        </w:rPr>
        <w:lastRenderedPageBreak/>
        <w:t>1.1</w:t>
      </w:r>
      <w:r w:rsidR="005526C5" w:rsidRPr="005D7D24">
        <w:rPr>
          <w:rFonts w:eastAsiaTheme="minorHAnsi"/>
          <w:b/>
          <w:i/>
          <w:color w:val="000000"/>
          <w:sz w:val="28"/>
          <w:szCs w:val="28"/>
          <w:lang w:eastAsia="en-US"/>
        </w:rPr>
        <w:t>4</w:t>
      </w:r>
      <w:r w:rsidRPr="005D7D24">
        <w:rPr>
          <w:rFonts w:eastAsiaTheme="minorHAnsi"/>
          <w:b/>
          <w:i/>
          <w:color w:val="000000"/>
          <w:sz w:val="28"/>
          <w:szCs w:val="28"/>
          <w:lang w:eastAsia="en-US"/>
        </w:rPr>
        <w:t xml:space="preserve">.Транспортная инфраструктура </w:t>
      </w:r>
    </w:p>
    <w:p w:rsidR="005D7D24" w:rsidRDefault="007D70FA" w:rsidP="005D7D24">
      <w:pPr>
        <w:spacing w:before="120" w:after="120"/>
        <w:ind w:firstLine="567"/>
        <w:rPr>
          <w:b/>
          <w:i/>
          <w:sz w:val="28"/>
          <w:szCs w:val="28"/>
        </w:rPr>
      </w:pPr>
      <w:r>
        <w:rPr>
          <w:b/>
          <w:i/>
          <w:sz w:val="28"/>
          <w:szCs w:val="28"/>
        </w:rPr>
        <w:t xml:space="preserve">Дорожное </w:t>
      </w:r>
      <w:r w:rsidR="00C656DF" w:rsidRPr="00FB1D24">
        <w:rPr>
          <w:b/>
          <w:i/>
          <w:sz w:val="28"/>
          <w:szCs w:val="28"/>
        </w:rPr>
        <w:t xml:space="preserve"> </w:t>
      </w:r>
      <w:r>
        <w:rPr>
          <w:b/>
          <w:i/>
          <w:sz w:val="28"/>
          <w:szCs w:val="28"/>
        </w:rPr>
        <w:t>хозяйство</w:t>
      </w:r>
    </w:p>
    <w:p w:rsidR="007D70FA" w:rsidRDefault="007D70FA" w:rsidP="005D7D24">
      <w:pPr>
        <w:spacing w:before="120" w:after="120" w:line="360" w:lineRule="auto"/>
        <w:ind w:firstLine="567"/>
        <w:jc w:val="both"/>
        <w:rPr>
          <w:sz w:val="28"/>
          <w:szCs w:val="28"/>
        </w:rPr>
      </w:pPr>
      <w:r>
        <w:rPr>
          <w:sz w:val="28"/>
          <w:szCs w:val="28"/>
        </w:rPr>
        <w:t xml:space="preserve">Автомобильные дороги - важнейшее звено транспортной инфраструктуры, без которого в условиях рынка не может эффективно функционировать ни одна отрасль экономики. </w:t>
      </w:r>
    </w:p>
    <w:p w:rsidR="007D70FA" w:rsidRDefault="007D70FA" w:rsidP="009D1065">
      <w:pPr>
        <w:spacing w:line="360" w:lineRule="auto"/>
        <w:ind w:firstLine="567"/>
        <w:contextualSpacing/>
        <w:jc w:val="both"/>
        <w:rPr>
          <w:sz w:val="28"/>
          <w:szCs w:val="28"/>
        </w:rPr>
      </w:pPr>
      <w:r>
        <w:rPr>
          <w:sz w:val="28"/>
          <w:szCs w:val="28"/>
        </w:rPr>
        <w:t xml:space="preserve">По протяженности автомобильных дорог общего пользования регионального значения </w:t>
      </w:r>
      <w:proofErr w:type="spellStart"/>
      <w:r>
        <w:rPr>
          <w:sz w:val="28"/>
          <w:szCs w:val="28"/>
        </w:rPr>
        <w:t>Ельниковский</w:t>
      </w:r>
      <w:proofErr w:type="spellEnd"/>
      <w:r>
        <w:rPr>
          <w:sz w:val="28"/>
          <w:szCs w:val="28"/>
        </w:rPr>
        <w:t xml:space="preserve"> муниципальный район занимает 5 место среди районов республики. Протяженность автомобильных дорог общего пользования  регионального значения, расположенных на территории </w:t>
      </w:r>
      <w:proofErr w:type="spellStart"/>
      <w:r>
        <w:rPr>
          <w:sz w:val="28"/>
          <w:szCs w:val="28"/>
        </w:rPr>
        <w:t>Ельниковского</w:t>
      </w:r>
      <w:proofErr w:type="spellEnd"/>
      <w:r>
        <w:rPr>
          <w:sz w:val="28"/>
          <w:szCs w:val="28"/>
        </w:rPr>
        <w:t xml:space="preserve">  района по состоянию на 1 января 2017 г. составила 298,8 км, из них  264,5 км, или  88,5%, имеют твердое покрытие. По техническим категориям сеть автомобильных дорог общего пользования регионального значения характеризуется следующими показателями: III технической категории – 1,8 км, IV технической категории – 231,4 км, V технической категории – 31,3 км.</w:t>
      </w:r>
    </w:p>
    <w:p w:rsidR="007D70FA" w:rsidRDefault="007D70FA" w:rsidP="009D1065">
      <w:pPr>
        <w:spacing w:line="360" w:lineRule="auto"/>
        <w:ind w:firstLine="567"/>
        <w:contextualSpacing/>
        <w:jc w:val="both"/>
        <w:rPr>
          <w:sz w:val="28"/>
          <w:szCs w:val="28"/>
        </w:rPr>
      </w:pPr>
      <w:r>
        <w:rPr>
          <w:sz w:val="28"/>
          <w:szCs w:val="28"/>
        </w:rPr>
        <w:t xml:space="preserve">На начало 2018 года протяженность автомобильных дорог местного значения составила 184,8 км, из них с твердым покрытием – 71,7 км, 113,1 км – грунтовые дороги. </w:t>
      </w:r>
    </w:p>
    <w:p w:rsidR="007D70FA" w:rsidRDefault="007D70FA" w:rsidP="009D1065">
      <w:pPr>
        <w:spacing w:line="360" w:lineRule="auto"/>
        <w:ind w:firstLine="567"/>
        <w:contextualSpacing/>
        <w:jc w:val="both"/>
        <w:rPr>
          <w:sz w:val="28"/>
          <w:szCs w:val="28"/>
        </w:rPr>
      </w:pPr>
      <w:r>
        <w:rPr>
          <w:sz w:val="28"/>
          <w:szCs w:val="28"/>
        </w:rPr>
        <w:t>На начало 2018 года общая протяженность автомобильных дорог, не отвечающих нормативным требованиям -  111,8 км, что составляет 60,5 %  в общей протяженности автомобильных дорог общего пользования местного значения.</w:t>
      </w:r>
    </w:p>
    <w:p w:rsidR="007D70FA" w:rsidRDefault="007D70FA" w:rsidP="009D1065">
      <w:pPr>
        <w:spacing w:line="360" w:lineRule="auto"/>
        <w:ind w:firstLine="567"/>
        <w:contextualSpacing/>
        <w:jc w:val="both"/>
        <w:rPr>
          <w:sz w:val="28"/>
          <w:szCs w:val="28"/>
          <w:lang w:bidi="hi-IN"/>
        </w:rPr>
      </w:pPr>
      <w:r>
        <w:rPr>
          <w:sz w:val="28"/>
          <w:szCs w:val="28"/>
        </w:rPr>
        <w:t xml:space="preserve"> </w:t>
      </w:r>
      <w:r>
        <w:rPr>
          <w:sz w:val="28"/>
          <w:szCs w:val="28"/>
          <w:lang w:bidi="hi-IN"/>
        </w:rPr>
        <w:t>Мероприятия, р</w:t>
      </w:r>
      <w:r>
        <w:rPr>
          <w:sz w:val="28"/>
          <w:szCs w:val="28"/>
        </w:rPr>
        <w:t>еализ</w:t>
      </w:r>
      <w:r w:rsidR="00F058F4">
        <w:rPr>
          <w:sz w:val="28"/>
          <w:szCs w:val="28"/>
        </w:rPr>
        <w:t>ованные</w:t>
      </w:r>
      <w:r>
        <w:rPr>
          <w:sz w:val="28"/>
          <w:szCs w:val="28"/>
        </w:rPr>
        <w:t xml:space="preserve"> </w:t>
      </w:r>
      <w:r>
        <w:rPr>
          <w:sz w:val="28"/>
          <w:szCs w:val="28"/>
          <w:lang w:bidi="hi-IN"/>
        </w:rPr>
        <w:t xml:space="preserve">в целях создания условий для устойчивого функционирования автомобильных дорог общего пользования </w:t>
      </w:r>
      <w:r>
        <w:rPr>
          <w:sz w:val="28"/>
          <w:szCs w:val="28"/>
        </w:rPr>
        <w:t>местного значения</w:t>
      </w:r>
      <w:r>
        <w:rPr>
          <w:sz w:val="28"/>
          <w:szCs w:val="28"/>
          <w:lang w:bidi="hi-IN"/>
        </w:rPr>
        <w:t xml:space="preserve"> за период 2015-2017 годы, представлены в таблице</w:t>
      </w:r>
      <w:r w:rsidR="005526C5">
        <w:rPr>
          <w:sz w:val="28"/>
          <w:szCs w:val="28"/>
          <w:lang w:bidi="hi-IN"/>
        </w:rPr>
        <w:t xml:space="preserve"> 1</w:t>
      </w:r>
      <w:r w:rsidR="00F058F4">
        <w:rPr>
          <w:sz w:val="28"/>
          <w:szCs w:val="28"/>
          <w:lang w:bidi="hi-IN"/>
        </w:rPr>
        <w:t>7</w:t>
      </w:r>
      <w:r>
        <w:rPr>
          <w:sz w:val="28"/>
          <w:szCs w:val="28"/>
          <w:lang w:bidi="hi-IN"/>
        </w:rPr>
        <w:t xml:space="preserve"> .</w:t>
      </w:r>
    </w:p>
    <w:p w:rsidR="00F058F4" w:rsidRDefault="00F058F4" w:rsidP="009D1065">
      <w:pPr>
        <w:spacing w:line="360" w:lineRule="auto"/>
        <w:ind w:firstLine="567"/>
        <w:contextualSpacing/>
        <w:jc w:val="both"/>
        <w:rPr>
          <w:sz w:val="28"/>
          <w:szCs w:val="28"/>
          <w:lang w:bidi="hi-IN"/>
        </w:rPr>
      </w:pPr>
    </w:p>
    <w:p w:rsidR="00F058F4" w:rsidRDefault="00F058F4" w:rsidP="009D1065">
      <w:pPr>
        <w:spacing w:line="360" w:lineRule="auto"/>
        <w:ind w:firstLine="567"/>
        <w:contextualSpacing/>
        <w:jc w:val="both"/>
        <w:rPr>
          <w:sz w:val="28"/>
          <w:szCs w:val="28"/>
          <w:lang w:bidi="hi-IN"/>
        </w:rPr>
      </w:pPr>
    </w:p>
    <w:p w:rsidR="00F058F4" w:rsidRDefault="00F058F4" w:rsidP="009D1065">
      <w:pPr>
        <w:spacing w:line="360" w:lineRule="auto"/>
        <w:ind w:firstLine="567"/>
        <w:contextualSpacing/>
        <w:jc w:val="both"/>
        <w:rPr>
          <w:sz w:val="28"/>
          <w:szCs w:val="28"/>
          <w:lang w:bidi="hi-IN"/>
        </w:rPr>
      </w:pPr>
    </w:p>
    <w:p w:rsidR="00F058F4" w:rsidRDefault="00F058F4" w:rsidP="009D1065">
      <w:pPr>
        <w:spacing w:line="360" w:lineRule="auto"/>
        <w:ind w:firstLine="567"/>
        <w:contextualSpacing/>
        <w:jc w:val="both"/>
        <w:rPr>
          <w:sz w:val="28"/>
          <w:szCs w:val="28"/>
          <w:lang w:bidi="hi-IN"/>
        </w:rPr>
      </w:pPr>
    </w:p>
    <w:p w:rsidR="00F058F4" w:rsidRDefault="00F058F4" w:rsidP="009D1065">
      <w:pPr>
        <w:spacing w:line="360" w:lineRule="auto"/>
        <w:ind w:firstLine="567"/>
        <w:contextualSpacing/>
        <w:jc w:val="both"/>
        <w:rPr>
          <w:sz w:val="28"/>
          <w:szCs w:val="28"/>
          <w:lang w:bidi="hi-IN"/>
        </w:rPr>
      </w:pP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firstRow="1" w:lastRow="1" w:firstColumn="1" w:lastColumn="1" w:noHBand="0" w:noVBand="0"/>
      </w:tblPr>
      <w:tblGrid>
        <w:gridCol w:w="545"/>
        <w:gridCol w:w="4667"/>
        <w:gridCol w:w="1417"/>
        <w:gridCol w:w="1417"/>
        <w:gridCol w:w="1427"/>
      </w:tblGrid>
      <w:tr w:rsidR="007D70FA" w:rsidTr="00DD64B3">
        <w:trPr>
          <w:tblHeader/>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 xml:space="preserve">№ </w:t>
            </w:r>
            <w:proofErr w:type="gramStart"/>
            <w:r>
              <w:rPr>
                <w:b/>
                <w:sz w:val="22"/>
              </w:rPr>
              <w:t>п</w:t>
            </w:r>
            <w:proofErr w:type="gramEnd"/>
            <w:r>
              <w:rPr>
                <w:b/>
                <w:sz w:val="22"/>
              </w:rPr>
              <w:t>/п</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Наименование</w:t>
            </w:r>
          </w:p>
        </w:tc>
        <w:tc>
          <w:tcPr>
            <w:tcW w:w="748"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2015 год (млн. руб.)</w:t>
            </w:r>
          </w:p>
        </w:tc>
        <w:tc>
          <w:tcPr>
            <w:tcW w:w="748"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2016 год (млн. руб.)</w:t>
            </w:r>
          </w:p>
        </w:tc>
        <w:tc>
          <w:tcPr>
            <w:tcW w:w="75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2017 год</w:t>
            </w:r>
          </w:p>
          <w:p w:rsidR="007D70FA" w:rsidRDefault="007D70FA">
            <w:pPr>
              <w:jc w:val="center"/>
              <w:rPr>
                <w:rFonts w:eastAsia="Calibri"/>
                <w:b/>
                <w:lang w:eastAsia="en-US"/>
              </w:rPr>
            </w:pPr>
            <w:r>
              <w:rPr>
                <w:b/>
                <w:sz w:val="22"/>
              </w:rPr>
              <w:t>(млн. руб.)</w:t>
            </w:r>
          </w:p>
        </w:tc>
      </w:tr>
      <w:tr w:rsidR="007D70FA" w:rsidTr="00DD64B3">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1.</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tabs>
                <w:tab w:val="left" w:pos="1005"/>
              </w:tabs>
              <w:jc w:val="both"/>
              <w:rPr>
                <w:rFonts w:eastAsia="Calibri"/>
                <w:lang w:eastAsia="en-US"/>
              </w:rPr>
            </w:pPr>
            <w:r>
              <w:t xml:space="preserve">«Строительство  автомобильной дороги до кладбища в </w:t>
            </w:r>
            <w:proofErr w:type="gramStart"/>
            <w:r>
              <w:t>с</w:t>
            </w:r>
            <w:proofErr w:type="gramEnd"/>
            <w:r>
              <w:t xml:space="preserve">. Стародевичье </w:t>
            </w:r>
            <w:proofErr w:type="spellStart"/>
            <w:r>
              <w:t>Ельниковского</w:t>
            </w:r>
            <w:proofErr w:type="spellEnd"/>
            <w:r>
              <w:t xml:space="preserve"> муниципального района Республики Мордовия» общей протяженностью 0,905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2,854</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r>
      <w:tr w:rsidR="007D70FA" w:rsidTr="00DD64B3">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2</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«Строительство  автомобильной дороги до кладбища </w:t>
            </w:r>
            <w:proofErr w:type="gramStart"/>
            <w:r>
              <w:t>в</w:t>
            </w:r>
            <w:proofErr w:type="gramEnd"/>
            <w:r>
              <w:t xml:space="preserve"> с. </w:t>
            </w:r>
            <w:proofErr w:type="spellStart"/>
            <w:r>
              <w:t>Кабаново</w:t>
            </w:r>
            <w:proofErr w:type="spellEnd"/>
            <w:r>
              <w:t xml:space="preserve"> </w:t>
            </w:r>
            <w:proofErr w:type="spellStart"/>
            <w:r>
              <w:t>Акчеевского</w:t>
            </w:r>
            <w:proofErr w:type="spellEnd"/>
            <w:r>
              <w:t xml:space="preserve"> </w:t>
            </w:r>
            <w:proofErr w:type="gramStart"/>
            <w:r>
              <w:t>сельского</w:t>
            </w:r>
            <w:proofErr w:type="gramEnd"/>
            <w:r>
              <w:t xml:space="preserve"> поселения </w:t>
            </w:r>
            <w:proofErr w:type="spellStart"/>
            <w:r>
              <w:t>Ельниковского</w:t>
            </w:r>
            <w:proofErr w:type="spellEnd"/>
            <w:r>
              <w:t xml:space="preserve"> муниципального района Республики Мордовия» общей протяженностью 0,633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3,304</w:t>
            </w: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r>
      <w:tr w:rsidR="007D70FA" w:rsidTr="00DD64B3">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3</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 «Строительство автомобильных дорог по ул. Сосновая, ул. Крутикова </w:t>
            </w:r>
            <w:proofErr w:type="gramStart"/>
            <w:r>
              <w:t>в</w:t>
            </w:r>
            <w:proofErr w:type="gramEnd"/>
            <w:r>
              <w:t xml:space="preserve"> </w:t>
            </w:r>
            <w:proofErr w:type="gramStart"/>
            <w:r>
              <w:t>с</w:t>
            </w:r>
            <w:proofErr w:type="gramEnd"/>
            <w:r>
              <w:t xml:space="preserve">. Ельники </w:t>
            </w:r>
            <w:proofErr w:type="spellStart"/>
            <w:r>
              <w:t>Ельниковского</w:t>
            </w:r>
            <w:proofErr w:type="spellEnd"/>
            <w:r>
              <w:t xml:space="preserve"> муниципального района» протяженностью 0,999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6,167</w:t>
            </w: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ascii="Calibri" w:eastAsia="Calibri" w:hAnsi="Calibri"/>
                <w:i/>
                <w:lang w:eastAsia="en-US"/>
              </w:rPr>
            </w:pPr>
          </w:p>
        </w:tc>
      </w:tr>
      <w:tr w:rsidR="007D70FA" w:rsidTr="00DD64B3">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4</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 «Капитальный ремонт автомобильной дороги по ул. Заречная с. Ельники  </w:t>
            </w:r>
            <w:proofErr w:type="spellStart"/>
            <w:r>
              <w:t>Ельниковского</w:t>
            </w:r>
            <w:proofErr w:type="spellEnd"/>
            <w:r>
              <w:t xml:space="preserve"> муниципального района Республики Мордовия» протяженностью 1,35 км общей стоимостью;</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8,068</w:t>
            </w: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r>
      <w:tr w:rsidR="007D70FA" w:rsidTr="00DD64B3">
        <w:trPr>
          <w:trHeight w:val="280"/>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5</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«Строительство автомобильных дорог по ул. Суворова и ул. Ушакова </w:t>
            </w:r>
            <w:proofErr w:type="gramStart"/>
            <w:r>
              <w:t>в</w:t>
            </w:r>
            <w:proofErr w:type="gramEnd"/>
            <w:r>
              <w:t xml:space="preserve"> </w:t>
            </w:r>
            <w:proofErr w:type="gramStart"/>
            <w:r>
              <w:t>с</w:t>
            </w:r>
            <w:proofErr w:type="gramEnd"/>
            <w:r>
              <w:t xml:space="preserve">. Ельники </w:t>
            </w:r>
            <w:proofErr w:type="spellStart"/>
            <w:r>
              <w:t>Ельниковского</w:t>
            </w:r>
            <w:proofErr w:type="spellEnd"/>
            <w:r>
              <w:t xml:space="preserve"> муниципального района» протяженностью 0,668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4,293</w:t>
            </w:r>
          </w:p>
        </w:tc>
      </w:tr>
      <w:tr w:rsidR="007D70FA" w:rsidTr="00DD64B3">
        <w:trPr>
          <w:trHeight w:val="280"/>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6.</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 «Капитальный ремонт автомобильных дорог по ул. Громовой </w:t>
            </w:r>
            <w:proofErr w:type="gramStart"/>
            <w:r>
              <w:t>в</w:t>
            </w:r>
            <w:proofErr w:type="gramEnd"/>
            <w:r>
              <w:t xml:space="preserve"> </w:t>
            </w:r>
            <w:proofErr w:type="gramStart"/>
            <w:r>
              <w:t>с</w:t>
            </w:r>
            <w:proofErr w:type="gramEnd"/>
            <w:r>
              <w:t xml:space="preserve">. Ельники, </w:t>
            </w:r>
            <w:proofErr w:type="spellStart"/>
            <w:r>
              <w:t>Ельниковского</w:t>
            </w:r>
            <w:proofErr w:type="spellEnd"/>
            <w:r>
              <w:t xml:space="preserve"> муниципального района республики Мордовия» протяженностью 0,51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2,318</w:t>
            </w:r>
          </w:p>
        </w:tc>
      </w:tr>
      <w:tr w:rsidR="007D70FA" w:rsidTr="00DD64B3">
        <w:trPr>
          <w:trHeight w:val="541"/>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3.</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Содержание улично-дорожной сети в летний и зимний периоды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1,781</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2,650</w:t>
            </w: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2,470</w:t>
            </w:r>
          </w:p>
        </w:tc>
      </w:tr>
    </w:tbl>
    <w:p w:rsidR="007D70FA" w:rsidRDefault="007D70FA" w:rsidP="009D1065">
      <w:pPr>
        <w:pStyle w:val="20"/>
        <w:shd w:val="clear" w:color="auto" w:fill="auto"/>
        <w:spacing w:before="120" w:line="360" w:lineRule="auto"/>
        <w:ind w:firstLine="567"/>
        <w:jc w:val="both"/>
        <w:rPr>
          <w:color w:val="000000"/>
          <w:lang w:eastAsia="ru-RU" w:bidi="ru-RU"/>
        </w:rPr>
      </w:pPr>
      <w:r>
        <w:rPr>
          <w:color w:val="000000"/>
          <w:lang w:eastAsia="ru-RU" w:bidi="ru-RU"/>
        </w:rPr>
        <w:t>В анализируемом периоде построено новых дорог протяженностью 3,205 км и капитально отремонтировано 3,668 км</w:t>
      </w:r>
      <w:proofErr w:type="gramStart"/>
      <w:r>
        <w:rPr>
          <w:color w:val="000000"/>
          <w:lang w:eastAsia="ru-RU" w:bidi="ru-RU"/>
        </w:rPr>
        <w:t>.</w:t>
      </w:r>
      <w:proofErr w:type="gramEnd"/>
      <w:r>
        <w:rPr>
          <w:color w:val="000000"/>
          <w:lang w:eastAsia="ru-RU" w:bidi="ru-RU"/>
        </w:rPr>
        <w:t xml:space="preserve"> </w:t>
      </w:r>
      <w:proofErr w:type="gramStart"/>
      <w:r>
        <w:rPr>
          <w:color w:val="000000"/>
          <w:lang w:eastAsia="ru-RU" w:bidi="ru-RU"/>
        </w:rPr>
        <w:t>а</w:t>
      </w:r>
      <w:proofErr w:type="gramEnd"/>
      <w:r>
        <w:rPr>
          <w:color w:val="000000"/>
          <w:lang w:eastAsia="ru-RU" w:bidi="ru-RU"/>
        </w:rPr>
        <w:t>втомобильных дорог общего пользования местного значения.</w:t>
      </w:r>
    </w:p>
    <w:p w:rsidR="007D70FA" w:rsidRDefault="00C76896" w:rsidP="009D1065">
      <w:pPr>
        <w:spacing w:line="360" w:lineRule="auto"/>
        <w:jc w:val="both"/>
        <w:rPr>
          <w:b/>
          <w:color w:val="000000"/>
          <w:sz w:val="28"/>
          <w:szCs w:val="28"/>
        </w:rPr>
      </w:pPr>
      <w:r>
        <w:rPr>
          <w:color w:val="000000"/>
          <w:sz w:val="28"/>
          <w:szCs w:val="28"/>
        </w:rPr>
        <w:t>Для улучшения качества дорожного покрытия и его сохранности, а также условий комфортного проживания жителей района в районе е</w:t>
      </w:r>
      <w:r w:rsidR="007D70FA">
        <w:rPr>
          <w:color w:val="000000"/>
          <w:sz w:val="28"/>
          <w:szCs w:val="28"/>
        </w:rPr>
        <w:t xml:space="preserve">жегодно ведется строительство и капитальный ремонт дорог республиканского и местного значения. Не достаточное финансирование на сегодняшний день не позволяет провести работы по капитальному ремонту и строительству дорог на территории </w:t>
      </w:r>
      <w:proofErr w:type="spellStart"/>
      <w:r w:rsidR="007D70FA">
        <w:rPr>
          <w:color w:val="000000"/>
          <w:sz w:val="28"/>
          <w:szCs w:val="28"/>
        </w:rPr>
        <w:t>Ельниковского</w:t>
      </w:r>
      <w:proofErr w:type="spellEnd"/>
      <w:r w:rsidR="007D70FA">
        <w:rPr>
          <w:color w:val="000000"/>
          <w:sz w:val="28"/>
          <w:szCs w:val="28"/>
        </w:rPr>
        <w:t xml:space="preserve"> района</w:t>
      </w:r>
      <w:r w:rsidR="00DD64B3">
        <w:rPr>
          <w:color w:val="000000"/>
          <w:sz w:val="28"/>
          <w:szCs w:val="28"/>
        </w:rPr>
        <w:t xml:space="preserve"> в полном объеме</w:t>
      </w:r>
      <w:r w:rsidR="007D70FA">
        <w:rPr>
          <w:color w:val="000000"/>
          <w:sz w:val="28"/>
          <w:szCs w:val="28"/>
        </w:rPr>
        <w:t xml:space="preserve">. </w:t>
      </w:r>
      <w:r>
        <w:rPr>
          <w:color w:val="000000"/>
          <w:sz w:val="28"/>
          <w:szCs w:val="28"/>
        </w:rPr>
        <w:t>На сегодняшний день р</w:t>
      </w:r>
      <w:r w:rsidR="007D70FA">
        <w:rPr>
          <w:color w:val="000000"/>
          <w:sz w:val="28"/>
          <w:szCs w:val="28"/>
        </w:rPr>
        <w:t xml:space="preserve">азработана и прошла Государственную экспертизу проектная документация </w:t>
      </w:r>
      <w:r w:rsidR="007D70FA">
        <w:rPr>
          <w:color w:val="000000"/>
          <w:sz w:val="28"/>
          <w:szCs w:val="28"/>
        </w:rPr>
        <w:lastRenderedPageBreak/>
        <w:t xml:space="preserve">на 5 объектов дорожного хозяйства </w:t>
      </w:r>
      <w:proofErr w:type="spellStart"/>
      <w:r w:rsidR="007D70FA">
        <w:rPr>
          <w:color w:val="000000"/>
          <w:sz w:val="28"/>
          <w:szCs w:val="28"/>
        </w:rPr>
        <w:t>Ельниковского</w:t>
      </w:r>
      <w:proofErr w:type="spellEnd"/>
      <w:r w:rsidR="007D70FA">
        <w:rPr>
          <w:color w:val="000000"/>
          <w:sz w:val="28"/>
          <w:szCs w:val="28"/>
        </w:rPr>
        <w:t xml:space="preserve"> района на общую сумму 24,5 млн. рублей. </w:t>
      </w:r>
    </w:p>
    <w:p w:rsidR="007D70FA" w:rsidRDefault="007D70FA" w:rsidP="009D1065">
      <w:pPr>
        <w:spacing w:before="120" w:after="120" w:line="360" w:lineRule="auto"/>
        <w:ind w:firstLine="567"/>
        <w:rPr>
          <w:rFonts w:eastAsia="Calibri"/>
          <w:sz w:val="28"/>
          <w:szCs w:val="28"/>
          <w:lang w:eastAsia="en-US"/>
        </w:rPr>
      </w:pPr>
      <w:r>
        <w:rPr>
          <w:b/>
          <w:i/>
          <w:sz w:val="28"/>
          <w:szCs w:val="28"/>
        </w:rPr>
        <w:t>Транспорт</w:t>
      </w:r>
    </w:p>
    <w:p w:rsidR="007D70FA" w:rsidRDefault="007D70FA" w:rsidP="009D1065">
      <w:pPr>
        <w:spacing w:line="360" w:lineRule="auto"/>
        <w:ind w:firstLine="567"/>
        <w:contextualSpacing/>
        <w:jc w:val="both"/>
        <w:rPr>
          <w:sz w:val="28"/>
          <w:szCs w:val="28"/>
          <w:highlight w:val="yellow"/>
        </w:rPr>
      </w:pPr>
      <w:r>
        <w:rPr>
          <w:i/>
          <w:color w:val="000000"/>
          <w:sz w:val="28"/>
          <w:szCs w:val="28"/>
        </w:rPr>
        <w:t xml:space="preserve"> </w:t>
      </w:r>
      <w:r>
        <w:rPr>
          <w:color w:val="000000"/>
          <w:sz w:val="28"/>
          <w:szCs w:val="28"/>
        </w:rPr>
        <w:t xml:space="preserve">Автомобильный транспорт играет исключительно важную роль для экономики </w:t>
      </w:r>
      <w:proofErr w:type="spellStart"/>
      <w:r>
        <w:rPr>
          <w:color w:val="000000"/>
          <w:sz w:val="28"/>
          <w:szCs w:val="28"/>
        </w:rPr>
        <w:t>Ельниковского</w:t>
      </w:r>
      <w:proofErr w:type="spellEnd"/>
      <w:r>
        <w:rPr>
          <w:color w:val="000000"/>
          <w:sz w:val="28"/>
          <w:szCs w:val="28"/>
        </w:rPr>
        <w:t xml:space="preserve">  района. </w:t>
      </w:r>
      <w:r>
        <w:rPr>
          <w:sz w:val="28"/>
          <w:szCs w:val="28"/>
          <w:lang w:bidi="ru-RU"/>
        </w:rPr>
        <w:t xml:space="preserve">Автотранспортный комплекс муниципального района </w:t>
      </w:r>
      <w:r>
        <w:rPr>
          <w:sz w:val="28"/>
          <w:szCs w:val="28"/>
        </w:rPr>
        <w:t>объединяет сеть автомобильных дорог межрегионального, регионального и местного значения, сеть грузовых и пассажирских перевозок.</w:t>
      </w:r>
      <w:r>
        <w:rPr>
          <w:sz w:val="28"/>
          <w:szCs w:val="28"/>
          <w:highlight w:val="yellow"/>
        </w:rPr>
        <w:t xml:space="preserve"> </w:t>
      </w:r>
    </w:p>
    <w:p w:rsidR="007D70FA" w:rsidRDefault="007D70FA" w:rsidP="009D1065">
      <w:pPr>
        <w:spacing w:line="360" w:lineRule="auto"/>
        <w:ind w:firstLine="567"/>
        <w:jc w:val="both"/>
        <w:rPr>
          <w:color w:val="000000"/>
          <w:sz w:val="28"/>
          <w:szCs w:val="28"/>
          <w:lang w:eastAsia="en-US"/>
        </w:rPr>
      </w:pPr>
      <w:r>
        <w:rPr>
          <w:color w:val="000000"/>
          <w:sz w:val="28"/>
          <w:szCs w:val="28"/>
        </w:rPr>
        <w:t xml:space="preserve">По </w:t>
      </w:r>
      <w:r>
        <w:rPr>
          <w:sz w:val="28"/>
          <w:szCs w:val="28"/>
        </w:rPr>
        <w:t>территории района проходит участок межрегиональной дороги г.</w:t>
      </w:r>
      <w:r w:rsidR="002F1270">
        <w:rPr>
          <w:sz w:val="28"/>
          <w:szCs w:val="28"/>
        </w:rPr>
        <w:t xml:space="preserve"> </w:t>
      </w:r>
      <w:proofErr w:type="spellStart"/>
      <w:r>
        <w:rPr>
          <w:sz w:val="28"/>
          <w:szCs w:val="28"/>
        </w:rPr>
        <w:t>Ковылкино</w:t>
      </w:r>
      <w:proofErr w:type="spellEnd"/>
      <w:r>
        <w:rPr>
          <w:sz w:val="28"/>
          <w:szCs w:val="28"/>
        </w:rPr>
        <w:t xml:space="preserve"> – г.</w:t>
      </w:r>
      <w:r w:rsidR="005332CF">
        <w:rPr>
          <w:sz w:val="28"/>
          <w:szCs w:val="28"/>
        </w:rPr>
        <w:t xml:space="preserve"> </w:t>
      </w:r>
      <w:r>
        <w:rPr>
          <w:sz w:val="28"/>
          <w:szCs w:val="28"/>
        </w:rPr>
        <w:t>Первомайск, образующий основной транзитный грузопоток и  автомобильные дороги регионального и межмуниципального значения Республики Мордовия</w:t>
      </w:r>
      <w:proofErr w:type="gramStart"/>
      <w:r>
        <w:rPr>
          <w:sz w:val="28"/>
          <w:szCs w:val="28"/>
        </w:rPr>
        <w:t xml:space="preserve"> .</w:t>
      </w:r>
      <w:proofErr w:type="gramEnd"/>
      <w:r>
        <w:rPr>
          <w:sz w:val="28"/>
          <w:szCs w:val="28"/>
        </w:rPr>
        <w:t xml:space="preserve">  </w:t>
      </w:r>
    </w:p>
    <w:p w:rsidR="005332CF" w:rsidRDefault="007D70FA" w:rsidP="009D1065">
      <w:pPr>
        <w:spacing w:line="360" w:lineRule="auto"/>
        <w:ind w:firstLine="567"/>
        <w:jc w:val="both"/>
        <w:rPr>
          <w:sz w:val="28"/>
          <w:szCs w:val="28"/>
        </w:rPr>
      </w:pPr>
      <w:r>
        <w:rPr>
          <w:sz w:val="28"/>
          <w:szCs w:val="28"/>
        </w:rPr>
        <w:t xml:space="preserve">В районе функционирует внутрирайонное  и междугороднее автотранспортное сообщение. </w:t>
      </w:r>
    </w:p>
    <w:p w:rsidR="007D70FA" w:rsidRDefault="007D70FA" w:rsidP="009D1065">
      <w:pPr>
        <w:spacing w:line="360" w:lineRule="auto"/>
        <w:ind w:firstLine="567"/>
        <w:contextualSpacing/>
        <w:jc w:val="both"/>
        <w:rPr>
          <w:color w:val="000000"/>
          <w:sz w:val="28"/>
          <w:szCs w:val="28"/>
        </w:rPr>
      </w:pPr>
      <w:r>
        <w:rPr>
          <w:sz w:val="28"/>
          <w:szCs w:val="28"/>
        </w:rPr>
        <w:t xml:space="preserve"> </w:t>
      </w:r>
      <w:r w:rsidR="005332CF">
        <w:rPr>
          <w:sz w:val="28"/>
          <w:szCs w:val="28"/>
        </w:rPr>
        <w:t xml:space="preserve">На территории </w:t>
      </w:r>
      <w:proofErr w:type="spellStart"/>
      <w:r w:rsidR="005332CF">
        <w:rPr>
          <w:sz w:val="28"/>
          <w:szCs w:val="28"/>
        </w:rPr>
        <w:t>Ельниковского</w:t>
      </w:r>
      <w:proofErr w:type="spellEnd"/>
      <w:r w:rsidR="005332CF">
        <w:rPr>
          <w:sz w:val="28"/>
          <w:szCs w:val="28"/>
        </w:rPr>
        <w:t xml:space="preserve"> района эксплуатируются 4 межмуниципальных маршрутов регулярных перевозок.</w:t>
      </w:r>
      <w:r w:rsidR="00DD64B3">
        <w:rPr>
          <w:sz w:val="28"/>
          <w:szCs w:val="28"/>
        </w:rPr>
        <w:t xml:space="preserve"> </w:t>
      </w:r>
      <w:proofErr w:type="gramStart"/>
      <w:r>
        <w:rPr>
          <w:sz w:val="28"/>
          <w:szCs w:val="28"/>
        </w:rPr>
        <w:t xml:space="preserve">Важнейшие пункты междугороднего автобусного сообщения – </w:t>
      </w:r>
      <w:r w:rsidR="00C76896">
        <w:rPr>
          <w:sz w:val="28"/>
          <w:szCs w:val="28"/>
        </w:rPr>
        <w:t xml:space="preserve">г. </w:t>
      </w:r>
      <w:r>
        <w:rPr>
          <w:sz w:val="28"/>
          <w:szCs w:val="28"/>
        </w:rPr>
        <w:t xml:space="preserve">Саранск, </w:t>
      </w:r>
      <w:r w:rsidR="00C76896">
        <w:rPr>
          <w:sz w:val="28"/>
          <w:szCs w:val="28"/>
        </w:rPr>
        <w:t xml:space="preserve">г. </w:t>
      </w:r>
      <w:r>
        <w:rPr>
          <w:sz w:val="28"/>
          <w:szCs w:val="28"/>
        </w:rPr>
        <w:t xml:space="preserve">Нижний Новгород,  </w:t>
      </w:r>
      <w:r w:rsidR="00C76896">
        <w:rPr>
          <w:sz w:val="28"/>
          <w:szCs w:val="28"/>
        </w:rPr>
        <w:t xml:space="preserve">г. </w:t>
      </w:r>
      <w:r>
        <w:rPr>
          <w:sz w:val="28"/>
          <w:szCs w:val="28"/>
        </w:rPr>
        <w:t xml:space="preserve">Краснослободск, </w:t>
      </w:r>
      <w:r w:rsidR="00C76896">
        <w:rPr>
          <w:sz w:val="28"/>
          <w:szCs w:val="28"/>
        </w:rPr>
        <w:t xml:space="preserve">г. </w:t>
      </w:r>
      <w:r>
        <w:rPr>
          <w:sz w:val="28"/>
          <w:szCs w:val="28"/>
        </w:rPr>
        <w:t xml:space="preserve">Темников, </w:t>
      </w:r>
      <w:r w:rsidR="00C76896">
        <w:rPr>
          <w:sz w:val="28"/>
          <w:szCs w:val="28"/>
        </w:rPr>
        <w:t xml:space="preserve">г. </w:t>
      </w:r>
      <w:r>
        <w:rPr>
          <w:sz w:val="28"/>
          <w:szCs w:val="28"/>
        </w:rPr>
        <w:t>Первомайск Нижегородск</w:t>
      </w:r>
      <w:r w:rsidR="00C76896">
        <w:rPr>
          <w:sz w:val="28"/>
          <w:szCs w:val="28"/>
        </w:rPr>
        <w:t>ой</w:t>
      </w:r>
      <w:r>
        <w:rPr>
          <w:sz w:val="28"/>
          <w:szCs w:val="28"/>
        </w:rPr>
        <w:t xml:space="preserve"> област</w:t>
      </w:r>
      <w:r w:rsidR="00C76896">
        <w:rPr>
          <w:sz w:val="28"/>
          <w:szCs w:val="28"/>
        </w:rPr>
        <w:t>и</w:t>
      </w:r>
      <w:r>
        <w:rPr>
          <w:sz w:val="28"/>
          <w:szCs w:val="28"/>
        </w:rPr>
        <w:t xml:space="preserve">. </w:t>
      </w:r>
      <w:proofErr w:type="gramEnd"/>
    </w:p>
    <w:p w:rsidR="007D70FA" w:rsidRDefault="007D70FA" w:rsidP="009D1065">
      <w:pPr>
        <w:spacing w:line="360" w:lineRule="auto"/>
        <w:ind w:right="-1" w:firstLine="567"/>
        <w:jc w:val="both"/>
        <w:rPr>
          <w:bCs/>
          <w:iCs/>
          <w:color w:val="000000"/>
          <w:sz w:val="28"/>
          <w:szCs w:val="40"/>
        </w:rPr>
      </w:pPr>
      <w:r>
        <w:rPr>
          <w:sz w:val="28"/>
          <w:szCs w:val="28"/>
        </w:rPr>
        <w:t xml:space="preserve">С 2017 года, в связи с открытием автобусного внутрирайонного сообщения ежемесячно увеличивается численность пассажиров, перевозимых автомобильным транспортом, что позволяет в полном объеме обеспечивать потребность </w:t>
      </w:r>
      <w:r>
        <w:rPr>
          <w:bCs/>
          <w:iCs/>
          <w:sz w:val="28"/>
          <w:szCs w:val="40"/>
        </w:rPr>
        <w:t xml:space="preserve">населения района в </w:t>
      </w:r>
      <w:proofErr w:type="spellStart"/>
      <w:r w:rsidR="005332CF">
        <w:rPr>
          <w:bCs/>
          <w:iCs/>
          <w:sz w:val="28"/>
          <w:szCs w:val="40"/>
        </w:rPr>
        <w:t>пассажиро</w:t>
      </w:r>
      <w:r>
        <w:rPr>
          <w:bCs/>
          <w:iCs/>
          <w:sz w:val="28"/>
          <w:szCs w:val="40"/>
        </w:rPr>
        <w:t>перевозках</w:t>
      </w:r>
      <w:proofErr w:type="spellEnd"/>
      <w:r>
        <w:rPr>
          <w:bCs/>
          <w:iCs/>
          <w:sz w:val="28"/>
          <w:szCs w:val="40"/>
        </w:rPr>
        <w:t>.</w:t>
      </w:r>
      <w:r>
        <w:rPr>
          <w:bCs/>
          <w:iCs/>
          <w:color w:val="FF0000"/>
          <w:sz w:val="28"/>
          <w:szCs w:val="40"/>
        </w:rPr>
        <w:t xml:space="preserve"> </w:t>
      </w:r>
      <w:r>
        <w:rPr>
          <w:bCs/>
          <w:iCs/>
          <w:sz w:val="28"/>
          <w:szCs w:val="40"/>
        </w:rPr>
        <w:t>Население обеспечено услугами частных</w:t>
      </w:r>
      <w:r>
        <w:rPr>
          <w:bCs/>
          <w:iCs/>
          <w:color w:val="000000"/>
          <w:sz w:val="28"/>
          <w:szCs w:val="40"/>
        </w:rPr>
        <w:t xml:space="preserve"> такси, которые работают круглосуточно и </w:t>
      </w:r>
      <w:r w:rsidR="00DD64B3">
        <w:rPr>
          <w:bCs/>
          <w:iCs/>
          <w:color w:val="000000"/>
          <w:sz w:val="28"/>
          <w:szCs w:val="40"/>
        </w:rPr>
        <w:t xml:space="preserve"> </w:t>
      </w:r>
      <w:r>
        <w:rPr>
          <w:bCs/>
          <w:iCs/>
          <w:color w:val="000000"/>
          <w:sz w:val="28"/>
          <w:szCs w:val="40"/>
        </w:rPr>
        <w:t>удовлетворяют потребности в данных перевозках.</w:t>
      </w:r>
    </w:p>
    <w:p w:rsidR="007D70FA" w:rsidRDefault="007D70FA" w:rsidP="009D1065">
      <w:pPr>
        <w:spacing w:line="360" w:lineRule="auto"/>
        <w:ind w:firstLine="567"/>
        <w:contextualSpacing/>
        <w:jc w:val="both"/>
        <w:rPr>
          <w:sz w:val="28"/>
          <w:szCs w:val="28"/>
        </w:rPr>
      </w:pPr>
      <w:r>
        <w:rPr>
          <w:sz w:val="28"/>
          <w:szCs w:val="28"/>
        </w:rPr>
        <w:t xml:space="preserve">На территории района  выполняется  транспортное обслуживание населения по </w:t>
      </w:r>
      <w:r w:rsidR="00DD64B3">
        <w:rPr>
          <w:sz w:val="28"/>
          <w:szCs w:val="28"/>
        </w:rPr>
        <w:t>двум</w:t>
      </w:r>
      <w:r>
        <w:rPr>
          <w:sz w:val="28"/>
          <w:szCs w:val="28"/>
        </w:rPr>
        <w:t xml:space="preserve"> муниципальным маршрутам регулярных перевозок:</w:t>
      </w:r>
    </w:p>
    <w:p w:rsidR="007D70FA" w:rsidRDefault="00DD64B3" w:rsidP="009D1065">
      <w:pPr>
        <w:spacing w:line="360" w:lineRule="auto"/>
        <w:ind w:firstLine="567"/>
        <w:contextualSpacing/>
        <w:jc w:val="both"/>
        <w:rPr>
          <w:sz w:val="28"/>
          <w:szCs w:val="28"/>
        </w:rPr>
      </w:pPr>
      <w:r>
        <w:rPr>
          <w:sz w:val="28"/>
          <w:szCs w:val="28"/>
        </w:rPr>
        <w:t>-</w:t>
      </w:r>
      <w:r w:rsidR="007D70FA">
        <w:rPr>
          <w:sz w:val="28"/>
          <w:szCs w:val="28"/>
        </w:rPr>
        <w:t xml:space="preserve"> Маршрут № 1 - «Ельники – Мордовское </w:t>
      </w:r>
      <w:proofErr w:type="spellStart"/>
      <w:r w:rsidR="007D70FA">
        <w:rPr>
          <w:sz w:val="28"/>
          <w:szCs w:val="28"/>
        </w:rPr>
        <w:t>Корино</w:t>
      </w:r>
      <w:proofErr w:type="spellEnd"/>
      <w:r w:rsidR="007D70FA">
        <w:rPr>
          <w:sz w:val="28"/>
          <w:szCs w:val="28"/>
        </w:rPr>
        <w:t>»;</w:t>
      </w:r>
    </w:p>
    <w:p w:rsidR="00DD64B3" w:rsidRDefault="00DD64B3" w:rsidP="00DD64B3">
      <w:pPr>
        <w:spacing w:line="360" w:lineRule="auto"/>
        <w:ind w:firstLine="567"/>
        <w:contextualSpacing/>
        <w:jc w:val="both"/>
        <w:rPr>
          <w:sz w:val="28"/>
          <w:szCs w:val="28"/>
        </w:rPr>
      </w:pPr>
      <w:r>
        <w:rPr>
          <w:sz w:val="28"/>
          <w:szCs w:val="28"/>
        </w:rPr>
        <w:t>-</w:t>
      </w:r>
      <w:r w:rsidR="007D70FA">
        <w:rPr>
          <w:sz w:val="28"/>
          <w:szCs w:val="28"/>
        </w:rPr>
        <w:t xml:space="preserve"> Маршрут № 2 - «Ельники- Новый</w:t>
      </w:r>
      <w:proofErr w:type="gramStart"/>
      <w:r w:rsidR="007D70FA">
        <w:rPr>
          <w:sz w:val="28"/>
          <w:szCs w:val="28"/>
        </w:rPr>
        <w:t xml:space="preserve"> К</w:t>
      </w:r>
      <w:proofErr w:type="gramEnd"/>
      <w:r w:rsidR="007D70FA">
        <w:rPr>
          <w:sz w:val="28"/>
          <w:szCs w:val="28"/>
        </w:rPr>
        <w:t>овыляй»</w:t>
      </w:r>
      <w:r>
        <w:rPr>
          <w:sz w:val="28"/>
          <w:szCs w:val="28"/>
        </w:rPr>
        <w:t>.</w:t>
      </w:r>
    </w:p>
    <w:p w:rsidR="005332CF" w:rsidRDefault="007D70FA" w:rsidP="00DD64B3">
      <w:pPr>
        <w:spacing w:line="360" w:lineRule="auto"/>
        <w:ind w:firstLine="567"/>
        <w:contextualSpacing/>
        <w:jc w:val="both"/>
        <w:rPr>
          <w:sz w:val="28"/>
          <w:szCs w:val="28"/>
        </w:rPr>
      </w:pPr>
      <w:r>
        <w:rPr>
          <w:sz w:val="28"/>
          <w:szCs w:val="28"/>
        </w:rPr>
        <w:lastRenderedPageBreak/>
        <w:t xml:space="preserve">Действующая система автомобильного транспорта  не полностью удовлетворяет потребность населения района в перевозках пассажиров автобусным транспортом, поэтому прорабатывается вопрос об открытии еще 6 маршрутов автобусного сообщения, с целью обеспечить доступность транспортного обслуживания населения, а так же как мера социальной поддержки жителей </w:t>
      </w:r>
      <w:proofErr w:type="spellStart"/>
      <w:r>
        <w:rPr>
          <w:sz w:val="28"/>
          <w:szCs w:val="28"/>
        </w:rPr>
        <w:t>Ельниковского</w:t>
      </w:r>
      <w:proofErr w:type="spellEnd"/>
      <w:r>
        <w:rPr>
          <w:sz w:val="28"/>
          <w:szCs w:val="28"/>
        </w:rPr>
        <w:t xml:space="preserve"> района.</w:t>
      </w:r>
      <w:r w:rsidR="005332CF" w:rsidRPr="005332CF">
        <w:rPr>
          <w:sz w:val="28"/>
          <w:szCs w:val="28"/>
        </w:rPr>
        <w:t xml:space="preserve"> </w:t>
      </w:r>
      <w:r w:rsidR="005332CF">
        <w:rPr>
          <w:sz w:val="28"/>
          <w:szCs w:val="28"/>
        </w:rPr>
        <w:t>Прорабатывается вопрос субсидирования на внутри муниципальных маршрутах.</w:t>
      </w:r>
    </w:p>
    <w:p w:rsidR="007D70FA" w:rsidRDefault="007D70FA" w:rsidP="009D1065">
      <w:pPr>
        <w:spacing w:before="120" w:after="120" w:line="360" w:lineRule="auto"/>
        <w:ind w:firstLine="567"/>
        <w:jc w:val="both"/>
        <w:rPr>
          <w:b/>
          <w:i/>
          <w:sz w:val="28"/>
          <w:szCs w:val="28"/>
        </w:rPr>
      </w:pPr>
      <w:r>
        <w:rPr>
          <w:b/>
          <w:i/>
          <w:sz w:val="28"/>
          <w:szCs w:val="28"/>
        </w:rPr>
        <w:t>Связь</w:t>
      </w:r>
    </w:p>
    <w:p w:rsidR="007D70FA" w:rsidRDefault="007D70FA" w:rsidP="009D1065">
      <w:pPr>
        <w:spacing w:line="360" w:lineRule="auto"/>
        <w:ind w:firstLine="567"/>
        <w:jc w:val="both"/>
        <w:rPr>
          <w:iCs/>
          <w:sz w:val="28"/>
          <w:szCs w:val="40"/>
        </w:rPr>
      </w:pPr>
      <w:r>
        <w:rPr>
          <w:iCs/>
          <w:sz w:val="28"/>
          <w:szCs w:val="40"/>
        </w:rPr>
        <w:t>Основная телекоммуникационная сеть  района – телефонная сеть общего пользования, поддерживаемая операторами связи.</w:t>
      </w:r>
    </w:p>
    <w:p w:rsidR="007D70FA" w:rsidRDefault="007D70FA" w:rsidP="009D1065">
      <w:pPr>
        <w:spacing w:line="360" w:lineRule="auto"/>
        <w:ind w:firstLine="567"/>
        <w:jc w:val="both"/>
        <w:rPr>
          <w:iCs/>
          <w:sz w:val="28"/>
          <w:szCs w:val="40"/>
        </w:rPr>
      </w:pPr>
      <w:r>
        <w:rPr>
          <w:iCs/>
          <w:sz w:val="28"/>
          <w:szCs w:val="40"/>
        </w:rPr>
        <w:t>Все автоматические телефонные станции (далее – АТС) – цифровые</w:t>
      </w:r>
      <w:r w:rsidR="00DD64B3">
        <w:rPr>
          <w:iCs/>
          <w:sz w:val="28"/>
          <w:szCs w:val="40"/>
        </w:rPr>
        <w:t>(</w:t>
      </w:r>
      <w:r>
        <w:rPr>
          <w:iCs/>
          <w:sz w:val="28"/>
          <w:szCs w:val="40"/>
        </w:rPr>
        <w:t>1</w:t>
      </w:r>
      <w:r w:rsidR="00E1454A">
        <w:rPr>
          <w:iCs/>
          <w:sz w:val="28"/>
          <w:szCs w:val="40"/>
        </w:rPr>
        <w:t>6</w:t>
      </w:r>
      <w:r>
        <w:rPr>
          <w:iCs/>
          <w:sz w:val="28"/>
          <w:szCs w:val="40"/>
        </w:rPr>
        <w:t xml:space="preserve"> шт</w:t>
      </w:r>
      <w:r w:rsidR="00DD64B3">
        <w:rPr>
          <w:iCs/>
          <w:sz w:val="28"/>
          <w:szCs w:val="40"/>
        </w:rPr>
        <w:t>.)</w:t>
      </w:r>
      <w:r>
        <w:rPr>
          <w:iCs/>
          <w:sz w:val="28"/>
          <w:szCs w:val="40"/>
        </w:rPr>
        <w:t>, расположены в 13 населенных пунктах</w:t>
      </w:r>
      <w:r w:rsidR="00DD64B3">
        <w:rPr>
          <w:iCs/>
          <w:sz w:val="28"/>
          <w:szCs w:val="40"/>
        </w:rPr>
        <w:t xml:space="preserve"> района</w:t>
      </w:r>
      <w:r>
        <w:rPr>
          <w:iCs/>
          <w:sz w:val="28"/>
          <w:szCs w:val="40"/>
        </w:rPr>
        <w:t>.</w:t>
      </w:r>
    </w:p>
    <w:p w:rsidR="007D70FA" w:rsidRDefault="007D70FA" w:rsidP="009D1065">
      <w:pPr>
        <w:spacing w:line="360" w:lineRule="auto"/>
        <w:ind w:firstLine="567"/>
        <w:jc w:val="both"/>
        <w:rPr>
          <w:iCs/>
          <w:sz w:val="28"/>
          <w:szCs w:val="40"/>
        </w:rPr>
      </w:pPr>
      <w:r>
        <w:rPr>
          <w:iCs/>
          <w:sz w:val="28"/>
          <w:szCs w:val="40"/>
        </w:rPr>
        <w:t xml:space="preserve"> На территории </w:t>
      </w:r>
      <w:proofErr w:type="spellStart"/>
      <w:r>
        <w:rPr>
          <w:iCs/>
          <w:sz w:val="28"/>
          <w:szCs w:val="40"/>
        </w:rPr>
        <w:t>Ельниковского</w:t>
      </w:r>
      <w:proofErr w:type="spellEnd"/>
      <w:r>
        <w:rPr>
          <w:iCs/>
          <w:sz w:val="28"/>
          <w:szCs w:val="40"/>
        </w:rPr>
        <w:t xml:space="preserve"> сельского поселения построена большая сеть волоконно-оптических линий связи (далее  – ВОЛС) для предоставления услуг сети Интернет и цифрового телевидения. В 2017 году до 7 административных центров сельских поселений </w:t>
      </w:r>
      <w:proofErr w:type="spellStart"/>
      <w:r>
        <w:rPr>
          <w:iCs/>
          <w:sz w:val="28"/>
          <w:szCs w:val="40"/>
        </w:rPr>
        <w:t>Ельниковского</w:t>
      </w:r>
      <w:proofErr w:type="spellEnd"/>
      <w:r>
        <w:rPr>
          <w:iCs/>
          <w:sz w:val="28"/>
          <w:szCs w:val="40"/>
        </w:rPr>
        <w:t xml:space="preserve"> района так же построена  сеть волоконно-оптических линий связи</w:t>
      </w:r>
      <w:proofErr w:type="gramStart"/>
      <w:r>
        <w:rPr>
          <w:iCs/>
          <w:sz w:val="28"/>
          <w:szCs w:val="40"/>
        </w:rPr>
        <w:t xml:space="preserve"> .</w:t>
      </w:r>
      <w:proofErr w:type="gramEnd"/>
      <w:r>
        <w:rPr>
          <w:iCs/>
          <w:sz w:val="28"/>
          <w:szCs w:val="40"/>
        </w:rPr>
        <w:t xml:space="preserve"> Протяженность телефонных и оптических линий связи составляет </w:t>
      </w:r>
      <w:r w:rsidR="00E1454A" w:rsidRPr="00E1454A">
        <w:rPr>
          <w:iCs/>
          <w:sz w:val="28"/>
          <w:szCs w:val="40"/>
        </w:rPr>
        <w:t xml:space="preserve">902 </w:t>
      </w:r>
      <w:r w:rsidR="00E1454A">
        <w:rPr>
          <w:iCs/>
          <w:sz w:val="28"/>
          <w:szCs w:val="40"/>
        </w:rPr>
        <w:t>км.</w:t>
      </w:r>
      <w:r>
        <w:rPr>
          <w:iCs/>
          <w:sz w:val="28"/>
          <w:szCs w:val="40"/>
        </w:rPr>
        <w:t xml:space="preserve"> </w:t>
      </w:r>
    </w:p>
    <w:p w:rsidR="005526C5" w:rsidRPr="00DD64B3" w:rsidRDefault="007D70FA" w:rsidP="009D1065">
      <w:pPr>
        <w:spacing w:line="360" w:lineRule="auto"/>
        <w:ind w:firstLine="567"/>
        <w:jc w:val="both"/>
        <w:rPr>
          <w:iCs/>
          <w:sz w:val="28"/>
          <w:szCs w:val="40"/>
        </w:rPr>
      </w:pPr>
      <w:r>
        <w:rPr>
          <w:iCs/>
          <w:sz w:val="28"/>
          <w:szCs w:val="40"/>
        </w:rPr>
        <w:t xml:space="preserve">Во всех населенных пунктах района (за исключением малочисленных пунктов, расположенных в радиусе 1 км с крупными) </w:t>
      </w:r>
      <w:r w:rsidRPr="00E1454A">
        <w:rPr>
          <w:iCs/>
          <w:sz w:val="28"/>
          <w:szCs w:val="40"/>
        </w:rPr>
        <w:t xml:space="preserve">установлены таксофоны в количестве </w:t>
      </w:r>
      <w:r w:rsidR="00E1454A" w:rsidRPr="00E1454A">
        <w:rPr>
          <w:iCs/>
          <w:sz w:val="28"/>
          <w:szCs w:val="40"/>
        </w:rPr>
        <w:t>70</w:t>
      </w:r>
      <w:r w:rsidRPr="00E1454A">
        <w:rPr>
          <w:iCs/>
          <w:sz w:val="28"/>
          <w:szCs w:val="40"/>
        </w:rPr>
        <w:t xml:space="preserve"> шт.</w:t>
      </w:r>
      <w:r w:rsidR="00DD64B3" w:rsidRPr="00DD64B3">
        <w:rPr>
          <w:b/>
          <w:bCs/>
          <w:sz w:val="28"/>
          <w:szCs w:val="40"/>
        </w:rPr>
        <w:t xml:space="preserve"> </w:t>
      </w:r>
      <w:r w:rsidR="00DD64B3" w:rsidRPr="00DD64B3">
        <w:rPr>
          <w:bCs/>
          <w:sz w:val="28"/>
          <w:szCs w:val="40"/>
        </w:rPr>
        <w:t>(Таблица18)</w:t>
      </w:r>
    </w:p>
    <w:p w:rsidR="007D70FA" w:rsidRPr="005526C5" w:rsidRDefault="007D70FA" w:rsidP="007D70FA">
      <w:pPr>
        <w:spacing w:after="120"/>
        <w:ind w:firstLine="567"/>
        <w:jc w:val="center"/>
        <w:rPr>
          <w:b/>
          <w:bCs/>
          <w:sz w:val="28"/>
          <w:szCs w:val="40"/>
        </w:rPr>
      </w:pPr>
      <w:r w:rsidRPr="005526C5">
        <w:rPr>
          <w:b/>
          <w:bCs/>
          <w:sz w:val="28"/>
          <w:szCs w:val="40"/>
        </w:rPr>
        <w:t xml:space="preserve">Основные показатели фиксированной </w:t>
      </w:r>
      <w:r w:rsidRPr="005526C5">
        <w:rPr>
          <w:b/>
          <w:sz w:val="28"/>
          <w:szCs w:val="28"/>
        </w:rPr>
        <w:t>телефонной связи</w:t>
      </w:r>
      <w:r w:rsidRPr="005526C5">
        <w:rPr>
          <w:b/>
          <w:bCs/>
          <w:sz w:val="28"/>
          <w:szCs w:val="4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5"/>
        <w:gridCol w:w="2665"/>
        <w:gridCol w:w="2665"/>
      </w:tblGrid>
      <w:tr w:rsidR="007D70FA" w:rsidTr="007D70FA">
        <w:trPr>
          <w:trHeight w:val="794"/>
        </w:trPr>
        <w:tc>
          <w:tcPr>
            <w:tcW w:w="419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bCs/>
              </w:rPr>
            </w:pPr>
            <w:r>
              <w:rPr>
                <w:b/>
                <w:bCs/>
              </w:rPr>
              <w:t xml:space="preserve">Основные </w:t>
            </w:r>
          </w:p>
          <w:p w:rsidR="007D70FA" w:rsidRDefault="007D70FA">
            <w:pPr>
              <w:jc w:val="center"/>
              <w:rPr>
                <w:rFonts w:eastAsia="Calibri"/>
                <w:b/>
                <w:bCs/>
              </w:rPr>
            </w:pPr>
            <w:r>
              <w:rPr>
                <w:b/>
                <w:bCs/>
              </w:rPr>
              <w:t>операторы</w:t>
            </w:r>
          </w:p>
        </w:tc>
        <w:tc>
          <w:tcPr>
            <w:tcW w:w="266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bCs/>
              </w:rPr>
            </w:pPr>
            <w:r>
              <w:rPr>
                <w:b/>
                <w:bCs/>
              </w:rPr>
              <w:t>Уровень</w:t>
            </w:r>
          </w:p>
          <w:p w:rsidR="007D70FA" w:rsidRDefault="007D70FA">
            <w:pPr>
              <w:jc w:val="center"/>
              <w:rPr>
                <w:b/>
                <w:bCs/>
              </w:rPr>
            </w:pPr>
            <w:proofErr w:type="spellStart"/>
            <w:r>
              <w:rPr>
                <w:b/>
                <w:bCs/>
              </w:rPr>
              <w:t>цифровизации</w:t>
            </w:r>
            <w:proofErr w:type="spellEnd"/>
            <w:r>
              <w:rPr>
                <w:b/>
                <w:bCs/>
              </w:rPr>
              <w:t>,</w:t>
            </w:r>
          </w:p>
          <w:p w:rsidR="007D70FA" w:rsidRDefault="007D70FA">
            <w:pPr>
              <w:jc w:val="center"/>
              <w:rPr>
                <w:rFonts w:eastAsia="Calibri"/>
                <w:b/>
                <w:bCs/>
              </w:rPr>
            </w:pPr>
            <w:r>
              <w:rPr>
                <w:b/>
                <w:bCs/>
              </w:rPr>
              <w:t>(%)</w:t>
            </w:r>
          </w:p>
        </w:tc>
        <w:tc>
          <w:tcPr>
            <w:tcW w:w="266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bCs/>
              </w:rPr>
            </w:pPr>
            <w:r>
              <w:rPr>
                <w:b/>
                <w:bCs/>
              </w:rPr>
              <w:t xml:space="preserve">Уровень </w:t>
            </w:r>
          </w:p>
          <w:p w:rsidR="007D70FA" w:rsidRDefault="007D70FA">
            <w:pPr>
              <w:jc w:val="center"/>
              <w:rPr>
                <w:b/>
                <w:bCs/>
              </w:rPr>
            </w:pPr>
            <w:r>
              <w:rPr>
                <w:b/>
                <w:bCs/>
              </w:rPr>
              <w:t>телефонизации,</w:t>
            </w:r>
          </w:p>
          <w:p w:rsidR="007D70FA" w:rsidRDefault="007D70FA">
            <w:pPr>
              <w:jc w:val="center"/>
              <w:rPr>
                <w:rFonts w:eastAsia="Calibri"/>
                <w:b/>
                <w:bCs/>
              </w:rPr>
            </w:pPr>
            <w:r>
              <w:rPr>
                <w:b/>
                <w:bCs/>
              </w:rPr>
              <w:t>кол-во тел. на 100 чел.</w:t>
            </w:r>
          </w:p>
        </w:tc>
      </w:tr>
      <w:tr w:rsidR="007D70FA" w:rsidTr="007D70FA">
        <w:trPr>
          <w:trHeight w:val="20"/>
        </w:trPr>
        <w:tc>
          <w:tcPr>
            <w:tcW w:w="4195" w:type="dxa"/>
            <w:tcBorders>
              <w:top w:val="single" w:sz="4" w:space="0" w:color="auto"/>
              <w:left w:val="single" w:sz="4" w:space="0" w:color="auto"/>
              <w:bottom w:val="single" w:sz="4" w:space="0" w:color="auto"/>
              <w:right w:val="single" w:sz="4" w:space="0" w:color="auto"/>
            </w:tcBorders>
            <w:vAlign w:val="center"/>
            <w:hideMark/>
          </w:tcPr>
          <w:p w:rsidR="007D70FA" w:rsidRDefault="007D70FA">
            <w:pPr>
              <w:jc w:val="center"/>
              <w:rPr>
                <w:rFonts w:eastAsia="Calibri"/>
                <w:bCs/>
              </w:rPr>
            </w:pPr>
            <w:r>
              <w:rPr>
                <w:bCs/>
              </w:rPr>
              <w:t>ПАО «Ростелеком»</w:t>
            </w:r>
          </w:p>
          <w:p w:rsidR="007D70FA" w:rsidRDefault="007D70FA">
            <w:pPr>
              <w:jc w:val="center"/>
              <w:rPr>
                <w:bCs/>
              </w:rPr>
            </w:pPr>
            <w:r>
              <w:rPr>
                <w:bCs/>
                <w:color w:val="000000" w:themeColor="text1"/>
                <w:spacing w:val="-5"/>
              </w:rPr>
              <w:t>филиал в Республике Мордовия</w:t>
            </w:r>
          </w:p>
          <w:p w:rsidR="007D70FA" w:rsidRDefault="007D70FA">
            <w:pPr>
              <w:rPr>
                <w:rFonts w:eastAsia="Calibri"/>
                <w:bCs/>
                <w:color w:val="000000" w:themeColor="text1"/>
              </w:rPr>
            </w:pPr>
            <w:r>
              <w:rPr>
                <w:bCs/>
                <w:color w:val="000000" w:themeColor="text1"/>
                <w:spacing w:val="-5"/>
              </w:rPr>
              <w:t xml:space="preserve">Макрорегионального филиала «Волга» </w:t>
            </w:r>
          </w:p>
        </w:tc>
        <w:tc>
          <w:tcPr>
            <w:tcW w:w="2665" w:type="dxa"/>
            <w:tcBorders>
              <w:top w:val="single" w:sz="4" w:space="0" w:color="auto"/>
              <w:left w:val="single" w:sz="4" w:space="0" w:color="auto"/>
              <w:bottom w:val="single" w:sz="4" w:space="0" w:color="auto"/>
              <w:right w:val="single" w:sz="4" w:space="0" w:color="auto"/>
            </w:tcBorders>
            <w:vAlign w:val="center"/>
            <w:hideMark/>
          </w:tcPr>
          <w:p w:rsidR="007D70FA" w:rsidRDefault="00E1454A">
            <w:pPr>
              <w:spacing w:after="120"/>
              <w:jc w:val="center"/>
              <w:rPr>
                <w:rFonts w:eastAsia="Calibri"/>
                <w:bCs/>
              </w:rPr>
            </w:pPr>
            <w:r>
              <w:rPr>
                <w:bCs/>
              </w:rPr>
              <w:t>29</w:t>
            </w:r>
          </w:p>
        </w:tc>
        <w:tc>
          <w:tcPr>
            <w:tcW w:w="2665" w:type="dxa"/>
            <w:tcBorders>
              <w:top w:val="single" w:sz="4" w:space="0" w:color="auto"/>
              <w:left w:val="single" w:sz="4" w:space="0" w:color="auto"/>
              <w:bottom w:val="single" w:sz="4" w:space="0" w:color="auto"/>
              <w:right w:val="single" w:sz="4" w:space="0" w:color="auto"/>
            </w:tcBorders>
            <w:vAlign w:val="center"/>
            <w:hideMark/>
          </w:tcPr>
          <w:p w:rsidR="007D70FA" w:rsidRPr="00E1454A" w:rsidRDefault="00E1454A">
            <w:pPr>
              <w:spacing w:after="120"/>
              <w:jc w:val="center"/>
              <w:rPr>
                <w:rFonts w:eastAsia="Calibri"/>
                <w:bCs/>
              </w:rPr>
            </w:pPr>
            <w:r w:rsidRPr="00E1454A">
              <w:rPr>
                <w:rFonts w:eastAsia="Calibri"/>
                <w:bCs/>
              </w:rPr>
              <w:t>30</w:t>
            </w:r>
          </w:p>
        </w:tc>
      </w:tr>
    </w:tbl>
    <w:p w:rsidR="007D70FA" w:rsidRDefault="007D70FA" w:rsidP="009D1065">
      <w:pPr>
        <w:spacing w:before="120" w:line="360" w:lineRule="auto"/>
        <w:ind w:firstLine="567"/>
        <w:jc w:val="both"/>
        <w:rPr>
          <w:rFonts w:eastAsia="Calibri"/>
          <w:spacing w:val="5"/>
          <w:sz w:val="28"/>
          <w:szCs w:val="28"/>
          <w:lang w:eastAsia="en-US"/>
        </w:rPr>
      </w:pPr>
      <w:r>
        <w:rPr>
          <w:bCs/>
          <w:iCs/>
          <w:sz w:val="28"/>
          <w:szCs w:val="40"/>
        </w:rPr>
        <w:t xml:space="preserve">Системой общедоступного пользования является также сотовая связь и сеть Интернет. </w:t>
      </w:r>
      <w:r>
        <w:rPr>
          <w:spacing w:val="5"/>
          <w:sz w:val="28"/>
          <w:szCs w:val="28"/>
        </w:rPr>
        <w:t xml:space="preserve">В районе имеют широкополосный доступ в Интернет порядка </w:t>
      </w:r>
      <w:r w:rsidR="00E1454A" w:rsidRPr="00E1454A">
        <w:rPr>
          <w:spacing w:val="5"/>
          <w:sz w:val="28"/>
          <w:szCs w:val="28"/>
        </w:rPr>
        <w:t>1760</w:t>
      </w:r>
      <w:r>
        <w:rPr>
          <w:spacing w:val="5"/>
          <w:sz w:val="28"/>
          <w:szCs w:val="28"/>
        </w:rPr>
        <w:t xml:space="preserve"> пользователей. Однако </w:t>
      </w:r>
      <w:r>
        <w:rPr>
          <w:spacing w:val="5"/>
          <w:sz w:val="28"/>
          <w:szCs w:val="28"/>
          <w:lang w:bidi="ru-RU"/>
        </w:rPr>
        <w:t xml:space="preserve">доступ </w:t>
      </w:r>
      <w:proofErr w:type="gramStart"/>
      <w:r>
        <w:rPr>
          <w:spacing w:val="5"/>
          <w:sz w:val="28"/>
          <w:szCs w:val="28"/>
          <w:lang w:bidi="ru-RU"/>
        </w:rPr>
        <w:t>к</w:t>
      </w:r>
      <w:proofErr w:type="gramEnd"/>
      <w:r>
        <w:rPr>
          <w:spacing w:val="5"/>
          <w:sz w:val="28"/>
          <w:szCs w:val="28"/>
          <w:lang w:bidi="ru-RU"/>
        </w:rPr>
        <w:t xml:space="preserve"> </w:t>
      </w:r>
      <w:proofErr w:type="gramStart"/>
      <w:r>
        <w:rPr>
          <w:spacing w:val="5"/>
          <w:sz w:val="28"/>
          <w:szCs w:val="28"/>
          <w:lang w:bidi="ru-RU"/>
        </w:rPr>
        <w:t>Интернет</w:t>
      </w:r>
      <w:proofErr w:type="gramEnd"/>
      <w:r>
        <w:rPr>
          <w:spacing w:val="5"/>
          <w:sz w:val="28"/>
          <w:szCs w:val="28"/>
          <w:lang w:bidi="ru-RU"/>
        </w:rPr>
        <w:t xml:space="preserve"> ресурсам в сельских поселениях района невысокий и требует технических решений.</w:t>
      </w:r>
    </w:p>
    <w:p w:rsidR="007D70FA" w:rsidRDefault="007D70FA" w:rsidP="009D1065">
      <w:pPr>
        <w:spacing w:line="360" w:lineRule="auto"/>
        <w:ind w:right="-1" w:firstLine="567"/>
        <w:jc w:val="both"/>
        <w:rPr>
          <w:bCs/>
          <w:iCs/>
          <w:color w:val="000000"/>
          <w:sz w:val="28"/>
          <w:szCs w:val="40"/>
        </w:rPr>
      </w:pPr>
      <w:r>
        <w:rPr>
          <w:bCs/>
          <w:iCs/>
          <w:color w:val="000000"/>
          <w:sz w:val="28"/>
          <w:szCs w:val="40"/>
        </w:rPr>
        <w:lastRenderedPageBreak/>
        <w:t xml:space="preserve">Почтовая связь </w:t>
      </w:r>
      <w:r w:rsidR="00DD64B3">
        <w:rPr>
          <w:bCs/>
          <w:iCs/>
          <w:color w:val="000000"/>
          <w:sz w:val="28"/>
          <w:szCs w:val="40"/>
        </w:rPr>
        <w:t>района</w:t>
      </w:r>
      <w:r>
        <w:rPr>
          <w:bCs/>
          <w:iCs/>
          <w:color w:val="000000"/>
          <w:sz w:val="28"/>
          <w:szCs w:val="40"/>
        </w:rPr>
        <w:t xml:space="preserve"> осуществляется через </w:t>
      </w:r>
      <w:r w:rsidR="00E1454A">
        <w:rPr>
          <w:bCs/>
          <w:iCs/>
          <w:color w:val="000000"/>
          <w:sz w:val="28"/>
          <w:szCs w:val="40"/>
        </w:rPr>
        <w:t>9</w:t>
      </w:r>
      <w:r>
        <w:rPr>
          <w:bCs/>
          <w:iCs/>
          <w:color w:val="000000"/>
          <w:sz w:val="28"/>
          <w:szCs w:val="40"/>
        </w:rPr>
        <w:t xml:space="preserve"> отделени</w:t>
      </w:r>
      <w:r w:rsidR="00DD64B3">
        <w:rPr>
          <w:bCs/>
          <w:iCs/>
          <w:color w:val="000000"/>
          <w:sz w:val="28"/>
          <w:szCs w:val="40"/>
        </w:rPr>
        <w:t>й</w:t>
      </w:r>
      <w:r>
        <w:rPr>
          <w:bCs/>
          <w:iCs/>
          <w:color w:val="000000"/>
          <w:sz w:val="28"/>
          <w:szCs w:val="40"/>
        </w:rPr>
        <w:t>, число которых стабильно на протяжении ряда лет.</w:t>
      </w:r>
    </w:p>
    <w:p w:rsidR="007D70FA" w:rsidRDefault="007D70FA" w:rsidP="009D1065">
      <w:pPr>
        <w:spacing w:line="360" w:lineRule="auto"/>
        <w:ind w:firstLine="567"/>
        <w:jc w:val="both"/>
        <w:rPr>
          <w:spacing w:val="5"/>
          <w:sz w:val="28"/>
          <w:szCs w:val="28"/>
          <w:lang w:eastAsia="en-US"/>
        </w:rPr>
      </w:pPr>
      <w:r>
        <w:rPr>
          <w:spacing w:val="5"/>
          <w:sz w:val="28"/>
          <w:szCs w:val="28"/>
        </w:rPr>
        <w:t>Услуги кабельного телевидения не предоставляются.</w:t>
      </w:r>
    </w:p>
    <w:p w:rsidR="007D70FA" w:rsidRDefault="007D70FA" w:rsidP="009D1065">
      <w:pPr>
        <w:spacing w:line="360" w:lineRule="auto"/>
        <w:ind w:firstLine="567"/>
        <w:jc w:val="both"/>
        <w:rPr>
          <w:sz w:val="28"/>
          <w:szCs w:val="28"/>
        </w:rPr>
      </w:pPr>
      <w:r>
        <w:rPr>
          <w:i/>
        </w:rPr>
        <w:t xml:space="preserve"> </w:t>
      </w:r>
      <w:r>
        <w:rPr>
          <w:sz w:val="28"/>
          <w:szCs w:val="28"/>
        </w:rPr>
        <w:t>К проблемным моментам в этой отрасли относится медленное внедрение принципиально новых информационных технологий и решений.</w:t>
      </w:r>
    </w:p>
    <w:p w:rsidR="007D70FA" w:rsidRDefault="007D70FA" w:rsidP="009D1065">
      <w:pPr>
        <w:spacing w:line="360" w:lineRule="auto"/>
        <w:ind w:firstLine="567"/>
        <w:jc w:val="both"/>
        <w:rPr>
          <w:sz w:val="28"/>
          <w:szCs w:val="28"/>
        </w:rPr>
      </w:pPr>
      <w:r>
        <w:rPr>
          <w:sz w:val="28"/>
          <w:szCs w:val="28"/>
        </w:rPr>
        <w:t>Развитие отрасли связи в районе тесно связано с основными направлениями развития отрасли в Республике Мордовия в целом, которыми являются:</w:t>
      </w:r>
    </w:p>
    <w:p w:rsidR="007D70FA" w:rsidRDefault="007D70FA" w:rsidP="009D1065">
      <w:pPr>
        <w:spacing w:line="360" w:lineRule="auto"/>
        <w:ind w:firstLine="567"/>
        <w:jc w:val="both"/>
        <w:rPr>
          <w:sz w:val="28"/>
          <w:szCs w:val="28"/>
        </w:rPr>
      </w:pPr>
      <w:r>
        <w:rPr>
          <w:sz w:val="28"/>
          <w:szCs w:val="28"/>
        </w:rPr>
        <w:t>- строительство ВОЛС по частному сектору;</w:t>
      </w:r>
    </w:p>
    <w:p w:rsidR="007D70FA" w:rsidRDefault="007D70FA" w:rsidP="009D1065">
      <w:pPr>
        <w:spacing w:line="360" w:lineRule="auto"/>
        <w:ind w:firstLine="567"/>
        <w:jc w:val="both"/>
        <w:rPr>
          <w:sz w:val="28"/>
          <w:szCs w:val="28"/>
        </w:rPr>
      </w:pPr>
      <w:r>
        <w:rPr>
          <w:sz w:val="28"/>
          <w:szCs w:val="28"/>
        </w:rPr>
        <w:t>- увеличение количества абонентов на существующей телефонной сети;</w:t>
      </w:r>
    </w:p>
    <w:p w:rsidR="007D70FA" w:rsidRDefault="007D70FA" w:rsidP="009D1065">
      <w:pPr>
        <w:spacing w:line="360" w:lineRule="auto"/>
        <w:ind w:firstLine="567"/>
        <w:jc w:val="both"/>
        <w:rPr>
          <w:sz w:val="28"/>
          <w:szCs w:val="28"/>
        </w:rPr>
      </w:pPr>
      <w:r>
        <w:rPr>
          <w:sz w:val="28"/>
          <w:szCs w:val="28"/>
        </w:rPr>
        <w:t>-</w:t>
      </w:r>
      <w:r w:rsidR="00DD64B3">
        <w:rPr>
          <w:sz w:val="28"/>
          <w:szCs w:val="28"/>
        </w:rPr>
        <w:t xml:space="preserve"> </w:t>
      </w:r>
      <w:r>
        <w:rPr>
          <w:sz w:val="28"/>
          <w:szCs w:val="28"/>
        </w:rPr>
        <w:t xml:space="preserve">подключение точек </w:t>
      </w:r>
      <w:r>
        <w:rPr>
          <w:color w:val="000000"/>
          <w:sz w:val="28"/>
          <w:szCs w:val="28"/>
        </w:rPr>
        <w:t>республиканского радиотелевизионного передающего центра по ВОЛС;</w:t>
      </w:r>
    </w:p>
    <w:p w:rsidR="007D70FA" w:rsidRDefault="007D70FA" w:rsidP="009D1065">
      <w:pPr>
        <w:spacing w:line="360" w:lineRule="auto"/>
        <w:ind w:firstLine="567"/>
        <w:jc w:val="both"/>
        <w:rPr>
          <w:sz w:val="28"/>
          <w:szCs w:val="28"/>
        </w:rPr>
      </w:pPr>
      <w:r>
        <w:rPr>
          <w:sz w:val="28"/>
          <w:szCs w:val="28"/>
        </w:rPr>
        <w:t>-  развитие цифрового телевидения, видео услуг</w:t>
      </w:r>
      <w:r w:rsidR="009D1065">
        <w:rPr>
          <w:sz w:val="28"/>
          <w:szCs w:val="28"/>
        </w:rPr>
        <w:t xml:space="preserve"> (с 1 января 2019 года)</w:t>
      </w:r>
      <w:r>
        <w:rPr>
          <w:sz w:val="28"/>
          <w:szCs w:val="28"/>
        </w:rPr>
        <w:t>;</w:t>
      </w:r>
    </w:p>
    <w:p w:rsidR="007D70FA" w:rsidRDefault="007D70FA" w:rsidP="009D1065">
      <w:pPr>
        <w:spacing w:line="360" w:lineRule="auto"/>
        <w:ind w:firstLine="567"/>
        <w:jc w:val="both"/>
        <w:rPr>
          <w:sz w:val="28"/>
          <w:szCs w:val="28"/>
        </w:rPr>
      </w:pPr>
      <w:r>
        <w:rPr>
          <w:sz w:val="28"/>
          <w:szCs w:val="28"/>
        </w:rPr>
        <w:t>- предоставление услуг «Умный дом», «Умный город».</w:t>
      </w:r>
    </w:p>
    <w:p w:rsidR="005526C5" w:rsidRDefault="005526C5" w:rsidP="00ED6AAE">
      <w:pPr>
        <w:tabs>
          <w:tab w:val="left" w:pos="1177"/>
        </w:tabs>
        <w:spacing w:line="360" w:lineRule="auto"/>
        <w:ind w:firstLine="709"/>
        <w:jc w:val="both"/>
        <w:rPr>
          <w:rFonts w:eastAsiaTheme="minorHAnsi"/>
          <w:b/>
          <w:color w:val="000000"/>
          <w:lang w:eastAsia="en-US"/>
        </w:rPr>
      </w:pPr>
    </w:p>
    <w:p w:rsidR="00ED6AAE" w:rsidRPr="00DD64B3" w:rsidRDefault="00ED6AAE" w:rsidP="00ED6AAE">
      <w:pPr>
        <w:tabs>
          <w:tab w:val="left" w:pos="1177"/>
        </w:tabs>
        <w:spacing w:line="360" w:lineRule="auto"/>
        <w:ind w:firstLine="709"/>
        <w:jc w:val="both"/>
        <w:rPr>
          <w:rFonts w:eastAsiaTheme="minorHAnsi"/>
          <w:b/>
          <w:i/>
          <w:color w:val="000000"/>
          <w:sz w:val="28"/>
          <w:szCs w:val="28"/>
          <w:lang w:eastAsia="en-US"/>
        </w:rPr>
      </w:pPr>
      <w:r w:rsidRPr="00DD64B3">
        <w:rPr>
          <w:rFonts w:eastAsiaTheme="minorHAnsi"/>
          <w:b/>
          <w:i/>
          <w:color w:val="000000"/>
          <w:sz w:val="28"/>
          <w:szCs w:val="28"/>
          <w:lang w:eastAsia="en-US"/>
        </w:rPr>
        <w:t>1.1</w:t>
      </w:r>
      <w:r w:rsidR="005526C5" w:rsidRPr="00DD64B3">
        <w:rPr>
          <w:rFonts w:eastAsiaTheme="minorHAnsi"/>
          <w:b/>
          <w:i/>
          <w:color w:val="000000"/>
          <w:sz w:val="28"/>
          <w:szCs w:val="28"/>
          <w:lang w:eastAsia="en-US"/>
        </w:rPr>
        <w:t>5</w:t>
      </w:r>
      <w:r w:rsidRPr="00DD64B3">
        <w:rPr>
          <w:rFonts w:eastAsiaTheme="minorHAnsi"/>
          <w:b/>
          <w:i/>
          <w:color w:val="000000"/>
          <w:sz w:val="28"/>
          <w:szCs w:val="28"/>
          <w:lang w:eastAsia="en-US"/>
        </w:rPr>
        <w:t xml:space="preserve">.Экология </w:t>
      </w:r>
    </w:p>
    <w:p w:rsidR="008C0C85" w:rsidRDefault="008C0C85" w:rsidP="00561C6D">
      <w:pPr>
        <w:spacing w:line="360" w:lineRule="auto"/>
        <w:jc w:val="both"/>
        <w:rPr>
          <w:sz w:val="28"/>
          <w:szCs w:val="28"/>
        </w:rPr>
      </w:pPr>
      <w:r>
        <w:rPr>
          <w:sz w:val="28"/>
          <w:szCs w:val="28"/>
        </w:rPr>
        <w:t xml:space="preserve">     Состояние экологии и окружающей среды является одним из основных  факторов, определяющих здоровье человека и влияющих не только на качество, но и на безопасность его жизни.</w:t>
      </w:r>
    </w:p>
    <w:p w:rsidR="008C0C85" w:rsidRDefault="008C0C85" w:rsidP="00561C6D">
      <w:pPr>
        <w:spacing w:line="360" w:lineRule="auto"/>
        <w:jc w:val="both"/>
        <w:rPr>
          <w:sz w:val="28"/>
          <w:szCs w:val="28"/>
        </w:rPr>
      </w:pPr>
      <w:r>
        <w:rPr>
          <w:sz w:val="28"/>
          <w:szCs w:val="28"/>
        </w:rPr>
        <w:t xml:space="preserve">     В целом, на территории </w:t>
      </w:r>
      <w:proofErr w:type="spellStart"/>
      <w:r>
        <w:rPr>
          <w:sz w:val="28"/>
          <w:szCs w:val="28"/>
        </w:rPr>
        <w:t>Ельниковского</w:t>
      </w:r>
      <w:proofErr w:type="spellEnd"/>
      <w:r>
        <w:rPr>
          <w:sz w:val="28"/>
          <w:szCs w:val="28"/>
        </w:rPr>
        <w:t xml:space="preserve">  района сложилась благоприятная экологическая обстановка. Этому способствует географическое положение района, рельеф местности </w:t>
      </w:r>
      <w:proofErr w:type="gramStart"/>
      <w:r>
        <w:rPr>
          <w:sz w:val="28"/>
          <w:szCs w:val="28"/>
        </w:rPr>
        <w:t>и</w:t>
      </w:r>
      <w:proofErr w:type="gramEnd"/>
      <w:r>
        <w:rPr>
          <w:sz w:val="28"/>
          <w:szCs w:val="28"/>
        </w:rPr>
        <w:t xml:space="preserve"> конечно же наличие лесных насаждений. Район богат водными ресурсами озёр, рек и значительного  количества   родников.</w:t>
      </w:r>
    </w:p>
    <w:p w:rsidR="00A71B2B" w:rsidRDefault="008C0C85" w:rsidP="00561C6D">
      <w:pPr>
        <w:pStyle w:val="11"/>
        <w:widowControl/>
        <w:suppressAutoHyphens w:val="0"/>
        <w:autoSpaceDE w:val="0"/>
        <w:snapToGrid w:val="0"/>
        <w:spacing w:after="0" w:line="360" w:lineRule="auto"/>
        <w:ind w:firstLine="567"/>
        <w:jc w:val="both"/>
        <w:rPr>
          <w:rFonts w:cs="Tahoma"/>
          <w:sz w:val="28"/>
          <w:szCs w:val="28"/>
          <w:shd w:val="clear" w:color="auto" w:fill="FFFFFF"/>
        </w:rPr>
      </w:pPr>
      <w:r>
        <w:rPr>
          <w:sz w:val="28"/>
          <w:szCs w:val="28"/>
        </w:rPr>
        <w:t xml:space="preserve">     </w:t>
      </w:r>
      <w:r w:rsidR="00A71B2B">
        <w:rPr>
          <w:rFonts w:cs="Tahoma"/>
          <w:sz w:val="28"/>
          <w:szCs w:val="28"/>
          <w:shd w:val="clear" w:color="auto" w:fill="FFFFFF"/>
        </w:rPr>
        <w:t xml:space="preserve">На территории </w:t>
      </w:r>
      <w:proofErr w:type="spellStart"/>
      <w:r w:rsidR="00A71B2B">
        <w:rPr>
          <w:rFonts w:cs="Tahoma"/>
          <w:sz w:val="28"/>
          <w:szCs w:val="28"/>
          <w:shd w:val="clear" w:color="auto" w:fill="FFFFFF"/>
        </w:rPr>
        <w:t>Ельниковского</w:t>
      </w:r>
      <w:proofErr w:type="spellEnd"/>
      <w:r w:rsidR="00A71B2B">
        <w:rPr>
          <w:rFonts w:cs="Tahoma"/>
          <w:sz w:val="28"/>
          <w:szCs w:val="28"/>
          <w:shd w:val="clear" w:color="auto" w:fill="FFFFFF"/>
        </w:rPr>
        <w:t xml:space="preserve"> муниципального района насчитывается 6 ООПТ: 1 </w:t>
      </w:r>
      <w:proofErr w:type="gramStart"/>
      <w:r w:rsidR="00A71B2B">
        <w:rPr>
          <w:rFonts w:cs="Tahoma"/>
          <w:sz w:val="28"/>
          <w:szCs w:val="28"/>
          <w:shd w:val="clear" w:color="auto" w:fill="FFFFFF"/>
        </w:rPr>
        <w:t>ботанический</w:t>
      </w:r>
      <w:proofErr w:type="gramEnd"/>
      <w:r w:rsidR="00A71B2B">
        <w:rPr>
          <w:rFonts w:cs="Tahoma"/>
          <w:sz w:val="28"/>
          <w:szCs w:val="28"/>
          <w:shd w:val="clear" w:color="auto" w:fill="FFFFFF"/>
        </w:rPr>
        <w:t>, 2 комплексных, 1 зоологический, 2 водных (табл</w:t>
      </w:r>
      <w:r w:rsidR="005526C5">
        <w:rPr>
          <w:rFonts w:cs="Tahoma"/>
          <w:sz w:val="28"/>
          <w:szCs w:val="28"/>
          <w:shd w:val="clear" w:color="auto" w:fill="FFFFFF"/>
        </w:rPr>
        <w:t>ица 1</w:t>
      </w:r>
      <w:r w:rsidR="00F058F4">
        <w:rPr>
          <w:rFonts w:cs="Tahoma"/>
          <w:sz w:val="28"/>
          <w:szCs w:val="28"/>
          <w:shd w:val="clear" w:color="auto" w:fill="FFFFFF"/>
        </w:rPr>
        <w:t>9</w:t>
      </w:r>
      <w:r w:rsidR="00A71B2B">
        <w:rPr>
          <w:rFonts w:cs="Tahoma"/>
          <w:sz w:val="28"/>
          <w:szCs w:val="28"/>
          <w:shd w:val="clear" w:color="auto" w:fill="FFFFFF"/>
        </w:rPr>
        <w:t>).</w:t>
      </w:r>
    </w:p>
    <w:p w:rsidR="00DD64B3" w:rsidRDefault="00DD64B3" w:rsidP="00A71B2B">
      <w:pPr>
        <w:shd w:val="clear" w:color="auto" w:fill="FFFFFF"/>
        <w:spacing w:line="288" w:lineRule="auto"/>
        <w:ind w:firstLine="454"/>
        <w:jc w:val="center"/>
        <w:rPr>
          <w:rFonts w:cs="Tahoma"/>
          <w:b/>
          <w:bCs/>
        </w:rPr>
      </w:pPr>
    </w:p>
    <w:p w:rsidR="00DD64B3" w:rsidRDefault="00DD64B3" w:rsidP="00A71B2B">
      <w:pPr>
        <w:shd w:val="clear" w:color="auto" w:fill="FFFFFF"/>
        <w:spacing w:line="288" w:lineRule="auto"/>
        <w:ind w:firstLine="454"/>
        <w:jc w:val="center"/>
        <w:rPr>
          <w:rFonts w:cs="Tahoma"/>
          <w:b/>
          <w:bCs/>
        </w:rPr>
      </w:pPr>
    </w:p>
    <w:p w:rsidR="00DD64B3" w:rsidRDefault="00DD64B3" w:rsidP="00A71B2B">
      <w:pPr>
        <w:shd w:val="clear" w:color="auto" w:fill="FFFFFF"/>
        <w:spacing w:line="288" w:lineRule="auto"/>
        <w:ind w:firstLine="454"/>
        <w:jc w:val="center"/>
        <w:rPr>
          <w:rFonts w:cs="Tahoma"/>
          <w:b/>
          <w:bCs/>
        </w:rPr>
      </w:pPr>
    </w:p>
    <w:p w:rsidR="00DD64B3" w:rsidRDefault="00DD64B3" w:rsidP="00A71B2B">
      <w:pPr>
        <w:shd w:val="clear" w:color="auto" w:fill="FFFFFF"/>
        <w:spacing w:line="288" w:lineRule="auto"/>
        <w:ind w:firstLine="454"/>
        <w:jc w:val="center"/>
        <w:rPr>
          <w:rFonts w:cs="Tahoma"/>
          <w:b/>
          <w:bCs/>
        </w:rPr>
      </w:pPr>
    </w:p>
    <w:p w:rsidR="00DD64B3" w:rsidRDefault="00DD64B3" w:rsidP="00A71B2B">
      <w:pPr>
        <w:shd w:val="clear" w:color="auto" w:fill="FFFFFF"/>
        <w:spacing w:line="288" w:lineRule="auto"/>
        <w:ind w:firstLine="454"/>
        <w:jc w:val="center"/>
        <w:rPr>
          <w:rFonts w:cs="Tahoma"/>
          <w:b/>
          <w:bCs/>
        </w:rPr>
      </w:pPr>
    </w:p>
    <w:p w:rsidR="00DD64B3" w:rsidRDefault="00DD64B3" w:rsidP="00A71B2B">
      <w:pPr>
        <w:shd w:val="clear" w:color="auto" w:fill="FFFFFF"/>
        <w:spacing w:line="288" w:lineRule="auto"/>
        <w:ind w:firstLine="454"/>
        <w:jc w:val="center"/>
        <w:rPr>
          <w:rFonts w:cs="Tahoma"/>
          <w:b/>
          <w:bCs/>
        </w:rPr>
      </w:pPr>
    </w:p>
    <w:p w:rsidR="00A71B2B" w:rsidRPr="00DD64B3" w:rsidRDefault="00A71B2B" w:rsidP="00A71B2B">
      <w:pPr>
        <w:shd w:val="clear" w:color="auto" w:fill="FFFFFF"/>
        <w:spacing w:line="288" w:lineRule="auto"/>
        <w:ind w:firstLine="454"/>
        <w:jc w:val="center"/>
        <w:rPr>
          <w:rFonts w:cs="Tahoma"/>
          <w:b/>
          <w:bCs/>
          <w:sz w:val="28"/>
          <w:szCs w:val="28"/>
        </w:rPr>
      </w:pPr>
      <w:proofErr w:type="spellStart"/>
      <w:r w:rsidRPr="00DD64B3">
        <w:rPr>
          <w:rFonts w:cs="Tahoma"/>
          <w:b/>
          <w:bCs/>
          <w:sz w:val="28"/>
          <w:szCs w:val="28"/>
        </w:rPr>
        <w:lastRenderedPageBreak/>
        <w:t>Особоохраняемые</w:t>
      </w:r>
      <w:proofErr w:type="spellEnd"/>
      <w:r w:rsidRPr="00DD64B3">
        <w:rPr>
          <w:rFonts w:cs="Tahoma"/>
          <w:b/>
          <w:bCs/>
          <w:sz w:val="28"/>
          <w:szCs w:val="28"/>
        </w:rPr>
        <w:t xml:space="preserve"> природные территории </w:t>
      </w:r>
    </w:p>
    <w:p w:rsidR="00A71B2B" w:rsidRPr="00DD64B3" w:rsidRDefault="00A71B2B" w:rsidP="00A71B2B">
      <w:pPr>
        <w:shd w:val="clear" w:color="auto" w:fill="FFFFFF"/>
        <w:spacing w:line="288" w:lineRule="auto"/>
        <w:ind w:firstLine="454"/>
        <w:jc w:val="center"/>
        <w:rPr>
          <w:rFonts w:cs="Tahoma"/>
          <w:b/>
          <w:bCs/>
          <w:sz w:val="28"/>
          <w:szCs w:val="28"/>
        </w:rPr>
      </w:pPr>
      <w:proofErr w:type="spellStart"/>
      <w:r w:rsidRPr="00DD64B3">
        <w:rPr>
          <w:rFonts w:cs="Tahoma"/>
          <w:b/>
          <w:bCs/>
          <w:sz w:val="28"/>
          <w:szCs w:val="28"/>
        </w:rPr>
        <w:t>Ельниковского</w:t>
      </w:r>
      <w:proofErr w:type="spellEnd"/>
      <w:r w:rsidRPr="00DD64B3">
        <w:rPr>
          <w:rFonts w:cs="Tahoma"/>
          <w:b/>
          <w:bCs/>
          <w:sz w:val="28"/>
          <w:szCs w:val="28"/>
        </w:rPr>
        <w:t xml:space="preserve"> муниципального района</w:t>
      </w:r>
    </w:p>
    <w:tbl>
      <w:tblPr>
        <w:tblW w:w="0" w:type="auto"/>
        <w:tblInd w:w="21" w:type="dxa"/>
        <w:tblLayout w:type="fixed"/>
        <w:tblCellMar>
          <w:left w:w="57" w:type="dxa"/>
          <w:right w:w="57" w:type="dxa"/>
        </w:tblCellMar>
        <w:tblLook w:val="0000" w:firstRow="0" w:lastRow="0" w:firstColumn="0" w:lastColumn="0" w:noHBand="0" w:noVBand="0"/>
      </w:tblPr>
      <w:tblGrid>
        <w:gridCol w:w="3257"/>
        <w:gridCol w:w="1672"/>
        <w:gridCol w:w="1603"/>
        <w:gridCol w:w="1461"/>
        <w:gridCol w:w="1396"/>
      </w:tblGrid>
      <w:tr w:rsidR="00A71B2B" w:rsidTr="00810926">
        <w:trPr>
          <w:tblHeader/>
        </w:trPr>
        <w:tc>
          <w:tcPr>
            <w:tcW w:w="3257" w:type="dxa"/>
            <w:tcBorders>
              <w:top w:val="single" w:sz="4" w:space="0" w:color="000000"/>
              <w:left w:val="single" w:sz="4" w:space="0" w:color="000000"/>
              <w:bottom w:val="single" w:sz="4" w:space="0" w:color="000000"/>
            </w:tcBorders>
          </w:tcPr>
          <w:p w:rsidR="00A71B2B" w:rsidRPr="005526C5" w:rsidRDefault="00DB7201" w:rsidP="00810926">
            <w:pPr>
              <w:snapToGrid w:val="0"/>
              <w:jc w:val="center"/>
              <w:rPr>
                <w:b/>
                <w:color w:val="000000"/>
              </w:rPr>
            </w:pPr>
            <w:r>
              <w:rPr>
                <w:b/>
                <w:color w:val="000000"/>
              </w:rPr>
              <w:t xml:space="preserve"> </w:t>
            </w:r>
          </w:p>
          <w:p w:rsidR="00A71B2B" w:rsidRPr="005526C5" w:rsidRDefault="00DB7201" w:rsidP="00810926">
            <w:pPr>
              <w:snapToGrid w:val="0"/>
              <w:jc w:val="center"/>
              <w:rPr>
                <w:b/>
                <w:color w:val="000000"/>
              </w:rPr>
            </w:pPr>
            <w:r>
              <w:rPr>
                <w:b/>
                <w:color w:val="000000"/>
              </w:rPr>
              <w:t>Наименование</w:t>
            </w:r>
          </w:p>
        </w:tc>
        <w:tc>
          <w:tcPr>
            <w:tcW w:w="1672" w:type="dxa"/>
            <w:tcBorders>
              <w:top w:val="single" w:sz="4" w:space="0" w:color="000000"/>
              <w:left w:val="single" w:sz="4" w:space="0" w:color="000000"/>
              <w:bottom w:val="single" w:sz="4" w:space="0" w:color="000000"/>
            </w:tcBorders>
          </w:tcPr>
          <w:p w:rsidR="00A71B2B" w:rsidRPr="005526C5" w:rsidRDefault="00A71B2B" w:rsidP="00810926">
            <w:pPr>
              <w:snapToGrid w:val="0"/>
              <w:jc w:val="center"/>
              <w:rPr>
                <w:b/>
                <w:color w:val="000000"/>
              </w:rPr>
            </w:pPr>
            <w:r w:rsidRPr="005526C5">
              <w:rPr>
                <w:b/>
                <w:color w:val="000000"/>
              </w:rPr>
              <w:t>Категория</w:t>
            </w:r>
          </w:p>
        </w:tc>
        <w:tc>
          <w:tcPr>
            <w:tcW w:w="1603" w:type="dxa"/>
            <w:tcBorders>
              <w:top w:val="single" w:sz="4" w:space="0" w:color="000000"/>
              <w:left w:val="single" w:sz="4" w:space="0" w:color="000000"/>
              <w:bottom w:val="single" w:sz="4" w:space="0" w:color="000000"/>
            </w:tcBorders>
          </w:tcPr>
          <w:p w:rsidR="00A71B2B" w:rsidRPr="005526C5" w:rsidRDefault="00A71B2B" w:rsidP="00810926">
            <w:pPr>
              <w:snapToGrid w:val="0"/>
              <w:jc w:val="center"/>
              <w:rPr>
                <w:b/>
                <w:color w:val="000000"/>
              </w:rPr>
            </w:pPr>
            <w:r w:rsidRPr="005526C5">
              <w:rPr>
                <w:b/>
                <w:color w:val="000000"/>
              </w:rPr>
              <w:t>Статус</w:t>
            </w:r>
          </w:p>
        </w:tc>
        <w:tc>
          <w:tcPr>
            <w:tcW w:w="1461" w:type="dxa"/>
            <w:tcBorders>
              <w:top w:val="single" w:sz="4" w:space="0" w:color="000000"/>
              <w:left w:val="single" w:sz="4" w:space="0" w:color="000000"/>
              <w:bottom w:val="single" w:sz="4" w:space="0" w:color="000000"/>
            </w:tcBorders>
          </w:tcPr>
          <w:p w:rsidR="00A71B2B" w:rsidRPr="005526C5" w:rsidRDefault="00A71B2B" w:rsidP="00810926">
            <w:pPr>
              <w:snapToGrid w:val="0"/>
              <w:jc w:val="center"/>
              <w:rPr>
                <w:b/>
                <w:color w:val="000000"/>
              </w:rPr>
            </w:pPr>
            <w:r w:rsidRPr="005526C5">
              <w:rPr>
                <w:b/>
                <w:color w:val="000000"/>
              </w:rPr>
              <w:t>Год создания</w:t>
            </w:r>
          </w:p>
        </w:tc>
        <w:tc>
          <w:tcPr>
            <w:tcW w:w="1396" w:type="dxa"/>
            <w:tcBorders>
              <w:top w:val="single" w:sz="4" w:space="0" w:color="000000"/>
              <w:left w:val="single" w:sz="4" w:space="0" w:color="000000"/>
              <w:bottom w:val="single" w:sz="4" w:space="0" w:color="000000"/>
              <w:right w:val="single" w:sz="4" w:space="0" w:color="000000"/>
            </w:tcBorders>
          </w:tcPr>
          <w:p w:rsidR="00A71B2B" w:rsidRPr="005526C5" w:rsidRDefault="00A71B2B" w:rsidP="00810926">
            <w:pPr>
              <w:snapToGrid w:val="0"/>
              <w:jc w:val="center"/>
              <w:rPr>
                <w:b/>
                <w:color w:val="000000"/>
              </w:rPr>
            </w:pPr>
            <w:r w:rsidRPr="005526C5">
              <w:rPr>
                <w:b/>
                <w:color w:val="000000"/>
              </w:rPr>
              <w:t xml:space="preserve">Площадь, </w:t>
            </w:r>
            <w:proofErr w:type="gramStart"/>
            <w:r w:rsidRPr="005526C5">
              <w:rPr>
                <w:b/>
                <w:color w:val="000000"/>
              </w:rPr>
              <w:t>га</w:t>
            </w:r>
            <w:proofErr w:type="gramEnd"/>
          </w:p>
        </w:tc>
      </w:tr>
      <w:tr w:rsidR="00A71B2B" w:rsidTr="00810926">
        <w:trPr>
          <w:trHeight w:val="485"/>
        </w:trPr>
        <w:tc>
          <w:tcPr>
            <w:tcW w:w="3257" w:type="dxa"/>
            <w:tcBorders>
              <w:left w:val="single" w:sz="4" w:space="0" w:color="000000"/>
              <w:bottom w:val="single" w:sz="4" w:space="0" w:color="000000"/>
            </w:tcBorders>
          </w:tcPr>
          <w:p w:rsidR="00A71B2B" w:rsidRDefault="00A71B2B" w:rsidP="00810926">
            <w:pPr>
              <w:snapToGrid w:val="0"/>
              <w:rPr>
                <w:color w:val="000000"/>
              </w:rPr>
            </w:pPr>
            <w:r>
              <w:rPr>
                <w:color w:val="000000"/>
              </w:rPr>
              <w:t>Участок поймы р. Мокша</w:t>
            </w:r>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Комплексный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1994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200</w:t>
            </w:r>
          </w:p>
        </w:tc>
      </w:tr>
      <w:tr w:rsidR="00A71B2B" w:rsidTr="00810926">
        <w:tc>
          <w:tcPr>
            <w:tcW w:w="3257" w:type="dxa"/>
            <w:tcBorders>
              <w:left w:val="single" w:sz="4" w:space="0" w:color="000000"/>
              <w:bottom w:val="single" w:sz="4" w:space="0" w:color="000000"/>
            </w:tcBorders>
          </w:tcPr>
          <w:p w:rsidR="00A71B2B" w:rsidRDefault="00A71B2B" w:rsidP="00810926">
            <w:pPr>
              <w:snapToGrid w:val="0"/>
              <w:rPr>
                <w:color w:val="000000"/>
              </w:rPr>
            </w:pPr>
            <w:r>
              <w:rPr>
                <w:color w:val="000000"/>
              </w:rPr>
              <w:t xml:space="preserve">Торфяное болото </w:t>
            </w:r>
            <w:proofErr w:type="spellStart"/>
            <w:r>
              <w:rPr>
                <w:color w:val="000000"/>
              </w:rPr>
              <w:t>Пичунгушанское</w:t>
            </w:r>
            <w:proofErr w:type="spellEnd"/>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Комплексный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1983</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212</w:t>
            </w:r>
          </w:p>
        </w:tc>
      </w:tr>
      <w:tr w:rsidR="00A71B2B" w:rsidTr="00810926">
        <w:tc>
          <w:tcPr>
            <w:tcW w:w="3257" w:type="dxa"/>
            <w:tcBorders>
              <w:left w:val="single" w:sz="4" w:space="0" w:color="000000"/>
              <w:bottom w:val="single" w:sz="4" w:space="0" w:color="000000"/>
            </w:tcBorders>
          </w:tcPr>
          <w:p w:rsidR="00A71B2B" w:rsidRDefault="00A71B2B" w:rsidP="00810926">
            <w:pPr>
              <w:snapToGrid w:val="0"/>
              <w:rPr>
                <w:color w:val="000000"/>
              </w:rPr>
            </w:pPr>
            <w:r>
              <w:rPr>
                <w:color w:val="000000"/>
              </w:rPr>
              <w:t>Место обитания большого кроншнепа и выхухоли</w:t>
            </w:r>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Зоологический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1994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540</w:t>
            </w:r>
          </w:p>
        </w:tc>
      </w:tr>
      <w:tr w:rsidR="00A71B2B" w:rsidTr="00810926">
        <w:tc>
          <w:tcPr>
            <w:tcW w:w="3257" w:type="dxa"/>
            <w:tcBorders>
              <w:left w:val="single" w:sz="4" w:space="0" w:color="000000"/>
              <w:bottom w:val="single" w:sz="4" w:space="0" w:color="000000"/>
            </w:tcBorders>
          </w:tcPr>
          <w:p w:rsidR="00A71B2B" w:rsidRDefault="00A71B2B" w:rsidP="00810926">
            <w:pPr>
              <w:snapToGrid w:val="0"/>
              <w:rPr>
                <w:color w:val="000000"/>
              </w:rPr>
            </w:pPr>
            <w:r>
              <w:rPr>
                <w:color w:val="000000"/>
              </w:rPr>
              <w:t xml:space="preserve">Оз. </w:t>
            </w:r>
            <w:proofErr w:type="spellStart"/>
            <w:r>
              <w:rPr>
                <w:color w:val="000000"/>
              </w:rPr>
              <w:t>Инорка</w:t>
            </w:r>
            <w:proofErr w:type="spellEnd"/>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Водный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1974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28</w:t>
            </w:r>
          </w:p>
        </w:tc>
      </w:tr>
      <w:tr w:rsidR="00A71B2B" w:rsidTr="00810926">
        <w:tc>
          <w:tcPr>
            <w:tcW w:w="3257" w:type="dxa"/>
            <w:tcBorders>
              <w:left w:val="single" w:sz="4" w:space="0" w:color="000000"/>
              <w:bottom w:val="single" w:sz="4" w:space="0" w:color="000000"/>
            </w:tcBorders>
          </w:tcPr>
          <w:p w:rsidR="00A71B2B" w:rsidRDefault="00A71B2B" w:rsidP="00810926">
            <w:pPr>
              <w:snapToGrid w:val="0"/>
              <w:jc w:val="both"/>
              <w:rPr>
                <w:color w:val="000000"/>
              </w:rPr>
            </w:pPr>
            <w:r>
              <w:rPr>
                <w:color w:val="000000"/>
              </w:rPr>
              <w:t>Оз. </w:t>
            </w:r>
            <w:proofErr w:type="gramStart"/>
            <w:r>
              <w:rPr>
                <w:color w:val="000000"/>
              </w:rPr>
              <w:t>Крахмальное</w:t>
            </w:r>
            <w:proofErr w:type="gramEnd"/>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Водный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1994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9,8</w:t>
            </w:r>
          </w:p>
        </w:tc>
      </w:tr>
      <w:tr w:rsidR="00A71B2B" w:rsidTr="00810926">
        <w:tc>
          <w:tcPr>
            <w:tcW w:w="3257" w:type="dxa"/>
            <w:tcBorders>
              <w:left w:val="single" w:sz="4" w:space="0" w:color="000000"/>
              <w:bottom w:val="single" w:sz="4" w:space="0" w:color="000000"/>
            </w:tcBorders>
          </w:tcPr>
          <w:p w:rsidR="00A71B2B" w:rsidRDefault="00A71B2B" w:rsidP="00810926">
            <w:pPr>
              <w:snapToGrid w:val="0"/>
              <w:jc w:val="both"/>
              <w:rPr>
                <w:color w:val="000000"/>
              </w:rPr>
            </w:pPr>
            <w:r>
              <w:rPr>
                <w:color w:val="000000"/>
              </w:rPr>
              <w:t>Дубовая лесополоса</w:t>
            </w:r>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Ботанический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1994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1</w:t>
            </w:r>
          </w:p>
        </w:tc>
      </w:tr>
    </w:tbl>
    <w:p w:rsidR="00A71B2B" w:rsidRDefault="00A71B2B" w:rsidP="00A71B2B">
      <w:pPr>
        <w:shd w:val="clear" w:color="auto" w:fill="FFFFFF"/>
        <w:autoSpaceDE w:val="0"/>
        <w:snapToGrid w:val="0"/>
        <w:spacing w:line="288" w:lineRule="auto"/>
        <w:ind w:firstLine="567"/>
        <w:jc w:val="both"/>
      </w:pPr>
    </w:p>
    <w:p w:rsidR="008C0C85" w:rsidRDefault="008C0C85" w:rsidP="00561C6D">
      <w:pPr>
        <w:spacing w:line="360" w:lineRule="auto"/>
        <w:ind w:firstLine="708"/>
        <w:jc w:val="both"/>
        <w:rPr>
          <w:sz w:val="28"/>
          <w:szCs w:val="28"/>
        </w:rPr>
      </w:pPr>
      <w:r>
        <w:rPr>
          <w:sz w:val="28"/>
          <w:szCs w:val="28"/>
        </w:rPr>
        <w:t xml:space="preserve">Администрацией района уделяется особое внимание сохранению безопасной экологической обстановке в районе. Проводятся экологические субботники, объявляется операции «чистый берег» для уборки прибрежной зоны озер и </w:t>
      </w:r>
      <w:proofErr w:type="gramStart"/>
      <w:r>
        <w:rPr>
          <w:sz w:val="28"/>
          <w:szCs w:val="28"/>
        </w:rPr>
        <w:t>рек</w:t>
      </w:r>
      <w:proofErr w:type="gramEnd"/>
      <w:r>
        <w:rPr>
          <w:sz w:val="28"/>
          <w:szCs w:val="28"/>
        </w:rPr>
        <w:t xml:space="preserve"> находящихся на территории </w:t>
      </w:r>
      <w:proofErr w:type="spellStart"/>
      <w:r>
        <w:rPr>
          <w:sz w:val="28"/>
          <w:szCs w:val="28"/>
        </w:rPr>
        <w:t>Ельниковского</w:t>
      </w:r>
      <w:proofErr w:type="spellEnd"/>
      <w:r>
        <w:rPr>
          <w:sz w:val="28"/>
          <w:szCs w:val="28"/>
        </w:rPr>
        <w:t xml:space="preserve"> района.</w:t>
      </w:r>
    </w:p>
    <w:p w:rsidR="008C0C85" w:rsidRDefault="008C0C85" w:rsidP="00561C6D">
      <w:pPr>
        <w:spacing w:line="360" w:lineRule="auto"/>
        <w:jc w:val="both"/>
        <w:rPr>
          <w:sz w:val="28"/>
          <w:szCs w:val="28"/>
        </w:rPr>
      </w:pPr>
      <w:r>
        <w:rPr>
          <w:sz w:val="28"/>
          <w:szCs w:val="28"/>
        </w:rPr>
        <w:t xml:space="preserve">       В результате снижения негативного воздействия на все компоненты природной среды – воздух, воду, землю и ликвидации причиненного экологического ущерба будет обеспечено благоприятное и безопасное для здоровья и жизни состояние окружающей среды. Охрана природных ресурсов, бережное и рациональное их использование создаст основу для долговременного устойчивого развития экономики района. Бережному и ответственному отношению к окружающей среде, как в процессе индивидуальной жизнедеятельности, так и в производственной деятельности, будет способствовать формирование общей экологической культуры населения района, развитие экологического образования и воспитания.                            Основными проблемами в сфере окружающей среды и экологической безопасности являются:</w:t>
      </w:r>
    </w:p>
    <w:p w:rsidR="008C0C85" w:rsidRDefault="008C0C85" w:rsidP="00561C6D">
      <w:pPr>
        <w:spacing w:line="360" w:lineRule="auto"/>
        <w:jc w:val="both"/>
        <w:rPr>
          <w:sz w:val="28"/>
          <w:szCs w:val="28"/>
        </w:rPr>
      </w:pPr>
      <w:r>
        <w:rPr>
          <w:sz w:val="28"/>
          <w:szCs w:val="28"/>
        </w:rPr>
        <w:t xml:space="preserve">      - не отвечающие современному уровню технология сбора твердых бытовых отходов и охват населения и организаций </w:t>
      </w:r>
      <w:proofErr w:type="spellStart"/>
      <w:r>
        <w:rPr>
          <w:sz w:val="28"/>
          <w:szCs w:val="28"/>
        </w:rPr>
        <w:t>Ельниковского</w:t>
      </w:r>
      <w:proofErr w:type="spellEnd"/>
      <w:r>
        <w:rPr>
          <w:sz w:val="28"/>
          <w:szCs w:val="28"/>
        </w:rPr>
        <w:t xml:space="preserve"> района;</w:t>
      </w:r>
    </w:p>
    <w:p w:rsidR="008C0C85" w:rsidRDefault="008C0C85" w:rsidP="00561C6D">
      <w:pPr>
        <w:spacing w:line="360" w:lineRule="auto"/>
        <w:jc w:val="both"/>
        <w:rPr>
          <w:sz w:val="28"/>
          <w:szCs w:val="28"/>
        </w:rPr>
      </w:pPr>
      <w:r>
        <w:rPr>
          <w:sz w:val="28"/>
          <w:szCs w:val="28"/>
        </w:rPr>
        <w:t xml:space="preserve">      - образование отходов, в том числе твердых бытовых, при недостаточном  количестве объектов их размещения и  использования отходов в качестве </w:t>
      </w:r>
      <w:r>
        <w:rPr>
          <w:sz w:val="28"/>
          <w:szCs w:val="28"/>
        </w:rPr>
        <w:lastRenderedPageBreak/>
        <w:t xml:space="preserve">вторичного сырья. А так же отсутствие в районе полигона для ТКО включенного в Государственный реестр объектов размещения ТКО; </w:t>
      </w:r>
    </w:p>
    <w:p w:rsidR="008C0C85" w:rsidRDefault="008C0C85" w:rsidP="00561C6D">
      <w:pPr>
        <w:spacing w:line="360" w:lineRule="auto"/>
        <w:jc w:val="both"/>
        <w:rPr>
          <w:sz w:val="28"/>
          <w:szCs w:val="28"/>
        </w:rPr>
      </w:pPr>
      <w:r>
        <w:rPr>
          <w:sz w:val="28"/>
          <w:szCs w:val="28"/>
        </w:rPr>
        <w:t xml:space="preserve">      - загрязнение  и выбытие земель из оборота в результате хозяйственной деятельности, отсутствие эффективной системы рекультивации земель;</w:t>
      </w:r>
    </w:p>
    <w:p w:rsidR="008C0C85" w:rsidRDefault="008C0C85" w:rsidP="00561C6D">
      <w:pPr>
        <w:spacing w:line="360" w:lineRule="auto"/>
        <w:jc w:val="both"/>
        <w:rPr>
          <w:sz w:val="28"/>
          <w:szCs w:val="28"/>
        </w:rPr>
      </w:pPr>
      <w:r>
        <w:rPr>
          <w:sz w:val="28"/>
          <w:szCs w:val="28"/>
        </w:rPr>
        <w:t xml:space="preserve">      -  низкая культура самого населения в области охраны окружающей среды.  </w:t>
      </w:r>
    </w:p>
    <w:p w:rsidR="008C0C85" w:rsidRPr="00810926" w:rsidRDefault="008C0C85" w:rsidP="00561C6D">
      <w:pPr>
        <w:spacing w:line="360" w:lineRule="auto"/>
        <w:jc w:val="both"/>
        <w:rPr>
          <w:sz w:val="28"/>
          <w:szCs w:val="28"/>
        </w:rPr>
      </w:pPr>
      <w:r>
        <w:rPr>
          <w:sz w:val="28"/>
          <w:szCs w:val="28"/>
        </w:rPr>
        <w:t xml:space="preserve">      Неблагоприятная ситуация в районе усугубляется и отсутствием в поселениях района очистных сооружений. Хозяйственно - бытовые воды направляются в септики, откуда вывозятся за пределы населенных пунктов и сбрасываются на рельеф.   В предстоящие годы основной целью  экологической политики в районе является обеспечение благоприятного состояния окружающей среды путем эффективной  системы сбора и утилизации отходов производства и  потребления</w:t>
      </w:r>
      <w:r w:rsidR="00DD64B3">
        <w:rPr>
          <w:sz w:val="28"/>
          <w:szCs w:val="28"/>
        </w:rPr>
        <w:t>,</w:t>
      </w:r>
      <w:r>
        <w:rPr>
          <w:sz w:val="28"/>
          <w:szCs w:val="28"/>
        </w:rPr>
        <w:t xml:space="preserve"> как необходимого условия улучшения качества жизни.</w:t>
      </w:r>
    </w:p>
    <w:p w:rsidR="006C07B7" w:rsidRDefault="006C07B7" w:rsidP="00241F52">
      <w:pPr>
        <w:tabs>
          <w:tab w:val="left" w:pos="3540"/>
        </w:tabs>
        <w:ind w:firstLine="567"/>
        <w:jc w:val="both"/>
        <w:rPr>
          <w:b/>
          <w:i/>
          <w:sz w:val="28"/>
          <w:szCs w:val="28"/>
        </w:rPr>
      </w:pPr>
    </w:p>
    <w:p w:rsidR="00241F52" w:rsidRPr="006C07B7" w:rsidRDefault="006C07B7" w:rsidP="00241F52">
      <w:pPr>
        <w:tabs>
          <w:tab w:val="left" w:pos="3540"/>
        </w:tabs>
        <w:ind w:firstLine="567"/>
        <w:jc w:val="both"/>
        <w:rPr>
          <w:b/>
          <w:i/>
          <w:sz w:val="28"/>
          <w:szCs w:val="28"/>
        </w:rPr>
      </w:pPr>
      <w:r w:rsidRPr="006C07B7">
        <w:rPr>
          <w:b/>
          <w:i/>
          <w:sz w:val="28"/>
          <w:szCs w:val="28"/>
        </w:rPr>
        <w:t xml:space="preserve">Анализ экономического потенциала </w:t>
      </w:r>
      <w:proofErr w:type="spellStart"/>
      <w:r w:rsidRPr="006C07B7">
        <w:rPr>
          <w:b/>
          <w:i/>
          <w:sz w:val="28"/>
          <w:szCs w:val="28"/>
        </w:rPr>
        <w:t>Ельниковского</w:t>
      </w:r>
      <w:proofErr w:type="spellEnd"/>
      <w:r w:rsidRPr="006C07B7">
        <w:rPr>
          <w:b/>
          <w:i/>
          <w:sz w:val="28"/>
          <w:szCs w:val="28"/>
        </w:rPr>
        <w:t xml:space="preserve"> муниципального района</w:t>
      </w:r>
    </w:p>
    <w:p w:rsidR="00BE137B" w:rsidRPr="00F058F4" w:rsidRDefault="00BE137B" w:rsidP="00BE137B">
      <w:pPr>
        <w:pStyle w:val="20"/>
        <w:shd w:val="clear" w:color="auto" w:fill="auto"/>
        <w:spacing w:before="0" w:line="240" w:lineRule="auto"/>
        <w:ind w:left="-567" w:firstLine="567"/>
        <w:jc w:val="both"/>
        <w:rPr>
          <w:rFonts w:eastAsiaTheme="minorHAnsi"/>
          <w:b/>
          <w:i/>
          <w:color w:val="000000"/>
        </w:rPr>
      </w:pPr>
      <w:r w:rsidRPr="00F058F4">
        <w:rPr>
          <w:rFonts w:eastAsiaTheme="minorHAnsi"/>
          <w:b/>
          <w:i/>
          <w:color w:val="000000"/>
        </w:rPr>
        <w:t>1.1</w:t>
      </w:r>
      <w:r w:rsidR="00F05998" w:rsidRPr="00F058F4">
        <w:rPr>
          <w:rFonts w:eastAsiaTheme="minorHAnsi"/>
          <w:b/>
          <w:i/>
          <w:color w:val="000000"/>
        </w:rPr>
        <w:t>6</w:t>
      </w:r>
      <w:r w:rsidRPr="00F058F4">
        <w:rPr>
          <w:rFonts w:eastAsiaTheme="minorHAnsi"/>
          <w:b/>
          <w:i/>
          <w:color w:val="000000"/>
        </w:rPr>
        <w:t xml:space="preserve">.Сельское хозяйство </w:t>
      </w:r>
    </w:p>
    <w:p w:rsidR="00BE137B" w:rsidRDefault="00BE137B" w:rsidP="002B47A3">
      <w:pPr>
        <w:pStyle w:val="20"/>
        <w:shd w:val="clear" w:color="auto" w:fill="auto"/>
        <w:spacing w:before="0" w:line="360" w:lineRule="auto"/>
        <w:ind w:left="-567" w:firstLine="567"/>
        <w:jc w:val="both"/>
        <w:rPr>
          <w:color w:val="000000"/>
          <w:lang w:eastAsia="ru-RU" w:bidi="ru-RU"/>
        </w:rPr>
      </w:pPr>
      <w:r>
        <w:rPr>
          <w:spacing w:val="2"/>
        </w:rPr>
        <w:t>Стабильность любого государства и уровень благосостояния их граждан во многом зависит от состояния   его агропромышленного комплекса</w:t>
      </w:r>
      <w:r w:rsidR="003A05A9">
        <w:rPr>
          <w:spacing w:val="2"/>
        </w:rPr>
        <w:t>.</w:t>
      </w:r>
    </w:p>
    <w:p w:rsidR="00BE137B" w:rsidRDefault="0016620F" w:rsidP="002B47A3">
      <w:pPr>
        <w:pStyle w:val="20"/>
        <w:shd w:val="clear" w:color="auto" w:fill="auto"/>
        <w:spacing w:before="0" w:line="360" w:lineRule="auto"/>
        <w:ind w:left="-567" w:firstLine="567"/>
        <w:jc w:val="both"/>
        <w:rPr>
          <w:color w:val="000000"/>
          <w:lang w:eastAsia="ru-RU" w:bidi="ru-RU"/>
        </w:rPr>
      </w:pPr>
      <w:r>
        <w:t xml:space="preserve">Основной отраслью экономики </w:t>
      </w:r>
      <w:proofErr w:type="spellStart"/>
      <w:r>
        <w:rPr>
          <w:color w:val="000000"/>
          <w:lang w:eastAsia="ru-RU" w:bidi="ru-RU"/>
        </w:rPr>
        <w:t>Ельниковского</w:t>
      </w:r>
      <w:proofErr w:type="spellEnd"/>
      <w:r>
        <w:rPr>
          <w:color w:val="000000"/>
          <w:lang w:eastAsia="ru-RU" w:bidi="ru-RU"/>
        </w:rPr>
        <w:t xml:space="preserve"> муниципального  </w:t>
      </w:r>
      <w:r>
        <w:t>района является сельское хозяйство</w:t>
      </w:r>
      <w:r w:rsidR="00BE137B">
        <w:rPr>
          <w:color w:val="000000"/>
          <w:lang w:eastAsia="ru-RU" w:bidi="ru-RU"/>
        </w:rPr>
        <w:t>, основной вид деятельности - растениеводство и животноводство.</w:t>
      </w:r>
    </w:p>
    <w:p w:rsidR="00BE137B" w:rsidRDefault="00BE137B" w:rsidP="002B47A3">
      <w:pPr>
        <w:pStyle w:val="20"/>
        <w:shd w:val="clear" w:color="auto" w:fill="auto"/>
        <w:spacing w:before="0" w:line="360" w:lineRule="auto"/>
        <w:ind w:left="-567" w:firstLine="567"/>
        <w:jc w:val="both"/>
      </w:pPr>
      <w:r>
        <w:t xml:space="preserve">На 1 января 2018 года на территории  </w:t>
      </w:r>
      <w:proofErr w:type="spellStart"/>
      <w:r>
        <w:t>Ельниковского</w:t>
      </w:r>
      <w:proofErr w:type="spellEnd"/>
      <w:r>
        <w:t xml:space="preserve"> муниципального района сельскохозяйственную деятельность осуществляли: 9 сельскохозяйственных предприятия, 11  крестьянских (фермерских) хозяйств.</w:t>
      </w:r>
    </w:p>
    <w:p w:rsidR="00BE137B" w:rsidRDefault="00BE137B" w:rsidP="002B47A3">
      <w:pPr>
        <w:spacing w:line="360" w:lineRule="auto"/>
        <w:ind w:left="-567" w:firstLine="567"/>
        <w:jc w:val="both"/>
        <w:rPr>
          <w:sz w:val="28"/>
          <w:szCs w:val="28"/>
        </w:rPr>
      </w:pPr>
      <w:r>
        <w:rPr>
          <w:spacing w:val="2"/>
          <w:sz w:val="28"/>
          <w:szCs w:val="28"/>
        </w:rPr>
        <w:t>В сельскохозяйственном производстве трудится около 292 человек.</w:t>
      </w:r>
      <w:r>
        <w:rPr>
          <w:color w:val="2D2D2D"/>
          <w:spacing w:val="2"/>
        </w:rPr>
        <w:br/>
      </w:r>
      <w:r>
        <w:rPr>
          <w:sz w:val="28"/>
          <w:szCs w:val="28"/>
        </w:rPr>
        <w:t>Среднемесячная заработная плата в сельскохозяйственных  предприятиях района на 01.01.2018 составляла 13186 руб</w:t>
      </w:r>
      <w:r w:rsidR="003A05A9">
        <w:rPr>
          <w:sz w:val="28"/>
          <w:szCs w:val="28"/>
        </w:rPr>
        <w:t>лей</w:t>
      </w:r>
      <w:r>
        <w:rPr>
          <w:sz w:val="28"/>
          <w:szCs w:val="28"/>
        </w:rPr>
        <w:t>.</w:t>
      </w:r>
    </w:p>
    <w:p w:rsidR="00BE137B" w:rsidRDefault="00BE137B" w:rsidP="002B47A3">
      <w:pPr>
        <w:spacing w:line="360" w:lineRule="auto"/>
        <w:ind w:left="-567" w:firstLine="567"/>
        <w:jc w:val="both"/>
        <w:rPr>
          <w:rFonts w:eastAsiaTheme="minorHAnsi"/>
          <w:bCs/>
          <w:color w:val="000000"/>
          <w:sz w:val="28"/>
          <w:szCs w:val="28"/>
        </w:rPr>
      </w:pPr>
      <w:r>
        <w:rPr>
          <w:rFonts w:eastAsiaTheme="minorHAnsi"/>
          <w:bCs/>
          <w:color w:val="000000"/>
          <w:sz w:val="28"/>
          <w:szCs w:val="28"/>
        </w:rPr>
        <w:lastRenderedPageBreak/>
        <w:t xml:space="preserve">Показатели,  характеризующие размеры сельскохозяйственного производства на территории </w:t>
      </w:r>
      <w:proofErr w:type="spellStart"/>
      <w:r>
        <w:rPr>
          <w:rFonts w:eastAsiaTheme="minorHAnsi"/>
          <w:bCs/>
          <w:color w:val="000000"/>
          <w:sz w:val="28"/>
          <w:szCs w:val="28"/>
        </w:rPr>
        <w:t>Ельниковского</w:t>
      </w:r>
      <w:proofErr w:type="spellEnd"/>
      <w:r>
        <w:rPr>
          <w:rFonts w:eastAsiaTheme="minorHAnsi"/>
          <w:bCs/>
          <w:color w:val="000000"/>
          <w:sz w:val="28"/>
          <w:szCs w:val="28"/>
        </w:rPr>
        <w:t xml:space="preserve"> муниципального района представлены в таблице </w:t>
      </w:r>
      <w:r w:rsidR="00F058F4">
        <w:rPr>
          <w:rFonts w:eastAsiaTheme="minorHAnsi"/>
          <w:bCs/>
          <w:color w:val="000000"/>
          <w:sz w:val="28"/>
          <w:szCs w:val="28"/>
        </w:rPr>
        <w:t>20</w:t>
      </w:r>
      <w:r>
        <w:rPr>
          <w:rFonts w:eastAsiaTheme="minorHAnsi"/>
          <w:bCs/>
          <w:color w:val="000000"/>
          <w:sz w:val="28"/>
          <w:szCs w:val="28"/>
        </w:rPr>
        <w:t>.</w:t>
      </w:r>
    </w:p>
    <w:p w:rsidR="00F058F4" w:rsidRPr="00F058F4" w:rsidRDefault="00F058F4" w:rsidP="00F058F4">
      <w:pPr>
        <w:spacing w:before="120" w:after="120"/>
        <w:jc w:val="center"/>
        <w:rPr>
          <w:rFonts w:eastAsiaTheme="minorHAnsi"/>
          <w:b/>
          <w:bCs/>
          <w:color w:val="000000"/>
          <w:sz w:val="28"/>
          <w:szCs w:val="28"/>
        </w:rPr>
      </w:pPr>
      <w:r w:rsidRPr="00F058F4">
        <w:rPr>
          <w:rFonts w:eastAsiaTheme="minorHAnsi"/>
          <w:b/>
          <w:bCs/>
          <w:color w:val="000000"/>
          <w:sz w:val="28"/>
          <w:szCs w:val="28"/>
        </w:rPr>
        <w:t>Динамика сельскохозяйственного производства</w:t>
      </w:r>
    </w:p>
    <w:tbl>
      <w:tblPr>
        <w:tblStyle w:val="af2"/>
        <w:tblW w:w="0" w:type="auto"/>
        <w:tblLook w:val="04A0" w:firstRow="1" w:lastRow="0" w:firstColumn="1" w:lastColumn="0" w:noHBand="0" w:noVBand="1"/>
      </w:tblPr>
      <w:tblGrid>
        <w:gridCol w:w="3003"/>
        <w:gridCol w:w="798"/>
        <w:gridCol w:w="949"/>
        <w:gridCol w:w="949"/>
        <w:gridCol w:w="707"/>
        <w:gridCol w:w="949"/>
        <w:gridCol w:w="583"/>
        <w:gridCol w:w="1057"/>
        <w:gridCol w:w="576"/>
      </w:tblGrid>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ind w:left="-426"/>
              <w:jc w:val="center"/>
              <w:textAlignment w:val="baseline"/>
              <w:rPr>
                <w:rFonts w:eastAsia="Calibri"/>
                <w:b/>
                <w:spacing w:val="2"/>
                <w:lang w:eastAsia="en-US"/>
              </w:rPr>
            </w:pPr>
            <w:r w:rsidRPr="00F058F4">
              <w:rPr>
                <w:b/>
                <w:spacing w:val="2"/>
              </w:rPr>
              <w:t>Показатель / год</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Ед. изм.</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2015 год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2016 год</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b/>
                <w:spacing w:val="2"/>
              </w:rPr>
            </w:pPr>
            <w:r w:rsidRPr="00F058F4">
              <w:rPr>
                <w:b/>
                <w:spacing w:val="2"/>
              </w:rPr>
              <w:t>%</w:t>
            </w: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2017 год</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ind w:left="-616" w:firstLine="616"/>
              <w:jc w:val="center"/>
              <w:textAlignment w:val="baseline"/>
              <w:rPr>
                <w:rFonts w:eastAsia="Calibri"/>
                <w:b/>
                <w:spacing w:val="2"/>
              </w:rPr>
            </w:pPr>
          </w:p>
          <w:p w:rsidR="00BE137B" w:rsidRPr="00F058F4" w:rsidRDefault="00BE137B" w:rsidP="00E05C48">
            <w:pPr>
              <w:ind w:left="-616" w:firstLine="616"/>
              <w:jc w:val="center"/>
              <w:textAlignment w:val="baseline"/>
              <w:rPr>
                <w:b/>
                <w:spacing w:val="2"/>
              </w:rPr>
            </w:pPr>
          </w:p>
          <w:p w:rsidR="00BE137B" w:rsidRPr="00F058F4" w:rsidRDefault="00BE137B" w:rsidP="00E05C48">
            <w:pPr>
              <w:ind w:left="-616" w:firstLine="616"/>
              <w:jc w:val="center"/>
              <w:textAlignment w:val="baseline"/>
              <w:rPr>
                <w:rFonts w:eastAsia="Calibri"/>
                <w:b/>
                <w:spacing w:val="2"/>
                <w:sz w:val="22"/>
                <w:lang w:eastAsia="en-US"/>
              </w:rPr>
            </w:pPr>
            <w:r w:rsidRPr="00F058F4">
              <w:rPr>
                <w:b/>
                <w:spacing w:val="2"/>
              </w:rPr>
              <w:t>%</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Оценка 2018 год</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r w:rsidRPr="00F058F4">
              <w:rPr>
                <w:b/>
                <w:spacing w:val="2"/>
              </w:rPr>
              <w:t>%</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Сельскохозяйственные предприятия</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ед.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8</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89</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 xml:space="preserve">Крестьянские (фермерские) хозяйства </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rPr>
                <w:rFonts w:ascii="Calibri" w:eastAsia="Calibri" w:hAnsi="Calibri"/>
                <w:sz w:val="22"/>
                <w:szCs w:val="22"/>
                <w:lang w:eastAsia="en-US"/>
              </w:rPr>
            </w:pPr>
            <w:r>
              <w:rPr>
                <w:spacing w:val="2"/>
              </w:rPr>
              <w:t>ед.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122</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91</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Площадь сельхозугодий</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56484</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56484</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56484</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56484</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sz w:val="22"/>
                <w:lang w:eastAsia="en-US"/>
              </w:rPr>
            </w:pPr>
            <w:r>
              <w:rPr>
                <w:spacing w:val="2"/>
              </w:rPr>
              <w:t xml:space="preserve">в </w:t>
            </w:r>
            <w:proofErr w:type="spellStart"/>
            <w:r>
              <w:rPr>
                <w:spacing w:val="2"/>
              </w:rPr>
              <w:t>т.ч</w:t>
            </w:r>
            <w:proofErr w:type="spellEnd"/>
            <w:r>
              <w:rPr>
                <w:spacing w:val="2"/>
              </w:rPr>
              <w:t>. пашня</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20486</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20206</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20206</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20145</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sz w:val="22"/>
                <w:lang w:eastAsia="en-US"/>
              </w:rPr>
            </w:pPr>
            <w:r>
              <w:rPr>
                <w:spacing w:val="2"/>
              </w:rPr>
              <w:t>Посевная площадь</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17940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17979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17059</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95</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16367</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96</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Поголовье крупного рогатого скота</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голов</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8540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8074</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95</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7477</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93</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7176</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96</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6619EB">
            <w:pPr>
              <w:jc w:val="both"/>
              <w:textAlignment w:val="baseline"/>
              <w:rPr>
                <w:rFonts w:eastAsia="Calibri"/>
                <w:b/>
                <w:spacing w:val="2"/>
                <w:sz w:val="22"/>
                <w:lang w:eastAsia="en-US"/>
              </w:rPr>
            </w:pPr>
            <w:r>
              <w:rPr>
                <w:spacing w:val="2"/>
              </w:rPr>
              <w:t xml:space="preserve">Произведено продукции сельского хозяйства </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тыс. руб.</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6619EB" w:rsidRDefault="006619EB" w:rsidP="00911934">
            <w:pPr>
              <w:jc w:val="center"/>
              <w:textAlignment w:val="baseline"/>
              <w:rPr>
                <w:rFonts w:eastAsia="Calibri"/>
                <w:spacing w:val="2"/>
                <w:lang w:val="en-US" w:eastAsia="en-US"/>
              </w:rPr>
            </w:pPr>
            <w:r w:rsidRPr="006619EB">
              <w:rPr>
                <w:spacing w:val="2"/>
                <w:lang w:val="en-US"/>
              </w:rPr>
              <w:t>6</w:t>
            </w:r>
            <w:r w:rsidR="00911934">
              <w:rPr>
                <w:spacing w:val="2"/>
              </w:rPr>
              <w:t>93810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911934" w:rsidRDefault="00911934" w:rsidP="006619EB">
            <w:pPr>
              <w:jc w:val="center"/>
              <w:textAlignment w:val="baseline"/>
              <w:rPr>
                <w:rFonts w:eastAsia="Calibri"/>
                <w:spacing w:val="2"/>
                <w:lang w:eastAsia="en-US"/>
              </w:rPr>
            </w:pPr>
            <w:r>
              <w:rPr>
                <w:spacing w:val="2"/>
              </w:rPr>
              <w:t>642615</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911934" w:rsidRDefault="00911934" w:rsidP="00E05C48">
            <w:pPr>
              <w:spacing w:before="120" w:after="120"/>
              <w:jc w:val="center"/>
              <w:rPr>
                <w:rFonts w:eastAsiaTheme="minorHAnsi"/>
                <w:bCs/>
                <w:color w:val="000000"/>
                <w:lang w:eastAsia="en-US"/>
              </w:rPr>
            </w:pPr>
            <w:r>
              <w:rPr>
                <w:rFonts w:eastAsiaTheme="minorHAnsi"/>
                <w:bCs/>
                <w:color w:val="000000"/>
              </w:rPr>
              <w:t>93</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911934" w:rsidRDefault="00911934" w:rsidP="00E05C48">
            <w:pPr>
              <w:jc w:val="center"/>
              <w:textAlignment w:val="baseline"/>
              <w:rPr>
                <w:rFonts w:eastAsia="Calibri"/>
                <w:spacing w:val="2"/>
                <w:lang w:eastAsia="en-US"/>
              </w:rPr>
            </w:pPr>
            <w:r>
              <w:rPr>
                <w:spacing w:val="2"/>
              </w:rPr>
              <w:t>642167</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911934" w:rsidRDefault="00911934" w:rsidP="00E05C48">
            <w:pPr>
              <w:spacing w:before="120" w:after="120"/>
              <w:jc w:val="center"/>
              <w:rPr>
                <w:rFonts w:eastAsiaTheme="minorHAnsi"/>
                <w:bCs/>
                <w:color w:val="000000"/>
                <w:lang w:eastAsia="en-US"/>
              </w:rPr>
            </w:pPr>
            <w:r>
              <w:rPr>
                <w:rFonts w:eastAsiaTheme="minorHAnsi"/>
                <w:bCs/>
                <w:color w:val="00000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E137B" w:rsidRPr="00911934" w:rsidRDefault="00911934" w:rsidP="00E05C48">
            <w:pPr>
              <w:spacing w:before="120" w:after="120"/>
              <w:jc w:val="right"/>
              <w:rPr>
                <w:rFonts w:eastAsiaTheme="minorHAnsi"/>
                <w:bCs/>
                <w:i/>
                <w:color w:val="000000"/>
                <w:lang w:eastAsia="en-US"/>
              </w:rPr>
            </w:pPr>
            <w:r>
              <w:rPr>
                <w:rFonts w:eastAsiaTheme="minorHAnsi"/>
                <w:bCs/>
                <w:i/>
                <w:color w:val="000000"/>
                <w:lang w:eastAsia="en-US"/>
              </w:rPr>
              <w:t>575566</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E137B" w:rsidRPr="00911934" w:rsidRDefault="00911934" w:rsidP="00E05C48">
            <w:pPr>
              <w:spacing w:before="120" w:after="120"/>
              <w:jc w:val="right"/>
              <w:rPr>
                <w:rFonts w:eastAsiaTheme="minorHAnsi"/>
                <w:bCs/>
                <w:color w:val="000000"/>
                <w:lang w:eastAsia="en-US"/>
              </w:rPr>
            </w:pPr>
            <w:r>
              <w:rPr>
                <w:rFonts w:eastAsiaTheme="minorHAnsi"/>
                <w:bCs/>
                <w:color w:val="000000"/>
                <w:lang w:eastAsia="en-US"/>
              </w:rPr>
              <w:t>90</w:t>
            </w:r>
          </w:p>
        </w:tc>
      </w:tr>
    </w:tbl>
    <w:p w:rsidR="00C216E3" w:rsidRDefault="00C216E3" w:rsidP="002B47A3">
      <w:pPr>
        <w:pStyle w:val="BodyTextIndent21"/>
        <w:widowControl w:val="0"/>
        <w:tabs>
          <w:tab w:val="left" w:pos="900"/>
        </w:tabs>
        <w:spacing w:line="360" w:lineRule="auto"/>
        <w:ind w:firstLine="567"/>
        <w:rPr>
          <w:spacing w:val="2"/>
          <w:sz w:val="28"/>
          <w:szCs w:val="28"/>
          <w:lang w:eastAsia="en-US"/>
        </w:rPr>
      </w:pPr>
    </w:p>
    <w:p w:rsidR="00BE137B" w:rsidRDefault="00BE137B" w:rsidP="002B47A3">
      <w:pPr>
        <w:pStyle w:val="BodyTextIndent21"/>
        <w:widowControl w:val="0"/>
        <w:tabs>
          <w:tab w:val="left" w:pos="900"/>
        </w:tabs>
        <w:spacing w:line="360" w:lineRule="auto"/>
        <w:ind w:firstLine="567"/>
        <w:rPr>
          <w:spacing w:val="2"/>
          <w:sz w:val="28"/>
          <w:szCs w:val="28"/>
          <w:lang w:eastAsia="en-US"/>
        </w:rPr>
      </w:pPr>
      <w:r>
        <w:rPr>
          <w:spacing w:val="2"/>
          <w:sz w:val="28"/>
          <w:szCs w:val="28"/>
          <w:lang w:eastAsia="en-US"/>
        </w:rPr>
        <w:t>Решени</w:t>
      </w:r>
      <w:r w:rsidR="003A05A9">
        <w:rPr>
          <w:spacing w:val="2"/>
          <w:sz w:val="28"/>
          <w:szCs w:val="28"/>
          <w:lang w:eastAsia="en-US"/>
        </w:rPr>
        <w:t>ем</w:t>
      </w:r>
      <w:r>
        <w:rPr>
          <w:spacing w:val="2"/>
          <w:sz w:val="28"/>
          <w:szCs w:val="28"/>
          <w:lang w:eastAsia="en-US"/>
        </w:rPr>
        <w:t xml:space="preserve"> Совета депутатов </w:t>
      </w:r>
      <w:proofErr w:type="spellStart"/>
      <w:r>
        <w:rPr>
          <w:spacing w:val="2"/>
          <w:sz w:val="28"/>
          <w:szCs w:val="28"/>
          <w:lang w:eastAsia="en-US"/>
        </w:rPr>
        <w:t>Ельниковского</w:t>
      </w:r>
      <w:proofErr w:type="spellEnd"/>
      <w:r>
        <w:rPr>
          <w:spacing w:val="2"/>
          <w:sz w:val="28"/>
          <w:szCs w:val="28"/>
          <w:lang w:eastAsia="en-US"/>
        </w:rPr>
        <w:t xml:space="preserve"> муниципального района Республики Мордовия от 19.02.2013 г. №</w:t>
      </w:r>
      <w:r w:rsidR="003A05A9">
        <w:rPr>
          <w:spacing w:val="2"/>
          <w:sz w:val="28"/>
          <w:szCs w:val="28"/>
          <w:lang w:eastAsia="en-US"/>
        </w:rPr>
        <w:t xml:space="preserve"> </w:t>
      </w:r>
      <w:r>
        <w:rPr>
          <w:spacing w:val="2"/>
          <w:sz w:val="28"/>
          <w:szCs w:val="28"/>
          <w:lang w:eastAsia="en-US"/>
        </w:rPr>
        <w:t xml:space="preserve">71 утверждена Муниципальная программа развития сельского хозяйства и регулирования рынков сельскохозяйственной продукции, сырья и продовольствия </w:t>
      </w:r>
      <w:proofErr w:type="spellStart"/>
      <w:r>
        <w:rPr>
          <w:spacing w:val="2"/>
          <w:sz w:val="28"/>
          <w:szCs w:val="28"/>
          <w:lang w:eastAsia="en-US"/>
        </w:rPr>
        <w:t>Ельниковского</w:t>
      </w:r>
      <w:proofErr w:type="spellEnd"/>
      <w:r>
        <w:rPr>
          <w:spacing w:val="2"/>
          <w:sz w:val="28"/>
          <w:szCs w:val="28"/>
          <w:lang w:eastAsia="en-US"/>
        </w:rPr>
        <w:t xml:space="preserve"> муниципального района на 2013 – 2020 годы (с последующими изменениями и дополнениями), где обозначены основные направления развития сельского хозяйства </w:t>
      </w:r>
      <w:proofErr w:type="spellStart"/>
      <w:r>
        <w:rPr>
          <w:spacing w:val="2"/>
          <w:sz w:val="28"/>
          <w:szCs w:val="28"/>
          <w:lang w:eastAsia="en-US"/>
        </w:rPr>
        <w:t>Ельниковского</w:t>
      </w:r>
      <w:proofErr w:type="spellEnd"/>
      <w:r>
        <w:rPr>
          <w:spacing w:val="2"/>
          <w:sz w:val="28"/>
          <w:szCs w:val="28"/>
          <w:lang w:eastAsia="en-US"/>
        </w:rPr>
        <w:t xml:space="preserve"> муниципального района.  Результаты развития агропромышленного комплекса  </w:t>
      </w:r>
      <w:proofErr w:type="spellStart"/>
      <w:r>
        <w:rPr>
          <w:spacing w:val="2"/>
          <w:sz w:val="28"/>
          <w:szCs w:val="28"/>
          <w:lang w:eastAsia="en-US"/>
        </w:rPr>
        <w:t>Ельниковского</w:t>
      </w:r>
      <w:proofErr w:type="spellEnd"/>
      <w:r>
        <w:rPr>
          <w:spacing w:val="2"/>
          <w:sz w:val="28"/>
          <w:szCs w:val="28"/>
          <w:lang w:eastAsia="en-US"/>
        </w:rPr>
        <w:t xml:space="preserve"> муниципального района приведены в  приложени</w:t>
      </w:r>
      <w:r w:rsidR="003A05A9">
        <w:rPr>
          <w:spacing w:val="2"/>
          <w:sz w:val="28"/>
          <w:szCs w:val="28"/>
          <w:lang w:eastAsia="en-US"/>
        </w:rPr>
        <w:t>и</w:t>
      </w:r>
      <w:r>
        <w:rPr>
          <w:spacing w:val="2"/>
          <w:sz w:val="28"/>
          <w:szCs w:val="28"/>
          <w:lang w:eastAsia="en-US"/>
        </w:rPr>
        <w:t xml:space="preserve">  к настоящей Стратегии.</w:t>
      </w:r>
    </w:p>
    <w:p w:rsidR="00BE137B" w:rsidRPr="00F058F4" w:rsidRDefault="00BE137B" w:rsidP="002B47A3">
      <w:pPr>
        <w:spacing w:before="240" w:after="120" w:line="360" w:lineRule="auto"/>
        <w:ind w:firstLine="567"/>
        <w:jc w:val="center"/>
        <w:rPr>
          <w:b/>
          <w:i/>
          <w:sz w:val="28"/>
          <w:szCs w:val="28"/>
          <w:lang w:eastAsia="en-US"/>
        </w:rPr>
      </w:pPr>
      <w:r w:rsidRPr="00F058F4">
        <w:rPr>
          <w:b/>
          <w:i/>
          <w:sz w:val="28"/>
          <w:szCs w:val="28"/>
        </w:rPr>
        <w:t>Растениеводство</w:t>
      </w:r>
    </w:p>
    <w:p w:rsidR="00BE137B" w:rsidRDefault="00BE137B" w:rsidP="002B47A3">
      <w:pPr>
        <w:spacing w:line="360" w:lineRule="auto"/>
        <w:ind w:firstLine="567"/>
        <w:jc w:val="both"/>
        <w:rPr>
          <w:spacing w:val="2"/>
          <w:sz w:val="28"/>
          <w:szCs w:val="28"/>
        </w:rPr>
      </w:pPr>
      <w:r>
        <w:rPr>
          <w:spacing w:val="2"/>
          <w:sz w:val="28"/>
          <w:szCs w:val="28"/>
        </w:rPr>
        <w:t xml:space="preserve">Растениеводство - одна из основных отраслей района. В настоящее время район  занимается производством зерна и кормов. </w:t>
      </w:r>
      <w:r>
        <w:rPr>
          <w:spacing w:val="2"/>
          <w:sz w:val="28"/>
          <w:szCs w:val="28"/>
        </w:rPr>
        <w:br/>
        <w:t xml:space="preserve">Сельскохозяйственные угодья  </w:t>
      </w:r>
      <w:proofErr w:type="spellStart"/>
      <w:r>
        <w:rPr>
          <w:spacing w:val="2"/>
          <w:sz w:val="28"/>
          <w:szCs w:val="28"/>
        </w:rPr>
        <w:t>Ельниковского</w:t>
      </w:r>
      <w:proofErr w:type="spellEnd"/>
      <w:r>
        <w:rPr>
          <w:spacing w:val="2"/>
          <w:sz w:val="28"/>
          <w:szCs w:val="28"/>
        </w:rPr>
        <w:t xml:space="preserve"> муниципального района </w:t>
      </w:r>
      <w:r>
        <w:rPr>
          <w:spacing w:val="2"/>
          <w:sz w:val="28"/>
          <w:szCs w:val="28"/>
        </w:rPr>
        <w:lastRenderedPageBreak/>
        <w:t xml:space="preserve">занимают  56484 гектаров. В 2017 году общая посевная площадь составила – 17059 гектаров. В общей площади посева сельскохозяйственных культур зерновые составляют 39,1%, кормовые 60,9%.  В структуре зернового производства наибольший удельный вес занимают озимая пшеница и ячмень, в кормовом производстве – многолетние травы, силосные (кукуруза) и однолетние травы.  С каждым годом совершенствуется структура посевных площадей сельскохозяйственных культур. </w:t>
      </w:r>
    </w:p>
    <w:p w:rsidR="003A05A9" w:rsidRDefault="00BE137B" w:rsidP="002B47A3">
      <w:pPr>
        <w:spacing w:line="360" w:lineRule="auto"/>
        <w:ind w:firstLine="567"/>
        <w:jc w:val="both"/>
        <w:rPr>
          <w:sz w:val="28"/>
          <w:szCs w:val="28"/>
        </w:rPr>
      </w:pPr>
      <w:r w:rsidRPr="003A05A9">
        <w:rPr>
          <w:sz w:val="28"/>
          <w:szCs w:val="28"/>
        </w:rPr>
        <w:t xml:space="preserve">Объёмы производства продукции растениеводства района за период 2015 – 2018годы представлены </w:t>
      </w:r>
      <w:r w:rsidR="003A05A9">
        <w:rPr>
          <w:sz w:val="28"/>
          <w:szCs w:val="28"/>
        </w:rPr>
        <w:t xml:space="preserve">в </w:t>
      </w:r>
      <w:r w:rsidRPr="003A05A9">
        <w:rPr>
          <w:sz w:val="28"/>
          <w:szCs w:val="28"/>
        </w:rPr>
        <w:t>таблиц</w:t>
      </w:r>
      <w:r w:rsidR="003A05A9">
        <w:rPr>
          <w:sz w:val="28"/>
          <w:szCs w:val="28"/>
        </w:rPr>
        <w:t>е</w:t>
      </w:r>
      <w:r w:rsidRPr="003A05A9">
        <w:rPr>
          <w:sz w:val="28"/>
          <w:szCs w:val="28"/>
        </w:rPr>
        <w:t xml:space="preserve"> 2</w:t>
      </w:r>
      <w:r w:rsidR="00F058F4" w:rsidRPr="003A05A9">
        <w:rPr>
          <w:sz w:val="28"/>
          <w:szCs w:val="28"/>
        </w:rPr>
        <w:t>1</w:t>
      </w:r>
      <w:r w:rsidRPr="003A05A9">
        <w:rPr>
          <w:sz w:val="28"/>
          <w:szCs w:val="28"/>
        </w:rPr>
        <w:t>.</w:t>
      </w:r>
      <w:r w:rsidR="003A05A9" w:rsidRPr="003A05A9">
        <w:rPr>
          <w:sz w:val="28"/>
          <w:szCs w:val="28"/>
        </w:rPr>
        <w:t xml:space="preserve"> </w:t>
      </w:r>
    </w:p>
    <w:p w:rsidR="00BE137B" w:rsidRPr="003A05A9" w:rsidRDefault="003A05A9" w:rsidP="003A05A9">
      <w:pPr>
        <w:spacing w:line="360" w:lineRule="auto"/>
        <w:ind w:firstLine="567"/>
        <w:jc w:val="center"/>
        <w:rPr>
          <w:rFonts w:eastAsia="Calibri"/>
          <w:b/>
          <w:sz w:val="28"/>
          <w:szCs w:val="28"/>
        </w:rPr>
      </w:pPr>
      <w:r w:rsidRPr="003A05A9">
        <w:rPr>
          <w:b/>
          <w:sz w:val="28"/>
          <w:szCs w:val="28"/>
        </w:rPr>
        <w:t>Объёмы производства продукции растениеводства</w:t>
      </w:r>
    </w:p>
    <w:tbl>
      <w:tblPr>
        <w:tblStyle w:val="af2"/>
        <w:tblW w:w="0" w:type="auto"/>
        <w:tblLook w:val="04A0" w:firstRow="1" w:lastRow="0" w:firstColumn="1" w:lastColumn="0" w:noHBand="0" w:noVBand="1"/>
      </w:tblPr>
      <w:tblGrid>
        <w:gridCol w:w="2788"/>
        <w:gridCol w:w="717"/>
        <w:gridCol w:w="912"/>
        <w:gridCol w:w="912"/>
        <w:gridCol w:w="782"/>
        <w:gridCol w:w="912"/>
        <w:gridCol w:w="708"/>
        <w:gridCol w:w="1057"/>
        <w:gridCol w:w="783"/>
      </w:tblGrid>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ind w:left="-426"/>
              <w:jc w:val="center"/>
              <w:textAlignment w:val="baseline"/>
              <w:rPr>
                <w:rFonts w:eastAsia="Calibri"/>
                <w:b/>
                <w:spacing w:val="2"/>
                <w:lang w:eastAsia="en-US"/>
              </w:rPr>
            </w:pPr>
            <w:r w:rsidRPr="00F058F4">
              <w:rPr>
                <w:b/>
                <w:spacing w:val="2"/>
              </w:rPr>
              <w:t>Показатель / год</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Ед. изм.</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2015 год</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2016 год</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b/>
                <w:spacing w:val="2"/>
              </w:rPr>
            </w:pPr>
            <w:r w:rsidRPr="00F058F4">
              <w:rPr>
                <w:b/>
                <w:spacing w:val="2"/>
              </w:rPr>
              <w:t>%</w:t>
            </w: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2017 год</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ind w:left="-616" w:firstLine="616"/>
              <w:jc w:val="center"/>
              <w:textAlignment w:val="baseline"/>
              <w:rPr>
                <w:rFonts w:eastAsia="Calibri"/>
                <w:b/>
                <w:spacing w:val="2"/>
              </w:rPr>
            </w:pPr>
          </w:p>
          <w:p w:rsidR="00BE137B" w:rsidRPr="00F058F4" w:rsidRDefault="00BE137B" w:rsidP="00E05C48">
            <w:pPr>
              <w:ind w:left="-616" w:firstLine="616"/>
              <w:jc w:val="center"/>
              <w:textAlignment w:val="baseline"/>
              <w:rPr>
                <w:b/>
                <w:spacing w:val="2"/>
              </w:rPr>
            </w:pPr>
          </w:p>
          <w:p w:rsidR="00BE137B" w:rsidRPr="00F058F4" w:rsidRDefault="00BE137B" w:rsidP="00E05C48">
            <w:pPr>
              <w:ind w:left="-616" w:firstLine="616"/>
              <w:jc w:val="center"/>
              <w:textAlignment w:val="baseline"/>
              <w:rPr>
                <w:rFonts w:eastAsia="Calibri"/>
                <w:b/>
                <w:spacing w:val="2"/>
                <w:sz w:val="22"/>
                <w:lang w:eastAsia="en-US"/>
              </w:rPr>
            </w:pPr>
            <w:r w:rsidRPr="00F058F4">
              <w:rPr>
                <w:b/>
                <w:spacing w:val="2"/>
              </w:rPr>
              <w:t>%</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Оценка 2018 год</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r w:rsidRPr="00F058F4">
              <w:rPr>
                <w:b/>
                <w:spacing w:val="2"/>
              </w:rPr>
              <w:t>%</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 xml:space="preserve">Валовой сбор зерновых и зернобобовых культур </w:t>
            </w:r>
            <w:proofErr w:type="gramStart"/>
            <w:r>
              <w:rPr>
                <w:spacing w:val="2"/>
              </w:rPr>
              <w:t xml:space="preserve">( </w:t>
            </w:r>
            <w:proofErr w:type="gramEnd"/>
            <w:r>
              <w:rPr>
                <w:spacing w:val="2"/>
              </w:rPr>
              <w:t>в бункерном весе)</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13601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13440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99</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14991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8857</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59</w:t>
            </w:r>
          </w:p>
        </w:tc>
      </w:tr>
      <w:tr w:rsidR="00BE137B" w:rsidTr="00E05C48">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bottom"/>
          </w:tcPr>
          <w:p w:rsidR="00BE137B" w:rsidRDefault="00BE137B" w:rsidP="00E05C48">
            <w:pPr>
              <w:textAlignment w:val="baseline"/>
              <w:rPr>
                <w:rFonts w:eastAsia="Calibri"/>
                <w:spacing w:val="2"/>
              </w:rPr>
            </w:pPr>
            <w:r>
              <w:rPr>
                <w:spacing w:val="2"/>
              </w:rPr>
              <w:t>Производство:</w:t>
            </w:r>
          </w:p>
          <w:p w:rsidR="00BE137B" w:rsidRDefault="00BE137B" w:rsidP="00E05C48">
            <w:pPr>
              <w:textAlignment w:val="baseline"/>
              <w:rPr>
                <w:rFonts w:eastAsia="Calibri"/>
                <w:spacing w:val="2"/>
                <w:lang w:eastAsia="en-US"/>
              </w:rPr>
            </w:pP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rPr>
                <w:rFonts w:ascii="Calibri" w:eastAsia="Calibri" w:hAnsi="Calibri"/>
                <w:sz w:val="22"/>
                <w:szCs w:val="2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spacing w:before="120" w:after="120"/>
              <w:jc w:val="center"/>
              <w:rPr>
                <w:rFonts w:eastAsia="Calibri"/>
                <w:spacing w:val="2"/>
                <w:lang w:eastAsia="en-US"/>
              </w:rPr>
            </w:pP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rsidR="00BE137B" w:rsidRDefault="00BE137B" w:rsidP="00E05C48">
            <w:pPr>
              <w:jc w:val="both"/>
              <w:textAlignment w:val="baseline"/>
              <w:rPr>
                <w:rFonts w:eastAsia="Calibri"/>
                <w:spacing w:val="2"/>
              </w:rPr>
            </w:pPr>
          </w:p>
          <w:p w:rsidR="00BE137B" w:rsidRDefault="00BE137B" w:rsidP="00E05C48">
            <w:pPr>
              <w:jc w:val="both"/>
              <w:textAlignment w:val="baseline"/>
              <w:rPr>
                <w:rFonts w:eastAsia="Calibri"/>
                <w:spacing w:val="2"/>
                <w:lang w:eastAsia="en-US"/>
              </w:rPr>
            </w:pPr>
            <w:r>
              <w:rPr>
                <w:spacing w:val="2"/>
              </w:rPr>
              <w:t xml:space="preserve">сена </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rPr>
                <w:rFonts w:ascii="Calibri" w:eastAsia="Calibri" w:hAnsi="Calibri"/>
                <w:sz w:val="22"/>
                <w:szCs w:val="22"/>
                <w:lang w:eastAsia="en-US"/>
              </w:rPr>
            </w:pPr>
            <w:r>
              <w:rPr>
                <w:spacing w:val="2"/>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6336</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7074</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112</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5784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82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val="en-US" w:eastAsia="en-US"/>
              </w:rPr>
            </w:pPr>
            <w:r>
              <w:rPr>
                <w:spacing w:val="2"/>
                <w:lang w:val="en-US"/>
              </w:rPr>
              <w:t>3485</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val="en-US" w:eastAsia="en-US"/>
              </w:rPr>
            </w:pPr>
            <w:r>
              <w:rPr>
                <w:rFonts w:eastAsiaTheme="minorHAnsi"/>
                <w:bCs/>
                <w:color w:val="000000"/>
                <w:lang w:val="en-US"/>
              </w:rPr>
              <w:t>60</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сенажа</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rPr>
                <w:rFonts w:ascii="Calibri" w:eastAsia="Calibri" w:hAnsi="Calibri"/>
                <w:sz w:val="22"/>
                <w:szCs w:val="22"/>
                <w:lang w:eastAsia="en-US"/>
              </w:rPr>
            </w:pPr>
            <w:r>
              <w:rPr>
                <w:spacing w:val="2"/>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10684</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15300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143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20734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136</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val="en-US" w:eastAsia="en-US"/>
              </w:rPr>
            </w:pPr>
            <w:r>
              <w:rPr>
                <w:spacing w:val="2"/>
                <w:lang w:val="en-US"/>
              </w:rPr>
              <w:t>13275</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val="en-US" w:eastAsia="en-US"/>
              </w:rPr>
            </w:pPr>
            <w:r>
              <w:rPr>
                <w:rFonts w:eastAsiaTheme="minorHAnsi"/>
                <w:bCs/>
                <w:color w:val="000000"/>
                <w:lang w:val="en-US"/>
              </w:rPr>
              <w:t>64</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силоса</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rPr>
                <w:rFonts w:ascii="Calibri" w:eastAsia="Calibri" w:hAnsi="Calibri"/>
                <w:sz w:val="22"/>
                <w:szCs w:val="22"/>
                <w:lang w:eastAsia="en-US"/>
              </w:rPr>
            </w:pPr>
            <w:r>
              <w:rPr>
                <w:spacing w:val="2"/>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42795</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37379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87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23515</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63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val="en-US" w:eastAsia="en-US"/>
              </w:rPr>
            </w:pPr>
            <w:r>
              <w:rPr>
                <w:spacing w:val="2"/>
                <w:lang w:val="en-US"/>
              </w:rPr>
              <w:t>26311</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val="en-US" w:eastAsia="en-US"/>
              </w:rPr>
            </w:pPr>
            <w:r>
              <w:rPr>
                <w:rFonts w:eastAsiaTheme="minorHAnsi"/>
                <w:bCs/>
                <w:color w:val="000000"/>
                <w:lang w:val="en-US"/>
              </w:rPr>
              <w:t>112</w:t>
            </w:r>
          </w:p>
        </w:tc>
      </w:tr>
    </w:tbl>
    <w:p w:rsidR="00BE137B" w:rsidRDefault="00BE137B" w:rsidP="00BE137B">
      <w:pPr>
        <w:spacing w:after="120"/>
        <w:ind w:firstLine="567"/>
        <w:jc w:val="right"/>
        <w:rPr>
          <w:rFonts w:eastAsia="Calibri"/>
          <w:i/>
          <w:sz w:val="28"/>
          <w:szCs w:val="28"/>
          <w:lang w:eastAsia="en-US"/>
        </w:rPr>
      </w:pPr>
    </w:p>
    <w:p w:rsidR="00BE137B" w:rsidRDefault="00BE137B" w:rsidP="002B47A3">
      <w:pPr>
        <w:spacing w:line="360" w:lineRule="auto"/>
        <w:ind w:firstLine="567"/>
        <w:jc w:val="both"/>
        <w:rPr>
          <w:spacing w:val="2"/>
          <w:sz w:val="28"/>
          <w:szCs w:val="28"/>
        </w:rPr>
      </w:pPr>
      <w:r>
        <w:rPr>
          <w:spacing w:val="2"/>
          <w:sz w:val="28"/>
          <w:szCs w:val="28"/>
        </w:rPr>
        <w:t xml:space="preserve">Объемы производства продукции растениеводства были достигнуты за счет внесения минеральных удобрений, за счет приобретения элитных семян, средств защиты растений, применения передовых ресурсосберегающих технологий. Перспективным направлением развития отрасли будет растениеводство с усилением традиционного направления – производство продовольственного и фуражного зерна. </w:t>
      </w:r>
    </w:p>
    <w:p w:rsidR="00F058F4" w:rsidRDefault="00F058F4" w:rsidP="002B47A3">
      <w:pPr>
        <w:autoSpaceDE w:val="0"/>
        <w:autoSpaceDN w:val="0"/>
        <w:adjustRightInd w:val="0"/>
        <w:spacing w:line="360" w:lineRule="auto"/>
        <w:ind w:firstLine="567"/>
        <w:jc w:val="center"/>
        <w:rPr>
          <w:b/>
          <w:spacing w:val="2"/>
          <w:sz w:val="28"/>
          <w:szCs w:val="28"/>
        </w:rPr>
      </w:pPr>
    </w:p>
    <w:p w:rsidR="00BE137B" w:rsidRDefault="00BE137B" w:rsidP="002B47A3">
      <w:pPr>
        <w:autoSpaceDE w:val="0"/>
        <w:autoSpaceDN w:val="0"/>
        <w:adjustRightInd w:val="0"/>
        <w:spacing w:line="360" w:lineRule="auto"/>
        <w:ind w:firstLine="567"/>
        <w:jc w:val="center"/>
        <w:rPr>
          <w:b/>
          <w:spacing w:val="2"/>
          <w:sz w:val="28"/>
          <w:szCs w:val="28"/>
        </w:rPr>
      </w:pPr>
      <w:r>
        <w:rPr>
          <w:b/>
          <w:spacing w:val="2"/>
          <w:sz w:val="28"/>
          <w:szCs w:val="28"/>
        </w:rPr>
        <w:t>Животноводство</w:t>
      </w:r>
    </w:p>
    <w:p w:rsidR="00BE137B" w:rsidRDefault="00BE137B" w:rsidP="002B47A3">
      <w:pPr>
        <w:autoSpaceDE w:val="0"/>
        <w:autoSpaceDN w:val="0"/>
        <w:adjustRightInd w:val="0"/>
        <w:spacing w:line="360" w:lineRule="auto"/>
        <w:ind w:firstLine="567"/>
        <w:jc w:val="both"/>
        <w:rPr>
          <w:spacing w:val="2"/>
          <w:sz w:val="28"/>
          <w:szCs w:val="28"/>
        </w:rPr>
      </w:pPr>
      <w:r>
        <w:rPr>
          <w:spacing w:val="2"/>
          <w:sz w:val="28"/>
          <w:szCs w:val="28"/>
        </w:rPr>
        <w:t xml:space="preserve">Животноводство является важной отраслью сельского хозяйства, дающей более половины его валовой продукции. Значение этой отрасли </w:t>
      </w:r>
      <w:r>
        <w:rPr>
          <w:spacing w:val="2"/>
          <w:sz w:val="28"/>
          <w:szCs w:val="28"/>
        </w:rPr>
        <w:lastRenderedPageBreak/>
        <w:t>определяется не только высокой долей ее в производстве валовой продукции, но и большим влиянием на экономику сельского хозяйства района, на уровень обеспечения важными продуктами питания.</w:t>
      </w:r>
    </w:p>
    <w:p w:rsidR="003A05A9" w:rsidRDefault="00BE137B" w:rsidP="003A05A9">
      <w:pPr>
        <w:autoSpaceDE w:val="0"/>
        <w:autoSpaceDN w:val="0"/>
        <w:adjustRightInd w:val="0"/>
        <w:spacing w:line="360" w:lineRule="auto"/>
        <w:ind w:firstLine="567"/>
        <w:jc w:val="both"/>
        <w:rPr>
          <w:spacing w:val="2"/>
          <w:sz w:val="28"/>
          <w:szCs w:val="28"/>
        </w:rPr>
      </w:pPr>
      <w:r>
        <w:rPr>
          <w:spacing w:val="2"/>
          <w:sz w:val="28"/>
          <w:szCs w:val="28"/>
        </w:rPr>
        <w:t>В развитии животноводства одна из основных задач - увеличение объёмов производства продукции мясного и молочного животноводства на основе стабилизации поголовья животных, роста их продуктивности.</w:t>
      </w:r>
    </w:p>
    <w:p w:rsidR="00BE137B" w:rsidRDefault="00BE137B" w:rsidP="003A05A9">
      <w:pPr>
        <w:autoSpaceDE w:val="0"/>
        <w:autoSpaceDN w:val="0"/>
        <w:adjustRightInd w:val="0"/>
        <w:spacing w:line="360" w:lineRule="auto"/>
        <w:ind w:firstLine="567"/>
        <w:jc w:val="both"/>
        <w:rPr>
          <w:sz w:val="28"/>
          <w:szCs w:val="28"/>
        </w:rPr>
      </w:pPr>
      <w:r w:rsidRPr="003A05A9">
        <w:rPr>
          <w:sz w:val="28"/>
          <w:szCs w:val="28"/>
        </w:rPr>
        <w:t>Динамика численности крупного рогатого скота,  производства основных видов животноводческой продукции и продуктивности</w:t>
      </w:r>
      <w:r w:rsidR="00F058F4" w:rsidRPr="003A05A9">
        <w:rPr>
          <w:sz w:val="28"/>
          <w:szCs w:val="28"/>
        </w:rPr>
        <w:t xml:space="preserve"> скота</w:t>
      </w:r>
      <w:r w:rsidR="003A05A9" w:rsidRPr="003A05A9">
        <w:rPr>
          <w:sz w:val="28"/>
          <w:szCs w:val="28"/>
        </w:rPr>
        <w:t xml:space="preserve"> </w:t>
      </w:r>
      <w:r w:rsidR="003A05A9">
        <w:rPr>
          <w:sz w:val="28"/>
          <w:szCs w:val="28"/>
        </w:rPr>
        <w:t xml:space="preserve">в </w:t>
      </w:r>
      <w:r w:rsidR="003A05A9" w:rsidRPr="003A05A9">
        <w:rPr>
          <w:sz w:val="28"/>
          <w:szCs w:val="28"/>
        </w:rPr>
        <w:t>таблиц</w:t>
      </w:r>
      <w:r w:rsidR="003A05A9">
        <w:rPr>
          <w:sz w:val="28"/>
          <w:szCs w:val="28"/>
        </w:rPr>
        <w:t>е</w:t>
      </w:r>
      <w:r w:rsidR="003A05A9" w:rsidRPr="003A05A9">
        <w:rPr>
          <w:sz w:val="28"/>
          <w:szCs w:val="28"/>
        </w:rPr>
        <w:t xml:space="preserve"> 2</w:t>
      </w:r>
      <w:r w:rsidR="003A05A9">
        <w:rPr>
          <w:sz w:val="28"/>
          <w:szCs w:val="28"/>
        </w:rPr>
        <w:t>2</w:t>
      </w:r>
      <w:r w:rsidR="003A05A9" w:rsidRPr="003A05A9">
        <w:rPr>
          <w:sz w:val="28"/>
          <w:szCs w:val="28"/>
        </w:rPr>
        <w:t xml:space="preserve">. </w:t>
      </w:r>
      <w:r>
        <w:rPr>
          <w:sz w:val="28"/>
          <w:szCs w:val="28"/>
        </w:rPr>
        <w:t xml:space="preserve">  </w:t>
      </w:r>
    </w:p>
    <w:p w:rsidR="003A05A9" w:rsidRDefault="003A05A9" w:rsidP="003A05A9">
      <w:pPr>
        <w:spacing w:line="360" w:lineRule="auto"/>
        <w:ind w:firstLine="567"/>
        <w:jc w:val="center"/>
        <w:rPr>
          <w:sz w:val="28"/>
          <w:szCs w:val="28"/>
        </w:rPr>
      </w:pPr>
      <w:r w:rsidRPr="003A05A9">
        <w:rPr>
          <w:b/>
          <w:sz w:val="28"/>
          <w:szCs w:val="28"/>
        </w:rPr>
        <w:t xml:space="preserve">Объёмы производства продукции </w:t>
      </w:r>
      <w:r>
        <w:rPr>
          <w:b/>
          <w:sz w:val="28"/>
          <w:szCs w:val="28"/>
        </w:rPr>
        <w:t>животноводства</w:t>
      </w:r>
    </w:p>
    <w:tbl>
      <w:tblPr>
        <w:tblStyle w:val="af2"/>
        <w:tblW w:w="0" w:type="auto"/>
        <w:tblLook w:val="04A0" w:firstRow="1" w:lastRow="0" w:firstColumn="1" w:lastColumn="0" w:noHBand="0" w:noVBand="1"/>
      </w:tblPr>
      <w:tblGrid>
        <w:gridCol w:w="2788"/>
        <w:gridCol w:w="717"/>
        <w:gridCol w:w="912"/>
        <w:gridCol w:w="912"/>
        <w:gridCol w:w="782"/>
        <w:gridCol w:w="912"/>
        <w:gridCol w:w="708"/>
        <w:gridCol w:w="1057"/>
        <w:gridCol w:w="783"/>
      </w:tblGrid>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ind w:left="-426"/>
              <w:jc w:val="center"/>
              <w:textAlignment w:val="baseline"/>
              <w:rPr>
                <w:rFonts w:eastAsia="Calibri"/>
                <w:b/>
                <w:spacing w:val="2"/>
                <w:lang w:eastAsia="en-US"/>
              </w:rPr>
            </w:pPr>
            <w:r w:rsidRPr="00F058F4">
              <w:rPr>
                <w:b/>
                <w:spacing w:val="2"/>
              </w:rPr>
              <w:t>Показатель / год</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Ед. изм.</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2015 год</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2016 год</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b/>
                <w:spacing w:val="2"/>
              </w:rPr>
            </w:pPr>
            <w:r w:rsidRPr="00F058F4">
              <w:rPr>
                <w:b/>
                <w:spacing w:val="2"/>
              </w:rPr>
              <w:t>%</w:t>
            </w: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2017 год</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ind w:left="-616" w:firstLine="616"/>
              <w:jc w:val="center"/>
              <w:textAlignment w:val="baseline"/>
              <w:rPr>
                <w:rFonts w:eastAsia="Calibri"/>
                <w:b/>
                <w:spacing w:val="2"/>
              </w:rPr>
            </w:pPr>
          </w:p>
          <w:p w:rsidR="00BE137B" w:rsidRPr="00F058F4" w:rsidRDefault="00BE137B" w:rsidP="00E05C48">
            <w:pPr>
              <w:ind w:left="-616" w:firstLine="616"/>
              <w:jc w:val="center"/>
              <w:textAlignment w:val="baseline"/>
              <w:rPr>
                <w:b/>
                <w:spacing w:val="2"/>
              </w:rPr>
            </w:pPr>
          </w:p>
          <w:p w:rsidR="00BE137B" w:rsidRPr="00F058F4" w:rsidRDefault="00BE137B" w:rsidP="00E05C48">
            <w:pPr>
              <w:ind w:left="-616" w:firstLine="616"/>
              <w:jc w:val="center"/>
              <w:textAlignment w:val="baseline"/>
              <w:rPr>
                <w:rFonts w:eastAsia="Calibri"/>
                <w:b/>
                <w:spacing w:val="2"/>
                <w:sz w:val="22"/>
                <w:lang w:eastAsia="en-US"/>
              </w:rPr>
            </w:pPr>
            <w:r w:rsidRPr="00F058F4">
              <w:rPr>
                <w:b/>
                <w:spacing w:val="2"/>
              </w:rPr>
              <w:t>%</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Оценка 2018 год</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r w:rsidRPr="00F058F4">
              <w:rPr>
                <w:b/>
                <w:spacing w:val="2"/>
              </w:rPr>
              <w:t>%</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Поголовье КРС</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8540</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8070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95</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7477</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7186</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96</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в том числе коров</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3394</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3266</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96</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2693</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82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2533</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94</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из них: молочного направления</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2817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2797</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99</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2581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2427</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94</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 xml:space="preserve">                          мясного направления</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577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469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81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112</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24</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106</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95</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Производство (реализация) на убой скота и птицы в живой массе</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ascii="Calibri" w:eastAsia="Calibri" w:hAnsi="Calibri"/>
                <w:sz w:val="22"/>
                <w:szCs w:val="22"/>
                <w:lang w:eastAsia="en-US"/>
              </w:rPr>
            </w:pPr>
            <w: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523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559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634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636</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100</w:t>
            </w:r>
          </w:p>
        </w:tc>
      </w:tr>
      <w:tr w:rsidR="00BE137B" w:rsidTr="00E05C48">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Производство молока всех видов</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ascii="Calibri" w:eastAsia="Calibri" w:hAnsi="Calibri"/>
                <w:sz w:val="22"/>
                <w:szCs w:val="22"/>
                <w:lang w:eastAsia="en-US"/>
              </w:rPr>
            </w:pPr>
            <w: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11613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11766</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10813</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10827</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100</w:t>
            </w:r>
          </w:p>
        </w:tc>
      </w:tr>
      <w:tr w:rsidR="00BE137B" w:rsidTr="00E05C48">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Надой на 1 корову</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кг</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4123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4180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101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3951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95</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4195</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106</w:t>
            </w:r>
          </w:p>
        </w:tc>
      </w:tr>
    </w:tbl>
    <w:p w:rsidR="00BE137B" w:rsidRDefault="00BE137B" w:rsidP="00BE137B">
      <w:pPr>
        <w:autoSpaceDE w:val="0"/>
        <w:autoSpaceDN w:val="0"/>
        <w:adjustRightInd w:val="0"/>
        <w:ind w:firstLine="567"/>
        <w:jc w:val="both"/>
        <w:rPr>
          <w:spacing w:val="2"/>
          <w:sz w:val="28"/>
          <w:szCs w:val="28"/>
          <w:lang w:eastAsia="en-US"/>
        </w:rPr>
      </w:pPr>
    </w:p>
    <w:p w:rsidR="00BE137B" w:rsidRPr="002B47A3" w:rsidRDefault="00BE137B" w:rsidP="002B47A3">
      <w:pPr>
        <w:autoSpaceDE w:val="0"/>
        <w:autoSpaceDN w:val="0"/>
        <w:adjustRightInd w:val="0"/>
        <w:spacing w:line="360" w:lineRule="auto"/>
        <w:ind w:firstLine="567"/>
        <w:jc w:val="both"/>
        <w:rPr>
          <w:rFonts w:eastAsia="Calibri"/>
          <w:spacing w:val="2"/>
          <w:sz w:val="28"/>
          <w:szCs w:val="28"/>
        </w:rPr>
      </w:pPr>
      <w:r w:rsidRPr="002B47A3">
        <w:rPr>
          <w:spacing w:val="2"/>
          <w:sz w:val="28"/>
          <w:szCs w:val="28"/>
        </w:rPr>
        <w:t xml:space="preserve">Повышение роли и значения </w:t>
      </w:r>
      <w:proofErr w:type="spellStart"/>
      <w:r w:rsidRPr="002B47A3">
        <w:rPr>
          <w:spacing w:val="2"/>
          <w:sz w:val="28"/>
          <w:szCs w:val="28"/>
        </w:rPr>
        <w:t>сель</w:t>
      </w:r>
      <w:r w:rsidR="00F058F4">
        <w:rPr>
          <w:spacing w:val="2"/>
          <w:sz w:val="28"/>
          <w:szCs w:val="28"/>
        </w:rPr>
        <w:t>сх</w:t>
      </w:r>
      <w:r w:rsidRPr="002B47A3">
        <w:rPr>
          <w:spacing w:val="2"/>
          <w:sz w:val="28"/>
          <w:szCs w:val="28"/>
        </w:rPr>
        <w:t>о</w:t>
      </w:r>
      <w:r w:rsidR="00F058F4">
        <w:rPr>
          <w:spacing w:val="2"/>
          <w:sz w:val="28"/>
          <w:szCs w:val="28"/>
        </w:rPr>
        <w:t>з</w:t>
      </w:r>
      <w:r w:rsidR="00B9585F">
        <w:rPr>
          <w:spacing w:val="2"/>
          <w:sz w:val="28"/>
          <w:szCs w:val="28"/>
        </w:rPr>
        <w:t>ор</w:t>
      </w:r>
      <w:r w:rsidRPr="002B47A3">
        <w:rPr>
          <w:spacing w:val="2"/>
          <w:sz w:val="28"/>
          <w:szCs w:val="28"/>
        </w:rPr>
        <w:t>ганизаций</w:t>
      </w:r>
      <w:proofErr w:type="spellEnd"/>
      <w:r w:rsidRPr="002B47A3">
        <w:rPr>
          <w:spacing w:val="2"/>
          <w:sz w:val="28"/>
          <w:szCs w:val="28"/>
        </w:rPr>
        <w:t xml:space="preserve"> обуславливается необходимостью существенного роста продуктивности коров и интенсификации молочного производства. О наличие резервов  в этой области свидетельствует тот факт, что почти одна треть хозяйств района  надаивают в среднем на корову менее </w:t>
      </w:r>
      <w:r w:rsidRPr="00C216E3">
        <w:rPr>
          <w:spacing w:val="2"/>
          <w:sz w:val="28"/>
          <w:szCs w:val="28"/>
        </w:rPr>
        <w:t>3000 кг</w:t>
      </w:r>
      <w:r w:rsidRPr="002B47A3">
        <w:rPr>
          <w:spacing w:val="2"/>
          <w:sz w:val="28"/>
          <w:szCs w:val="28"/>
        </w:rPr>
        <w:t xml:space="preserve"> молока,  и только одно хозяйство имеет продуктивность свыше 6500 кг. При такой продуктивности молочное производство безнадежно убыточно и бесперспективно.</w:t>
      </w:r>
    </w:p>
    <w:p w:rsidR="00BE137B" w:rsidRPr="002B47A3" w:rsidRDefault="00BE137B" w:rsidP="002B47A3">
      <w:pPr>
        <w:pStyle w:val="a7"/>
        <w:spacing w:line="360" w:lineRule="auto"/>
        <w:ind w:firstLine="567"/>
        <w:jc w:val="both"/>
        <w:rPr>
          <w:rFonts w:ascii="Times New Roman" w:hAnsi="Times New Roman"/>
          <w:spacing w:val="2"/>
          <w:sz w:val="28"/>
          <w:szCs w:val="28"/>
        </w:rPr>
      </w:pPr>
      <w:r w:rsidRPr="002B47A3">
        <w:rPr>
          <w:rFonts w:ascii="Times New Roman" w:hAnsi="Times New Roman"/>
          <w:spacing w:val="2"/>
          <w:sz w:val="28"/>
          <w:szCs w:val="28"/>
          <w:lang w:eastAsia="en-US"/>
        </w:rPr>
        <w:lastRenderedPageBreak/>
        <w:t>В этой связи усилия руководителей и специалистов хозяйств должны быть направлены на сохранение поголовья и рост продуктивности. Это позволит обеспечить необходимую доходность, выйти на положительную динамику объемов производства и реализации молока, более полное удовлетворение потребностей населения в молочных продуктах.</w:t>
      </w:r>
    </w:p>
    <w:p w:rsidR="00BE137B" w:rsidRPr="002B47A3" w:rsidRDefault="00BE137B" w:rsidP="002B47A3">
      <w:pPr>
        <w:spacing w:line="360" w:lineRule="auto"/>
        <w:ind w:firstLine="567"/>
        <w:jc w:val="both"/>
        <w:rPr>
          <w:sz w:val="28"/>
          <w:szCs w:val="28"/>
        </w:rPr>
      </w:pPr>
      <w:r w:rsidRPr="002B47A3">
        <w:rPr>
          <w:sz w:val="28"/>
          <w:szCs w:val="28"/>
        </w:rPr>
        <w:t xml:space="preserve">Одной из ключевых проблем в сельском хозяйстве является </w:t>
      </w:r>
      <w:proofErr w:type="spellStart"/>
      <w:r w:rsidRPr="002B47A3">
        <w:rPr>
          <w:sz w:val="28"/>
          <w:szCs w:val="28"/>
        </w:rPr>
        <w:t>диспаритет</w:t>
      </w:r>
      <w:proofErr w:type="spellEnd"/>
      <w:r w:rsidRPr="002B47A3">
        <w:rPr>
          <w:sz w:val="28"/>
          <w:szCs w:val="28"/>
        </w:rPr>
        <w:t xml:space="preserve"> цен на продовольственную и промышленную продукцию и в результате – рост издержек производства и убыточность большинства предприятий. Сельское хозяйство оказалось особо незащищенным перед ростом тарифов и цен на энергоносители. </w:t>
      </w:r>
    </w:p>
    <w:p w:rsidR="00BE137B" w:rsidRPr="002B47A3" w:rsidRDefault="00BE137B" w:rsidP="002B47A3">
      <w:pPr>
        <w:spacing w:line="360" w:lineRule="auto"/>
        <w:ind w:firstLine="567"/>
        <w:jc w:val="both"/>
        <w:rPr>
          <w:sz w:val="28"/>
          <w:szCs w:val="28"/>
        </w:rPr>
      </w:pPr>
      <w:r w:rsidRPr="002B47A3">
        <w:rPr>
          <w:sz w:val="28"/>
          <w:szCs w:val="28"/>
        </w:rPr>
        <w:t xml:space="preserve">Более половины сельскохозяйственной техники изношены физически и устарели морально. </w:t>
      </w:r>
    </w:p>
    <w:p w:rsidR="00BE137B" w:rsidRPr="002B47A3" w:rsidRDefault="00BE137B" w:rsidP="002B47A3">
      <w:pPr>
        <w:spacing w:line="360" w:lineRule="auto"/>
        <w:ind w:firstLine="567"/>
        <w:jc w:val="both"/>
        <w:rPr>
          <w:sz w:val="28"/>
          <w:szCs w:val="28"/>
        </w:rPr>
      </w:pPr>
      <w:r w:rsidRPr="002B47A3">
        <w:rPr>
          <w:sz w:val="28"/>
          <w:szCs w:val="28"/>
        </w:rPr>
        <w:t>Развитие сельского хозяйства также тормозят социально-экономические проблемы села: дефицит квалифицированных кадров, нежелание молодежи работать в сельском хозяйстве.</w:t>
      </w:r>
    </w:p>
    <w:p w:rsidR="00BE137B" w:rsidRPr="002B47A3" w:rsidRDefault="00BE137B" w:rsidP="002B47A3">
      <w:pPr>
        <w:pStyle w:val="Default"/>
        <w:spacing w:line="360" w:lineRule="auto"/>
        <w:ind w:firstLine="567"/>
        <w:jc w:val="both"/>
        <w:rPr>
          <w:rFonts w:eastAsia="Times New Roman" w:cs="Times New Roman"/>
          <w:sz w:val="28"/>
          <w:szCs w:val="28"/>
          <w:lang w:eastAsia="ru-RU"/>
        </w:rPr>
      </w:pPr>
      <w:r w:rsidRPr="002B47A3">
        <w:rPr>
          <w:rFonts w:cs="Times New Roman"/>
          <w:sz w:val="28"/>
          <w:szCs w:val="28"/>
        </w:rPr>
        <w:t>Оказываемая государственная и муниципальная поддержка позволяет проводить весенне-полевые работы в области растениеводства, получать субсидии:</w:t>
      </w:r>
    </w:p>
    <w:p w:rsidR="00BE137B" w:rsidRPr="002B47A3" w:rsidRDefault="00BE137B" w:rsidP="002B47A3">
      <w:pPr>
        <w:pStyle w:val="Default"/>
        <w:spacing w:line="360" w:lineRule="auto"/>
        <w:ind w:firstLine="567"/>
        <w:jc w:val="both"/>
        <w:rPr>
          <w:rFonts w:cs="Times New Roman"/>
          <w:sz w:val="28"/>
          <w:szCs w:val="28"/>
        </w:rPr>
      </w:pPr>
      <w:r w:rsidRPr="002B47A3">
        <w:rPr>
          <w:rFonts w:cs="Times New Roman"/>
          <w:sz w:val="28"/>
          <w:szCs w:val="28"/>
        </w:rPr>
        <w:t>-  на возмещение части затрат на приобретение элитных семян сельскохозяйственных культур;</w:t>
      </w:r>
    </w:p>
    <w:p w:rsidR="00BE137B" w:rsidRPr="002B47A3" w:rsidRDefault="00BE137B" w:rsidP="002B47A3">
      <w:pPr>
        <w:pStyle w:val="Default"/>
        <w:spacing w:line="360" w:lineRule="auto"/>
        <w:ind w:firstLine="567"/>
        <w:jc w:val="both"/>
        <w:rPr>
          <w:rFonts w:cs="Times New Roman"/>
          <w:sz w:val="28"/>
          <w:szCs w:val="28"/>
        </w:rPr>
      </w:pPr>
      <w:r w:rsidRPr="002B47A3">
        <w:rPr>
          <w:rFonts w:cs="Times New Roman"/>
          <w:sz w:val="28"/>
          <w:szCs w:val="28"/>
        </w:rPr>
        <w:t>- 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BE137B" w:rsidRPr="002B47A3" w:rsidRDefault="00BE137B" w:rsidP="002B47A3">
      <w:pPr>
        <w:pStyle w:val="Default"/>
        <w:spacing w:line="360" w:lineRule="auto"/>
        <w:ind w:firstLine="567"/>
        <w:jc w:val="both"/>
        <w:rPr>
          <w:rFonts w:cs="Times New Roman"/>
          <w:sz w:val="28"/>
          <w:szCs w:val="28"/>
        </w:rPr>
      </w:pPr>
      <w:r w:rsidRPr="002B47A3">
        <w:rPr>
          <w:rFonts w:cs="Times New Roman"/>
          <w:sz w:val="28"/>
          <w:szCs w:val="28"/>
        </w:rPr>
        <w:t>- на поддержку молочного и племенного животноводства;</w:t>
      </w:r>
    </w:p>
    <w:p w:rsidR="00BE137B" w:rsidRPr="002B47A3" w:rsidRDefault="00BE137B" w:rsidP="002B47A3">
      <w:pPr>
        <w:pStyle w:val="Default"/>
        <w:spacing w:line="360" w:lineRule="auto"/>
        <w:ind w:firstLine="567"/>
        <w:jc w:val="both"/>
        <w:rPr>
          <w:rFonts w:eastAsiaTheme="minorHAnsi" w:cs="Times New Roman"/>
          <w:bCs/>
          <w:sz w:val="28"/>
          <w:szCs w:val="28"/>
        </w:rPr>
      </w:pPr>
      <w:r w:rsidRPr="002B47A3">
        <w:rPr>
          <w:rFonts w:eastAsiaTheme="minorHAnsi" w:cs="Times New Roman"/>
          <w:bCs/>
          <w:sz w:val="28"/>
          <w:szCs w:val="28"/>
        </w:rPr>
        <w:t xml:space="preserve">Объем финансирования в рамках государственной поддержки агропромышленного комплекса в </w:t>
      </w:r>
      <w:proofErr w:type="spellStart"/>
      <w:r w:rsidRPr="002B47A3">
        <w:rPr>
          <w:rFonts w:eastAsiaTheme="minorHAnsi" w:cs="Times New Roman"/>
          <w:bCs/>
          <w:sz w:val="28"/>
          <w:szCs w:val="28"/>
        </w:rPr>
        <w:t>Ельниковском</w:t>
      </w:r>
      <w:proofErr w:type="spellEnd"/>
      <w:r w:rsidRPr="002B47A3">
        <w:rPr>
          <w:rFonts w:eastAsiaTheme="minorHAnsi" w:cs="Times New Roman"/>
          <w:bCs/>
          <w:sz w:val="28"/>
          <w:szCs w:val="28"/>
        </w:rPr>
        <w:t xml:space="preserve"> муниципальном районе за счет средств бюджетов всех уровней представлен на </w:t>
      </w:r>
      <w:r w:rsidR="00B9585F">
        <w:rPr>
          <w:rFonts w:eastAsiaTheme="minorHAnsi" w:cs="Times New Roman"/>
          <w:bCs/>
          <w:sz w:val="28"/>
          <w:szCs w:val="28"/>
        </w:rPr>
        <w:t>диаграмме 4</w:t>
      </w:r>
      <w:r w:rsidRPr="002B47A3">
        <w:rPr>
          <w:rFonts w:eastAsiaTheme="minorHAnsi" w:cs="Times New Roman"/>
          <w:bCs/>
          <w:sz w:val="28"/>
          <w:szCs w:val="28"/>
        </w:rPr>
        <w:t>.</w:t>
      </w:r>
    </w:p>
    <w:p w:rsidR="00B9585F" w:rsidRDefault="00B9585F" w:rsidP="00BD6252">
      <w:pPr>
        <w:pStyle w:val="Default"/>
        <w:spacing w:before="120" w:after="120"/>
        <w:ind w:firstLine="567"/>
        <w:jc w:val="right"/>
        <w:rPr>
          <w:rFonts w:eastAsiaTheme="minorHAnsi"/>
          <w:bCs/>
          <w:i/>
          <w:sz w:val="28"/>
          <w:szCs w:val="28"/>
        </w:rPr>
      </w:pPr>
    </w:p>
    <w:p w:rsidR="00B9585F" w:rsidRDefault="00B9585F" w:rsidP="00BD6252">
      <w:pPr>
        <w:pStyle w:val="Default"/>
        <w:spacing w:before="120" w:after="120"/>
        <w:ind w:firstLine="567"/>
        <w:jc w:val="right"/>
        <w:rPr>
          <w:rFonts w:eastAsiaTheme="minorHAnsi"/>
          <w:bCs/>
          <w:i/>
          <w:sz w:val="28"/>
          <w:szCs w:val="28"/>
        </w:rPr>
      </w:pPr>
    </w:p>
    <w:p w:rsidR="00B9585F" w:rsidRDefault="00B9585F" w:rsidP="00BD6252">
      <w:pPr>
        <w:pStyle w:val="Default"/>
        <w:spacing w:before="120" w:after="120"/>
        <w:ind w:firstLine="567"/>
        <w:jc w:val="right"/>
        <w:rPr>
          <w:rFonts w:eastAsiaTheme="minorHAnsi"/>
          <w:bCs/>
          <w:i/>
          <w:sz w:val="28"/>
          <w:szCs w:val="28"/>
        </w:rPr>
      </w:pPr>
    </w:p>
    <w:p w:rsidR="00BD6252" w:rsidRPr="00B9585F" w:rsidRDefault="00BD6252" w:rsidP="00BD6252">
      <w:pPr>
        <w:pStyle w:val="Default"/>
        <w:spacing w:before="120" w:after="120"/>
        <w:ind w:firstLine="567"/>
        <w:jc w:val="center"/>
        <w:rPr>
          <w:b/>
          <w:sz w:val="28"/>
          <w:szCs w:val="28"/>
        </w:rPr>
      </w:pPr>
      <w:r w:rsidRPr="00B9585F">
        <w:rPr>
          <w:rFonts w:eastAsiaTheme="minorHAnsi"/>
          <w:b/>
          <w:bCs/>
          <w:sz w:val="28"/>
          <w:szCs w:val="28"/>
        </w:rPr>
        <w:lastRenderedPageBreak/>
        <w:t xml:space="preserve">Объем финансирования в рамках государственной поддержки АПК </w:t>
      </w:r>
      <w:proofErr w:type="spellStart"/>
      <w:r w:rsidR="00B9585F">
        <w:rPr>
          <w:rFonts w:eastAsiaTheme="minorHAnsi"/>
          <w:b/>
          <w:bCs/>
          <w:sz w:val="28"/>
          <w:szCs w:val="28"/>
        </w:rPr>
        <w:t>Ельниковского</w:t>
      </w:r>
      <w:proofErr w:type="spellEnd"/>
      <w:r w:rsidR="00B9585F">
        <w:rPr>
          <w:rFonts w:eastAsiaTheme="minorHAnsi"/>
          <w:b/>
          <w:bCs/>
          <w:sz w:val="28"/>
          <w:szCs w:val="28"/>
        </w:rPr>
        <w:t xml:space="preserve"> района </w:t>
      </w:r>
      <w:r w:rsidRPr="00B9585F">
        <w:rPr>
          <w:rFonts w:eastAsiaTheme="minorHAnsi"/>
          <w:b/>
          <w:bCs/>
          <w:sz w:val="28"/>
          <w:szCs w:val="28"/>
        </w:rPr>
        <w:t>за счет средств бюджетов всех уровней</w:t>
      </w:r>
      <w:r w:rsidR="00B9585F" w:rsidRPr="00B9585F">
        <w:rPr>
          <w:rFonts w:eastAsiaTheme="minorHAnsi"/>
          <w:b/>
          <w:bCs/>
          <w:sz w:val="28"/>
          <w:szCs w:val="28"/>
        </w:rPr>
        <w:t>,</w:t>
      </w:r>
      <w:r w:rsidRPr="00B9585F">
        <w:rPr>
          <w:rFonts w:eastAsiaTheme="minorHAnsi"/>
          <w:b/>
          <w:bCs/>
          <w:sz w:val="28"/>
          <w:szCs w:val="28"/>
        </w:rPr>
        <w:t xml:space="preserve"> тыс. руб.</w:t>
      </w:r>
    </w:p>
    <w:p w:rsidR="00BD6252" w:rsidRPr="001F7EF9" w:rsidRDefault="00BD6252" w:rsidP="00BD6252">
      <w:pPr>
        <w:tabs>
          <w:tab w:val="left" w:pos="2410"/>
        </w:tabs>
        <w:ind w:firstLine="567"/>
        <w:rPr>
          <w:sz w:val="28"/>
          <w:szCs w:val="28"/>
        </w:rPr>
      </w:pPr>
    </w:p>
    <w:p w:rsidR="00BE137B" w:rsidRDefault="00BE137B" w:rsidP="00BE137B">
      <w:pPr>
        <w:pStyle w:val="Default"/>
        <w:spacing w:before="120" w:after="120"/>
        <w:ind w:firstLine="567"/>
        <w:jc w:val="center"/>
        <w:rPr>
          <w:rFonts w:eastAsia="Times New Roman"/>
          <w:i/>
          <w:sz w:val="28"/>
          <w:szCs w:val="28"/>
        </w:rPr>
      </w:pPr>
    </w:p>
    <w:p w:rsidR="00BE137B" w:rsidRDefault="00BE137B" w:rsidP="00BE137B">
      <w:pPr>
        <w:tabs>
          <w:tab w:val="left" w:pos="2410"/>
        </w:tabs>
        <w:ind w:firstLine="567"/>
        <w:rPr>
          <w:sz w:val="28"/>
          <w:szCs w:val="28"/>
        </w:rPr>
      </w:pPr>
      <w:r>
        <w:rPr>
          <w:rFonts w:ascii="Calibri" w:eastAsia="Calibri" w:hAnsi="Calibri"/>
          <w:noProof/>
          <w:szCs w:val="22"/>
        </w:rPr>
        <w:drawing>
          <wp:inline distT="0" distB="0" distL="0" distR="0">
            <wp:extent cx="5438775" cy="2266950"/>
            <wp:effectExtent l="19050" t="0" r="9525" b="0"/>
            <wp:docPr id="11"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B47A3" w:rsidRDefault="002B47A3" w:rsidP="00BE137B">
      <w:pPr>
        <w:ind w:firstLine="567"/>
        <w:jc w:val="both"/>
        <w:rPr>
          <w:spacing w:val="2"/>
          <w:sz w:val="28"/>
          <w:szCs w:val="28"/>
        </w:rPr>
      </w:pPr>
    </w:p>
    <w:p w:rsidR="00BE137B" w:rsidRDefault="00BE137B" w:rsidP="002B47A3">
      <w:pPr>
        <w:spacing w:line="360" w:lineRule="auto"/>
        <w:ind w:firstLine="567"/>
        <w:jc w:val="both"/>
        <w:rPr>
          <w:spacing w:val="2"/>
          <w:sz w:val="28"/>
          <w:szCs w:val="28"/>
        </w:rPr>
      </w:pPr>
      <w:proofErr w:type="gramStart"/>
      <w:r>
        <w:rPr>
          <w:spacing w:val="2"/>
          <w:sz w:val="28"/>
          <w:szCs w:val="28"/>
        </w:rPr>
        <w:t xml:space="preserve">Несмотря на неблагоприятные </w:t>
      </w:r>
      <w:proofErr w:type="spellStart"/>
      <w:r>
        <w:rPr>
          <w:spacing w:val="2"/>
          <w:sz w:val="28"/>
          <w:szCs w:val="28"/>
        </w:rPr>
        <w:t>погодно</w:t>
      </w:r>
      <w:proofErr w:type="spellEnd"/>
      <w:r>
        <w:rPr>
          <w:spacing w:val="2"/>
          <w:sz w:val="28"/>
          <w:szCs w:val="28"/>
        </w:rPr>
        <w:t xml:space="preserve">-климатические условия и экономическую конъюнктуру, благодаря комплексу проводимых мероприятий и финансовой поддержке, оказываемой на федеральном, региональном, удалось не допустить возникновения кризисных явлений в АПК </w:t>
      </w:r>
      <w:proofErr w:type="spellStart"/>
      <w:r>
        <w:rPr>
          <w:spacing w:val="2"/>
          <w:sz w:val="28"/>
          <w:szCs w:val="28"/>
        </w:rPr>
        <w:t>Ельниковского</w:t>
      </w:r>
      <w:proofErr w:type="spellEnd"/>
      <w:r>
        <w:rPr>
          <w:spacing w:val="2"/>
          <w:sz w:val="28"/>
          <w:szCs w:val="28"/>
        </w:rPr>
        <w:t xml:space="preserve"> муниципального</w:t>
      </w:r>
      <w:r w:rsidR="002B47A3">
        <w:rPr>
          <w:spacing w:val="2"/>
          <w:sz w:val="28"/>
          <w:szCs w:val="28"/>
        </w:rPr>
        <w:t xml:space="preserve"> </w:t>
      </w:r>
      <w:r>
        <w:rPr>
          <w:spacing w:val="2"/>
          <w:sz w:val="28"/>
          <w:szCs w:val="28"/>
        </w:rPr>
        <w:t>района, сохранить производственный потенциал сельскохозяйственной отрасли и обеспечить стабильную динамику ключевых показателей данного сектора экономики района.</w:t>
      </w:r>
      <w:proofErr w:type="gramEnd"/>
    </w:p>
    <w:p w:rsidR="00BE137B" w:rsidRDefault="00BE137B" w:rsidP="002B47A3">
      <w:pPr>
        <w:spacing w:line="360" w:lineRule="auto"/>
        <w:ind w:firstLine="567"/>
        <w:jc w:val="both"/>
        <w:rPr>
          <w:spacing w:val="2"/>
          <w:sz w:val="28"/>
          <w:szCs w:val="28"/>
        </w:rPr>
      </w:pPr>
      <w:r>
        <w:rPr>
          <w:spacing w:val="2"/>
          <w:sz w:val="28"/>
          <w:szCs w:val="28"/>
        </w:rPr>
        <w:t xml:space="preserve">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3725E8" w:rsidRDefault="003725E8" w:rsidP="002B47A3">
      <w:pPr>
        <w:spacing w:line="360" w:lineRule="auto"/>
        <w:ind w:firstLine="567"/>
        <w:jc w:val="both"/>
        <w:rPr>
          <w:spacing w:val="2"/>
          <w:sz w:val="28"/>
          <w:szCs w:val="28"/>
        </w:rPr>
      </w:pPr>
    </w:p>
    <w:p w:rsidR="003725E8" w:rsidRPr="00B9585F" w:rsidRDefault="00F05998" w:rsidP="003725E8">
      <w:pPr>
        <w:tabs>
          <w:tab w:val="left" w:pos="1177"/>
        </w:tabs>
        <w:spacing w:line="360" w:lineRule="auto"/>
        <w:ind w:firstLine="709"/>
        <w:jc w:val="both"/>
        <w:rPr>
          <w:rFonts w:eastAsiaTheme="minorHAnsi"/>
          <w:b/>
          <w:i/>
          <w:color w:val="000000"/>
          <w:sz w:val="28"/>
          <w:szCs w:val="28"/>
          <w:lang w:eastAsia="en-US"/>
        </w:rPr>
      </w:pPr>
      <w:r w:rsidRPr="00B9585F">
        <w:rPr>
          <w:rFonts w:eastAsiaTheme="minorHAnsi"/>
          <w:b/>
          <w:i/>
          <w:color w:val="000000"/>
          <w:sz w:val="28"/>
          <w:szCs w:val="28"/>
          <w:lang w:eastAsia="en-US"/>
        </w:rPr>
        <w:t xml:space="preserve">1.17. </w:t>
      </w:r>
      <w:r w:rsidR="003725E8" w:rsidRPr="00B9585F">
        <w:rPr>
          <w:rFonts w:eastAsiaTheme="minorHAnsi"/>
          <w:b/>
          <w:i/>
          <w:color w:val="000000"/>
          <w:sz w:val="28"/>
          <w:szCs w:val="28"/>
          <w:lang w:eastAsia="en-US"/>
        </w:rPr>
        <w:t>Малый бизнес</w:t>
      </w:r>
    </w:p>
    <w:p w:rsidR="003725E8" w:rsidRPr="005C024A" w:rsidRDefault="003725E8" w:rsidP="003725E8">
      <w:pPr>
        <w:spacing w:line="360" w:lineRule="auto"/>
        <w:ind w:firstLine="708"/>
        <w:jc w:val="both"/>
        <w:rPr>
          <w:sz w:val="28"/>
          <w:szCs w:val="28"/>
        </w:rPr>
      </w:pPr>
      <w:r w:rsidRPr="003725E8">
        <w:rPr>
          <w:sz w:val="28"/>
          <w:szCs w:val="28"/>
        </w:rPr>
        <w:t>Развитие малого и среднего предпринимательства</w:t>
      </w:r>
      <w:r w:rsidRPr="005C024A">
        <w:rPr>
          <w:sz w:val="28"/>
          <w:szCs w:val="28"/>
        </w:rPr>
        <w:t xml:space="preserve"> играет важную роль в решении экономических и социальных задач района.</w:t>
      </w:r>
    </w:p>
    <w:p w:rsidR="003725E8" w:rsidRPr="005C024A" w:rsidRDefault="003725E8" w:rsidP="003725E8">
      <w:pPr>
        <w:pStyle w:val="a7"/>
        <w:spacing w:line="360" w:lineRule="auto"/>
        <w:jc w:val="both"/>
        <w:rPr>
          <w:rFonts w:ascii="Times New Roman" w:hAnsi="Times New Roman"/>
          <w:noProof/>
          <w:sz w:val="28"/>
          <w:szCs w:val="28"/>
        </w:rPr>
      </w:pPr>
      <w:r w:rsidRPr="005C024A">
        <w:rPr>
          <w:rFonts w:ascii="Times New Roman" w:hAnsi="Times New Roman"/>
          <w:sz w:val="28"/>
          <w:szCs w:val="28"/>
        </w:rPr>
        <w:t xml:space="preserve">В </w:t>
      </w:r>
      <w:proofErr w:type="spellStart"/>
      <w:r w:rsidRPr="005C024A">
        <w:rPr>
          <w:rFonts w:ascii="Times New Roman" w:hAnsi="Times New Roman"/>
          <w:sz w:val="28"/>
          <w:szCs w:val="28"/>
        </w:rPr>
        <w:t>Ельниковском</w:t>
      </w:r>
      <w:proofErr w:type="spellEnd"/>
      <w:r w:rsidRPr="005C024A">
        <w:rPr>
          <w:rFonts w:ascii="Times New Roman" w:hAnsi="Times New Roman"/>
          <w:sz w:val="28"/>
          <w:szCs w:val="28"/>
        </w:rPr>
        <w:t xml:space="preserve"> районе малый бизнес  представляют 122 предпринимателя, 13 крестьянских (фермерских) хозяйств, 27 микро-предприятий,  17 малых предприятий,  и 2 средних предприятия. Структуру субъектов малого и среднего предпринимательства отражает диаграмма </w:t>
      </w:r>
      <w:r w:rsidR="00B9585F">
        <w:rPr>
          <w:rFonts w:ascii="Times New Roman" w:hAnsi="Times New Roman"/>
          <w:sz w:val="28"/>
          <w:szCs w:val="28"/>
        </w:rPr>
        <w:t>5</w:t>
      </w:r>
      <w:r w:rsidRPr="005C024A">
        <w:rPr>
          <w:rFonts w:ascii="Times New Roman" w:hAnsi="Times New Roman"/>
          <w:sz w:val="28"/>
          <w:szCs w:val="28"/>
        </w:rPr>
        <w:t xml:space="preserve">. </w:t>
      </w:r>
    </w:p>
    <w:p w:rsidR="003725E8" w:rsidRPr="005C024A" w:rsidRDefault="003725E8" w:rsidP="003725E8">
      <w:pPr>
        <w:pStyle w:val="a7"/>
        <w:spacing w:line="360" w:lineRule="auto"/>
        <w:rPr>
          <w:rFonts w:ascii="Times New Roman" w:hAnsi="Times New Roman"/>
          <w:sz w:val="28"/>
          <w:szCs w:val="28"/>
        </w:rPr>
      </w:pPr>
    </w:p>
    <w:p w:rsidR="003725E8" w:rsidRPr="005C024A" w:rsidRDefault="003725E8" w:rsidP="003725E8">
      <w:pPr>
        <w:pStyle w:val="a7"/>
        <w:spacing w:line="360" w:lineRule="auto"/>
        <w:rPr>
          <w:rFonts w:ascii="Times New Roman" w:hAnsi="Times New Roman"/>
          <w:sz w:val="28"/>
          <w:szCs w:val="28"/>
        </w:rPr>
      </w:pPr>
      <w:r w:rsidRPr="005C024A">
        <w:rPr>
          <w:rFonts w:ascii="Times New Roman" w:hAnsi="Times New Roman"/>
          <w:noProof/>
          <w:sz w:val="28"/>
          <w:szCs w:val="28"/>
        </w:rPr>
        <w:drawing>
          <wp:inline distT="0" distB="0" distL="0" distR="0">
            <wp:extent cx="4709795" cy="3364230"/>
            <wp:effectExtent l="0" t="0" r="0" b="0"/>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725E8" w:rsidRPr="005C024A" w:rsidRDefault="003725E8" w:rsidP="003725E8">
      <w:pPr>
        <w:pStyle w:val="a7"/>
        <w:spacing w:line="360" w:lineRule="auto"/>
        <w:rPr>
          <w:rFonts w:ascii="Times New Roman" w:hAnsi="Times New Roman"/>
          <w:sz w:val="28"/>
          <w:szCs w:val="28"/>
        </w:rPr>
      </w:pPr>
    </w:p>
    <w:p w:rsidR="003725E8" w:rsidRPr="005C024A" w:rsidRDefault="003725E8" w:rsidP="003725E8">
      <w:pPr>
        <w:pStyle w:val="a7"/>
        <w:spacing w:line="360" w:lineRule="auto"/>
        <w:ind w:firstLine="567"/>
        <w:jc w:val="both"/>
        <w:rPr>
          <w:rFonts w:ascii="Times New Roman" w:hAnsi="Times New Roman"/>
          <w:sz w:val="28"/>
          <w:szCs w:val="28"/>
        </w:rPr>
      </w:pPr>
      <w:r w:rsidRPr="005C024A">
        <w:rPr>
          <w:rFonts w:ascii="Times New Roman" w:hAnsi="Times New Roman"/>
          <w:sz w:val="28"/>
          <w:szCs w:val="28"/>
        </w:rPr>
        <w:t xml:space="preserve">Общее число субъектов малого и среднего предпринимательства в 2017 году в сравнении с 2016 годом уменьшилась на 5,2 % и составляет 181 единица. Число субъектов малого и среднего предпринимательства в расчете на 10 тыс. человек населения составляет 183, что на 2,7 % ниже уровня 2016 года. </w:t>
      </w:r>
    </w:p>
    <w:p w:rsidR="003725E8" w:rsidRPr="005C024A" w:rsidRDefault="003725E8" w:rsidP="003725E8">
      <w:pPr>
        <w:spacing w:before="120" w:line="360" w:lineRule="auto"/>
        <w:ind w:firstLine="567"/>
        <w:jc w:val="both"/>
        <w:rPr>
          <w:sz w:val="28"/>
          <w:szCs w:val="28"/>
        </w:rPr>
      </w:pPr>
      <w:r w:rsidRPr="005C024A">
        <w:rPr>
          <w:sz w:val="28"/>
          <w:szCs w:val="28"/>
        </w:rPr>
        <w:t xml:space="preserve">Малый и средний бизнес </w:t>
      </w:r>
      <w:proofErr w:type="spellStart"/>
      <w:r w:rsidRPr="005C024A">
        <w:rPr>
          <w:sz w:val="28"/>
          <w:szCs w:val="28"/>
        </w:rPr>
        <w:t>Ельниковского</w:t>
      </w:r>
      <w:proofErr w:type="spellEnd"/>
      <w:r w:rsidRPr="005C024A">
        <w:rPr>
          <w:sz w:val="28"/>
          <w:szCs w:val="28"/>
        </w:rPr>
        <w:t xml:space="preserve"> муниципального района 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жилищно-коммунальное хозяйство и другие).</w:t>
      </w:r>
    </w:p>
    <w:p w:rsidR="003725E8" w:rsidRPr="005C024A" w:rsidRDefault="003725E8" w:rsidP="003725E8">
      <w:pPr>
        <w:pStyle w:val="a7"/>
        <w:spacing w:line="360" w:lineRule="auto"/>
        <w:ind w:firstLine="567"/>
        <w:jc w:val="both"/>
        <w:rPr>
          <w:rFonts w:ascii="Times New Roman" w:hAnsi="Times New Roman"/>
          <w:sz w:val="28"/>
          <w:szCs w:val="28"/>
        </w:rPr>
      </w:pPr>
      <w:r w:rsidRPr="005C024A">
        <w:rPr>
          <w:rFonts w:ascii="Times New Roman" w:hAnsi="Times New Roman"/>
          <w:sz w:val="28"/>
          <w:szCs w:val="28"/>
        </w:rPr>
        <w:t>Наибольший удельный вес в структуре числа субъектов малого и среднего предпринимательства приходится на оптовую и розничную торговлю - 34,3 %, сельское хозяйство – 16,6 %; транспорт – 10,5 %, лесозаготовки, деревообработка и производство древесного угля - 6 %, обрабатывающие производства – 5 %.</w:t>
      </w:r>
    </w:p>
    <w:p w:rsidR="003725E8" w:rsidRPr="005C024A" w:rsidRDefault="003725E8" w:rsidP="003725E8">
      <w:pPr>
        <w:pStyle w:val="a7"/>
        <w:spacing w:line="360" w:lineRule="auto"/>
        <w:jc w:val="both"/>
        <w:rPr>
          <w:rFonts w:ascii="Times New Roman" w:hAnsi="Times New Roman"/>
          <w:sz w:val="28"/>
          <w:szCs w:val="28"/>
        </w:rPr>
      </w:pPr>
      <w:r w:rsidRPr="005C024A">
        <w:rPr>
          <w:rFonts w:ascii="Times New Roman" w:hAnsi="Times New Roman"/>
          <w:sz w:val="28"/>
          <w:szCs w:val="28"/>
        </w:rPr>
        <w:t xml:space="preserve"> Среднесписочная численность работников малых и средних предприятий составляет более 1240 человек.  Доля среднесписочной численности </w:t>
      </w:r>
      <w:r w:rsidRPr="005C024A">
        <w:rPr>
          <w:rFonts w:ascii="Times New Roman" w:hAnsi="Times New Roman"/>
          <w:sz w:val="28"/>
          <w:szCs w:val="28"/>
        </w:rPr>
        <w:lastRenderedPageBreak/>
        <w:t xml:space="preserve">работников малых и средних предприятий в среднесписочной численности работников всех предприятий и организаций района  составляет 55,5 %. Оборот малых и средних предприятий составил около 1730 млн. рублей. </w:t>
      </w:r>
    </w:p>
    <w:p w:rsidR="003725E8" w:rsidRPr="005C024A" w:rsidRDefault="003725E8" w:rsidP="003725E8">
      <w:pPr>
        <w:spacing w:line="360" w:lineRule="auto"/>
        <w:jc w:val="both"/>
        <w:rPr>
          <w:sz w:val="28"/>
          <w:szCs w:val="28"/>
        </w:rPr>
      </w:pPr>
      <w:r w:rsidRPr="005C024A">
        <w:rPr>
          <w:sz w:val="28"/>
          <w:szCs w:val="28"/>
        </w:rPr>
        <w:t xml:space="preserve">  Малый  бизнес играет  важную роль в решении  экономических  и  социальных задач  </w:t>
      </w:r>
      <w:proofErr w:type="spellStart"/>
      <w:r w:rsidRPr="005C024A">
        <w:rPr>
          <w:sz w:val="28"/>
          <w:szCs w:val="28"/>
        </w:rPr>
        <w:t>Ельниковского</w:t>
      </w:r>
      <w:proofErr w:type="spellEnd"/>
      <w:r w:rsidRPr="005C024A">
        <w:rPr>
          <w:sz w:val="28"/>
          <w:szCs w:val="28"/>
        </w:rPr>
        <w:t xml:space="preserve"> муниципального  района, так как  способствует  созданию  новых  рабочих  мест, развитию производственной деятельности, насыщению  потребительского рынка  товарами и услугами, формированию  конкурентной  среды,  стабильность   налоговых  поступлений.</w:t>
      </w:r>
    </w:p>
    <w:p w:rsidR="003725E8" w:rsidRPr="005C024A" w:rsidRDefault="003725E8" w:rsidP="003725E8">
      <w:pPr>
        <w:spacing w:line="360" w:lineRule="auto"/>
        <w:ind w:firstLine="561"/>
        <w:jc w:val="both"/>
        <w:rPr>
          <w:sz w:val="28"/>
          <w:szCs w:val="28"/>
        </w:rPr>
      </w:pPr>
      <w:r w:rsidRPr="005C024A">
        <w:rPr>
          <w:sz w:val="28"/>
          <w:szCs w:val="28"/>
        </w:rPr>
        <w:t xml:space="preserve">Малый и средний бизнес мобилизует значительные финансовые, производственные, сырьевые и трудовые ресурсы населения.  Предприниматели – самостоятельный общественный слой с собственными интересами, ценностями и социальными ориентирами.  </w:t>
      </w:r>
    </w:p>
    <w:p w:rsidR="003725E8" w:rsidRPr="005C024A" w:rsidRDefault="003725E8" w:rsidP="003725E8">
      <w:pPr>
        <w:pStyle w:val="ConsCell"/>
        <w:spacing w:line="360" w:lineRule="auto"/>
        <w:ind w:right="0" w:firstLine="539"/>
        <w:jc w:val="both"/>
        <w:rPr>
          <w:rFonts w:ascii="Times New Roman" w:hAnsi="Times New Roman" w:cs="Times New Roman"/>
          <w:sz w:val="28"/>
          <w:szCs w:val="28"/>
        </w:rPr>
      </w:pPr>
      <w:r w:rsidRPr="005C024A">
        <w:rPr>
          <w:rFonts w:ascii="Times New Roman" w:hAnsi="Times New Roman" w:cs="Times New Roman"/>
          <w:sz w:val="28"/>
          <w:szCs w:val="28"/>
        </w:rPr>
        <w:t xml:space="preserve"> Развитие предпринимательства является одной из приоритетных задач социально-экономического развития  района.</w:t>
      </w:r>
    </w:p>
    <w:p w:rsidR="003725E8" w:rsidRPr="005C024A" w:rsidRDefault="003725E8" w:rsidP="003725E8">
      <w:pPr>
        <w:pStyle w:val="a7"/>
        <w:spacing w:line="360" w:lineRule="auto"/>
        <w:ind w:firstLine="539"/>
        <w:jc w:val="both"/>
        <w:rPr>
          <w:rFonts w:ascii="Times New Roman" w:hAnsi="Times New Roman"/>
          <w:sz w:val="28"/>
          <w:szCs w:val="28"/>
        </w:rPr>
      </w:pPr>
      <w:r w:rsidRPr="005C024A">
        <w:rPr>
          <w:rFonts w:ascii="Times New Roman" w:hAnsi="Times New Roman"/>
          <w:sz w:val="28"/>
          <w:szCs w:val="28"/>
        </w:rPr>
        <w:t xml:space="preserve">В районе, для более тесного взаимодействия с представителями малого бизнеса создан и работает Совет предпринимателей при администрации </w:t>
      </w:r>
      <w:proofErr w:type="spellStart"/>
      <w:r w:rsidRPr="005C024A">
        <w:rPr>
          <w:rFonts w:ascii="Times New Roman" w:hAnsi="Times New Roman"/>
          <w:sz w:val="28"/>
          <w:szCs w:val="28"/>
        </w:rPr>
        <w:t>Ельниковского</w:t>
      </w:r>
      <w:proofErr w:type="spellEnd"/>
      <w:r w:rsidRPr="005C024A">
        <w:rPr>
          <w:rFonts w:ascii="Times New Roman" w:hAnsi="Times New Roman"/>
          <w:sz w:val="28"/>
          <w:szCs w:val="28"/>
        </w:rPr>
        <w:t xml:space="preserve"> муниципального района. С начала 2014 года работает общественный представитель Уполномоченного по защите прав предпринимателей  в </w:t>
      </w:r>
      <w:proofErr w:type="spellStart"/>
      <w:r w:rsidRPr="005C024A">
        <w:rPr>
          <w:rFonts w:ascii="Times New Roman" w:hAnsi="Times New Roman"/>
          <w:sz w:val="28"/>
          <w:szCs w:val="28"/>
        </w:rPr>
        <w:t>Ельниковском</w:t>
      </w:r>
      <w:proofErr w:type="spellEnd"/>
      <w:r w:rsidRPr="005C024A">
        <w:rPr>
          <w:rFonts w:ascii="Times New Roman" w:hAnsi="Times New Roman"/>
          <w:sz w:val="28"/>
          <w:szCs w:val="28"/>
        </w:rPr>
        <w:t xml:space="preserve"> муниципальном районе. С начала 2017 года работает Комиссия по развитию экономики </w:t>
      </w:r>
      <w:proofErr w:type="spellStart"/>
      <w:r w:rsidRPr="005C024A">
        <w:rPr>
          <w:rFonts w:ascii="Times New Roman" w:hAnsi="Times New Roman"/>
          <w:sz w:val="28"/>
          <w:szCs w:val="28"/>
        </w:rPr>
        <w:t>Ельниковского</w:t>
      </w:r>
      <w:proofErr w:type="spellEnd"/>
      <w:r w:rsidRPr="005C024A">
        <w:rPr>
          <w:rFonts w:ascii="Times New Roman" w:hAnsi="Times New Roman"/>
          <w:sz w:val="28"/>
          <w:szCs w:val="28"/>
        </w:rPr>
        <w:t xml:space="preserve"> муниципального района в рамках Регионального объединения работодателей «Союз промышленников и предпринимателей Республики Мордовия РОР СПП РМ». </w:t>
      </w:r>
    </w:p>
    <w:p w:rsidR="003725E8" w:rsidRPr="005C024A" w:rsidRDefault="003725E8" w:rsidP="003725E8">
      <w:pPr>
        <w:pStyle w:val="a7"/>
        <w:spacing w:line="360" w:lineRule="auto"/>
        <w:ind w:firstLine="539"/>
        <w:jc w:val="both"/>
        <w:rPr>
          <w:rFonts w:ascii="Times New Roman" w:eastAsia="TimesNewRoman" w:hAnsi="Times New Roman"/>
          <w:color w:val="000000"/>
          <w:sz w:val="28"/>
          <w:szCs w:val="28"/>
        </w:rPr>
      </w:pPr>
      <w:r w:rsidRPr="005C024A">
        <w:rPr>
          <w:rFonts w:ascii="Times New Roman" w:eastAsia="TimesNewRoman" w:hAnsi="Times New Roman"/>
          <w:color w:val="000000"/>
          <w:sz w:val="28"/>
          <w:szCs w:val="28"/>
        </w:rPr>
        <w:t xml:space="preserve">Проблемы предпринимательства в </w:t>
      </w:r>
      <w:proofErr w:type="spellStart"/>
      <w:r w:rsidRPr="005C024A">
        <w:rPr>
          <w:rFonts w:ascii="Times New Roman" w:eastAsia="TimesNewRoman" w:hAnsi="Times New Roman"/>
          <w:color w:val="000000"/>
          <w:sz w:val="28"/>
          <w:szCs w:val="28"/>
        </w:rPr>
        <w:t>Ельниковском</w:t>
      </w:r>
      <w:proofErr w:type="spellEnd"/>
      <w:r w:rsidRPr="005C024A">
        <w:rPr>
          <w:rFonts w:ascii="Times New Roman" w:eastAsia="TimesNewRoman" w:hAnsi="Times New Roman"/>
          <w:color w:val="000000"/>
          <w:sz w:val="28"/>
          <w:szCs w:val="28"/>
        </w:rPr>
        <w:t xml:space="preserve"> муниципальном районе аналогичны с другими регионами: высокая налоговая нагрузка, ограниченность финансовых средств, трудности с получением кредита, проверки контрольно-надзорных органов, нестабильность законодательной базы, отсутствие финансовой поддержки на муниципальном уровне и др. Все это сдерживает предпринимательскую активность населения </w:t>
      </w:r>
      <w:proofErr w:type="spellStart"/>
      <w:r w:rsidRPr="005C024A">
        <w:rPr>
          <w:rFonts w:ascii="Times New Roman" w:eastAsia="TimesNewRoman" w:hAnsi="Times New Roman"/>
          <w:color w:val="000000"/>
          <w:sz w:val="28"/>
          <w:szCs w:val="28"/>
        </w:rPr>
        <w:t>Ельниковского</w:t>
      </w:r>
      <w:proofErr w:type="spellEnd"/>
      <w:r w:rsidRPr="005C024A">
        <w:rPr>
          <w:rFonts w:ascii="Times New Roman" w:eastAsia="TimesNewRoman" w:hAnsi="Times New Roman"/>
          <w:color w:val="000000"/>
          <w:sz w:val="28"/>
          <w:szCs w:val="28"/>
        </w:rPr>
        <w:t xml:space="preserve"> </w:t>
      </w:r>
      <w:r w:rsidRPr="005C024A">
        <w:rPr>
          <w:rFonts w:ascii="Times New Roman" w:eastAsia="TimesNewRoman" w:hAnsi="Times New Roman"/>
          <w:color w:val="000000"/>
          <w:sz w:val="28"/>
          <w:szCs w:val="28"/>
        </w:rPr>
        <w:lastRenderedPageBreak/>
        <w:t>муниципального района.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3725E8" w:rsidRDefault="003725E8" w:rsidP="00750800">
      <w:pPr>
        <w:tabs>
          <w:tab w:val="left" w:pos="1177"/>
        </w:tabs>
        <w:spacing w:line="360" w:lineRule="auto"/>
        <w:ind w:firstLine="709"/>
        <w:jc w:val="both"/>
        <w:rPr>
          <w:rFonts w:eastAsiaTheme="minorHAnsi"/>
          <w:b/>
          <w:color w:val="000000"/>
          <w:lang w:eastAsia="en-US"/>
        </w:rPr>
      </w:pPr>
    </w:p>
    <w:p w:rsidR="00CA5E15" w:rsidRPr="00B9585F" w:rsidRDefault="00F05998" w:rsidP="00CA5E15">
      <w:pPr>
        <w:widowControl w:val="0"/>
        <w:autoSpaceDE w:val="0"/>
        <w:autoSpaceDN w:val="0"/>
        <w:spacing w:line="360" w:lineRule="auto"/>
        <w:ind w:firstLine="540"/>
        <w:jc w:val="both"/>
        <w:rPr>
          <w:i/>
          <w:sz w:val="28"/>
          <w:szCs w:val="28"/>
        </w:rPr>
      </w:pPr>
      <w:r w:rsidRPr="00B9585F">
        <w:rPr>
          <w:b/>
          <w:i/>
          <w:sz w:val="28"/>
          <w:szCs w:val="28"/>
        </w:rPr>
        <w:t xml:space="preserve">1.18. </w:t>
      </w:r>
      <w:r w:rsidR="00CA5E15" w:rsidRPr="00B9585F">
        <w:rPr>
          <w:b/>
          <w:i/>
          <w:sz w:val="28"/>
          <w:szCs w:val="28"/>
        </w:rPr>
        <w:t>Промышленност</w:t>
      </w:r>
      <w:r w:rsidR="00CA5E15" w:rsidRPr="00B9585F">
        <w:rPr>
          <w:i/>
          <w:sz w:val="28"/>
          <w:szCs w:val="28"/>
        </w:rPr>
        <w:t>ь</w:t>
      </w:r>
    </w:p>
    <w:p w:rsidR="00CA5E15" w:rsidRDefault="00CA5E15" w:rsidP="00CA5E15">
      <w:pPr>
        <w:widowControl w:val="0"/>
        <w:autoSpaceDE w:val="0"/>
        <w:autoSpaceDN w:val="0"/>
        <w:spacing w:line="360" w:lineRule="auto"/>
        <w:ind w:firstLine="540"/>
        <w:jc w:val="both"/>
        <w:rPr>
          <w:sz w:val="28"/>
          <w:szCs w:val="28"/>
        </w:rPr>
      </w:pPr>
      <w:r>
        <w:rPr>
          <w:sz w:val="28"/>
          <w:szCs w:val="28"/>
        </w:rPr>
        <w:t xml:space="preserve">Промышленность </w:t>
      </w:r>
      <w:proofErr w:type="spellStart"/>
      <w:r>
        <w:rPr>
          <w:sz w:val="28"/>
          <w:szCs w:val="28"/>
        </w:rPr>
        <w:t>Ельниковского</w:t>
      </w:r>
      <w:proofErr w:type="spellEnd"/>
      <w:r>
        <w:rPr>
          <w:sz w:val="28"/>
          <w:szCs w:val="28"/>
        </w:rPr>
        <w:t xml:space="preserve"> муниципального района представлена субъектами малого предпринимательства видами деятельности, относящими к  обрабатывающим производствам и филиалами по производству и распределению электроэнергии, газа и воды.</w:t>
      </w:r>
    </w:p>
    <w:p w:rsidR="00CA5E15" w:rsidRDefault="00CA5E15" w:rsidP="00CA5E15">
      <w:pPr>
        <w:widowControl w:val="0"/>
        <w:autoSpaceDE w:val="0"/>
        <w:autoSpaceDN w:val="0"/>
        <w:spacing w:line="360" w:lineRule="auto"/>
        <w:ind w:firstLine="540"/>
        <w:jc w:val="both"/>
        <w:rPr>
          <w:sz w:val="28"/>
          <w:szCs w:val="28"/>
        </w:rPr>
      </w:pPr>
      <w:r>
        <w:rPr>
          <w:sz w:val="28"/>
          <w:szCs w:val="28"/>
        </w:rPr>
        <w:t xml:space="preserve">Предприятия, относящиеся к обрабатывающим производствам: </w:t>
      </w:r>
    </w:p>
    <w:p w:rsidR="00CA5E15" w:rsidRDefault="00CA5E15" w:rsidP="00CA5E15">
      <w:pPr>
        <w:spacing w:line="360" w:lineRule="auto"/>
        <w:ind w:firstLine="567"/>
        <w:jc w:val="both"/>
        <w:rPr>
          <w:rFonts w:cs="Calibri"/>
          <w:sz w:val="28"/>
          <w:szCs w:val="28"/>
          <w:shd w:val="clear" w:color="auto" w:fill="FFFFFF"/>
        </w:rPr>
      </w:pPr>
      <w:r>
        <w:rPr>
          <w:sz w:val="28"/>
          <w:szCs w:val="28"/>
          <w:shd w:val="clear" w:color="auto" w:fill="FFFFFF"/>
        </w:rPr>
        <w:t>- ООО «</w:t>
      </w:r>
      <w:proofErr w:type="spellStart"/>
      <w:r>
        <w:rPr>
          <w:sz w:val="28"/>
          <w:szCs w:val="28"/>
          <w:shd w:val="clear" w:color="auto" w:fill="FFFFFF"/>
        </w:rPr>
        <w:t>Молторг</w:t>
      </w:r>
      <w:proofErr w:type="spellEnd"/>
      <w:r>
        <w:rPr>
          <w:sz w:val="28"/>
          <w:szCs w:val="28"/>
          <w:shd w:val="clear" w:color="auto" w:fill="FFFFFF"/>
        </w:rPr>
        <w:t>» занимается закупом молока от хозяй</w:t>
      </w:r>
      <w:proofErr w:type="gramStart"/>
      <w:r>
        <w:rPr>
          <w:sz w:val="28"/>
          <w:szCs w:val="28"/>
          <w:shd w:val="clear" w:color="auto" w:fill="FFFFFF"/>
        </w:rPr>
        <w:t>ств вс</w:t>
      </w:r>
      <w:proofErr w:type="gramEnd"/>
      <w:r>
        <w:rPr>
          <w:sz w:val="28"/>
          <w:szCs w:val="28"/>
          <w:shd w:val="clear" w:color="auto" w:fill="FFFFFF"/>
        </w:rPr>
        <w:t>ех категорий и его переработкой. Молочная продукция реализуется через собственную торговую сеть и по договорам поставок в магазины республики и Нижегородской области.</w:t>
      </w:r>
    </w:p>
    <w:p w:rsidR="00CA5E15" w:rsidRDefault="00CA5E15" w:rsidP="00CA5E15">
      <w:pPr>
        <w:spacing w:line="360" w:lineRule="auto"/>
        <w:ind w:firstLine="567"/>
        <w:jc w:val="both"/>
        <w:rPr>
          <w:sz w:val="28"/>
          <w:szCs w:val="28"/>
        </w:rPr>
      </w:pPr>
      <w:r>
        <w:rPr>
          <w:sz w:val="28"/>
          <w:szCs w:val="28"/>
        </w:rPr>
        <w:t>- Осуществляет переработку молок</w:t>
      </w:r>
      <w:proofErr w:type="gramStart"/>
      <w:r>
        <w:rPr>
          <w:sz w:val="28"/>
          <w:szCs w:val="28"/>
        </w:rPr>
        <w:t>а и ООО</w:t>
      </w:r>
      <w:proofErr w:type="gramEnd"/>
      <w:r>
        <w:rPr>
          <w:sz w:val="28"/>
          <w:szCs w:val="28"/>
        </w:rPr>
        <w:t xml:space="preserve"> «Глубинка». Качественная молочная продукция данного предприятия имеет обширную торговую сеть в г. Саранск.</w:t>
      </w:r>
    </w:p>
    <w:p w:rsidR="00CA5E15" w:rsidRDefault="00CA5E15" w:rsidP="00CA5E15">
      <w:pPr>
        <w:spacing w:line="360" w:lineRule="auto"/>
        <w:ind w:firstLine="567"/>
        <w:jc w:val="both"/>
        <w:rPr>
          <w:sz w:val="28"/>
          <w:szCs w:val="28"/>
        </w:rPr>
      </w:pPr>
      <w:r>
        <w:rPr>
          <w:sz w:val="28"/>
          <w:szCs w:val="28"/>
        </w:rPr>
        <w:t xml:space="preserve">- ООО «Хлебозавод», ООО «Хлебный край» и цех ООО «Сателлит»  осуществляют производство хлебобулочных изделий. Малые предприятия района обеспечивают жителей района дешевым социальным хлебом. Хлеб отличного качества пользуется спросом в соседних Краснослободском, </w:t>
      </w:r>
      <w:proofErr w:type="spellStart"/>
      <w:r>
        <w:rPr>
          <w:sz w:val="28"/>
          <w:szCs w:val="28"/>
        </w:rPr>
        <w:t>Темниковском</w:t>
      </w:r>
      <w:proofErr w:type="spellEnd"/>
      <w:r>
        <w:rPr>
          <w:sz w:val="28"/>
          <w:szCs w:val="28"/>
        </w:rPr>
        <w:t xml:space="preserve">, </w:t>
      </w:r>
      <w:proofErr w:type="spellStart"/>
      <w:r>
        <w:rPr>
          <w:sz w:val="28"/>
          <w:szCs w:val="28"/>
        </w:rPr>
        <w:t>Теньгушевском</w:t>
      </w:r>
      <w:proofErr w:type="spellEnd"/>
      <w:r>
        <w:rPr>
          <w:sz w:val="28"/>
          <w:szCs w:val="28"/>
        </w:rPr>
        <w:t xml:space="preserve"> и </w:t>
      </w:r>
      <w:proofErr w:type="spellStart"/>
      <w:r>
        <w:rPr>
          <w:sz w:val="28"/>
          <w:szCs w:val="28"/>
        </w:rPr>
        <w:t>Торбеевском</w:t>
      </w:r>
      <w:proofErr w:type="spellEnd"/>
      <w:r>
        <w:rPr>
          <w:sz w:val="28"/>
          <w:szCs w:val="28"/>
        </w:rPr>
        <w:t xml:space="preserve"> районах, кроме того он реализуется в г. Саранск и г. Первомайск Нижегородской области</w:t>
      </w:r>
    </w:p>
    <w:p w:rsidR="00CA5E15" w:rsidRDefault="00CA5E15" w:rsidP="00CA5E15">
      <w:pPr>
        <w:spacing w:line="360" w:lineRule="auto"/>
        <w:ind w:firstLine="567"/>
        <w:jc w:val="both"/>
        <w:rPr>
          <w:sz w:val="28"/>
          <w:szCs w:val="28"/>
        </w:rPr>
      </w:pPr>
      <w:r>
        <w:rPr>
          <w:sz w:val="28"/>
          <w:szCs w:val="28"/>
        </w:rPr>
        <w:t>- С 2016 года начал производственную деятельность СХПК «</w:t>
      </w:r>
      <w:proofErr w:type="spellStart"/>
      <w:r>
        <w:rPr>
          <w:sz w:val="28"/>
          <w:szCs w:val="28"/>
        </w:rPr>
        <w:t>Урейский</w:t>
      </w:r>
      <w:proofErr w:type="spellEnd"/>
      <w:r>
        <w:rPr>
          <w:sz w:val="28"/>
          <w:szCs w:val="28"/>
        </w:rPr>
        <w:t xml:space="preserve">» </w:t>
      </w:r>
      <w:proofErr w:type="gramStart"/>
      <w:r>
        <w:rPr>
          <w:sz w:val="28"/>
          <w:szCs w:val="28"/>
        </w:rPr>
        <w:t>осуществляющий</w:t>
      </w:r>
      <w:proofErr w:type="gramEnd"/>
      <w:r>
        <w:rPr>
          <w:sz w:val="28"/>
          <w:szCs w:val="28"/>
        </w:rPr>
        <w:t xml:space="preserve"> переработку мяса. Производимая продукция</w:t>
      </w:r>
      <w:r>
        <w:rPr>
          <w:sz w:val="28"/>
          <w:szCs w:val="28"/>
          <w:shd w:val="clear" w:color="auto" w:fill="FFFFFF"/>
        </w:rPr>
        <w:t xml:space="preserve"> реализуется через собственную торговую сеть и по договорам поставок в магазины республики.</w:t>
      </w:r>
    </w:p>
    <w:p w:rsidR="00CA5E15" w:rsidRDefault="00CA5E15" w:rsidP="00CA5E15">
      <w:pPr>
        <w:spacing w:line="360" w:lineRule="auto"/>
        <w:ind w:firstLine="567"/>
        <w:jc w:val="both"/>
        <w:rPr>
          <w:rFonts w:eastAsia="Calibri"/>
          <w:sz w:val="28"/>
          <w:szCs w:val="28"/>
        </w:rPr>
      </w:pPr>
      <w:r>
        <w:rPr>
          <w:sz w:val="28"/>
          <w:szCs w:val="28"/>
        </w:rPr>
        <w:lastRenderedPageBreak/>
        <w:t xml:space="preserve">Объем промышленного производства малых предприятий, относящихся к обрабатывающим производствам  в 2017 г. составил 231,5 млн. рублей (в 2015 г. </w:t>
      </w:r>
      <w:r w:rsidR="003A05A9">
        <w:rPr>
          <w:sz w:val="28"/>
          <w:szCs w:val="28"/>
        </w:rPr>
        <w:t>-</w:t>
      </w:r>
      <w:r>
        <w:rPr>
          <w:sz w:val="28"/>
          <w:szCs w:val="28"/>
        </w:rPr>
        <w:t xml:space="preserve"> 237,9 млн. рублей). Темп роста (в действующих ценах) к уровню 2015 г. составил 97,3 %.</w:t>
      </w:r>
    </w:p>
    <w:p w:rsidR="00CA5E15" w:rsidRDefault="00CA5E15" w:rsidP="00CA5E15">
      <w:pPr>
        <w:spacing w:line="360" w:lineRule="auto"/>
        <w:ind w:firstLine="567"/>
        <w:jc w:val="both"/>
        <w:rPr>
          <w:sz w:val="28"/>
          <w:szCs w:val="28"/>
        </w:rPr>
      </w:pPr>
      <w:r>
        <w:rPr>
          <w:sz w:val="28"/>
          <w:szCs w:val="28"/>
        </w:rPr>
        <w:t>В районе продолжается работа по развитию малых предприятий с целью повышения конкурентоспособности их производства, по созданию условий для наращивания объемов продукции промышленного производства, внедрению нового технологического оборудования и техники. Так, с середины 2017 год</w:t>
      </w:r>
      <w:proofErr w:type="gramStart"/>
      <w:r>
        <w:rPr>
          <w:sz w:val="28"/>
          <w:szCs w:val="28"/>
        </w:rPr>
        <w:t>а ООО</w:t>
      </w:r>
      <w:proofErr w:type="gramEnd"/>
      <w:r>
        <w:rPr>
          <w:sz w:val="28"/>
          <w:szCs w:val="28"/>
        </w:rPr>
        <w:t xml:space="preserve"> «</w:t>
      </w:r>
      <w:proofErr w:type="spellStart"/>
      <w:r>
        <w:rPr>
          <w:sz w:val="28"/>
          <w:szCs w:val="28"/>
        </w:rPr>
        <w:t>Артис</w:t>
      </w:r>
      <w:proofErr w:type="spellEnd"/>
      <w:r>
        <w:rPr>
          <w:sz w:val="28"/>
          <w:szCs w:val="28"/>
        </w:rPr>
        <w:t xml:space="preserve">» начало производство кирпича. Произведенный кирпич предназначен для производства декоративных строительных работ, реставрационных работ  и т.п. </w:t>
      </w:r>
    </w:p>
    <w:p w:rsidR="005F52B8" w:rsidRPr="005F52B8" w:rsidRDefault="005F52B8" w:rsidP="005F52B8">
      <w:pPr>
        <w:spacing w:line="360" w:lineRule="auto"/>
        <w:ind w:firstLine="567"/>
        <w:jc w:val="both"/>
        <w:rPr>
          <w:bCs/>
          <w:color w:val="000000"/>
          <w:sz w:val="28"/>
          <w:szCs w:val="28"/>
        </w:rPr>
      </w:pPr>
      <w:r w:rsidRPr="005F52B8">
        <w:rPr>
          <w:rStyle w:val="ac"/>
          <w:rFonts w:cs="ABCDEE+PF Square Sans Pro"/>
          <w:b w:val="0"/>
          <w:color w:val="000000"/>
          <w:sz w:val="28"/>
          <w:szCs w:val="28"/>
        </w:rPr>
        <w:t>ЗАО «</w:t>
      </w:r>
      <w:proofErr w:type="spellStart"/>
      <w:r w:rsidRPr="005F52B8">
        <w:rPr>
          <w:rStyle w:val="ac"/>
          <w:rFonts w:cs="ABCDEE+PF Square Sans Pro"/>
          <w:b w:val="0"/>
          <w:color w:val="000000"/>
          <w:sz w:val="28"/>
          <w:szCs w:val="28"/>
        </w:rPr>
        <w:t>Ельниковская</w:t>
      </w:r>
      <w:proofErr w:type="spellEnd"/>
      <w:r w:rsidRPr="005F52B8">
        <w:rPr>
          <w:rStyle w:val="ac"/>
          <w:rFonts w:cs="ABCDEE+PF Square Sans Pro"/>
          <w:b w:val="0"/>
          <w:color w:val="000000"/>
          <w:sz w:val="28"/>
          <w:szCs w:val="28"/>
        </w:rPr>
        <w:t xml:space="preserve"> ДСПМК» </w:t>
      </w:r>
      <w:r w:rsidR="003A05A9">
        <w:rPr>
          <w:rStyle w:val="ac"/>
          <w:rFonts w:cs="ABCDEE+PF Square Sans Pro"/>
          <w:b w:val="0"/>
          <w:color w:val="000000"/>
          <w:sz w:val="28"/>
          <w:szCs w:val="28"/>
        </w:rPr>
        <w:t>-</w:t>
      </w:r>
      <w:r w:rsidRPr="005F52B8">
        <w:rPr>
          <w:rStyle w:val="ac"/>
          <w:rFonts w:cs="ABCDEE+PF Square Sans Pro"/>
          <w:b w:val="0"/>
          <w:color w:val="000000"/>
          <w:sz w:val="28"/>
          <w:szCs w:val="28"/>
        </w:rPr>
        <w:t xml:space="preserve"> многопрофильное предприятие, занимающееся строительством, капитальным ремонтом и содержанием автомобильных дорог и мостовых сооружений, строительством объектов социально-культурного назначения, жилья, производством щебня, доломитовой муки и минерального порошка, строительных блоков и тротуарной плитки, обработкой древесины, </w:t>
      </w:r>
      <w:r w:rsidRPr="005F52B8">
        <w:rPr>
          <w:rFonts w:eastAsia="ABCDEE+Times New Roman CYR"/>
          <w:sz w:val="28"/>
          <w:szCs w:val="28"/>
        </w:rPr>
        <w:t xml:space="preserve">тротуарной плитки, блочного кирпича, </w:t>
      </w:r>
      <w:proofErr w:type="spellStart"/>
      <w:r w:rsidRPr="005F52B8">
        <w:rPr>
          <w:rFonts w:eastAsia="ABCDEE+Times New Roman CYR"/>
          <w:sz w:val="28"/>
          <w:szCs w:val="28"/>
        </w:rPr>
        <w:t>поребрики</w:t>
      </w:r>
      <w:proofErr w:type="spellEnd"/>
      <w:r w:rsidRPr="005F52B8">
        <w:rPr>
          <w:rFonts w:eastAsia="ABCDEE+Times New Roman CYR"/>
          <w:sz w:val="28"/>
          <w:szCs w:val="28"/>
        </w:rPr>
        <w:t xml:space="preserve">, бордюрного камня и др. </w:t>
      </w:r>
      <w:r w:rsidRPr="005F52B8">
        <w:rPr>
          <w:bCs/>
          <w:color w:val="000000"/>
          <w:sz w:val="28"/>
          <w:szCs w:val="28"/>
        </w:rPr>
        <w:t xml:space="preserve"> </w:t>
      </w:r>
    </w:p>
    <w:p w:rsidR="005F52B8" w:rsidRPr="005F52B8" w:rsidRDefault="005F52B8" w:rsidP="005F52B8">
      <w:pPr>
        <w:spacing w:line="360" w:lineRule="auto"/>
        <w:ind w:firstLine="567"/>
        <w:jc w:val="both"/>
        <w:rPr>
          <w:rStyle w:val="ac"/>
          <w:rFonts w:cs="ABCDEE+PF Square Sans Pro"/>
          <w:b w:val="0"/>
          <w:color w:val="000000"/>
          <w:sz w:val="28"/>
          <w:szCs w:val="28"/>
        </w:rPr>
      </w:pPr>
      <w:r w:rsidRPr="005F52B8">
        <w:rPr>
          <w:rStyle w:val="ac"/>
          <w:rFonts w:cs="ABCDEE+PF Square Sans Pro"/>
          <w:b w:val="0"/>
          <w:color w:val="000000"/>
          <w:sz w:val="28"/>
          <w:szCs w:val="28"/>
        </w:rPr>
        <w:t xml:space="preserve"> </w:t>
      </w:r>
      <w:proofErr w:type="gramStart"/>
      <w:r w:rsidRPr="005F52B8">
        <w:rPr>
          <w:rStyle w:val="ac"/>
          <w:rFonts w:cs="ABCDEE+PF Square Sans Pro"/>
          <w:b w:val="0"/>
          <w:color w:val="000000"/>
          <w:sz w:val="28"/>
          <w:szCs w:val="28"/>
        </w:rPr>
        <w:t xml:space="preserve">Предприятие производит и реализует: асфальтобетон, песок, щебень М400; паркет штучный: дубовый, березовый, кленовый; деревянные </w:t>
      </w:r>
      <w:proofErr w:type="spellStart"/>
      <w:r w:rsidRPr="005F52B8">
        <w:rPr>
          <w:rStyle w:val="ac"/>
          <w:rFonts w:cs="ABCDEE+PF Square Sans Pro"/>
          <w:b w:val="0"/>
          <w:color w:val="000000"/>
          <w:sz w:val="28"/>
          <w:szCs w:val="28"/>
        </w:rPr>
        <w:t>евроокна</w:t>
      </w:r>
      <w:proofErr w:type="spellEnd"/>
      <w:r w:rsidRPr="005F52B8">
        <w:rPr>
          <w:rStyle w:val="ac"/>
          <w:rFonts w:cs="ABCDEE+PF Square Sans Pro"/>
          <w:b w:val="0"/>
          <w:color w:val="000000"/>
          <w:sz w:val="28"/>
          <w:szCs w:val="28"/>
        </w:rPr>
        <w:t xml:space="preserve">, оконные и дверные блоки, </w:t>
      </w:r>
      <w:proofErr w:type="spellStart"/>
      <w:r w:rsidRPr="005F52B8">
        <w:rPr>
          <w:rStyle w:val="ac"/>
          <w:rFonts w:cs="ABCDEE+PF Square Sans Pro"/>
          <w:b w:val="0"/>
          <w:color w:val="000000"/>
          <w:sz w:val="28"/>
          <w:szCs w:val="28"/>
        </w:rPr>
        <w:t>вагонку</w:t>
      </w:r>
      <w:proofErr w:type="spellEnd"/>
      <w:r w:rsidRPr="005F52B8">
        <w:rPr>
          <w:rStyle w:val="ac"/>
          <w:rFonts w:cs="ABCDEE+PF Square Sans Pro"/>
          <w:b w:val="0"/>
          <w:color w:val="000000"/>
          <w:sz w:val="28"/>
          <w:szCs w:val="28"/>
        </w:rPr>
        <w:t xml:space="preserve">, половую рейку; </w:t>
      </w:r>
      <w:proofErr w:type="spellStart"/>
      <w:r w:rsidRPr="005F52B8">
        <w:rPr>
          <w:rStyle w:val="ac"/>
          <w:rFonts w:cs="ABCDEE+PF Square Sans Pro"/>
          <w:b w:val="0"/>
          <w:color w:val="000000"/>
          <w:sz w:val="28"/>
          <w:szCs w:val="28"/>
        </w:rPr>
        <w:t>погонажные</w:t>
      </w:r>
      <w:proofErr w:type="spellEnd"/>
      <w:r w:rsidRPr="005F52B8">
        <w:rPr>
          <w:rStyle w:val="ac"/>
          <w:rFonts w:cs="ABCDEE+PF Square Sans Pro"/>
          <w:b w:val="0"/>
          <w:color w:val="000000"/>
          <w:sz w:val="28"/>
          <w:szCs w:val="28"/>
        </w:rPr>
        <w:t xml:space="preserve"> изделия: плинтус, </w:t>
      </w:r>
      <w:proofErr w:type="spellStart"/>
      <w:r w:rsidRPr="005F52B8">
        <w:rPr>
          <w:rStyle w:val="ac"/>
          <w:rFonts w:cs="ABCDEE+PF Square Sans Pro"/>
          <w:b w:val="0"/>
          <w:color w:val="000000"/>
          <w:sz w:val="28"/>
          <w:szCs w:val="28"/>
        </w:rPr>
        <w:t>обналичку</w:t>
      </w:r>
      <w:proofErr w:type="spellEnd"/>
      <w:r w:rsidRPr="005F52B8">
        <w:rPr>
          <w:rStyle w:val="ac"/>
          <w:rFonts w:cs="ABCDEE+PF Square Sans Pro"/>
          <w:b w:val="0"/>
          <w:color w:val="000000"/>
          <w:sz w:val="28"/>
          <w:szCs w:val="28"/>
        </w:rPr>
        <w:t xml:space="preserve">, фигурную рейку; балясины, перила, элементы лестниц, штакетник, щитовые дома; клееный брус для спортивных залов. </w:t>
      </w:r>
      <w:proofErr w:type="gramEnd"/>
    </w:p>
    <w:p w:rsidR="002B36A8" w:rsidRDefault="00CA5E15" w:rsidP="00CA5E15">
      <w:pPr>
        <w:spacing w:line="360" w:lineRule="auto"/>
        <w:ind w:firstLine="567"/>
        <w:jc w:val="both"/>
        <w:rPr>
          <w:b/>
          <w:sz w:val="28"/>
          <w:szCs w:val="28"/>
        </w:rPr>
      </w:pPr>
      <w:r w:rsidRPr="00CA5E15">
        <w:rPr>
          <w:sz w:val="28"/>
          <w:szCs w:val="28"/>
        </w:rPr>
        <w:t xml:space="preserve">Промышленность района представлена также филиалами субъектов малого предпринимательства по производству и распределению электроэнергии, газа и воды: </w:t>
      </w:r>
      <w:r w:rsidRPr="00CA5E15">
        <w:rPr>
          <w:rStyle w:val="ac"/>
          <w:rFonts w:cs="Arial"/>
          <w:b w:val="0"/>
          <w:sz w:val="28"/>
          <w:szCs w:val="28"/>
          <w:shd w:val="clear" w:color="auto" w:fill="FFFFFF"/>
        </w:rPr>
        <w:t xml:space="preserve">ОАО «Мордовэнерго» </w:t>
      </w:r>
      <w:r w:rsidR="003A05A9">
        <w:rPr>
          <w:rStyle w:val="ac"/>
          <w:rFonts w:cs="Arial"/>
          <w:b w:val="0"/>
          <w:sz w:val="28"/>
          <w:szCs w:val="28"/>
          <w:shd w:val="clear" w:color="auto" w:fill="FFFFFF"/>
        </w:rPr>
        <w:t>-</w:t>
      </w:r>
      <w:r w:rsidRPr="00CA5E15">
        <w:rPr>
          <w:rStyle w:val="ac"/>
          <w:rFonts w:cs="Arial"/>
          <w:b w:val="0"/>
          <w:sz w:val="28"/>
          <w:szCs w:val="28"/>
          <w:shd w:val="clear" w:color="auto" w:fill="FFFFFF"/>
        </w:rPr>
        <w:t xml:space="preserve"> ТОСП </w:t>
      </w:r>
      <w:proofErr w:type="spellStart"/>
      <w:r w:rsidRPr="00CA5E15">
        <w:rPr>
          <w:rStyle w:val="ac"/>
          <w:rFonts w:cs="Arial"/>
          <w:b w:val="0"/>
          <w:sz w:val="28"/>
          <w:szCs w:val="28"/>
          <w:shd w:val="clear" w:color="auto" w:fill="FFFFFF"/>
        </w:rPr>
        <w:t>Ельниковского</w:t>
      </w:r>
      <w:proofErr w:type="spellEnd"/>
      <w:r w:rsidRPr="00CA5E15">
        <w:rPr>
          <w:rStyle w:val="ac"/>
          <w:rFonts w:cs="Arial"/>
          <w:b w:val="0"/>
          <w:sz w:val="28"/>
          <w:szCs w:val="28"/>
          <w:shd w:val="clear" w:color="auto" w:fill="FFFFFF"/>
        </w:rPr>
        <w:t xml:space="preserve"> филиала, ООО «</w:t>
      </w:r>
      <w:r w:rsidRPr="00CA5E15">
        <w:rPr>
          <w:rStyle w:val="ac"/>
          <w:rFonts w:eastAsia="TimesNewRoman" w:cs="Arial"/>
          <w:b w:val="0"/>
          <w:sz w:val="28"/>
          <w:szCs w:val="28"/>
        </w:rPr>
        <w:t xml:space="preserve">Система жизнеобеспечения РМ» </w:t>
      </w:r>
      <w:r w:rsidR="003A05A9">
        <w:rPr>
          <w:rStyle w:val="ac"/>
          <w:rFonts w:eastAsia="TimesNewRoman" w:cs="Arial"/>
          <w:b w:val="0"/>
          <w:sz w:val="28"/>
          <w:szCs w:val="28"/>
        </w:rPr>
        <w:t>-</w:t>
      </w:r>
      <w:r w:rsidRPr="00CA5E15">
        <w:rPr>
          <w:rStyle w:val="ac"/>
          <w:rFonts w:eastAsia="TimesNewRoman" w:cs="Arial"/>
          <w:b w:val="0"/>
          <w:sz w:val="28"/>
          <w:szCs w:val="28"/>
        </w:rPr>
        <w:t xml:space="preserve"> </w:t>
      </w:r>
      <w:proofErr w:type="spellStart"/>
      <w:r w:rsidRPr="00CA5E15">
        <w:rPr>
          <w:rStyle w:val="ac"/>
          <w:rFonts w:eastAsia="TimesNewRoman" w:cs="Arial"/>
          <w:b w:val="0"/>
          <w:sz w:val="28"/>
          <w:szCs w:val="28"/>
        </w:rPr>
        <w:t>Ельниковский</w:t>
      </w:r>
      <w:proofErr w:type="spellEnd"/>
      <w:r w:rsidRPr="00CA5E15">
        <w:rPr>
          <w:rStyle w:val="ac"/>
          <w:rFonts w:eastAsia="TimesNewRoman" w:cs="Arial"/>
          <w:b w:val="0"/>
          <w:sz w:val="28"/>
          <w:szCs w:val="28"/>
        </w:rPr>
        <w:t xml:space="preserve"> участок «</w:t>
      </w:r>
      <w:proofErr w:type="spellStart"/>
      <w:r w:rsidRPr="00CA5E15">
        <w:rPr>
          <w:rStyle w:val="ac"/>
          <w:rFonts w:eastAsia="TimesNewRoman" w:cs="Arial"/>
          <w:b w:val="0"/>
          <w:sz w:val="28"/>
          <w:szCs w:val="28"/>
        </w:rPr>
        <w:t>Электротеплосеть</w:t>
      </w:r>
      <w:proofErr w:type="spellEnd"/>
      <w:r w:rsidRPr="00CA5E15">
        <w:rPr>
          <w:rStyle w:val="ac"/>
          <w:rFonts w:eastAsia="TimesNewRoman" w:cs="Arial"/>
          <w:b w:val="0"/>
          <w:sz w:val="28"/>
          <w:szCs w:val="28"/>
        </w:rPr>
        <w:t>»</w:t>
      </w:r>
      <w:r w:rsidR="003A05A9">
        <w:rPr>
          <w:rStyle w:val="ac"/>
          <w:rFonts w:eastAsia="TimesNewRoman" w:cs="Arial"/>
          <w:b w:val="0"/>
          <w:sz w:val="28"/>
          <w:szCs w:val="28"/>
        </w:rPr>
        <w:t xml:space="preserve">. Работает </w:t>
      </w:r>
      <w:r w:rsidRPr="00CA5E15">
        <w:rPr>
          <w:rStyle w:val="ac"/>
          <w:rFonts w:eastAsia="TimesNewRoman" w:cs="Arial"/>
          <w:b w:val="0"/>
          <w:sz w:val="28"/>
          <w:szCs w:val="28"/>
        </w:rPr>
        <w:t xml:space="preserve">Цех № 20 </w:t>
      </w:r>
      <w:r w:rsidRPr="00CA5E15">
        <w:rPr>
          <w:rStyle w:val="ac"/>
          <w:rFonts w:cs="ABCDEE+PF Square Sans Pro"/>
          <w:b w:val="0"/>
          <w:sz w:val="28"/>
          <w:szCs w:val="28"/>
        </w:rPr>
        <w:t>ОАО «</w:t>
      </w:r>
      <w:proofErr w:type="spellStart"/>
      <w:r w:rsidRPr="00CA5E15">
        <w:rPr>
          <w:rStyle w:val="ac"/>
          <w:rFonts w:cs="ABCDEE+PF Square Sans Pro"/>
          <w:b w:val="0"/>
          <w:sz w:val="28"/>
          <w:szCs w:val="28"/>
        </w:rPr>
        <w:t>Транспневматика</w:t>
      </w:r>
      <w:proofErr w:type="spellEnd"/>
      <w:r w:rsidRPr="00CA5E15">
        <w:rPr>
          <w:rStyle w:val="ac"/>
          <w:rFonts w:cs="ABCDEE+PF Square Sans Pro"/>
          <w:b w:val="0"/>
          <w:sz w:val="28"/>
          <w:szCs w:val="28"/>
        </w:rPr>
        <w:t>»</w:t>
      </w:r>
      <w:r w:rsidRPr="00CA5E15">
        <w:rPr>
          <w:b/>
          <w:sz w:val="28"/>
          <w:szCs w:val="28"/>
        </w:rPr>
        <w:t>.</w:t>
      </w:r>
    </w:p>
    <w:p w:rsidR="00CA5E15" w:rsidRPr="00CA5E15" w:rsidRDefault="00CA5E15" w:rsidP="00CA5E15">
      <w:pPr>
        <w:spacing w:line="360" w:lineRule="auto"/>
        <w:ind w:firstLine="567"/>
        <w:jc w:val="both"/>
        <w:rPr>
          <w:rStyle w:val="ac"/>
          <w:sz w:val="28"/>
          <w:szCs w:val="28"/>
          <w:shd w:val="clear" w:color="auto" w:fill="FFFFFF"/>
        </w:rPr>
      </w:pPr>
      <w:r w:rsidRPr="00CA5E15">
        <w:rPr>
          <w:sz w:val="28"/>
          <w:szCs w:val="28"/>
          <w:shd w:val="clear" w:color="auto" w:fill="FFFFFF"/>
        </w:rPr>
        <w:lastRenderedPageBreak/>
        <w:t xml:space="preserve">Помимо указанных предприятий, промышленность района представлена </w:t>
      </w:r>
      <w:r w:rsidRPr="00CA5E15">
        <w:rPr>
          <w:rStyle w:val="ac"/>
          <w:b w:val="0"/>
          <w:iCs/>
          <w:color w:val="000000"/>
          <w:kern w:val="2"/>
          <w:sz w:val="28"/>
          <w:szCs w:val="28"/>
        </w:rPr>
        <w:t xml:space="preserve">индивидуальными предпринимателями, осуществляющими деятельность по </w:t>
      </w:r>
      <w:r w:rsidRPr="00CA5E15">
        <w:rPr>
          <w:rStyle w:val="ac"/>
          <w:b w:val="0"/>
          <w:sz w:val="28"/>
          <w:szCs w:val="28"/>
          <w:shd w:val="clear" w:color="auto" w:fill="FFFFFF"/>
        </w:rPr>
        <w:t>производству древесного угля.</w:t>
      </w:r>
    </w:p>
    <w:p w:rsidR="003317C0" w:rsidRDefault="003317C0" w:rsidP="003317C0">
      <w:pPr>
        <w:tabs>
          <w:tab w:val="left" w:pos="1177"/>
        </w:tabs>
        <w:spacing w:line="360" w:lineRule="auto"/>
        <w:ind w:firstLine="709"/>
        <w:jc w:val="both"/>
        <w:rPr>
          <w:rFonts w:eastAsiaTheme="minorHAnsi"/>
          <w:color w:val="000000"/>
          <w:lang w:eastAsia="en-US"/>
        </w:rPr>
      </w:pPr>
    </w:p>
    <w:p w:rsidR="003317C0" w:rsidRPr="002B36A8" w:rsidRDefault="003317C0" w:rsidP="003317C0">
      <w:pPr>
        <w:tabs>
          <w:tab w:val="left" w:pos="1177"/>
        </w:tabs>
        <w:spacing w:line="360" w:lineRule="auto"/>
        <w:ind w:firstLine="709"/>
        <w:jc w:val="both"/>
        <w:rPr>
          <w:rFonts w:eastAsiaTheme="minorHAnsi"/>
          <w:b/>
          <w:i/>
          <w:color w:val="000000"/>
          <w:sz w:val="28"/>
          <w:szCs w:val="28"/>
          <w:lang w:eastAsia="en-US"/>
        </w:rPr>
      </w:pPr>
      <w:r w:rsidRPr="002B36A8">
        <w:rPr>
          <w:rFonts w:eastAsiaTheme="minorHAnsi"/>
          <w:b/>
          <w:i/>
          <w:color w:val="000000"/>
          <w:sz w:val="28"/>
          <w:szCs w:val="28"/>
          <w:lang w:eastAsia="en-US"/>
        </w:rPr>
        <w:t>1.1</w:t>
      </w:r>
      <w:r w:rsidR="00F05998" w:rsidRPr="002B36A8">
        <w:rPr>
          <w:rFonts w:eastAsiaTheme="minorHAnsi"/>
          <w:b/>
          <w:i/>
          <w:color w:val="000000"/>
          <w:sz w:val="28"/>
          <w:szCs w:val="28"/>
          <w:lang w:eastAsia="en-US"/>
        </w:rPr>
        <w:t>9</w:t>
      </w:r>
      <w:r w:rsidRPr="002B36A8">
        <w:rPr>
          <w:rFonts w:eastAsiaTheme="minorHAnsi"/>
          <w:b/>
          <w:i/>
          <w:color w:val="000000"/>
          <w:sz w:val="28"/>
          <w:szCs w:val="28"/>
          <w:lang w:eastAsia="en-US"/>
        </w:rPr>
        <w:t>.</w:t>
      </w:r>
      <w:r w:rsidR="00F05998" w:rsidRPr="002B36A8">
        <w:rPr>
          <w:rFonts w:eastAsiaTheme="minorHAnsi"/>
          <w:b/>
          <w:i/>
          <w:color w:val="000000"/>
          <w:sz w:val="28"/>
          <w:szCs w:val="28"/>
          <w:lang w:eastAsia="en-US"/>
        </w:rPr>
        <w:t xml:space="preserve"> </w:t>
      </w:r>
      <w:r w:rsidRPr="002B36A8">
        <w:rPr>
          <w:rFonts w:eastAsiaTheme="minorHAnsi"/>
          <w:b/>
          <w:i/>
          <w:color w:val="000000"/>
          <w:sz w:val="28"/>
          <w:szCs w:val="28"/>
          <w:lang w:eastAsia="en-US"/>
        </w:rPr>
        <w:t>Потребительский рынок</w:t>
      </w:r>
    </w:p>
    <w:p w:rsidR="003317C0" w:rsidRDefault="003317C0" w:rsidP="003317C0">
      <w:pPr>
        <w:autoSpaceDE w:val="0"/>
        <w:autoSpaceDN w:val="0"/>
        <w:adjustRightInd w:val="0"/>
        <w:spacing w:before="240" w:line="360" w:lineRule="auto"/>
        <w:ind w:firstLine="567"/>
        <w:jc w:val="both"/>
        <w:rPr>
          <w:b/>
          <w:i/>
          <w:iCs/>
          <w:color w:val="000000"/>
          <w:sz w:val="28"/>
          <w:szCs w:val="28"/>
        </w:rPr>
      </w:pPr>
      <w:r>
        <w:rPr>
          <w:b/>
          <w:i/>
          <w:iCs/>
          <w:color w:val="000000"/>
          <w:sz w:val="28"/>
          <w:szCs w:val="28"/>
        </w:rPr>
        <w:t>Розничная торговля</w:t>
      </w:r>
    </w:p>
    <w:p w:rsidR="003317C0" w:rsidRDefault="003317C0" w:rsidP="003317C0">
      <w:pPr>
        <w:spacing w:line="360" w:lineRule="auto"/>
        <w:ind w:firstLine="567"/>
        <w:jc w:val="both"/>
        <w:rPr>
          <w:color w:val="000000"/>
          <w:sz w:val="28"/>
          <w:szCs w:val="28"/>
        </w:rPr>
      </w:pPr>
      <w:r>
        <w:rPr>
          <w:color w:val="000000"/>
          <w:sz w:val="28"/>
          <w:szCs w:val="28"/>
        </w:rPr>
        <w:t xml:space="preserve">Розничная торговля является одной из динамично развивающихся отраслей экономики </w:t>
      </w:r>
      <w:proofErr w:type="spellStart"/>
      <w:r>
        <w:rPr>
          <w:color w:val="000000"/>
          <w:sz w:val="28"/>
          <w:szCs w:val="28"/>
        </w:rPr>
        <w:t>Ельниковского</w:t>
      </w:r>
      <w:proofErr w:type="spellEnd"/>
      <w:r>
        <w:rPr>
          <w:color w:val="000000"/>
          <w:sz w:val="28"/>
          <w:szCs w:val="28"/>
        </w:rPr>
        <w:t xml:space="preserve"> </w:t>
      </w:r>
      <w:proofErr w:type="spellStart"/>
      <w:r>
        <w:rPr>
          <w:color w:val="000000"/>
          <w:sz w:val="28"/>
          <w:szCs w:val="28"/>
        </w:rPr>
        <w:t>мениципального</w:t>
      </w:r>
      <w:proofErr w:type="spellEnd"/>
      <w:r>
        <w:rPr>
          <w:color w:val="000000"/>
          <w:sz w:val="28"/>
          <w:szCs w:val="28"/>
        </w:rPr>
        <w:t xml:space="preserve"> района. 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супермаркетов. </w:t>
      </w:r>
    </w:p>
    <w:p w:rsidR="003317C0" w:rsidRDefault="003317C0" w:rsidP="003317C0">
      <w:pPr>
        <w:spacing w:line="360" w:lineRule="auto"/>
        <w:ind w:firstLine="567"/>
        <w:jc w:val="both"/>
        <w:rPr>
          <w:sz w:val="28"/>
          <w:szCs w:val="28"/>
        </w:rPr>
      </w:pPr>
      <w:r>
        <w:rPr>
          <w:sz w:val="28"/>
          <w:szCs w:val="28"/>
        </w:rPr>
        <w:t>В 2017 году был обеспечен прирост практически всех объёмных и качественных показателей, характеризующих развитие данной сферы экономики. В течение 2017 года торговая сеть расширилась на одну единицу. При этом произошло сокращение торговых площадей на 56,7 кв. м. Обеспеченность населения торговыми площадями составляет 493,6 кв. м на 1 тыс. жителей,  что на 16,6 % выше  установленных нормативов минимальной обеспеченности населения площадью стационарных торговых объектов.</w:t>
      </w:r>
    </w:p>
    <w:p w:rsidR="003317C0" w:rsidRDefault="003317C0" w:rsidP="003317C0">
      <w:pPr>
        <w:autoSpaceDE w:val="0"/>
        <w:autoSpaceDN w:val="0"/>
        <w:adjustRightInd w:val="0"/>
        <w:spacing w:line="360" w:lineRule="auto"/>
        <w:ind w:firstLine="567"/>
        <w:jc w:val="both"/>
        <w:rPr>
          <w:color w:val="000000"/>
          <w:sz w:val="28"/>
          <w:szCs w:val="28"/>
        </w:rPr>
      </w:pPr>
      <w:r>
        <w:rPr>
          <w:color w:val="000000"/>
          <w:sz w:val="28"/>
          <w:szCs w:val="28"/>
        </w:rPr>
        <w:t xml:space="preserve">В </w:t>
      </w:r>
      <w:proofErr w:type="spellStart"/>
      <w:r>
        <w:rPr>
          <w:color w:val="000000"/>
          <w:sz w:val="28"/>
          <w:szCs w:val="28"/>
        </w:rPr>
        <w:t>Ельниковском</w:t>
      </w:r>
      <w:proofErr w:type="spellEnd"/>
      <w:r>
        <w:rPr>
          <w:color w:val="000000"/>
          <w:sz w:val="28"/>
          <w:szCs w:val="28"/>
        </w:rPr>
        <w:t xml:space="preserve"> муниципальном районе работают как крупные сетевые магазины («Магнит» - две торговые точки, «Пятерочка», «Бристоль»), так и небольшие магазины местных предпринимателей. Сельское население в малочисленных населенных пунктах района в основном обслуживается магазинами </w:t>
      </w:r>
      <w:proofErr w:type="spellStart"/>
      <w:r>
        <w:rPr>
          <w:color w:val="000000"/>
          <w:sz w:val="28"/>
          <w:szCs w:val="28"/>
        </w:rPr>
        <w:t>Ельниковского</w:t>
      </w:r>
      <w:proofErr w:type="spellEnd"/>
      <w:r>
        <w:rPr>
          <w:color w:val="000000"/>
          <w:sz w:val="28"/>
          <w:szCs w:val="28"/>
        </w:rPr>
        <w:t xml:space="preserve"> </w:t>
      </w:r>
      <w:proofErr w:type="spellStart"/>
      <w:r>
        <w:rPr>
          <w:color w:val="000000"/>
          <w:sz w:val="28"/>
          <w:szCs w:val="28"/>
        </w:rPr>
        <w:t>Райпо</w:t>
      </w:r>
      <w:proofErr w:type="spellEnd"/>
      <w:r>
        <w:rPr>
          <w:color w:val="000000"/>
          <w:sz w:val="28"/>
          <w:szCs w:val="28"/>
        </w:rPr>
        <w:t xml:space="preserve">. </w:t>
      </w:r>
    </w:p>
    <w:p w:rsidR="003317C0" w:rsidRDefault="003317C0" w:rsidP="003317C0">
      <w:pPr>
        <w:autoSpaceDE w:val="0"/>
        <w:autoSpaceDN w:val="0"/>
        <w:adjustRightInd w:val="0"/>
        <w:spacing w:line="360" w:lineRule="auto"/>
        <w:ind w:firstLine="567"/>
        <w:jc w:val="both"/>
        <w:rPr>
          <w:color w:val="000000"/>
          <w:sz w:val="28"/>
          <w:szCs w:val="28"/>
        </w:rPr>
      </w:pPr>
      <w:r>
        <w:rPr>
          <w:color w:val="000000"/>
          <w:sz w:val="28"/>
          <w:szCs w:val="28"/>
        </w:rPr>
        <w:t>Важную роль в снабжении населения товарами играют розничные рынки, ярмарки, которые являются наиболее приемлемой формой продажи сельскохозяйственной продукции крестьянско-фермерскими хозяйствами и гражданами, ведущими подсобные хозяйства.</w:t>
      </w:r>
    </w:p>
    <w:p w:rsidR="003317C0" w:rsidRDefault="003317C0" w:rsidP="003317C0">
      <w:pPr>
        <w:autoSpaceDE w:val="0"/>
        <w:autoSpaceDN w:val="0"/>
        <w:adjustRightInd w:val="0"/>
        <w:spacing w:line="360" w:lineRule="auto"/>
        <w:ind w:firstLine="567"/>
        <w:jc w:val="both"/>
        <w:rPr>
          <w:color w:val="000000"/>
          <w:sz w:val="28"/>
          <w:szCs w:val="28"/>
        </w:rPr>
      </w:pPr>
      <w:r>
        <w:rPr>
          <w:color w:val="000000"/>
          <w:sz w:val="28"/>
          <w:szCs w:val="28"/>
        </w:rPr>
        <w:t xml:space="preserve">Позитивные количественные и качественные изменения на потребительском рынке не снимают ряда проблем, которые ограничивают </w:t>
      </w:r>
      <w:r>
        <w:rPr>
          <w:color w:val="000000"/>
          <w:sz w:val="28"/>
          <w:szCs w:val="28"/>
        </w:rPr>
        <w:lastRenderedPageBreak/>
        <w:t>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Недостаточно обеспечена доступность предприятий потребительского рынка для инвалидов и лиц с ограниченными физическими возможностями.</w:t>
      </w:r>
    </w:p>
    <w:p w:rsidR="003317C0" w:rsidRDefault="003317C0" w:rsidP="003317C0">
      <w:pPr>
        <w:autoSpaceDE w:val="0"/>
        <w:autoSpaceDN w:val="0"/>
        <w:adjustRightInd w:val="0"/>
        <w:spacing w:line="360" w:lineRule="auto"/>
        <w:ind w:firstLine="567"/>
        <w:jc w:val="both"/>
        <w:rPr>
          <w:sz w:val="28"/>
          <w:szCs w:val="28"/>
        </w:rPr>
      </w:pPr>
      <w:r>
        <w:rPr>
          <w:color w:val="000000"/>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w:t>
      </w:r>
      <w:proofErr w:type="gramStart"/>
      <w:r>
        <w:rPr>
          <w:color w:val="000000"/>
          <w:sz w:val="28"/>
          <w:szCs w:val="28"/>
        </w:rPr>
        <w:t>цен</w:t>
      </w:r>
      <w:proofErr w:type="gramEnd"/>
      <w:r>
        <w:rPr>
          <w:color w:val="000000"/>
          <w:sz w:val="28"/>
          <w:szCs w:val="28"/>
        </w:rPr>
        <w:t xml:space="preserve"> как производителями, так и организациями торговли. </w:t>
      </w:r>
      <w:r>
        <w:rPr>
          <w:sz w:val="28"/>
          <w:szCs w:val="28"/>
        </w:rPr>
        <w:t>Кроме того, на территории района недостаточно развит рынок продажи верхней одежды.</w:t>
      </w:r>
    </w:p>
    <w:p w:rsidR="003317C0" w:rsidRDefault="003317C0" w:rsidP="003317C0">
      <w:pPr>
        <w:autoSpaceDE w:val="0"/>
        <w:autoSpaceDN w:val="0"/>
        <w:adjustRightInd w:val="0"/>
        <w:spacing w:line="360" w:lineRule="auto"/>
        <w:ind w:firstLine="567"/>
        <w:jc w:val="both"/>
        <w:rPr>
          <w:color w:val="000000"/>
          <w:sz w:val="28"/>
          <w:szCs w:val="28"/>
        </w:rPr>
      </w:pPr>
      <w:r>
        <w:rPr>
          <w:color w:val="000000"/>
          <w:sz w:val="28"/>
          <w:szCs w:val="28"/>
        </w:rPr>
        <w:t>Одним из направлений совершенствования инфраструктуры торговой отрасли является развитие объектов придорожного сервиса. Слабо развивается дистанционная торговля. Основными причинами этого являются низкая компьютерная грамотность большинства населения, недоверие к данной форме торговли.</w:t>
      </w:r>
    </w:p>
    <w:p w:rsidR="003317C0" w:rsidRDefault="003317C0" w:rsidP="003317C0">
      <w:pPr>
        <w:autoSpaceDE w:val="0"/>
        <w:autoSpaceDN w:val="0"/>
        <w:adjustRightInd w:val="0"/>
        <w:spacing w:before="120" w:line="360" w:lineRule="auto"/>
        <w:ind w:firstLine="567"/>
        <w:jc w:val="both"/>
        <w:rPr>
          <w:b/>
          <w:i/>
          <w:iCs/>
          <w:color w:val="000000"/>
          <w:sz w:val="28"/>
          <w:szCs w:val="28"/>
        </w:rPr>
      </w:pPr>
      <w:r>
        <w:rPr>
          <w:b/>
          <w:i/>
          <w:iCs/>
          <w:color w:val="000000"/>
          <w:sz w:val="28"/>
          <w:szCs w:val="28"/>
        </w:rPr>
        <w:t>Общественное питание</w:t>
      </w:r>
    </w:p>
    <w:p w:rsidR="003317C0" w:rsidRDefault="003317C0" w:rsidP="003317C0">
      <w:pPr>
        <w:autoSpaceDE w:val="0"/>
        <w:autoSpaceDN w:val="0"/>
        <w:adjustRightInd w:val="0"/>
        <w:spacing w:line="360" w:lineRule="auto"/>
        <w:ind w:firstLine="567"/>
        <w:jc w:val="both"/>
        <w:rPr>
          <w:spacing w:val="2"/>
          <w:sz w:val="28"/>
          <w:szCs w:val="28"/>
          <w:shd w:val="clear" w:color="auto" w:fill="FFFFFF"/>
        </w:rPr>
      </w:pPr>
      <w:r>
        <w:rPr>
          <w:color w:val="000000"/>
          <w:sz w:val="28"/>
          <w:szCs w:val="28"/>
        </w:rPr>
        <w:t xml:space="preserve">Одним из важных сегментов потребительского рынка остается рынок услуг общественного питания. </w:t>
      </w:r>
      <w:r>
        <w:rPr>
          <w:sz w:val="28"/>
          <w:szCs w:val="28"/>
        </w:rPr>
        <w:t xml:space="preserve">В настоящее время ситуация в сфере общественного питания стабильна и отсутствует развитие данной сферы. </w:t>
      </w:r>
      <w:r>
        <w:rPr>
          <w:spacing w:val="2"/>
          <w:sz w:val="28"/>
          <w:szCs w:val="28"/>
          <w:shd w:val="clear" w:color="auto" w:fill="FFFFFF"/>
        </w:rPr>
        <w:t>Ввиду недостаточной инвестиционной и экономической привлекательности бизнеса по оказанию услуг общественного питания, отсутствия должного спроса населения не наблюдается увеличение количества хозяйствующих субъектов в данном секторе потребительского рынка.</w:t>
      </w:r>
    </w:p>
    <w:p w:rsidR="003317C0" w:rsidRDefault="003317C0" w:rsidP="003317C0">
      <w:pPr>
        <w:spacing w:line="360" w:lineRule="auto"/>
        <w:ind w:firstLine="567"/>
        <w:jc w:val="both"/>
        <w:rPr>
          <w:color w:val="000000"/>
          <w:sz w:val="28"/>
          <w:szCs w:val="28"/>
        </w:rPr>
      </w:pPr>
      <w:r>
        <w:rPr>
          <w:sz w:val="28"/>
          <w:szCs w:val="28"/>
        </w:rPr>
        <w:t xml:space="preserve"> На начало 2018 года в районе функционировали 3 кафе на 416 посадочных мест. </w:t>
      </w:r>
      <w:r>
        <w:rPr>
          <w:color w:val="000000"/>
          <w:sz w:val="28"/>
          <w:szCs w:val="28"/>
        </w:rPr>
        <w:t xml:space="preserve">Следует обратить внимание на слабое развитие сегмента по оказанию услуг общественного питания населению:  детских и молодежных кафе и т.д. </w:t>
      </w:r>
      <w:r w:rsidR="002B36A8">
        <w:rPr>
          <w:color w:val="000000"/>
          <w:sz w:val="28"/>
          <w:szCs w:val="28"/>
        </w:rPr>
        <w:t>(Таблица 23)</w:t>
      </w:r>
    </w:p>
    <w:p w:rsidR="002B36A8" w:rsidRDefault="002B36A8" w:rsidP="003317C0">
      <w:pPr>
        <w:spacing w:line="360" w:lineRule="auto"/>
        <w:ind w:firstLine="567"/>
        <w:jc w:val="both"/>
        <w:rPr>
          <w:color w:val="000000"/>
          <w:sz w:val="28"/>
          <w:szCs w:val="28"/>
        </w:rPr>
      </w:pPr>
    </w:p>
    <w:p w:rsidR="003317C0" w:rsidRPr="00B9585F" w:rsidRDefault="003317C0" w:rsidP="00B9585F">
      <w:pPr>
        <w:spacing w:line="360" w:lineRule="auto"/>
        <w:ind w:firstLine="567"/>
        <w:jc w:val="center"/>
        <w:rPr>
          <w:b/>
          <w:color w:val="000000"/>
          <w:sz w:val="28"/>
          <w:szCs w:val="28"/>
          <w:lang w:bidi="ru-RU"/>
        </w:rPr>
      </w:pPr>
      <w:r w:rsidRPr="00B9585F">
        <w:rPr>
          <w:b/>
          <w:color w:val="000000"/>
          <w:sz w:val="28"/>
          <w:szCs w:val="28"/>
          <w:lang w:bidi="ru-RU"/>
        </w:rPr>
        <w:lastRenderedPageBreak/>
        <w:t xml:space="preserve">Динамика показателей развития торговли и общественного питания в </w:t>
      </w:r>
      <w:proofErr w:type="spellStart"/>
      <w:r w:rsidRPr="00B9585F">
        <w:rPr>
          <w:b/>
          <w:color w:val="000000"/>
          <w:sz w:val="28"/>
          <w:szCs w:val="28"/>
          <w:lang w:bidi="ru-RU"/>
        </w:rPr>
        <w:t>Ельниковском</w:t>
      </w:r>
      <w:proofErr w:type="spellEnd"/>
      <w:r w:rsidRPr="00B9585F">
        <w:rPr>
          <w:b/>
          <w:color w:val="000000"/>
          <w:sz w:val="28"/>
          <w:szCs w:val="28"/>
          <w:lang w:bidi="ru-RU"/>
        </w:rPr>
        <w:t xml:space="preserve"> муниципальном районе </w:t>
      </w:r>
    </w:p>
    <w:tbl>
      <w:tblPr>
        <w:tblStyle w:val="3-3"/>
        <w:tblW w:w="96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4"/>
        <w:gridCol w:w="1134"/>
        <w:gridCol w:w="1133"/>
        <w:gridCol w:w="1133"/>
        <w:gridCol w:w="1133"/>
        <w:gridCol w:w="1133"/>
      </w:tblGrid>
      <w:tr w:rsidR="003317C0" w:rsidTr="00B9585F">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rPr>
                <w:rFonts w:eastAsia="Calibri"/>
                <w:color w:val="auto"/>
                <w:spacing w:val="2"/>
                <w:lang w:eastAsia="en-US"/>
              </w:rPr>
            </w:pPr>
            <w:r w:rsidRPr="00B9585F">
              <w:rPr>
                <w:color w:val="auto"/>
                <w:spacing w:val="2"/>
              </w:rPr>
              <w:t xml:space="preserve">Показатель </w:t>
            </w:r>
          </w:p>
        </w:tc>
        <w:tc>
          <w:tcPr>
            <w:tcW w:w="11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firstRow="1" w:lastRow="0" w:firstColumn="0" w:lastColumn="0" w:oddVBand="0" w:evenVBand="0" w:oddHBand="0" w:evenHBand="0" w:firstRowFirstColumn="0" w:firstRowLastColumn="0" w:lastRowFirstColumn="0" w:lastRowLastColumn="0"/>
              <w:rPr>
                <w:rFonts w:eastAsia="Calibri"/>
                <w:color w:val="auto"/>
                <w:spacing w:val="2"/>
                <w:lang w:eastAsia="en-US"/>
              </w:rPr>
            </w:pPr>
            <w:r w:rsidRPr="00B9585F">
              <w:rPr>
                <w:color w:val="auto"/>
                <w:spacing w:val="2"/>
              </w:rPr>
              <w:t>Ед. изм.</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firstRow="1" w:lastRow="0" w:firstColumn="0" w:lastColumn="0" w:oddVBand="0" w:evenVBand="0" w:oddHBand="0" w:evenHBand="0" w:firstRowFirstColumn="0" w:firstRowLastColumn="0" w:lastRowFirstColumn="0" w:lastRowLastColumn="0"/>
              <w:rPr>
                <w:rFonts w:eastAsia="Calibri"/>
                <w:color w:val="auto"/>
                <w:spacing w:val="2"/>
                <w:lang w:eastAsia="en-US"/>
              </w:rPr>
            </w:pPr>
            <w:r w:rsidRPr="00B9585F">
              <w:rPr>
                <w:color w:val="auto"/>
                <w:spacing w:val="2"/>
              </w:rPr>
              <w:t>2015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firstRow="1" w:lastRow="0" w:firstColumn="0" w:lastColumn="0" w:oddVBand="0" w:evenVBand="0" w:oddHBand="0" w:evenHBand="0" w:firstRowFirstColumn="0" w:firstRowLastColumn="0" w:lastRowFirstColumn="0" w:lastRowLastColumn="0"/>
              <w:rPr>
                <w:rFonts w:eastAsia="Calibri"/>
                <w:color w:val="auto"/>
                <w:spacing w:val="2"/>
                <w:lang w:eastAsia="en-US"/>
              </w:rPr>
            </w:pPr>
            <w:r w:rsidRPr="00B9585F">
              <w:rPr>
                <w:color w:val="auto"/>
                <w:spacing w:val="2"/>
              </w:rPr>
              <w:t>2016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firstRow="1" w:lastRow="0" w:firstColumn="0" w:lastColumn="0" w:oddVBand="0" w:evenVBand="0" w:oddHBand="0" w:evenHBand="0" w:firstRowFirstColumn="0" w:firstRowLastColumn="0" w:lastRowFirstColumn="0" w:lastRowLastColumn="0"/>
              <w:rPr>
                <w:rFonts w:eastAsia="Calibri"/>
                <w:color w:val="auto"/>
                <w:spacing w:val="2"/>
                <w:lang w:eastAsia="en-US"/>
              </w:rPr>
            </w:pPr>
            <w:r w:rsidRPr="00B9585F">
              <w:rPr>
                <w:color w:val="auto"/>
                <w:spacing w:val="2"/>
              </w:rPr>
              <w:t>2017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firstRow="1" w:lastRow="0" w:firstColumn="0" w:lastColumn="0" w:oddVBand="0" w:evenVBand="0" w:oddHBand="0" w:evenHBand="0" w:firstRowFirstColumn="0" w:firstRowLastColumn="0" w:lastRowFirstColumn="0" w:lastRowLastColumn="0"/>
              <w:rPr>
                <w:rFonts w:eastAsia="Calibri"/>
                <w:color w:val="auto"/>
                <w:spacing w:val="2"/>
                <w:lang w:eastAsia="en-US"/>
              </w:rPr>
            </w:pPr>
            <w:r w:rsidRPr="00B9585F">
              <w:rPr>
                <w:color w:val="auto"/>
                <w:spacing w:val="2"/>
              </w:rPr>
              <w:t>2018 год</w:t>
            </w:r>
          </w:p>
        </w:tc>
      </w:tr>
      <w:tr w:rsidR="003317C0" w:rsidTr="00B9585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rPr>
            </w:pPr>
            <w:r>
              <w:rPr>
                <w:b w:val="0"/>
                <w:color w:val="auto"/>
                <w:spacing w:val="2"/>
              </w:rPr>
              <w:t xml:space="preserve">Количество предприятий розничной торговли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110</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110</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111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112</w:t>
            </w:r>
          </w:p>
        </w:tc>
      </w:tr>
      <w:tr w:rsidR="003317C0" w:rsidTr="00B9585F">
        <w:trPr>
          <w:trHeight w:val="510"/>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rPr>
            </w:pPr>
            <w:r>
              <w:rPr>
                <w:b w:val="0"/>
                <w:color w:val="auto"/>
                <w:spacing w:val="2"/>
              </w:rPr>
              <w:t>Торговая площадь предприятий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Pr="002B36A8" w:rsidRDefault="003317C0" w:rsidP="00C216E3">
            <w:pPr>
              <w:jc w:val="center"/>
              <w:cnfStyle w:val="000000000000" w:firstRow="0" w:lastRow="0" w:firstColumn="0" w:lastColumn="0" w:oddVBand="0" w:evenVBand="0" w:oddHBand="0" w:evenHBand="0" w:firstRowFirstColumn="0" w:firstRowLastColumn="0" w:lastRowFirstColumn="0" w:lastRowLastColumn="0"/>
              <w:rPr>
                <w:rFonts w:eastAsia="Calibri"/>
                <w:lang w:eastAsia="en-US"/>
              </w:rPr>
            </w:pPr>
            <w:r w:rsidRPr="002B36A8">
              <w:t>м</w:t>
            </w:r>
            <w:proofErr w:type="gramStart"/>
            <w:r w:rsidRPr="002B36A8">
              <w:rPr>
                <w:vertAlign w:val="superscript"/>
              </w:rPr>
              <w:t>2</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518,4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5006,1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4949,4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5358,4</w:t>
            </w:r>
          </w:p>
        </w:tc>
      </w:tr>
      <w:tr w:rsidR="003317C0" w:rsidTr="00B9585F">
        <w:trPr>
          <w:cnfStyle w:val="000000100000" w:firstRow="0" w:lastRow="0" w:firstColumn="0" w:lastColumn="0" w:oddVBand="0" w:evenVBand="0" w:oddHBand="1" w:evenHBand="0" w:firstRowFirstColumn="0" w:firstRowLastColumn="0" w:lastRowFirstColumn="0" w:lastRowLastColumn="0"/>
          <w:trHeight w:val="134"/>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rPr>
            </w:pPr>
            <w:r>
              <w:rPr>
                <w:b w:val="0"/>
                <w:color w:val="auto"/>
                <w:spacing w:val="2"/>
              </w:rPr>
              <w:t>Торговая площадь предприятий розничной торговли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Pr="002B36A8" w:rsidRDefault="003317C0" w:rsidP="00C216E3">
            <w:pPr>
              <w:jc w:val="center"/>
              <w:cnfStyle w:val="000000100000" w:firstRow="0" w:lastRow="0" w:firstColumn="0" w:lastColumn="0" w:oddVBand="0" w:evenVBand="0" w:oddHBand="1" w:evenHBand="0" w:firstRowFirstColumn="0" w:firstRowLastColumn="0" w:lastRowFirstColumn="0" w:lastRowLastColumn="0"/>
              <w:rPr>
                <w:rFonts w:eastAsia="Calibri"/>
                <w:lang w:eastAsia="en-US"/>
              </w:rPr>
            </w:pPr>
            <w:r w:rsidRPr="002B36A8">
              <w:t>м</w:t>
            </w:r>
            <w:proofErr w:type="gramStart"/>
            <w:r w:rsidRPr="002B36A8">
              <w:rPr>
                <w:vertAlign w:val="superscript"/>
              </w:rPr>
              <w:t>2</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475,9</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487,4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493,6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549,4</w:t>
            </w:r>
          </w:p>
        </w:tc>
      </w:tr>
      <w:tr w:rsidR="003317C0" w:rsidTr="00B9585F">
        <w:trPr>
          <w:trHeight w:val="301"/>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rPr>
            </w:pPr>
            <w:r>
              <w:rPr>
                <w:b w:val="0"/>
                <w:color w:val="auto"/>
                <w:spacing w:val="2"/>
                <w:lang w:bidi="ru-RU"/>
              </w:rPr>
              <w:t>Оборот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cnfStyle w:val="000000000000" w:firstRow="0" w:lastRow="0" w:firstColumn="0" w:lastColumn="0" w:oddVBand="0" w:evenVBand="0" w:oddHBand="0" w:evenHBand="0" w:firstRowFirstColumn="0" w:firstRowLastColumn="0" w:lastRowFirstColumn="0" w:lastRowLastColumn="0"/>
              <w:rPr>
                <w:rFonts w:eastAsia="Calibri"/>
                <w:b/>
                <w:spacing w:val="2"/>
                <w:lang w:eastAsia="en-US"/>
              </w:rPr>
            </w:pPr>
            <w:r w:rsidRPr="002B36A8">
              <w:rPr>
                <w:spacing w:val="2"/>
              </w:rPr>
              <w:t>млн.</w:t>
            </w:r>
            <w:r w:rsidR="002B36A8">
              <w:rPr>
                <w:spacing w:val="2"/>
              </w:rPr>
              <w:t xml:space="preserve"> </w:t>
            </w:r>
            <w:r w:rsidRPr="002B36A8">
              <w:rPr>
                <w:spacing w:val="2"/>
              </w:rPr>
              <w:t>руб</w:t>
            </w:r>
            <w:r>
              <w:rPr>
                <w:b/>
                <w:spacing w:val="2"/>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897,1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962,1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984,2</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4469AD"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966,3</w:t>
            </w:r>
          </w:p>
        </w:tc>
      </w:tr>
      <w:tr w:rsidR="003317C0" w:rsidTr="00B9585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rPr>
            </w:pPr>
            <w:r>
              <w:rPr>
                <w:b w:val="0"/>
                <w:color w:val="auto"/>
                <w:spacing w:val="2"/>
              </w:rPr>
              <w:t xml:space="preserve">Количество предприятий </w:t>
            </w:r>
            <w:r>
              <w:rPr>
                <w:b w:val="0"/>
                <w:color w:val="auto"/>
                <w:spacing w:val="2"/>
                <w:lang w:bidi="ru-RU"/>
              </w:rPr>
              <w:t>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Pr="002B36A8"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sidRPr="002B36A8">
              <w:rPr>
                <w:spacing w:val="2"/>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3</w:t>
            </w:r>
          </w:p>
        </w:tc>
      </w:tr>
      <w:tr w:rsidR="003317C0" w:rsidTr="00B9585F">
        <w:trPr>
          <w:trHeight w:val="573"/>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bidi="ru-RU"/>
              </w:rPr>
            </w:pPr>
            <w:r>
              <w:rPr>
                <w:b w:val="0"/>
                <w:color w:val="auto"/>
                <w:spacing w:val="2"/>
                <w:lang w:bidi="ru-RU"/>
              </w:rPr>
              <w:t>Количество посадочных мест на предприятиях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Pr="002B36A8" w:rsidRDefault="003317C0" w:rsidP="00C216E3">
            <w:pPr>
              <w:jc w:val="center"/>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sidRPr="002B36A8">
              <w:rPr>
                <w:spacing w:val="2"/>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416</w:t>
            </w:r>
          </w:p>
        </w:tc>
      </w:tr>
      <w:tr w:rsidR="003317C0" w:rsidTr="00B9585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bidi="ru-RU"/>
              </w:rPr>
            </w:pPr>
            <w:r>
              <w:rPr>
                <w:b w:val="0"/>
                <w:color w:val="auto"/>
                <w:spacing w:val="2"/>
                <w:lang w:bidi="ru-RU"/>
              </w:rPr>
              <w:t>Количество посадочных мест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Pr="002B36A8" w:rsidRDefault="003317C0" w:rsidP="00C216E3">
            <w:pPr>
              <w:jc w:val="center"/>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sidRPr="002B36A8">
              <w:rPr>
                <w:spacing w:val="2"/>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39,4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40,5</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41,5</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firstRow="0" w:lastRow="0" w:firstColumn="0" w:lastColumn="0" w:oddVBand="0" w:evenVBand="0" w:oddHBand="1" w:evenHBand="0" w:firstRowFirstColumn="0" w:firstRowLastColumn="0" w:lastRowFirstColumn="0" w:lastRowLastColumn="0"/>
              <w:rPr>
                <w:rFonts w:eastAsia="Calibri"/>
                <w:spacing w:val="2"/>
                <w:lang w:eastAsia="en-US"/>
              </w:rPr>
            </w:pPr>
            <w:r>
              <w:rPr>
                <w:spacing w:val="2"/>
              </w:rPr>
              <w:t>42,6</w:t>
            </w:r>
          </w:p>
        </w:tc>
      </w:tr>
      <w:tr w:rsidR="003317C0" w:rsidTr="00B9585F">
        <w:trPr>
          <w:trHeight w:val="490"/>
        </w:trPr>
        <w:tc>
          <w:tcPr>
            <w:cnfStyle w:val="001000000000" w:firstRow="0" w:lastRow="0" w:firstColumn="1" w:lastColumn="0" w:oddVBand="0" w:evenVBand="0" w:oddHBand="0" w:evenHBand="0" w:firstRowFirstColumn="0" w:firstRowLastColumn="0" w:lastRowFirstColumn="0" w:lastRowLastColumn="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lang w:eastAsia="en-US" w:bidi="ru-RU"/>
              </w:rPr>
            </w:pPr>
            <w:r>
              <w:rPr>
                <w:b w:val="0"/>
                <w:color w:val="auto"/>
                <w:spacing w:val="2"/>
                <w:lang w:bidi="ru-RU"/>
              </w:rPr>
              <w:t>Оборот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млн.</w:t>
            </w:r>
            <w:r w:rsidR="002B36A8">
              <w:rPr>
                <w:spacing w:val="2"/>
              </w:rPr>
              <w:t xml:space="preserve"> </w:t>
            </w:r>
            <w:r>
              <w:rPr>
                <w:spacing w:val="2"/>
              </w:rPr>
              <w:t>руб.</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13,7</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13,9</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13,8</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firstRow="0" w:lastRow="0" w:firstColumn="0" w:lastColumn="0" w:oddVBand="0" w:evenVBand="0" w:oddHBand="0" w:evenHBand="0" w:firstRowFirstColumn="0" w:firstRowLastColumn="0" w:lastRowFirstColumn="0" w:lastRowLastColumn="0"/>
              <w:rPr>
                <w:rFonts w:eastAsia="Calibri"/>
                <w:spacing w:val="2"/>
                <w:lang w:eastAsia="en-US"/>
              </w:rPr>
            </w:pPr>
            <w:r>
              <w:rPr>
                <w:spacing w:val="2"/>
              </w:rPr>
              <w:t>14,9</w:t>
            </w:r>
          </w:p>
        </w:tc>
      </w:tr>
    </w:tbl>
    <w:p w:rsidR="003317C0" w:rsidRPr="00241F52" w:rsidRDefault="003317C0" w:rsidP="003317C0">
      <w:pPr>
        <w:autoSpaceDE w:val="0"/>
        <w:spacing w:line="288" w:lineRule="auto"/>
        <w:ind w:firstLine="567"/>
        <w:jc w:val="both"/>
        <w:rPr>
          <w:sz w:val="28"/>
          <w:szCs w:val="28"/>
          <w:shd w:val="clear" w:color="auto" w:fill="FFFFFF"/>
        </w:rPr>
      </w:pPr>
    </w:p>
    <w:p w:rsidR="004469AD" w:rsidRDefault="004469AD" w:rsidP="004469AD">
      <w:pPr>
        <w:autoSpaceDE w:val="0"/>
        <w:autoSpaceDN w:val="0"/>
        <w:adjustRightInd w:val="0"/>
        <w:spacing w:before="240" w:line="360" w:lineRule="auto"/>
        <w:ind w:firstLine="567"/>
        <w:jc w:val="both"/>
        <w:rPr>
          <w:b/>
          <w:i/>
          <w:iCs/>
          <w:color w:val="000000"/>
          <w:sz w:val="28"/>
          <w:szCs w:val="28"/>
        </w:rPr>
      </w:pPr>
      <w:r>
        <w:rPr>
          <w:b/>
          <w:i/>
          <w:iCs/>
          <w:color w:val="000000"/>
          <w:sz w:val="28"/>
          <w:szCs w:val="28"/>
        </w:rPr>
        <w:t>Бытовое обслуживание</w:t>
      </w:r>
    </w:p>
    <w:p w:rsidR="004469AD" w:rsidRDefault="004469AD" w:rsidP="004469AD">
      <w:pPr>
        <w:autoSpaceDE w:val="0"/>
        <w:autoSpaceDN w:val="0"/>
        <w:adjustRightInd w:val="0"/>
        <w:spacing w:line="360" w:lineRule="auto"/>
        <w:ind w:firstLine="567"/>
        <w:jc w:val="both"/>
        <w:rPr>
          <w:color w:val="000000"/>
          <w:sz w:val="28"/>
          <w:szCs w:val="28"/>
        </w:rPr>
      </w:pPr>
      <w:r>
        <w:rPr>
          <w:color w:val="000000"/>
          <w:sz w:val="28"/>
          <w:szCs w:val="28"/>
        </w:rPr>
        <w:t>Важным звеном в системе отраслей платных услуг является бытовое обслуживание населения. В настоящее время рынок бытовых  услуг может стать одним из наиболее перспективных направлений бизнеса. В бытовых услугах наибольшую долю занимают услуги по пошиву и  ремонту  швейных изделий, парикмахерские услуги, услуги фотографии, ритуальные услуги. Большую часть этих услуг в районе оказывает ООО   «</w:t>
      </w:r>
      <w:proofErr w:type="spellStart"/>
      <w:r>
        <w:rPr>
          <w:color w:val="000000"/>
          <w:sz w:val="28"/>
          <w:szCs w:val="28"/>
        </w:rPr>
        <w:t>Элегант</w:t>
      </w:r>
      <w:proofErr w:type="spellEnd"/>
      <w:r>
        <w:rPr>
          <w:color w:val="000000"/>
          <w:sz w:val="28"/>
          <w:szCs w:val="28"/>
        </w:rPr>
        <w:t>». Услуги по техническому обслуживанию и ремонту транспортных средств оказывают индивидуальные предприниматели района.</w:t>
      </w:r>
    </w:p>
    <w:p w:rsidR="004469AD" w:rsidRDefault="004469AD" w:rsidP="004469AD">
      <w:pPr>
        <w:autoSpaceDE w:val="0"/>
        <w:autoSpaceDN w:val="0"/>
        <w:adjustRightInd w:val="0"/>
        <w:spacing w:line="360" w:lineRule="auto"/>
        <w:ind w:firstLine="567"/>
        <w:jc w:val="both"/>
        <w:rPr>
          <w:spacing w:val="2"/>
          <w:sz w:val="28"/>
          <w:szCs w:val="28"/>
          <w:shd w:val="clear" w:color="auto" w:fill="FFFFFF"/>
        </w:rPr>
      </w:pPr>
      <w:r>
        <w:rPr>
          <w:spacing w:val="2"/>
          <w:sz w:val="28"/>
          <w:szCs w:val="28"/>
          <w:shd w:val="clear" w:color="auto" w:fill="FFFFFF"/>
        </w:rPr>
        <w:t xml:space="preserve">В настоящее время при  всех имеющихся видах бытовых услуг на территории </w:t>
      </w:r>
      <w:proofErr w:type="spellStart"/>
      <w:r>
        <w:rPr>
          <w:spacing w:val="2"/>
          <w:sz w:val="28"/>
          <w:szCs w:val="28"/>
          <w:shd w:val="clear" w:color="auto" w:fill="FFFFFF"/>
        </w:rPr>
        <w:t>Ельниковского</w:t>
      </w:r>
      <w:proofErr w:type="spellEnd"/>
      <w:r>
        <w:rPr>
          <w:spacing w:val="2"/>
          <w:sz w:val="28"/>
          <w:szCs w:val="28"/>
          <w:shd w:val="clear" w:color="auto" w:fill="FFFFFF"/>
        </w:rPr>
        <w:t xml:space="preserve"> сельского поселения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w:t>
      </w:r>
      <w:r>
        <w:rPr>
          <w:spacing w:val="2"/>
          <w:sz w:val="28"/>
          <w:szCs w:val="28"/>
          <w:shd w:val="clear" w:color="auto" w:fill="FFFFFF"/>
        </w:rPr>
        <w:lastRenderedPageBreak/>
        <w:t>бизнеса при открытии парикмахерских, приемных пунктов бытового обслуживания и других услуг данной сферы.</w:t>
      </w:r>
    </w:p>
    <w:p w:rsidR="004469AD" w:rsidRDefault="004469AD" w:rsidP="00DB7201">
      <w:pPr>
        <w:autoSpaceDE w:val="0"/>
        <w:autoSpaceDN w:val="0"/>
        <w:adjustRightInd w:val="0"/>
        <w:spacing w:before="240"/>
        <w:ind w:firstLine="567"/>
        <w:jc w:val="both"/>
        <w:rPr>
          <w:b/>
          <w:i/>
          <w:sz w:val="28"/>
          <w:szCs w:val="28"/>
        </w:rPr>
      </w:pPr>
    </w:p>
    <w:p w:rsidR="00DB7201" w:rsidRPr="00B9585F" w:rsidRDefault="00B9585F" w:rsidP="00DB7201">
      <w:pPr>
        <w:autoSpaceDE w:val="0"/>
        <w:autoSpaceDN w:val="0"/>
        <w:adjustRightInd w:val="0"/>
        <w:spacing w:before="240"/>
        <w:ind w:firstLine="567"/>
        <w:jc w:val="both"/>
        <w:rPr>
          <w:b/>
          <w:i/>
          <w:sz w:val="28"/>
          <w:szCs w:val="28"/>
        </w:rPr>
      </w:pPr>
      <w:r w:rsidRPr="00B9585F">
        <w:rPr>
          <w:b/>
          <w:i/>
          <w:sz w:val="28"/>
          <w:szCs w:val="28"/>
        </w:rPr>
        <w:t xml:space="preserve">1.20. </w:t>
      </w:r>
      <w:r w:rsidR="00DB7201" w:rsidRPr="00B9585F">
        <w:rPr>
          <w:b/>
          <w:i/>
          <w:sz w:val="28"/>
          <w:szCs w:val="28"/>
        </w:rPr>
        <w:t>Муниципальное имущество</w:t>
      </w:r>
    </w:p>
    <w:p w:rsidR="00DB7201" w:rsidRPr="00E60721" w:rsidRDefault="00DB7201" w:rsidP="00DB7201">
      <w:pPr>
        <w:autoSpaceDE w:val="0"/>
        <w:autoSpaceDN w:val="0"/>
        <w:adjustRightInd w:val="0"/>
        <w:spacing w:before="240" w:line="360" w:lineRule="auto"/>
        <w:ind w:firstLine="567"/>
        <w:jc w:val="both"/>
        <w:rPr>
          <w:b/>
          <w:i/>
          <w:sz w:val="28"/>
          <w:szCs w:val="28"/>
        </w:rPr>
      </w:pPr>
      <w:r w:rsidRPr="00E60721">
        <w:rPr>
          <w:b/>
          <w:i/>
          <w:sz w:val="28"/>
          <w:szCs w:val="28"/>
        </w:rPr>
        <w:t>Земельные ресурсы</w:t>
      </w:r>
    </w:p>
    <w:p w:rsidR="00DB7201" w:rsidRPr="00E60721" w:rsidRDefault="00DB7201" w:rsidP="00DB7201">
      <w:pPr>
        <w:spacing w:line="360" w:lineRule="auto"/>
        <w:ind w:firstLine="567"/>
        <w:jc w:val="both"/>
        <w:rPr>
          <w:sz w:val="28"/>
          <w:szCs w:val="28"/>
        </w:rPr>
      </w:pPr>
      <w:r w:rsidRPr="00E60721">
        <w:rPr>
          <w:sz w:val="28"/>
          <w:szCs w:val="28"/>
        </w:rPr>
        <w:t>Для наделения земельными участками сельскохозяйственного назначения граждан и организаций из земель ликвидированных колхозов и сельскохозяйственных кооперативов  в районе создан фонд перераспределения земель из категории земель сельскохозяйственного назначения площадью 5544 га.</w:t>
      </w:r>
      <w:r w:rsidR="00C2589F">
        <w:rPr>
          <w:sz w:val="28"/>
          <w:szCs w:val="28"/>
        </w:rPr>
        <w:t xml:space="preserve"> (Таблица 24) </w:t>
      </w:r>
    </w:p>
    <w:p w:rsidR="00DB7201" w:rsidRPr="00C2589F" w:rsidRDefault="00DB7201" w:rsidP="00C2589F">
      <w:pPr>
        <w:autoSpaceDE w:val="0"/>
        <w:autoSpaceDN w:val="0"/>
        <w:adjustRightInd w:val="0"/>
        <w:spacing w:line="360" w:lineRule="auto"/>
        <w:ind w:firstLine="567"/>
        <w:jc w:val="center"/>
        <w:rPr>
          <w:b/>
          <w:sz w:val="28"/>
          <w:szCs w:val="28"/>
        </w:rPr>
      </w:pPr>
      <w:r w:rsidRPr="00C2589F">
        <w:rPr>
          <w:b/>
          <w:sz w:val="28"/>
          <w:szCs w:val="28"/>
        </w:rPr>
        <w:t xml:space="preserve">Структура земельного фонда </w:t>
      </w:r>
      <w:proofErr w:type="spellStart"/>
      <w:r w:rsidRPr="00C2589F">
        <w:rPr>
          <w:b/>
          <w:sz w:val="28"/>
          <w:szCs w:val="28"/>
        </w:rPr>
        <w:t>Ельниковского</w:t>
      </w:r>
      <w:proofErr w:type="spellEnd"/>
      <w:r w:rsidRPr="00C2589F">
        <w:rPr>
          <w:b/>
          <w:sz w:val="28"/>
          <w:szCs w:val="28"/>
        </w:rPr>
        <w:t xml:space="preserve"> района</w:t>
      </w:r>
    </w:p>
    <w:tbl>
      <w:tblPr>
        <w:tblW w:w="940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
        <w:gridCol w:w="6271"/>
        <w:gridCol w:w="1476"/>
        <w:gridCol w:w="1248"/>
      </w:tblGrid>
      <w:tr w:rsidR="00DB7201" w:rsidRPr="00E60721" w:rsidTr="00C656DF">
        <w:tc>
          <w:tcPr>
            <w:tcW w:w="412" w:type="dxa"/>
            <w:shd w:val="clear" w:color="auto" w:fill="D9D9D9"/>
            <w:vAlign w:val="center"/>
          </w:tcPr>
          <w:p w:rsidR="00DB7201" w:rsidRPr="00E60721" w:rsidRDefault="00DB7201" w:rsidP="00C656DF">
            <w:pPr>
              <w:spacing w:line="360" w:lineRule="auto"/>
              <w:jc w:val="center"/>
              <w:rPr>
                <w:sz w:val="28"/>
                <w:szCs w:val="28"/>
              </w:rPr>
            </w:pPr>
          </w:p>
        </w:tc>
        <w:tc>
          <w:tcPr>
            <w:tcW w:w="6271" w:type="dxa"/>
            <w:shd w:val="clear" w:color="auto" w:fill="D9D9D9"/>
            <w:vAlign w:val="center"/>
          </w:tcPr>
          <w:p w:rsidR="00DB7201" w:rsidRPr="00E60721" w:rsidRDefault="00DB7201" w:rsidP="00C656DF">
            <w:pPr>
              <w:spacing w:line="360" w:lineRule="auto"/>
              <w:jc w:val="center"/>
              <w:rPr>
                <w:sz w:val="28"/>
                <w:szCs w:val="28"/>
              </w:rPr>
            </w:pPr>
            <w:r w:rsidRPr="00E60721">
              <w:rPr>
                <w:sz w:val="28"/>
                <w:szCs w:val="28"/>
              </w:rPr>
              <w:t>Категория земель</w:t>
            </w:r>
          </w:p>
        </w:tc>
        <w:tc>
          <w:tcPr>
            <w:tcW w:w="1476" w:type="dxa"/>
            <w:shd w:val="clear" w:color="auto" w:fill="D9D9D9"/>
            <w:vAlign w:val="center"/>
          </w:tcPr>
          <w:p w:rsidR="00DB7201" w:rsidRPr="00E60721" w:rsidRDefault="00DB7201" w:rsidP="00C656DF">
            <w:pPr>
              <w:spacing w:line="360" w:lineRule="auto"/>
              <w:jc w:val="center"/>
              <w:rPr>
                <w:sz w:val="28"/>
                <w:szCs w:val="28"/>
              </w:rPr>
            </w:pPr>
            <w:r w:rsidRPr="00E60721">
              <w:rPr>
                <w:sz w:val="28"/>
                <w:szCs w:val="28"/>
              </w:rPr>
              <w:t xml:space="preserve">Общая площадь, </w:t>
            </w:r>
            <w:proofErr w:type="gramStart"/>
            <w:r w:rsidRPr="00E60721">
              <w:rPr>
                <w:sz w:val="28"/>
                <w:szCs w:val="28"/>
              </w:rPr>
              <w:t>га</w:t>
            </w:r>
            <w:proofErr w:type="gramEnd"/>
          </w:p>
        </w:tc>
        <w:tc>
          <w:tcPr>
            <w:tcW w:w="1248" w:type="dxa"/>
            <w:shd w:val="clear" w:color="auto" w:fill="D9D9D9"/>
            <w:vAlign w:val="center"/>
          </w:tcPr>
          <w:p w:rsidR="00DB7201" w:rsidRPr="00E60721" w:rsidRDefault="00DB7201" w:rsidP="00C656DF">
            <w:pPr>
              <w:spacing w:line="360" w:lineRule="auto"/>
              <w:jc w:val="center"/>
              <w:rPr>
                <w:sz w:val="28"/>
                <w:szCs w:val="28"/>
              </w:rPr>
            </w:pPr>
            <w:r w:rsidRPr="00E60721">
              <w:rPr>
                <w:sz w:val="28"/>
                <w:szCs w:val="28"/>
              </w:rPr>
              <w:t>%</w:t>
            </w:r>
          </w:p>
          <w:p w:rsidR="00DB7201" w:rsidRPr="00E60721" w:rsidRDefault="00DB7201" w:rsidP="00C656DF">
            <w:pPr>
              <w:spacing w:line="360" w:lineRule="auto"/>
              <w:jc w:val="center"/>
              <w:rPr>
                <w:sz w:val="28"/>
                <w:szCs w:val="28"/>
              </w:rPr>
            </w:pPr>
            <w:r w:rsidRPr="00E60721">
              <w:rPr>
                <w:sz w:val="28"/>
                <w:szCs w:val="28"/>
              </w:rPr>
              <w:t>к  итогу</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1</w:t>
            </w:r>
          </w:p>
        </w:tc>
        <w:tc>
          <w:tcPr>
            <w:tcW w:w="6271" w:type="dxa"/>
          </w:tcPr>
          <w:p w:rsidR="00DB7201" w:rsidRPr="00E60721" w:rsidRDefault="00DB7201" w:rsidP="00C656DF">
            <w:pPr>
              <w:spacing w:line="360" w:lineRule="auto"/>
              <w:rPr>
                <w:sz w:val="28"/>
                <w:szCs w:val="28"/>
              </w:rPr>
            </w:pPr>
            <w:r w:rsidRPr="00E60721">
              <w:rPr>
                <w:sz w:val="28"/>
                <w:szCs w:val="28"/>
              </w:rPr>
              <w:t>Земли сельскохозяйственного назначения</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71780</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67,7</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2</w:t>
            </w:r>
          </w:p>
        </w:tc>
        <w:tc>
          <w:tcPr>
            <w:tcW w:w="6271" w:type="dxa"/>
          </w:tcPr>
          <w:p w:rsidR="00DB7201" w:rsidRPr="00E60721" w:rsidRDefault="00DB7201" w:rsidP="00C656DF">
            <w:pPr>
              <w:spacing w:line="360" w:lineRule="auto"/>
              <w:rPr>
                <w:sz w:val="28"/>
                <w:szCs w:val="28"/>
              </w:rPr>
            </w:pPr>
            <w:r w:rsidRPr="00E60721">
              <w:rPr>
                <w:sz w:val="28"/>
                <w:szCs w:val="28"/>
              </w:rPr>
              <w:t>Земли населённых пунктов</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5385</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5,1</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3</w:t>
            </w:r>
          </w:p>
        </w:tc>
        <w:tc>
          <w:tcPr>
            <w:tcW w:w="6271" w:type="dxa"/>
          </w:tcPr>
          <w:p w:rsidR="00DB7201" w:rsidRPr="00E60721" w:rsidRDefault="00DB7201" w:rsidP="00C656DF">
            <w:pPr>
              <w:spacing w:line="360" w:lineRule="auto"/>
              <w:rPr>
                <w:sz w:val="28"/>
                <w:szCs w:val="28"/>
              </w:rPr>
            </w:pPr>
            <w:r w:rsidRPr="00E60721">
              <w:rPr>
                <w:sz w:val="28"/>
                <w:szCs w:val="28"/>
              </w:rPr>
              <w:t>Земли  промышленности, транспорта, связи и иного назначения</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398</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0,4</w:t>
            </w:r>
          </w:p>
        </w:tc>
      </w:tr>
      <w:tr w:rsidR="00DB7201" w:rsidRPr="00E60721" w:rsidTr="00C656DF">
        <w:tc>
          <w:tcPr>
            <w:tcW w:w="412" w:type="dxa"/>
          </w:tcPr>
          <w:p w:rsidR="00DB7201" w:rsidRPr="00E60721" w:rsidRDefault="00DB7201" w:rsidP="00C656DF">
            <w:pPr>
              <w:spacing w:line="360" w:lineRule="auto"/>
              <w:jc w:val="center"/>
              <w:rPr>
                <w:sz w:val="28"/>
                <w:szCs w:val="28"/>
              </w:rPr>
            </w:pPr>
          </w:p>
        </w:tc>
        <w:tc>
          <w:tcPr>
            <w:tcW w:w="6271" w:type="dxa"/>
          </w:tcPr>
          <w:p w:rsidR="00DB7201" w:rsidRPr="00E60721" w:rsidRDefault="00DB7201" w:rsidP="00C656DF">
            <w:pPr>
              <w:spacing w:line="360" w:lineRule="auto"/>
              <w:rPr>
                <w:sz w:val="28"/>
                <w:szCs w:val="28"/>
              </w:rPr>
            </w:pPr>
            <w:r w:rsidRPr="00E60721">
              <w:rPr>
                <w:sz w:val="28"/>
                <w:szCs w:val="28"/>
              </w:rPr>
              <w:t xml:space="preserve">в </w:t>
            </w:r>
            <w:proofErr w:type="spellStart"/>
            <w:r w:rsidRPr="00E60721">
              <w:rPr>
                <w:sz w:val="28"/>
                <w:szCs w:val="28"/>
              </w:rPr>
              <w:t>т.ч</w:t>
            </w:r>
            <w:proofErr w:type="spellEnd"/>
            <w:r w:rsidRPr="00E60721">
              <w:rPr>
                <w:sz w:val="28"/>
                <w:szCs w:val="28"/>
              </w:rPr>
              <w:t>. земли транспорта</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344</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0,3</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4</w:t>
            </w:r>
          </w:p>
        </w:tc>
        <w:tc>
          <w:tcPr>
            <w:tcW w:w="6271" w:type="dxa"/>
          </w:tcPr>
          <w:p w:rsidR="00DB7201" w:rsidRPr="00E60721" w:rsidRDefault="00DB7201" w:rsidP="00C656DF">
            <w:pPr>
              <w:spacing w:line="360" w:lineRule="auto"/>
              <w:rPr>
                <w:sz w:val="28"/>
                <w:szCs w:val="28"/>
              </w:rPr>
            </w:pPr>
            <w:r w:rsidRPr="00E60721">
              <w:rPr>
                <w:sz w:val="28"/>
                <w:szCs w:val="28"/>
              </w:rPr>
              <w:t>Земли особо охраняемых территорий и объектов</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65</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0,1</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5</w:t>
            </w:r>
          </w:p>
        </w:tc>
        <w:tc>
          <w:tcPr>
            <w:tcW w:w="6271" w:type="dxa"/>
          </w:tcPr>
          <w:p w:rsidR="00DB7201" w:rsidRPr="00E60721" w:rsidRDefault="00DB7201" w:rsidP="00C656DF">
            <w:pPr>
              <w:spacing w:line="360" w:lineRule="auto"/>
              <w:rPr>
                <w:sz w:val="28"/>
                <w:szCs w:val="28"/>
              </w:rPr>
            </w:pPr>
            <w:r w:rsidRPr="00E60721">
              <w:rPr>
                <w:sz w:val="28"/>
                <w:szCs w:val="28"/>
              </w:rPr>
              <w:t>Земли лесного фонда</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27354</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25,8</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6</w:t>
            </w:r>
          </w:p>
        </w:tc>
        <w:tc>
          <w:tcPr>
            <w:tcW w:w="6271" w:type="dxa"/>
          </w:tcPr>
          <w:p w:rsidR="00DB7201" w:rsidRPr="00E60721" w:rsidRDefault="00DB7201" w:rsidP="00C656DF">
            <w:pPr>
              <w:spacing w:line="360" w:lineRule="auto"/>
              <w:rPr>
                <w:sz w:val="28"/>
                <w:szCs w:val="28"/>
              </w:rPr>
            </w:pPr>
            <w:r w:rsidRPr="00E60721">
              <w:rPr>
                <w:sz w:val="28"/>
                <w:szCs w:val="28"/>
              </w:rPr>
              <w:t>Земли водного фонда</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343</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0,3</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7</w:t>
            </w:r>
          </w:p>
        </w:tc>
        <w:tc>
          <w:tcPr>
            <w:tcW w:w="6271" w:type="dxa"/>
          </w:tcPr>
          <w:p w:rsidR="00DB7201" w:rsidRPr="00E60721" w:rsidRDefault="00DB7201" w:rsidP="00C656DF">
            <w:pPr>
              <w:spacing w:line="360" w:lineRule="auto"/>
              <w:rPr>
                <w:sz w:val="28"/>
                <w:szCs w:val="28"/>
              </w:rPr>
            </w:pPr>
            <w:r w:rsidRPr="00E60721">
              <w:rPr>
                <w:sz w:val="28"/>
                <w:szCs w:val="28"/>
              </w:rPr>
              <w:t>Земли запаса</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280</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0,3</w:t>
            </w:r>
          </w:p>
        </w:tc>
      </w:tr>
      <w:tr w:rsidR="00DB7201" w:rsidRPr="00E60721" w:rsidTr="00C656DF">
        <w:tc>
          <w:tcPr>
            <w:tcW w:w="412" w:type="dxa"/>
          </w:tcPr>
          <w:p w:rsidR="00DB7201" w:rsidRPr="00E60721" w:rsidRDefault="00DB7201" w:rsidP="00C656DF">
            <w:pPr>
              <w:spacing w:line="360" w:lineRule="auto"/>
              <w:jc w:val="center"/>
              <w:rPr>
                <w:sz w:val="28"/>
                <w:szCs w:val="28"/>
              </w:rPr>
            </w:pPr>
          </w:p>
        </w:tc>
        <w:tc>
          <w:tcPr>
            <w:tcW w:w="6271" w:type="dxa"/>
          </w:tcPr>
          <w:p w:rsidR="00DB7201" w:rsidRPr="00E60721" w:rsidRDefault="00DB7201" w:rsidP="00C656DF">
            <w:pPr>
              <w:spacing w:line="360" w:lineRule="auto"/>
              <w:rPr>
                <w:sz w:val="28"/>
                <w:szCs w:val="28"/>
              </w:rPr>
            </w:pPr>
            <w:r w:rsidRPr="00E60721">
              <w:rPr>
                <w:sz w:val="28"/>
                <w:szCs w:val="28"/>
              </w:rPr>
              <w:t>ИТОГО:</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105605</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100,0</w:t>
            </w:r>
          </w:p>
        </w:tc>
      </w:tr>
    </w:tbl>
    <w:p w:rsidR="00DB7201" w:rsidRPr="00E60721" w:rsidRDefault="00DB7201" w:rsidP="00DB7201">
      <w:pPr>
        <w:spacing w:before="120" w:line="360" w:lineRule="auto"/>
        <w:ind w:firstLine="567"/>
        <w:jc w:val="both"/>
        <w:rPr>
          <w:sz w:val="28"/>
          <w:szCs w:val="28"/>
        </w:rPr>
      </w:pPr>
      <w:r w:rsidRPr="00E60721">
        <w:rPr>
          <w:sz w:val="28"/>
          <w:szCs w:val="28"/>
        </w:rPr>
        <w:t>По сравнению с предыдущими годами структура земельного фонда района по категориям не изменилась.</w:t>
      </w:r>
    </w:p>
    <w:p w:rsidR="00DB7201" w:rsidRPr="00E60721" w:rsidRDefault="00DB7201" w:rsidP="00C2589F">
      <w:pPr>
        <w:spacing w:line="360" w:lineRule="auto"/>
        <w:ind w:firstLine="567"/>
        <w:jc w:val="both"/>
        <w:rPr>
          <w:sz w:val="28"/>
          <w:szCs w:val="28"/>
        </w:rPr>
      </w:pPr>
      <w:r w:rsidRPr="00E60721">
        <w:rPr>
          <w:sz w:val="28"/>
          <w:szCs w:val="28"/>
        </w:rPr>
        <w:t>На территории района есть резерв зе</w:t>
      </w:r>
      <w:r w:rsidRPr="00E60721">
        <w:rPr>
          <w:sz w:val="28"/>
          <w:szCs w:val="28"/>
        </w:rPr>
        <w:softHyphen/>
        <w:t xml:space="preserve">мельных ресурсов для последующего развития за счет наличия неиспользуемых, нерационально </w:t>
      </w:r>
      <w:r w:rsidRPr="00E60721">
        <w:rPr>
          <w:sz w:val="28"/>
          <w:szCs w:val="28"/>
        </w:rPr>
        <w:lastRenderedPageBreak/>
        <w:t>используемых и не вовлеченных в хозяйственный оборот земель</w:t>
      </w:r>
      <w:r w:rsidR="00C2589F">
        <w:rPr>
          <w:sz w:val="28"/>
          <w:szCs w:val="28"/>
        </w:rPr>
        <w:t xml:space="preserve"> </w:t>
      </w:r>
      <w:r w:rsidRPr="00E60721">
        <w:rPr>
          <w:sz w:val="28"/>
          <w:szCs w:val="28"/>
        </w:rPr>
        <w:t>сельскохозяйственного назначения.</w:t>
      </w:r>
    </w:p>
    <w:p w:rsidR="00C2589F" w:rsidRDefault="00C2589F" w:rsidP="00DB7201">
      <w:pPr>
        <w:spacing w:before="240" w:after="120" w:line="360" w:lineRule="auto"/>
        <w:ind w:firstLine="567"/>
        <w:jc w:val="both"/>
        <w:rPr>
          <w:b/>
          <w:i/>
          <w:sz w:val="28"/>
          <w:szCs w:val="28"/>
        </w:rPr>
      </w:pPr>
    </w:p>
    <w:p w:rsidR="000B7126" w:rsidRDefault="000B7126" w:rsidP="000B7126">
      <w:pPr>
        <w:tabs>
          <w:tab w:val="left" w:pos="1177"/>
        </w:tabs>
        <w:spacing w:line="360" w:lineRule="auto"/>
        <w:ind w:right="141" w:firstLine="709"/>
        <w:jc w:val="both"/>
        <w:rPr>
          <w:b/>
          <w:i/>
          <w:spacing w:val="2"/>
          <w:sz w:val="28"/>
          <w:szCs w:val="28"/>
        </w:rPr>
      </w:pPr>
      <w:r w:rsidRPr="000B7126">
        <w:rPr>
          <w:b/>
          <w:bCs/>
          <w:i/>
          <w:iCs/>
          <w:spacing w:val="-2"/>
          <w:sz w:val="28"/>
          <w:szCs w:val="28"/>
        </w:rPr>
        <w:t xml:space="preserve">Анализ эффективности муниципального управления </w:t>
      </w:r>
      <w:proofErr w:type="spellStart"/>
      <w:r w:rsidRPr="000B7126">
        <w:rPr>
          <w:b/>
          <w:i/>
          <w:spacing w:val="2"/>
          <w:sz w:val="28"/>
          <w:szCs w:val="28"/>
        </w:rPr>
        <w:t>Ельниковского</w:t>
      </w:r>
      <w:proofErr w:type="spellEnd"/>
      <w:r w:rsidRPr="000B7126">
        <w:rPr>
          <w:b/>
          <w:i/>
          <w:spacing w:val="2"/>
          <w:sz w:val="28"/>
          <w:szCs w:val="28"/>
        </w:rPr>
        <w:t xml:space="preserve"> муниципального района</w:t>
      </w:r>
    </w:p>
    <w:p w:rsidR="00DB7201" w:rsidRPr="00E60721" w:rsidRDefault="00DB7201" w:rsidP="000B7126">
      <w:pPr>
        <w:tabs>
          <w:tab w:val="left" w:pos="1177"/>
        </w:tabs>
        <w:spacing w:line="360" w:lineRule="auto"/>
        <w:ind w:right="141" w:firstLine="709"/>
        <w:jc w:val="both"/>
        <w:rPr>
          <w:i/>
          <w:sz w:val="28"/>
          <w:szCs w:val="28"/>
        </w:rPr>
      </w:pPr>
      <w:r w:rsidRPr="00E60721">
        <w:rPr>
          <w:b/>
          <w:i/>
          <w:sz w:val="28"/>
          <w:szCs w:val="28"/>
        </w:rPr>
        <w:t xml:space="preserve">Управление имущественным комплексом  </w:t>
      </w:r>
      <w:r w:rsidRPr="00E60721">
        <w:rPr>
          <w:i/>
          <w:sz w:val="28"/>
          <w:szCs w:val="28"/>
        </w:rPr>
        <w:t xml:space="preserve">     </w:t>
      </w:r>
    </w:p>
    <w:p w:rsidR="00C2589F" w:rsidRDefault="00DB7201" w:rsidP="00DB7201">
      <w:pPr>
        <w:spacing w:line="360" w:lineRule="auto"/>
        <w:ind w:firstLine="708"/>
        <w:jc w:val="both"/>
        <w:rPr>
          <w:sz w:val="28"/>
          <w:szCs w:val="28"/>
        </w:rPr>
      </w:pPr>
      <w:r w:rsidRPr="00E60721">
        <w:rPr>
          <w:sz w:val="28"/>
          <w:szCs w:val="28"/>
        </w:rPr>
        <w:t xml:space="preserve">На 01.01.2018г. в </w:t>
      </w:r>
      <w:proofErr w:type="spellStart"/>
      <w:r w:rsidRPr="00E60721">
        <w:rPr>
          <w:sz w:val="28"/>
          <w:szCs w:val="28"/>
        </w:rPr>
        <w:t>Ельниковском</w:t>
      </w:r>
      <w:proofErr w:type="spellEnd"/>
      <w:r w:rsidRPr="00E60721">
        <w:rPr>
          <w:sz w:val="28"/>
          <w:szCs w:val="28"/>
        </w:rPr>
        <w:t xml:space="preserve"> муниципальном районе на учете находятся 243 объектов муниципальной собственности, из них 104 объекта зарегистрированы в муниципальную собственность, что составляет 42% от общего количества всех муниципальных объектов (не имеют техническую документацию - объекты инженерных сетей, здания КДЦ и др.)</w:t>
      </w:r>
    </w:p>
    <w:p w:rsidR="00DB7201" w:rsidRPr="00C2589F" w:rsidRDefault="00C2589F" w:rsidP="00C2589F">
      <w:pPr>
        <w:spacing w:line="360" w:lineRule="auto"/>
        <w:ind w:firstLine="708"/>
        <w:jc w:val="right"/>
        <w:rPr>
          <w:sz w:val="28"/>
          <w:szCs w:val="28"/>
        </w:rPr>
      </w:pPr>
      <w:r>
        <w:rPr>
          <w:sz w:val="28"/>
          <w:szCs w:val="28"/>
        </w:rPr>
        <w:t>Т</w:t>
      </w:r>
      <w:r w:rsidRPr="00C2589F">
        <w:rPr>
          <w:sz w:val="28"/>
          <w:szCs w:val="28"/>
        </w:rPr>
        <w:t>аблица 25</w:t>
      </w:r>
    </w:p>
    <w:p w:rsidR="00C2589F" w:rsidRPr="00B9585F" w:rsidRDefault="00C2589F" w:rsidP="00C2589F">
      <w:pPr>
        <w:autoSpaceDE w:val="0"/>
        <w:autoSpaceDN w:val="0"/>
        <w:adjustRightInd w:val="0"/>
        <w:spacing w:line="360" w:lineRule="auto"/>
        <w:ind w:firstLine="567"/>
        <w:jc w:val="center"/>
        <w:rPr>
          <w:b/>
          <w:sz w:val="28"/>
          <w:szCs w:val="28"/>
        </w:rPr>
      </w:pPr>
      <w:r w:rsidRPr="00B9585F">
        <w:rPr>
          <w:b/>
          <w:sz w:val="28"/>
          <w:szCs w:val="28"/>
        </w:rPr>
        <w:t xml:space="preserve">Основные количественные показатели консолидированного бюджета            </w:t>
      </w:r>
      <w:proofErr w:type="spellStart"/>
      <w:r w:rsidRPr="00B9585F">
        <w:rPr>
          <w:b/>
          <w:sz w:val="28"/>
          <w:szCs w:val="28"/>
        </w:rPr>
        <w:t>Ельниковского</w:t>
      </w:r>
      <w:proofErr w:type="spellEnd"/>
      <w:r w:rsidRPr="00B9585F">
        <w:rPr>
          <w:b/>
          <w:sz w:val="28"/>
          <w:szCs w:val="28"/>
        </w:rPr>
        <w:t xml:space="preserve"> </w:t>
      </w:r>
      <w:r>
        <w:rPr>
          <w:b/>
          <w:sz w:val="28"/>
          <w:szCs w:val="28"/>
        </w:rPr>
        <w:t xml:space="preserve"> </w:t>
      </w:r>
      <w:r w:rsidRPr="00B9585F">
        <w:rPr>
          <w:b/>
          <w:sz w:val="28"/>
          <w:szCs w:val="28"/>
        </w:rPr>
        <w:t xml:space="preserve">района, характеризующие использование имущества и земельных ресурсов </w:t>
      </w:r>
    </w:p>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82"/>
        <w:gridCol w:w="1134"/>
        <w:gridCol w:w="1134"/>
        <w:gridCol w:w="1134"/>
        <w:gridCol w:w="1134"/>
        <w:gridCol w:w="1134"/>
      </w:tblGrid>
      <w:tr w:rsidR="00C2589F" w:rsidRPr="00E60721" w:rsidTr="00F01C43">
        <w:trPr>
          <w:trHeight w:val="458"/>
          <w:jc w:val="center"/>
        </w:trPr>
        <w:tc>
          <w:tcPr>
            <w:tcW w:w="4082" w:type="dxa"/>
            <w:shd w:val="clear" w:color="auto" w:fill="EAF1DD" w:themeFill="accent3" w:themeFillTint="33"/>
            <w:vAlign w:val="center"/>
          </w:tcPr>
          <w:p w:rsidR="00C2589F" w:rsidRPr="00E60721" w:rsidRDefault="00C2589F" w:rsidP="00F01C43">
            <w:pPr>
              <w:autoSpaceDE w:val="0"/>
              <w:autoSpaceDN w:val="0"/>
              <w:adjustRightInd w:val="0"/>
              <w:jc w:val="center"/>
              <w:rPr>
                <w:b/>
                <w:sz w:val="28"/>
                <w:szCs w:val="28"/>
              </w:rPr>
            </w:pPr>
            <w:bookmarkStart w:id="12" w:name="_Hlk520964668"/>
            <w:r w:rsidRPr="00E60721">
              <w:rPr>
                <w:b/>
                <w:sz w:val="28"/>
                <w:szCs w:val="28"/>
              </w:rPr>
              <w:t>Показатели</w:t>
            </w:r>
          </w:p>
        </w:tc>
        <w:tc>
          <w:tcPr>
            <w:tcW w:w="1134" w:type="dxa"/>
            <w:shd w:val="clear" w:color="auto" w:fill="EAF1DD" w:themeFill="accent3" w:themeFillTint="33"/>
            <w:vAlign w:val="center"/>
          </w:tcPr>
          <w:p w:rsidR="00C2589F" w:rsidRPr="00E60721" w:rsidRDefault="00C2589F" w:rsidP="00F01C43">
            <w:pPr>
              <w:autoSpaceDE w:val="0"/>
              <w:autoSpaceDN w:val="0"/>
              <w:adjustRightInd w:val="0"/>
              <w:jc w:val="center"/>
              <w:rPr>
                <w:b/>
                <w:sz w:val="28"/>
                <w:szCs w:val="28"/>
              </w:rPr>
            </w:pPr>
            <w:r w:rsidRPr="00E60721">
              <w:rPr>
                <w:b/>
                <w:sz w:val="28"/>
                <w:szCs w:val="28"/>
              </w:rPr>
              <w:t>Ед. изм.</w:t>
            </w:r>
          </w:p>
        </w:tc>
        <w:tc>
          <w:tcPr>
            <w:tcW w:w="1134" w:type="dxa"/>
            <w:shd w:val="clear" w:color="auto" w:fill="EAF1DD" w:themeFill="accent3" w:themeFillTint="33"/>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2014</w:t>
            </w:r>
          </w:p>
        </w:tc>
        <w:tc>
          <w:tcPr>
            <w:tcW w:w="1134" w:type="dxa"/>
            <w:shd w:val="clear" w:color="auto" w:fill="EAF1DD" w:themeFill="accent3" w:themeFillTint="33"/>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2015</w:t>
            </w:r>
          </w:p>
        </w:tc>
        <w:tc>
          <w:tcPr>
            <w:tcW w:w="1134" w:type="dxa"/>
            <w:shd w:val="clear" w:color="auto" w:fill="EAF1DD" w:themeFill="accent3" w:themeFillTint="33"/>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2016</w:t>
            </w:r>
          </w:p>
        </w:tc>
        <w:tc>
          <w:tcPr>
            <w:tcW w:w="1134" w:type="dxa"/>
            <w:shd w:val="clear" w:color="auto" w:fill="EAF1DD" w:themeFill="accent3" w:themeFillTint="33"/>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2017</w:t>
            </w:r>
          </w:p>
        </w:tc>
      </w:tr>
      <w:tr w:rsidR="00C2589F" w:rsidRPr="00E60721" w:rsidTr="00F01C43">
        <w:trPr>
          <w:jc w:val="center"/>
        </w:trPr>
        <w:tc>
          <w:tcPr>
            <w:tcW w:w="4082" w:type="dxa"/>
            <w:shd w:val="clear" w:color="auto" w:fill="EAF1DD" w:themeFill="accent3" w:themeFillTint="33"/>
            <w:vAlign w:val="center"/>
          </w:tcPr>
          <w:p w:rsidR="00C2589F" w:rsidRPr="00E60721" w:rsidRDefault="00C2589F" w:rsidP="00F01C43">
            <w:pPr>
              <w:autoSpaceDE w:val="0"/>
              <w:autoSpaceDN w:val="0"/>
              <w:adjustRightInd w:val="0"/>
              <w:jc w:val="both"/>
              <w:rPr>
                <w:b/>
                <w:sz w:val="28"/>
                <w:szCs w:val="28"/>
              </w:rPr>
            </w:pPr>
            <w:r w:rsidRPr="00E60721">
              <w:rPr>
                <w:b/>
                <w:sz w:val="28"/>
                <w:szCs w:val="28"/>
              </w:rPr>
              <w:t xml:space="preserve">Получено доходов в доход бюджета всего, в </w:t>
            </w:r>
            <w:proofErr w:type="spellStart"/>
            <w:r w:rsidRPr="00E60721">
              <w:rPr>
                <w:b/>
                <w:sz w:val="28"/>
                <w:szCs w:val="28"/>
              </w:rPr>
              <w:t>т.ч</w:t>
            </w:r>
            <w:proofErr w:type="spellEnd"/>
            <w:r w:rsidRPr="00E60721">
              <w:rPr>
                <w:b/>
                <w:sz w:val="28"/>
                <w:szCs w:val="28"/>
              </w:rPr>
              <w:t>.:</w:t>
            </w:r>
          </w:p>
        </w:tc>
        <w:tc>
          <w:tcPr>
            <w:tcW w:w="1134" w:type="dxa"/>
            <w:shd w:val="clear" w:color="auto" w:fill="auto"/>
            <w:vAlign w:val="center"/>
          </w:tcPr>
          <w:p w:rsidR="00C2589F" w:rsidRPr="00E60721" w:rsidRDefault="00C2589F" w:rsidP="00F01C43">
            <w:pPr>
              <w:autoSpaceDE w:val="0"/>
              <w:autoSpaceDN w:val="0"/>
              <w:adjustRightInd w:val="0"/>
              <w:jc w:val="center"/>
              <w:rPr>
                <w:b/>
                <w:sz w:val="28"/>
                <w:szCs w:val="28"/>
              </w:rPr>
            </w:pPr>
            <w:r w:rsidRPr="00E60721">
              <w:rPr>
                <w:b/>
                <w:sz w:val="28"/>
                <w:szCs w:val="28"/>
              </w:rPr>
              <w:t>тыс. руб.</w:t>
            </w:r>
          </w:p>
        </w:tc>
        <w:tc>
          <w:tcPr>
            <w:tcW w:w="1134" w:type="dxa"/>
            <w:shd w:val="clear" w:color="auto" w:fill="auto"/>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2256,6</w:t>
            </w:r>
          </w:p>
        </w:tc>
        <w:tc>
          <w:tcPr>
            <w:tcW w:w="1134" w:type="dxa"/>
            <w:shd w:val="clear" w:color="auto" w:fill="auto"/>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2266,1</w:t>
            </w:r>
          </w:p>
        </w:tc>
        <w:tc>
          <w:tcPr>
            <w:tcW w:w="1134" w:type="dxa"/>
            <w:shd w:val="clear" w:color="auto" w:fill="auto"/>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2605,4</w:t>
            </w:r>
          </w:p>
        </w:tc>
        <w:tc>
          <w:tcPr>
            <w:tcW w:w="1134" w:type="dxa"/>
            <w:shd w:val="clear" w:color="auto" w:fill="auto"/>
            <w:vAlign w:val="center"/>
          </w:tcPr>
          <w:p w:rsidR="00C2589F" w:rsidRPr="00E60721" w:rsidRDefault="00C2589F" w:rsidP="00F01C43">
            <w:pPr>
              <w:autoSpaceDE w:val="0"/>
              <w:autoSpaceDN w:val="0"/>
              <w:adjustRightInd w:val="0"/>
              <w:jc w:val="center"/>
              <w:rPr>
                <w:b/>
                <w:bCs/>
                <w:sz w:val="28"/>
                <w:szCs w:val="28"/>
              </w:rPr>
            </w:pPr>
            <w:r w:rsidRPr="00E60721">
              <w:rPr>
                <w:b/>
                <w:bCs/>
                <w:sz w:val="28"/>
                <w:szCs w:val="28"/>
              </w:rPr>
              <w:t>3596,1</w:t>
            </w:r>
          </w:p>
        </w:tc>
      </w:tr>
      <w:tr w:rsidR="00C2589F" w:rsidRPr="00E60721" w:rsidTr="00F01C43">
        <w:trPr>
          <w:jc w:val="center"/>
        </w:trPr>
        <w:tc>
          <w:tcPr>
            <w:tcW w:w="4082" w:type="dxa"/>
            <w:shd w:val="clear" w:color="auto" w:fill="EAF1DD" w:themeFill="accent3" w:themeFillTint="33"/>
            <w:vAlign w:val="center"/>
          </w:tcPr>
          <w:p w:rsidR="00C2589F" w:rsidRPr="00E60721" w:rsidRDefault="00C2589F" w:rsidP="00F01C43">
            <w:pPr>
              <w:autoSpaceDE w:val="0"/>
              <w:autoSpaceDN w:val="0"/>
              <w:adjustRightInd w:val="0"/>
              <w:jc w:val="both"/>
              <w:rPr>
                <w:sz w:val="28"/>
                <w:szCs w:val="28"/>
              </w:rPr>
            </w:pPr>
            <w:r w:rsidRPr="00E60721">
              <w:rPr>
                <w:sz w:val="28"/>
                <w:szCs w:val="28"/>
              </w:rPr>
              <w:t>Продажа муниципального имущества</w:t>
            </w:r>
          </w:p>
        </w:tc>
        <w:tc>
          <w:tcPr>
            <w:tcW w:w="1134" w:type="dxa"/>
            <w:shd w:val="clear" w:color="auto" w:fill="auto"/>
            <w:vAlign w:val="center"/>
          </w:tcPr>
          <w:p w:rsidR="00C2589F" w:rsidRPr="00E60721" w:rsidRDefault="00C2589F" w:rsidP="00F01C43">
            <w:pPr>
              <w:jc w:val="center"/>
              <w:rPr>
                <w:sz w:val="28"/>
                <w:szCs w:val="28"/>
              </w:rPr>
            </w:pPr>
            <w:r w:rsidRPr="00E60721">
              <w:rPr>
                <w:sz w:val="28"/>
                <w:szCs w:val="28"/>
              </w:rPr>
              <w:t>тыс. руб.</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239,3</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468,3</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324</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1862,5</w:t>
            </w:r>
          </w:p>
        </w:tc>
      </w:tr>
      <w:tr w:rsidR="00C2589F" w:rsidRPr="00E60721" w:rsidTr="00F01C43">
        <w:trPr>
          <w:jc w:val="center"/>
        </w:trPr>
        <w:tc>
          <w:tcPr>
            <w:tcW w:w="4082" w:type="dxa"/>
            <w:shd w:val="clear" w:color="auto" w:fill="EAF1DD" w:themeFill="accent3" w:themeFillTint="33"/>
            <w:vAlign w:val="center"/>
          </w:tcPr>
          <w:p w:rsidR="00C2589F" w:rsidRPr="00E60721" w:rsidRDefault="00C2589F" w:rsidP="00F01C43">
            <w:pPr>
              <w:autoSpaceDE w:val="0"/>
              <w:autoSpaceDN w:val="0"/>
              <w:adjustRightInd w:val="0"/>
              <w:jc w:val="both"/>
              <w:rPr>
                <w:sz w:val="28"/>
                <w:szCs w:val="28"/>
              </w:rPr>
            </w:pPr>
            <w:r w:rsidRPr="00E60721">
              <w:rPr>
                <w:sz w:val="28"/>
                <w:szCs w:val="28"/>
              </w:rPr>
              <w:t>Продажа земельных участков, находящихся в муниципальной собственности</w:t>
            </w:r>
          </w:p>
        </w:tc>
        <w:tc>
          <w:tcPr>
            <w:tcW w:w="1134" w:type="dxa"/>
            <w:shd w:val="clear" w:color="auto" w:fill="auto"/>
            <w:vAlign w:val="center"/>
          </w:tcPr>
          <w:p w:rsidR="00C2589F" w:rsidRPr="00E60721" w:rsidRDefault="00C2589F" w:rsidP="00F01C43">
            <w:pPr>
              <w:jc w:val="center"/>
              <w:rPr>
                <w:sz w:val="28"/>
                <w:szCs w:val="28"/>
              </w:rPr>
            </w:pPr>
            <w:r w:rsidRPr="00E60721">
              <w:rPr>
                <w:sz w:val="28"/>
                <w:szCs w:val="28"/>
              </w:rPr>
              <w:t>тыс. руб.</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26,6</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p>
        </w:tc>
      </w:tr>
      <w:tr w:rsidR="00C2589F" w:rsidRPr="00E60721" w:rsidTr="00F01C43">
        <w:trPr>
          <w:jc w:val="center"/>
        </w:trPr>
        <w:tc>
          <w:tcPr>
            <w:tcW w:w="4082" w:type="dxa"/>
            <w:shd w:val="clear" w:color="auto" w:fill="EAF1DD" w:themeFill="accent3" w:themeFillTint="33"/>
            <w:vAlign w:val="center"/>
          </w:tcPr>
          <w:p w:rsidR="00C2589F" w:rsidRPr="00E60721" w:rsidRDefault="00C2589F" w:rsidP="00F01C43">
            <w:pPr>
              <w:autoSpaceDE w:val="0"/>
              <w:autoSpaceDN w:val="0"/>
              <w:adjustRightInd w:val="0"/>
              <w:jc w:val="both"/>
              <w:rPr>
                <w:sz w:val="28"/>
                <w:szCs w:val="28"/>
              </w:rPr>
            </w:pPr>
            <w:r w:rsidRPr="00E60721">
              <w:rPr>
                <w:sz w:val="28"/>
                <w:szCs w:val="28"/>
              </w:rPr>
              <w:t>Продажа земельных участков, собственность на которые не разграничена</w:t>
            </w:r>
          </w:p>
        </w:tc>
        <w:tc>
          <w:tcPr>
            <w:tcW w:w="1134" w:type="dxa"/>
            <w:shd w:val="clear" w:color="auto" w:fill="auto"/>
            <w:vAlign w:val="center"/>
          </w:tcPr>
          <w:p w:rsidR="00C2589F" w:rsidRPr="00E60721" w:rsidRDefault="00C2589F" w:rsidP="00F01C43">
            <w:pPr>
              <w:jc w:val="center"/>
              <w:rPr>
                <w:sz w:val="28"/>
                <w:szCs w:val="28"/>
              </w:rPr>
            </w:pPr>
            <w:r w:rsidRPr="00E60721">
              <w:rPr>
                <w:sz w:val="28"/>
                <w:szCs w:val="28"/>
              </w:rPr>
              <w:t>тыс. руб.</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686,1</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525,8</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1148,4</w:t>
            </w:r>
          </w:p>
        </w:tc>
        <w:tc>
          <w:tcPr>
            <w:tcW w:w="1134" w:type="dxa"/>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850,4</w:t>
            </w:r>
          </w:p>
        </w:tc>
      </w:tr>
      <w:tr w:rsidR="00C2589F" w:rsidRPr="00E60721" w:rsidTr="00F01C43">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C2589F" w:rsidRPr="00E60721" w:rsidRDefault="00C2589F" w:rsidP="00F01C43">
            <w:pPr>
              <w:autoSpaceDE w:val="0"/>
              <w:autoSpaceDN w:val="0"/>
              <w:adjustRightInd w:val="0"/>
              <w:jc w:val="both"/>
              <w:rPr>
                <w:sz w:val="28"/>
                <w:szCs w:val="28"/>
              </w:rPr>
            </w:pPr>
            <w:r w:rsidRPr="00E60721">
              <w:rPr>
                <w:sz w:val="28"/>
                <w:szCs w:val="28"/>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jc w:val="center"/>
              <w:rPr>
                <w:sz w:val="28"/>
                <w:szCs w:val="28"/>
              </w:rPr>
            </w:pPr>
            <w:r w:rsidRPr="00E60721">
              <w:rPr>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332,5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658,4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112,2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159,6</w:t>
            </w:r>
          </w:p>
        </w:tc>
      </w:tr>
      <w:tr w:rsidR="00C2589F" w:rsidRPr="00E60721" w:rsidTr="00F01C43">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C2589F" w:rsidRPr="00E60721" w:rsidRDefault="00C2589F" w:rsidP="00F01C43">
            <w:pPr>
              <w:autoSpaceDE w:val="0"/>
              <w:autoSpaceDN w:val="0"/>
              <w:adjustRightInd w:val="0"/>
              <w:jc w:val="both"/>
              <w:rPr>
                <w:sz w:val="28"/>
                <w:szCs w:val="28"/>
              </w:rPr>
            </w:pPr>
            <w:r w:rsidRPr="00E60721">
              <w:rPr>
                <w:sz w:val="28"/>
                <w:szCs w:val="28"/>
              </w:rPr>
              <w:t>Аренда земельных участков, находящихся в муниципальной собственности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jc w:val="center"/>
              <w:rPr>
                <w:sz w:val="28"/>
                <w:szCs w:val="28"/>
              </w:rPr>
            </w:pPr>
            <w:r w:rsidRPr="00E60721">
              <w:rPr>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0</w:t>
            </w:r>
          </w:p>
        </w:tc>
      </w:tr>
      <w:tr w:rsidR="00C2589F" w:rsidRPr="00E60721" w:rsidTr="00F01C43">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C2589F" w:rsidRPr="00E60721" w:rsidRDefault="00C2589F" w:rsidP="00F01C43">
            <w:pPr>
              <w:autoSpaceDE w:val="0"/>
              <w:autoSpaceDN w:val="0"/>
              <w:adjustRightInd w:val="0"/>
              <w:jc w:val="both"/>
              <w:rPr>
                <w:sz w:val="28"/>
                <w:szCs w:val="28"/>
              </w:rPr>
            </w:pPr>
            <w:r w:rsidRPr="00E60721">
              <w:rPr>
                <w:sz w:val="28"/>
                <w:szCs w:val="28"/>
              </w:rPr>
              <w:t>Аренда земельных участков, 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jc w:val="center"/>
              <w:rPr>
                <w:sz w:val="28"/>
                <w:szCs w:val="28"/>
              </w:rPr>
            </w:pPr>
            <w:r w:rsidRPr="00E60721">
              <w:rPr>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998,7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613,6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995,2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589F" w:rsidRPr="00E60721" w:rsidRDefault="00C2589F" w:rsidP="00F01C43">
            <w:pPr>
              <w:autoSpaceDE w:val="0"/>
              <w:autoSpaceDN w:val="0"/>
              <w:adjustRightInd w:val="0"/>
              <w:jc w:val="center"/>
              <w:rPr>
                <w:sz w:val="28"/>
                <w:szCs w:val="28"/>
              </w:rPr>
            </w:pPr>
            <w:r w:rsidRPr="00E60721">
              <w:rPr>
                <w:sz w:val="28"/>
                <w:szCs w:val="28"/>
              </w:rPr>
              <w:t>723,6</w:t>
            </w:r>
          </w:p>
        </w:tc>
      </w:tr>
      <w:bookmarkEnd w:id="12"/>
    </w:tbl>
    <w:p w:rsidR="00C2589F" w:rsidRDefault="00C2589F" w:rsidP="00DB7201">
      <w:pPr>
        <w:spacing w:line="360" w:lineRule="auto"/>
        <w:ind w:firstLine="708"/>
        <w:jc w:val="both"/>
        <w:rPr>
          <w:rFonts w:eastAsiaTheme="minorHAnsi"/>
          <w:sz w:val="28"/>
          <w:szCs w:val="28"/>
        </w:rPr>
      </w:pPr>
    </w:p>
    <w:p w:rsidR="00DB7201" w:rsidRPr="00E60721" w:rsidRDefault="00DB7201" w:rsidP="00DB7201">
      <w:pPr>
        <w:spacing w:line="360" w:lineRule="auto"/>
        <w:ind w:firstLine="708"/>
        <w:jc w:val="both"/>
        <w:rPr>
          <w:sz w:val="28"/>
          <w:szCs w:val="28"/>
        </w:rPr>
      </w:pPr>
      <w:r w:rsidRPr="00E60721">
        <w:rPr>
          <w:rFonts w:eastAsiaTheme="minorHAnsi"/>
          <w:sz w:val="28"/>
          <w:szCs w:val="28"/>
        </w:rPr>
        <w:t xml:space="preserve"> </w:t>
      </w:r>
      <w:r w:rsidRPr="00E60721">
        <w:rPr>
          <w:sz w:val="28"/>
          <w:szCs w:val="28"/>
        </w:rPr>
        <w:t>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w:t>
      </w:r>
    </w:p>
    <w:p w:rsidR="00DB7201" w:rsidRPr="00E60721" w:rsidRDefault="00DB7201" w:rsidP="00DB7201">
      <w:pPr>
        <w:pStyle w:val="ConsPlusNormal"/>
        <w:spacing w:line="360" w:lineRule="auto"/>
        <w:ind w:firstLine="540"/>
        <w:jc w:val="both"/>
        <w:rPr>
          <w:rFonts w:ascii="Times New Roman" w:eastAsia="Times New Roman" w:hAnsi="Times New Roman" w:cs="Times New Roman"/>
          <w:sz w:val="28"/>
          <w:szCs w:val="28"/>
        </w:rPr>
      </w:pPr>
      <w:r w:rsidRPr="00E60721">
        <w:rPr>
          <w:rFonts w:ascii="Times New Roman" w:eastAsia="Times New Roman" w:hAnsi="Times New Roman" w:cs="Times New Roman"/>
          <w:sz w:val="28"/>
          <w:szCs w:val="28"/>
        </w:rPr>
        <w:t>Муниципальное имущество за исключением жилищного фонда отчуждается в собственность граждан и юридических лиц исключительно на возмездной основе.</w:t>
      </w:r>
    </w:p>
    <w:p w:rsidR="00DB7201" w:rsidRPr="00E60721" w:rsidRDefault="00DB7201" w:rsidP="00DB7201">
      <w:pPr>
        <w:autoSpaceDE w:val="0"/>
        <w:autoSpaceDN w:val="0"/>
        <w:adjustRightInd w:val="0"/>
        <w:spacing w:line="360" w:lineRule="auto"/>
        <w:ind w:firstLine="567"/>
        <w:jc w:val="both"/>
        <w:rPr>
          <w:sz w:val="28"/>
          <w:szCs w:val="28"/>
        </w:rPr>
      </w:pPr>
      <w:r w:rsidRPr="00E60721">
        <w:rPr>
          <w:sz w:val="28"/>
          <w:szCs w:val="28"/>
        </w:rPr>
        <w:t>Состояние нежилого фонда в районе характеризуется высоким износом зданий и сооружений, находящихся в муниципальной собственности. Содержание нежилого фонда требует больших финансовых затрат, отсутствие которых в местном бюджете не позволяет поддерживать нежилой фонд в нормальном 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 доходов от использования имущества и его приватизации.</w:t>
      </w:r>
      <w:r w:rsidR="00C2589F">
        <w:rPr>
          <w:sz w:val="28"/>
          <w:szCs w:val="28"/>
        </w:rPr>
        <w:t xml:space="preserve"> </w:t>
      </w:r>
    </w:p>
    <w:p w:rsidR="00DB7201" w:rsidRPr="00E60721" w:rsidRDefault="00DB7201" w:rsidP="00DB7201">
      <w:pPr>
        <w:autoSpaceDE w:val="0"/>
        <w:autoSpaceDN w:val="0"/>
        <w:adjustRightInd w:val="0"/>
        <w:spacing w:before="120" w:line="360" w:lineRule="auto"/>
        <w:ind w:firstLine="567"/>
        <w:jc w:val="both"/>
        <w:rPr>
          <w:rFonts w:eastAsiaTheme="minorHAnsi"/>
          <w:sz w:val="28"/>
          <w:szCs w:val="28"/>
        </w:rPr>
      </w:pPr>
      <w:bookmarkStart w:id="13" w:name="_Hlk520966224"/>
      <w:proofErr w:type="gramStart"/>
      <w:r w:rsidRPr="00E60721">
        <w:rPr>
          <w:rFonts w:eastAsiaTheme="minorHAnsi"/>
          <w:sz w:val="28"/>
          <w:szCs w:val="28"/>
        </w:rPr>
        <w:t xml:space="preserve">Выполнение технической инвентаризации и паспортизации объектов муниципального имущества,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 позволяет обеспечить соблюдение требований законодательства Российской Федерации и Республики Мордовия, регламентирующие вопросы  владения пользования, и распоряжения муниципальной собственностью, а также обеспечить условия для социально-экономического развития </w:t>
      </w:r>
      <w:proofErr w:type="spellStart"/>
      <w:r w:rsidRPr="00E60721">
        <w:rPr>
          <w:rFonts w:eastAsiaTheme="minorHAnsi"/>
          <w:sz w:val="28"/>
          <w:szCs w:val="28"/>
        </w:rPr>
        <w:t>Ельниковского</w:t>
      </w:r>
      <w:proofErr w:type="spellEnd"/>
      <w:r w:rsidRPr="00E60721">
        <w:rPr>
          <w:rFonts w:eastAsiaTheme="minorHAnsi"/>
          <w:sz w:val="28"/>
          <w:szCs w:val="28"/>
        </w:rPr>
        <w:t xml:space="preserve"> муниципального района и пополнять доходную часть бюджета</w:t>
      </w:r>
      <w:proofErr w:type="gramEnd"/>
      <w:r w:rsidRPr="00E60721">
        <w:rPr>
          <w:rFonts w:eastAsiaTheme="minorHAnsi"/>
          <w:sz w:val="28"/>
          <w:szCs w:val="28"/>
        </w:rPr>
        <w:t xml:space="preserve"> района.</w:t>
      </w:r>
    </w:p>
    <w:bookmarkEnd w:id="13"/>
    <w:p w:rsidR="003725E8" w:rsidRDefault="003725E8" w:rsidP="00750800">
      <w:pPr>
        <w:tabs>
          <w:tab w:val="left" w:pos="1177"/>
        </w:tabs>
        <w:spacing w:line="360" w:lineRule="auto"/>
        <w:ind w:firstLine="709"/>
        <w:jc w:val="both"/>
        <w:rPr>
          <w:rFonts w:eastAsiaTheme="minorHAnsi"/>
          <w:b/>
          <w:color w:val="000000"/>
          <w:lang w:eastAsia="en-US"/>
        </w:rPr>
      </w:pPr>
    </w:p>
    <w:p w:rsidR="00750800" w:rsidRPr="00C2589F" w:rsidRDefault="00750800" w:rsidP="00750800">
      <w:pPr>
        <w:tabs>
          <w:tab w:val="left" w:pos="1177"/>
        </w:tabs>
        <w:spacing w:line="360" w:lineRule="auto"/>
        <w:ind w:firstLine="709"/>
        <w:jc w:val="both"/>
        <w:rPr>
          <w:rFonts w:eastAsiaTheme="minorHAnsi"/>
          <w:b/>
          <w:i/>
          <w:color w:val="000000"/>
          <w:sz w:val="28"/>
          <w:szCs w:val="28"/>
          <w:lang w:eastAsia="en-US"/>
        </w:rPr>
      </w:pPr>
      <w:r w:rsidRPr="00C2589F">
        <w:rPr>
          <w:rFonts w:eastAsiaTheme="minorHAnsi"/>
          <w:b/>
          <w:i/>
          <w:color w:val="000000"/>
          <w:sz w:val="28"/>
          <w:szCs w:val="28"/>
          <w:lang w:eastAsia="en-US"/>
        </w:rPr>
        <w:t>1.</w:t>
      </w:r>
      <w:r w:rsidR="00F05998" w:rsidRPr="00C2589F">
        <w:rPr>
          <w:rFonts w:eastAsiaTheme="minorHAnsi"/>
          <w:b/>
          <w:i/>
          <w:color w:val="000000"/>
          <w:sz w:val="28"/>
          <w:szCs w:val="28"/>
          <w:lang w:eastAsia="en-US"/>
        </w:rPr>
        <w:t>2</w:t>
      </w:r>
      <w:r w:rsidR="00B9585F" w:rsidRPr="00C2589F">
        <w:rPr>
          <w:rFonts w:eastAsiaTheme="minorHAnsi"/>
          <w:b/>
          <w:i/>
          <w:color w:val="000000"/>
          <w:sz w:val="28"/>
          <w:szCs w:val="28"/>
          <w:lang w:eastAsia="en-US"/>
        </w:rPr>
        <w:t>1</w:t>
      </w:r>
      <w:r w:rsidRPr="00C2589F">
        <w:rPr>
          <w:rFonts w:eastAsiaTheme="minorHAnsi"/>
          <w:b/>
          <w:i/>
          <w:color w:val="000000"/>
          <w:sz w:val="28"/>
          <w:szCs w:val="28"/>
          <w:lang w:eastAsia="en-US"/>
        </w:rPr>
        <w:t>.</w:t>
      </w:r>
      <w:r w:rsidR="00F05998" w:rsidRPr="00C2589F">
        <w:rPr>
          <w:rFonts w:eastAsiaTheme="minorHAnsi"/>
          <w:b/>
          <w:i/>
          <w:color w:val="000000"/>
          <w:sz w:val="28"/>
          <w:szCs w:val="28"/>
          <w:lang w:eastAsia="en-US"/>
        </w:rPr>
        <w:t xml:space="preserve"> </w:t>
      </w:r>
      <w:r w:rsidRPr="00C2589F">
        <w:rPr>
          <w:rFonts w:eastAsiaTheme="minorHAnsi"/>
          <w:b/>
          <w:i/>
          <w:color w:val="000000"/>
          <w:sz w:val="28"/>
          <w:szCs w:val="28"/>
          <w:lang w:eastAsia="en-US"/>
        </w:rPr>
        <w:t xml:space="preserve">Муниципальное управление </w:t>
      </w:r>
    </w:p>
    <w:p w:rsidR="00A83DEF" w:rsidRDefault="00A83DEF" w:rsidP="004629B4">
      <w:pPr>
        <w:shd w:val="clear" w:color="auto" w:fill="FFFFFF"/>
        <w:spacing w:line="360" w:lineRule="auto"/>
        <w:ind w:firstLine="708"/>
        <w:jc w:val="both"/>
        <w:rPr>
          <w:color w:val="000000"/>
          <w:sz w:val="28"/>
          <w:szCs w:val="28"/>
        </w:rPr>
      </w:pPr>
      <w:r>
        <w:rPr>
          <w:color w:val="000000"/>
          <w:sz w:val="28"/>
          <w:szCs w:val="28"/>
        </w:rPr>
        <w:t xml:space="preserve">С 2016 года произошли существенные изменения в нормативном правовом регулировании института муниципальной службы, а также в </w:t>
      </w:r>
      <w:r>
        <w:rPr>
          <w:color w:val="000000"/>
          <w:sz w:val="28"/>
          <w:szCs w:val="28"/>
        </w:rPr>
        <w:lastRenderedPageBreak/>
        <w:t>отдельных организационных механизмах ее прохождения, призванные повысить эффективность деятельности органов местного самоуправления. Однако не все идеи и подходы, заложенные в программах, удалось реализовать на практике до настоящего времени.</w:t>
      </w:r>
    </w:p>
    <w:p w:rsidR="00A83DEF" w:rsidRDefault="00A83DEF" w:rsidP="004629B4">
      <w:pPr>
        <w:spacing w:line="360" w:lineRule="auto"/>
        <w:ind w:firstLine="708"/>
        <w:jc w:val="both"/>
        <w:rPr>
          <w:color w:val="000000"/>
          <w:sz w:val="28"/>
          <w:szCs w:val="28"/>
        </w:rPr>
      </w:pPr>
      <w:r>
        <w:rPr>
          <w:color w:val="000000"/>
          <w:sz w:val="28"/>
          <w:szCs w:val="28"/>
        </w:rPr>
        <w:t>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A83DEF" w:rsidRDefault="00A83DEF" w:rsidP="004629B4">
      <w:pPr>
        <w:spacing w:line="360" w:lineRule="auto"/>
        <w:ind w:firstLine="708"/>
        <w:jc w:val="both"/>
        <w:rPr>
          <w:color w:val="000000"/>
          <w:sz w:val="28"/>
          <w:szCs w:val="28"/>
        </w:rPr>
      </w:pPr>
      <w:r>
        <w:rPr>
          <w:color w:val="000000"/>
          <w:sz w:val="28"/>
          <w:szCs w:val="28"/>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A83DEF" w:rsidRDefault="00A83DEF" w:rsidP="004629B4">
      <w:pPr>
        <w:spacing w:line="360" w:lineRule="auto"/>
        <w:ind w:firstLine="708"/>
        <w:jc w:val="both"/>
        <w:rPr>
          <w:sz w:val="28"/>
          <w:szCs w:val="28"/>
        </w:rPr>
      </w:pPr>
      <w:r>
        <w:rPr>
          <w:sz w:val="28"/>
          <w:szCs w:val="28"/>
        </w:rPr>
        <w:t xml:space="preserve">По состоянию на 1 июля 2018 г. общая численность муниципальных служащих администрации </w:t>
      </w:r>
      <w:proofErr w:type="spellStart"/>
      <w:r>
        <w:rPr>
          <w:sz w:val="28"/>
          <w:szCs w:val="28"/>
        </w:rPr>
        <w:t>Ельниковского</w:t>
      </w:r>
      <w:proofErr w:type="spellEnd"/>
      <w:r>
        <w:rPr>
          <w:sz w:val="28"/>
          <w:szCs w:val="28"/>
        </w:rPr>
        <w:t xml:space="preserve"> муниципального района составляет 41 человек.</w:t>
      </w:r>
    </w:p>
    <w:p w:rsidR="00A83DEF" w:rsidRDefault="00A83DEF" w:rsidP="004629B4">
      <w:pPr>
        <w:spacing w:line="360" w:lineRule="auto"/>
        <w:ind w:firstLine="708"/>
        <w:jc w:val="both"/>
        <w:rPr>
          <w:sz w:val="28"/>
          <w:szCs w:val="28"/>
        </w:rPr>
      </w:pPr>
      <w:r>
        <w:rPr>
          <w:sz w:val="28"/>
          <w:szCs w:val="28"/>
        </w:rPr>
        <w:t xml:space="preserve">Доля служащих в возрасте от 31 года до 50 лет, имеющих практический опыт для качественной реализации должностных полномочий, составляет 61 </w:t>
      </w:r>
      <w:r w:rsidR="00C2589F">
        <w:rPr>
          <w:sz w:val="28"/>
          <w:szCs w:val="28"/>
        </w:rPr>
        <w:t>%</w:t>
      </w:r>
      <w:r>
        <w:rPr>
          <w:sz w:val="28"/>
          <w:szCs w:val="28"/>
        </w:rPr>
        <w:t xml:space="preserve"> от общего количества муниципальных служащих</w:t>
      </w:r>
      <w:r w:rsidR="00C2589F">
        <w:rPr>
          <w:sz w:val="28"/>
          <w:szCs w:val="28"/>
        </w:rPr>
        <w:t>.</w:t>
      </w:r>
      <w:r>
        <w:rPr>
          <w:sz w:val="28"/>
          <w:szCs w:val="28"/>
        </w:rPr>
        <w:t xml:space="preserve"> </w:t>
      </w:r>
      <w:r w:rsidR="00C2589F">
        <w:rPr>
          <w:sz w:val="28"/>
          <w:szCs w:val="28"/>
        </w:rPr>
        <w:t>К</w:t>
      </w:r>
      <w:r>
        <w:rPr>
          <w:sz w:val="28"/>
          <w:szCs w:val="28"/>
        </w:rPr>
        <w:t xml:space="preserve">оличество муниципальных служащих, имеющих опыт работы на должностях муниципальной службы свыше 15 лет, составляет 54 </w:t>
      </w:r>
      <w:r w:rsidR="00C2589F">
        <w:rPr>
          <w:sz w:val="28"/>
          <w:szCs w:val="28"/>
        </w:rPr>
        <w:t>%</w:t>
      </w:r>
      <w:r>
        <w:rPr>
          <w:sz w:val="28"/>
          <w:szCs w:val="28"/>
        </w:rPr>
        <w:t xml:space="preserve">. Количество </w:t>
      </w:r>
      <w:r>
        <w:rPr>
          <w:sz w:val="28"/>
          <w:szCs w:val="28"/>
        </w:rPr>
        <w:lastRenderedPageBreak/>
        <w:t xml:space="preserve">муниципальных служащих, имеющих стаж работы в органах местного самоуправления до 5 лет, –  4,9 </w:t>
      </w:r>
      <w:r w:rsidR="00C2589F">
        <w:rPr>
          <w:sz w:val="28"/>
          <w:szCs w:val="28"/>
        </w:rPr>
        <w:t>%</w:t>
      </w:r>
      <w:r>
        <w:rPr>
          <w:sz w:val="28"/>
          <w:szCs w:val="28"/>
        </w:rPr>
        <w:t>.</w:t>
      </w:r>
    </w:p>
    <w:p w:rsidR="00A83DEF" w:rsidRDefault="00A83DEF" w:rsidP="004629B4">
      <w:pPr>
        <w:spacing w:line="360" w:lineRule="auto"/>
        <w:ind w:firstLine="708"/>
        <w:jc w:val="both"/>
        <w:rPr>
          <w:sz w:val="28"/>
          <w:szCs w:val="28"/>
        </w:rPr>
      </w:pPr>
      <w:bookmarkStart w:id="14" w:name="sub_10111"/>
      <w:r>
        <w:rPr>
          <w:sz w:val="28"/>
          <w:szCs w:val="28"/>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88 </w:t>
      </w:r>
      <w:r w:rsidR="00C2589F">
        <w:rPr>
          <w:sz w:val="28"/>
          <w:szCs w:val="28"/>
        </w:rPr>
        <w:t>%</w:t>
      </w:r>
      <w:r>
        <w:rPr>
          <w:sz w:val="28"/>
          <w:szCs w:val="28"/>
        </w:rPr>
        <w:t xml:space="preserve"> служащих, из них: муниципальных служащих, имеющих управленческое образование – 7,3 </w:t>
      </w:r>
      <w:r w:rsidR="00C2589F">
        <w:rPr>
          <w:sz w:val="28"/>
          <w:szCs w:val="28"/>
        </w:rPr>
        <w:t>%</w:t>
      </w:r>
      <w:r>
        <w:rPr>
          <w:sz w:val="28"/>
          <w:szCs w:val="28"/>
        </w:rPr>
        <w:t xml:space="preserve">; экономическое, юридическое, инженерное образование – 53,6 </w:t>
      </w:r>
      <w:r w:rsidR="00C2589F">
        <w:rPr>
          <w:sz w:val="28"/>
          <w:szCs w:val="28"/>
        </w:rPr>
        <w:t>%</w:t>
      </w:r>
      <w:r>
        <w:rPr>
          <w:sz w:val="28"/>
          <w:szCs w:val="28"/>
        </w:rPr>
        <w:t xml:space="preserve">. Два и более высших образования имеют 4,9 </w:t>
      </w:r>
      <w:r w:rsidR="00C2589F">
        <w:rPr>
          <w:sz w:val="28"/>
          <w:szCs w:val="28"/>
        </w:rPr>
        <w:t>%</w:t>
      </w:r>
      <w:r>
        <w:rPr>
          <w:sz w:val="28"/>
          <w:szCs w:val="28"/>
        </w:rPr>
        <w:t xml:space="preserve"> муниципальных служащих. </w:t>
      </w:r>
      <w:bookmarkEnd w:id="14"/>
    </w:p>
    <w:p w:rsidR="00A83DEF" w:rsidRDefault="00A83DEF" w:rsidP="004629B4">
      <w:pPr>
        <w:spacing w:line="360" w:lineRule="auto"/>
        <w:ind w:firstLine="708"/>
        <w:jc w:val="both"/>
        <w:rPr>
          <w:color w:val="000000"/>
          <w:sz w:val="28"/>
          <w:szCs w:val="28"/>
        </w:rPr>
      </w:pPr>
      <w:r>
        <w:rPr>
          <w:color w:val="000000"/>
          <w:spacing w:val="-4"/>
          <w:sz w:val="28"/>
          <w:szCs w:val="28"/>
        </w:rPr>
        <w:tab/>
      </w:r>
      <w:proofErr w:type="gramStart"/>
      <w:r>
        <w:rPr>
          <w:color w:val="000000"/>
          <w:sz w:val="28"/>
          <w:szCs w:val="28"/>
        </w:rPr>
        <w:t xml:space="preserve">В рамках реализации </w:t>
      </w:r>
      <w:r w:rsidR="00C2589F">
        <w:rPr>
          <w:color w:val="000000"/>
          <w:sz w:val="28"/>
          <w:szCs w:val="28"/>
        </w:rPr>
        <w:t>М</w:t>
      </w:r>
      <w:r>
        <w:rPr>
          <w:color w:val="000000"/>
          <w:sz w:val="28"/>
          <w:szCs w:val="28"/>
        </w:rPr>
        <w:t xml:space="preserve">униципальной программы </w:t>
      </w:r>
      <w:r w:rsidR="00F01C43">
        <w:rPr>
          <w:color w:val="000000"/>
          <w:sz w:val="28"/>
          <w:szCs w:val="28"/>
        </w:rPr>
        <w:t>«Р</w:t>
      </w:r>
      <w:r>
        <w:rPr>
          <w:color w:val="000000"/>
          <w:sz w:val="28"/>
          <w:szCs w:val="28"/>
        </w:rPr>
        <w:t>азвити</w:t>
      </w:r>
      <w:r w:rsidR="00F01C43">
        <w:rPr>
          <w:color w:val="000000"/>
          <w:sz w:val="28"/>
          <w:szCs w:val="28"/>
        </w:rPr>
        <w:t>е</w:t>
      </w:r>
      <w:r>
        <w:rPr>
          <w:color w:val="000000"/>
          <w:sz w:val="28"/>
          <w:szCs w:val="28"/>
        </w:rPr>
        <w:t xml:space="preserve"> муниципальной  службы в </w:t>
      </w:r>
      <w:proofErr w:type="spellStart"/>
      <w:r w:rsidR="00F01C43">
        <w:rPr>
          <w:color w:val="000000"/>
          <w:sz w:val="28"/>
          <w:szCs w:val="28"/>
        </w:rPr>
        <w:t>Ельниковском</w:t>
      </w:r>
      <w:proofErr w:type="spellEnd"/>
      <w:r w:rsidR="00F01C43">
        <w:rPr>
          <w:color w:val="000000"/>
          <w:sz w:val="28"/>
          <w:szCs w:val="28"/>
        </w:rPr>
        <w:t xml:space="preserve"> муниципальном районе Республики Мордовия (</w:t>
      </w:r>
      <w:r>
        <w:rPr>
          <w:color w:val="000000"/>
          <w:sz w:val="28"/>
          <w:szCs w:val="28"/>
        </w:rPr>
        <w:t>201</w:t>
      </w:r>
      <w:r w:rsidR="00F01C43">
        <w:rPr>
          <w:color w:val="000000"/>
          <w:sz w:val="28"/>
          <w:szCs w:val="28"/>
        </w:rPr>
        <w:t>5</w:t>
      </w:r>
      <w:r>
        <w:rPr>
          <w:color w:val="000000"/>
          <w:sz w:val="28"/>
          <w:szCs w:val="28"/>
        </w:rPr>
        <w:t xml:space="preserve"> – 20</w:t>
      </w:r>
      <w:r w:rsidR="00F01C43">
        <w:rPr>
          <w:color w:val="000000"/>
          <w:sz w:val="28"/>
          <w:szCs w:val="28"/>
        </w:rPr>
        <w:t xml:space="preserve">25 годы)» </w:t>
      </w:r>
      <w:r>
        <w:rPr>
          <w:color w:val="000000"/>
          <w:sz w:val="28"/>
          <w:szCs w:val="28"/>
        </w:rPr>
        <w:t xml:space="preserve"> в районе 47 муниципальных служащих и лиц, замещающих муниципальные должности на постоянной основе, прошли обучение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w:t>
      </w:r>
      <w:proofErr w:type="gramEnd"/>
    </w:p>
    <w:p w:rsidR="00A83DEF" w:rsidRDefault="00A83DEF" w:rsidP="004629B4">
      <w:pPr>
        <w:shd w:val="clear" w:color="auto" w:fill="FFFFFF"/>
        <w:tabs>
          <w:tab w:val="left" w:pos="1332"/>
        </w:tabs>
        <w:spacing w:line="360" w:lineRule="auto"/>
        <w:jc w:val="both"/>
        <w:rPr>
          <w:color w:val="000000"/>
          <w:sz w:val="28"/>
          <w:szCs w:val="28"/>
        </w:rPr>
      </w:pPr>
      <w:r>
        <w:rPr>
          <w:color w:val="000000"/>
          <w:spacing w:val="-4"/>
          <w:sz w:val="28"/>
          <w:szCs w:val="28"/>
        </w:rPr>
        <w:tab/>
        <w:t xml:space="preserve">В 2016 году  26   муниципальных служащих  повысили </w:t>
      </w:r>
      <w:r>
        <w:rPr>
          <w:color w:val="000000"/>
          <w:sz w:val="28"/>
          <w:szCs w:val="28"/>
        </w:rPr>
        <w:t xml:space="preserve">квалификацию в  ФГБОУ </w:t>
      </w:r>
      <w:proofErr w:type="gramStart"/>
      <w:r>
        <w:rPr>
          <w:color w:val="000000"/>
          <w:sz w:val="28"/>
          <w:szCs w:val="28"/>
        </w:rPr>
        <w:t>ВО</w:t>
      </w:r>
      <w:proofErr w:type="gramEnd"/>
      <w:r>
        <w:rPr>
          <w:color w:val="000000"/>
          <w:sz w:val="28"/>
          <w:szCs w:val="28"/>
        </w:rPr>
        <w:t xml:space="preserve"> «Российская академия Народного хозяйства и государственной службы при Президенте российской Федерации». В 2017 году повышение квалификации прошел 21 муниципальный  служащий.     В 2018 году запланировано повышение квалификации для 18 муниципальных служащих и 13 человек планируется направить на обучающий семинар. В 2019 году свою квалификацию повысят квалификацию 16 муниципальных служащих </w:t>
      </w:r>
      <w:r>
        <w:rPr>
          <w:sz w:val="28"/>
          <w:szCs w:val="28"/>
        </w:rPr>
        <w:t xml:space="preserve">и лица, замещающие муниципальные должности на постоянной основе. </w:t>
      </w:r>
    </w:p>
    <w:p w:rsidR="00A83DEF" w:rsidRDefault="00A83DEF" w:rsidP="004629B4">
      <w:pPr>
        <w:spacing w:line="360" w:lineRule="auto"/>
        <w:ind w:firstLine="708"/>
        <w:jc w:val="both"/>
        <w:rPr>
          <w:color w:val="000000"/>
          <w:sz w:val="28"/>
          <w:szCs w:val="28"/>
        </w:rPr>
      </w:pPr>
      <w:r>
        <w:rPr>
          <w:color w:val="000000"/>
          <w:sz w:val="28"/>
          <w:szCs w:val="28"/>
        </w:rPr>
        <w:t xml:space="preserve">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w:t>
      </w:r>
      <w:r>
        <w:rPr>
          <w:color w:val="000000"/>
          <w:sz w:val="28"/>
          <w:szCs w:val="28"/>
        </w:rPr>
        <w:lastRenderedPageBreak/>
        <w:t xml:space="preserve">муниципальные должности на постоянной основе, на основе долгосрочного планирования. </w:t>
      </w:r>
    </w:p>
    <w:p w:rsidR="00A83DEF" w:rsidRDefault="00A83DEF" w:rsidP="004629B4">
      <w:pPr>
        <w:spacing w:line="360" w:lineRule="auto"/>
        <w:ind w:firstLine="708"/>
        <w:jc w:val="both"/>
        <w:rPr>
          <w:color w:val="000000"/>
          <w:sz w:val="28"/>
          <w:szCs w:val="28"/>
        </w:rPr>
      </w:pPr>
      <w:r>
        <w:rPr>
          <w:color w:val="000000"/>
          <w:sz w:val="28"/>
          <w:szCs w:val="28"/>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A83DEF" w:rsidRDefault="00A83DEF" w:rsidP="004629B4">
      <w:pPr>
        <w:spacing w:line="360" w:lineRule="auto"/>
        <w:ind w:firstLine="708"/>
        <w:jc w:val="both"/>
        <w:rPr>
          <w:color w:val="000000"/>
          <w:sz w:val="28"/>
          <w:szCs w:val="28"/>
        </w:rPr>
      </w:pPr>
      <w:r>
        <w:rPr>
          <w:color w:val="000000"/>
          <w:sz w:val="28"/>
          <w:szCs w:val="28"/>
        </w:rPr>
        <w:t xml:space="preserve">В настоящее время недостаточно активно ведется работа по формированию кадрового резерва на муниципальной службе в администрации </w:t>
      </w:r>
      <w:proofErr w:type="spellStart"/>
      <w:r>
        <w:rPr>
          <w:color w:val="000000"/>
          <w:sz w:val="28"/>
          <w:szCs w:val="28"/>
        </w:rPr>
        <w:t>Ельниковского</w:t>
      </w:r>
      <w:proofErr w:type="spellEnd"/>
      <w:r>
        <w:rPr>
          <w:color w:val="000000"/>
          <w:sz w:val="28"/>
          <w:szCs w:val="28"/>
        </w:rPr>
        <w:t xml:space="preserve"> муниципального района и сельских поселениях района. </w:t>
      </w:r>
    </w:p>
    <w:p w:rsidR="00A83DEF" w:rsidRDefault="00A83DEF" w:rsidP="004629B4">
      <w:pPr>
        <w:spacing w:line="360" w:lineRule="auto"/>
        <w:ind w:firstLine="708"/>
        <w:jc w:val="both"/>
        <w:rPr>
          <w:color w:val="000000"/>
          <w:sz w:val="28"/>
          <w:szCs w:val="28"/>
        </w:rPr>
      </w:pPr>
      <w:r>
        <w:rPr>
          <w:color w:val="000000"/>
          <w:sz w:val="28"/>
          <w:szCs w:val="28"/>
        </w:rPr>
        <w:t xml:space="preserve">Так, состав кадрового резерва на 1 января 2018 г. составлял 13 человек. В 2017 году из кадрового резерва на должности муниципальной службы не назначено ни одного человека. </w:t>
      </w:r>
    </w:p>
    <w:p w:rsidR="00A83DEF" w:rsidRDefault="00A83DEF" w:rsidP="004629B4">
      <w:pPr>
        <w:spacing w:line="360" w:lineRule="auto"/>
        <w:ind w:firstLine="708"/>
        <w:jc w:val="both"/>
        <w:rPr>
          <w:color w:val="000000"/>
          <w:sz w:val="28"/>
          <w:szCs w:val="28"/>
        </w:rPr>
      </w:pPr>
      <w:r>
        <w:rPr>
          <w:color w:val="000000"/>
          <w:sz w:val="28"/>
          <w:szCs w:val="28"/>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A83DEF" w:rsidRDefault="00A83DEF" w:rsidP="004629B4">
      <w:pPr>
        <w:spacing w:line="360" w:lineRule="auto"/>
        <w:ind w:firstLine="708"/>
        <w:jc w:val="both"/>
        <w:rPr>
          <w:color w:val="000000"/>
          <w:sz w:val="28"/>
          <w:szCs w:val="28"/>
        </w:rPr>
      </w:pPr>
      <w:r>
        <w:rPr>
          <w:color w:val="000000"/>
          <w:sz w:val="28"/>
          <w:szCs w:val="28"/>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A83DEF" w:rsidRDefault="00A83DEF" w:rsidP="004629B4">
      <w:pPr>
        <w:spacing w:line="360" w:lineRule="auto"/>
        <w:ind w:firstLine="708"/>
        <w:jc w:val="both"/>
        <w:rPr>
          <w:color w:val="000000"/>
          <w:sz w:val="28"/>
          <w:szCs w:val="28"/>
        </w:rPr>
      </w:pPr>
      <w:r>
        <w:rPr>
          <w:color w:val="000000"/>
          <w:sz w:val="28"/>
          <w:szCs w:val="28"/>
        </w:rPr>
        <w:t xml:space="preserve">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w:t>
      </w:r>
      <w:proofErr w:type="spellStart"/>
      <w:r>
        <w:rPr>
          <w:color w:val="000000"/>
          <w:sz w:val="28"/>
          <w:szCs w:val="28"/>
        </w:rPr>
        <w:t>Ельниковского</w:t>
      </w:r>
      <w:proofErr w:type="spellEnd"/>
      <w:r>
        <w:rPr>
          <w:color w:val="000000"/>
          <w:sz w:val="28"/>
          <w:szCs w:val="28"/>
        </w:rPr>
        <w:t xml:space="preserve"> района. Муниципальные служащие не в полной мере владеют соответствующими навыками и умениями. </w:t>
      </w:r>
    </w:p>
    <w:p w:rsidR="00A83DEF" w:rsidRDefault="00A83DEF" w:rsidP="004629B4">
      <w:pPr>
        <w:spacing w:line="360" w:lineRule="auto"/>
        <w:ind w:firstLine="708"/>
        <w:jc w:val="both"/>
        <w:rPr>
          <w:color w:val="000000"/>
          <w:sz w:val="28"/>
          <w:szCs w:val="28"/>
        </w:rPr>
      </w:pPr>
      <w:r>
        <w:rPr>
          <w:color w:val="000000"/>
          <w:sz w:val="28"/>
          <w:szCs w:val="28"/>
        </w:rPr>
        <w:lastRenderedPageBreak/>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A83DEF" w:rsidRDefault="00A83DEF" w:rsidP="004629B4">
      <w:pPr>
        <w:spacing w:line="360" w:lineRule="auto"/>
        <w:ind w:firstLine="708"/>
        <w:jc w:val="both"/>
        <w:rPr>
          <w:color w:val="000000"/>
          <w:sz w:val="28"/>
          <w:szCs w:val="28"/>
        </w:rPr>
      </w:pPr>
      <w:r>
        <w:rPr>
          <w:color w:val="000000"/>
          <w:sz w:val="28"/>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A83DEF" w:rsidRDefault="00A83DEF" w:rsidP="004629B4">
      <w:pPr>
        <w:spacing w:line="360" w:lineRule="auto"/>
        <w:ind w:firstLine="708"/>
        <w:jc w:val="both"/>
        <w:rPr>
          <w:color w:val="000000"/>
          <w:sz w:val="28"/>
          <w:szCs w:val="28"/>
        </w:rPr>
      </w:pPr>
      <w:r>
        <w:rPr>
          <w:color w:val="000000"/>
          <w:sz w:val="28"/>
          <w:szCs w:val="28"/>
        </w:rPr>
        <w:t xml:space="preserve">Самостоятельным направлением развития муниципальной службы является противодействие проявлению </w:t>
      </w:r>
      <w:proofErr w:type="spellStart"/>
      <w:r>
        <w:rPr>
          <w:color w:val="000000"/>
          <w:sz w:val="28"/>
          <w:szCs w:val="28"/>
        </w:rPr>
        <w:t>коррупционно</w:t>
      </w:r>
      <w:proofErr w:type="spellEnd"/>
      <w:r>
        <w:rPr>
          <w:color w:val="000000"/>
          <w:sz w:val="28"/>
          <w:szCs w:val="28"/>
        </w:rPr>
        <w:t xml:space="preserve">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A83DEF" w:rsidRDefault="00A83DEF" w:rsidP="004629B4">
      <w:pPr>
        <w:spacing w:line="360" w:lineRule="auto"/>
        <w:ind w:firstLine="708"/>
        <w:jc w:val="both"/>
        <w:rPr>
          <w:sz w:val="28"/>
          <w:szCs w:val="28"/>
        </w:rPr>
      </w:pPr>
      <w:r>
        <w:rPr>
          <w:sz w:val="28"/>
          <w:szCs w:val="28"/>
        </w:rPr>
        <w:t>Кадровыми службами органов местного самоуправления проведено 185 мероприятий правовой и антикоррупционной направленности (разъяснения, консультирование, конференции, круглые столы, подготовка памяток, методических пособий и т.п.).</w:t>
      </w:r>
    </w:p>
    <w:p w:rsidR="00750800" w:rsidRPr="009C3C43" w:rsidRDefault="00750800" w:rsidP="00750800">
      <w:pPr>
        <w:tabs>
          <w:tab w:val="left" w:pos="1177"/>
        </w:tabs>
        <w:spacing w:line="360" w:lineRule="auto"/>
        <w:ind w:firstLine="709"/>
        <w:jc w:val="both"/>
        <w:rPr>
          <w:rFonts w:eastAsiaTheme="minorHAnsi"/>
          <w:b/>
          <w:color w:val="000000"/>
          <w:lang w:eastAsia="en-US"/>
        </w:rPr>
      </w:pPr>
    </w:p>
    <w:p w:rsidR="004629B4" w:rsidRPr="00B9585F" w:rsidRDefault="00750800" w:rsidP="00F01C43">
      <w:pPr>
        <w:shd w:val="clear" w:color="auto" w:fill="FFFFFF"/>
        <w:spacing w:line="360" w:lineRule="auto"/>
        <w:ind w:firstLine="708"/>
        <w:jc w:val="both"/>
        <w:rPr>
          <w:rFonts w:eastAsiaTheme="minorHAnsi"/>
          <w:b/>
          <w:i/>
          <w:color w:val="000000"/>
          <w:sz w:val="28"/>
          <w:szCs w:val="28"/>
          <w:lang w:eastAsia="en-US"/>
        </w:rPr>
      </w:pPr>
      <w:r w:rsidRPr="00B9585F">
        <w:rPr>
          <w:rFonts w:eastAsiaTheme="minorHAnsi"/>
          <w:b/>
          <w:i/>
          <w:color w:val="000000"/>
          <w:sz w:val="28"/>
          <w:szCs w:val="28"/>
          <w:lang w:eastAsia="en-US"/>
        </w:rPr>
        <w:t>1.</w:t>
      </w:r>
      <w:r w:rsidR="00F05998" w:rsidRPr="00B9585F">
        <w:rPr>
          <w:rFonts w:eastAsiaTheme="minorHAnsi"/>
          <w:b/>
          <w:i/>
          <w:color w:val="000000"/>
          <w:sz w:val="28"/>
          <w:szCs w:val="28"/>
          <w:lang w:eastAsia="en-US"/>
        </w:rPr>
        <w:t>2</w:t>
      </w:r>
      <w:r w:rsidR="00B9585F">
        <w:rPr>
          <w:rFonts w:eastAsiaTheme="minorHAnsi"/>
          <w:b/>
          <w:i/>
          <w:color w:val="000000"/>
          <w:sz w:val="28"/>
          <w:szCs w:val="28"/>
          <w:lang w:eastAsia="en-US"/>
        </w:rPr>
        <w:t>2</w:t>
      </w:r>
      <w:r w:rsidRPr="00B9585F">
        <w:rPr>
          <w:rFonts w:eastAsiaTheme="minorHAnsi"/>
          <w:b/>
          <w:i/>
          <w:color w:val="000000"/>
          <w:sz w:val="28"/>
          <w:szCs w:val="28"/>
          <w:lang w:eastAsia="en-US"/>
        </w:rPr>
        <w:t>.</w:t>
      </w:r>
      <w:r w:rsidR="00F05998" w:rsidRPr="00B9585F">
        <w:rPr>
          <w:rFonts w:eastAsiaTheme="minorHAnsi"/>
          <w:b/>
          <w:i/>
          <w:color w:val="000000"/>
          <w:sz w:val="28"/>
          <w:szCs w:val="28"/>
          <w:lang w:eastAsia="en-US"/>
        </w:rPr>
        <w:t xml:space="preserve"> </w:t>
      </w:r>
      <w:r w:rsidRPr="00B9585F">
        <w:rPr>
          <w:rFonts w:eastAsiaTheme="minorHAnsi"/>
          <w:b/>
          <w:i/>
          <w:color w:val="000000"/>
          <w:sz w:val="28"/>
          <w:szCs w:val="28"/>
          <w:lang w:eastAsia="en-US"/>
        </w:rPr>
        <w:t xml:space="preserve">Муниципальные финансы </w:t>
      </w:r>
    </w:p>
    <w:p w:rsidR="00F01C43" w:rsidRDefault="004B2ED8" w:rsidP="00F01C43">
      <w:pPr>
        <w:pStyle w:val="ConsPlusNormal"/>
        <w:spacing w:line="360" w:lineRule="auto"/>
        <w:ind w:firstLine="539"/>
        <w:jc w:val="both"/>
        <w:rPr>
          <w:rFonts w:ascii="Times New Roman" w:hAnsi="Times New Roman" w:cs="Times New Roman"/>
          <w:sz w:val="28"/>
          <w:szCs w:val="28"/>
        </w:rPr>
      </w:pPr>
      <w:r w:rsidRPr="004B2ED8">
        <w:rPr>
          <w:rFonts w:ascii="Times New Roman" w:eastAsia="Times New Roman" w:hAnsi="Times New Roman" w:cs="Times New Roman"/>
          <w:sz w:val="28"/>
          <w:szCs w:val="28"/>
        </w:rPr>
        <w:t xml:space="preserve">Основным стремлением бюджета каждого уровня является повышение собственной финансовой независимости, стабилизация положительных тенденций в увеличении доходности бюджета и максимальное снижение в пределах компетенции влияния негативных факторов. Для реализации </w:t>
      </w:r>
      <w:r w:rsidRPr="004B2ED8">
        <w:rPr>
          <w:rFonts w:ascii="Times New Roman" w:eastAsia="Times New Roman" w:hAnsi="Times New Roman" w:cs="Times New Roman"/>
          <w:sz w:val="28"/>
          <w:szCs w:val="28"/>
        </w:rPr>
        <w:lastRenderedPageBreak/>
        <w:t>принципа финансовой независимости важно обеспечить максимально возможную степень финансовой самодостаточности бюджетов, которую возможно осуществить за счет налоговой составляющей в доходах местных бюджетов и увеличения уровня неналоговых доходов, закрепленных на постоянной основе за районными бюджетами.</w:t>
      </w:r>
      <w:r w:rsidRPr="004B2ED8">
        <w:rPr>
          <w:rFonts w:ascii="Times New Roman" w:hAnsi="Times New Roman" w:cs="Times New Roman"/>
          <w:sz w:val="28"/>
          <w:szCs w:val="28"/>
        </w:rPr>
        <w:t xml:space="preserve"> 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выравнивающие и балансирующие трансферты (дотации на выравнивание), так называемые стабильные собственные доходы. Динамика собственных доходов бюджета </w:t>
      </w:r>
      <w:proofErr w:type="spellStart"/>
      <w:r w:rsidRPr="004B2ED8">
        <w:rPr>
          <w:rFonts w:ascii="Times New Roman" w:hAnsi="Times New Roman" w:cs="Times New Roman"/>
          <w:sz w:val="28"/>
          <w:szCs w:val="28"/>
        </w:rPr>
        <w:t>Ельниковского</w:t>
      </w:r>
      <w:proofErr w:type="spellEnd"/>
      <w:r w:rsidRPr="004B2ED8">
        <w:rPr>
          <w:rFonts w:ascii="Times New Roman" w:hAnsi="Times New Roman" w:cs="Times New Roman"/>
          <w:sz w:val="28"/>
          <w:szCs w:val="28"/>
        </w:rPr>
        <w:t xml:space="preserve"> района </w:t>
      </w:r>
      <w:proofErr w:type="gramStart"/>
      <w:r w:rsidRPr="004B2ED8">
        <w:rPr>
          <w:rFonts w:ascii="Times New Roman" w:hAnsi="Times New Roman" w:cs="Times New Roman"/>
          <w:sz w:val="28"/>
          <w:szCs w:val="28"/>
        </w:rPr>
        <w:t>исходя из фактического поступления доходов в 2015-2017 годах и прогноза доходов на 2018 год представлена</w:t>
      </w:r>
      <w:proofErr w:type="gramEnd"/>
      <w:r w:rsidRPr="004B2ED8">
        <w:rPr>
          <w:rFonts w:ascii="Times New Roman" w:hAnsi="Times New Roman" w:cs="Times New Roman"/>
          <w:sz w:val="28"/>
          <w:szCs w:val="28"/>
        </w:rPr>
        <w:t xml:space="preserve"> в виде таблицы </w:t>
      </w:r>
      <w:r w:rsidR="00B9585F">
        <w:rPr>
          <w:rFonts w:ascii="Times New Roman" w:hAnsi="Times New Roman" w:cs="Times New Roman"/>
          <w:sz w:val="28"/>
          <w:szCs w:val="28"/>
        </w:rPr>
        <w:t>26</w:t>
      </w:r>
      <w:r w:rsidR="00F01C43">
        <w:rPr>
          <w:rFonts w:ascii="Times New Roman" w:hAnsi="Times New Roman" w:cs="Times New Roman"/>
          <w:sz w:val="28"/>
          <w:szCs w:val="28"/>
        </w:rPr>
        <w:t>.</w:t>
      </w:r>
    </w:p>
    <w:p w:rsidR="004B2ED8" w:rsidRPr="00F01C43" w:rsidRDefault="00F01C43" w:rsidP="00F01C43">
      <w:pPr>
        <w:pStyle w:val="ConsPlusNormal"/>
        <w:spacing w:line="360" w:lineRule="auto"/>
        <w:ind w:firstLine="539"/>
        <w:jc w:val="both"/>
        <w:rPr>
          <w:rFonts w:ascii="Times New Roman" w:hAnsi="Times New Roman" w:cs="Times New Roman"/>
          <w:b/>
          <w:sz w:val="28"/>
          <w:szCs w:val="28"/>
        </w:rPr>
      </w:pPr>
      <w:r w:rsidRPr="00F01C43">
        <w:rPr>
          <w:rFonts w:ascii="Times New Roman" w:hAnsi="Times New Roman" w:cs="Times New Roman"/>
          <w:sz w:val="28"/>
          <w:szCs w:val="28"/>
        </w:rPr>
        <w:t xml:space="preserve"> </w:t>
      </w:r>
      <w:r w:rsidRPr="00F01C43">
        <w:rPr>
          <w:rFonts w:ascii="Times New Roman" w:hAnsi="Times New Roman" w:cs="Times New Roman"/>
          <w:b/>
          <w:sz w:val="28"/>
          <w:szCs w:val="28"/>
        </w:rPr>
        <w:t xml:space="preserve">Динамика собственных доходов бюджета </w:t>
      </w:r>
      <w:proofErr w:type="spellStart"/>
      <w:r w:rsidRPr="00F01C43">
        <w:rPr>
          <w:rFonts w:ascii="Times New Roman" w:hAnsi="Times New Roman" w:cs="Times New Roman"/>
          <w:b/>
          <w:sz w:val="28"/>
          <w:szCs w:val="28"/>
        </w:rPr>
        <w:t>Ельниковского</w:t>
      </w:r>
      <w:proofErr w:type="spellEnd"/>
      <w:r w:rsidRPr="00F01C43">
        <w:rPr>
          <w:rFonts w:ascii="Times New Roman" w:hAnsi="Times New Roman" w:cs="Times New Roman"/>
          <w:b/>
          <w:sz w:val="28"/>
          <w:szCs w:val="28"/>
        </w:rPr>
        <w:t xml:space="preserve"> района</w:t>
      </w:r>
    </w:p>
    <w:tbl>
      <w:tblPr>
        <w:tblStyle w:val="3-3"/>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3"/>
        <w:gridCol w:w="1720"/>
        <w:gridCol w:w="1621"/>
        <w:gridCol w:w="1701"/>
        <w:gridCol w:w="1809"/>
      </w:tblGrid>
      <w:tr w:rsidR="00F05998" w:rsidRPr="004B2ED8" w:rsidTr="00F05998">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Показатель / год</w:t>
            </w:r>
          </w:p>
        </w:tc>
        <w:tc>
          <w:tcPr>
            <w:tcW w:w="172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color w:val="auto"/>
                <w:spacing w:val="2"/>
                <w:sz w:val="28"/>
                <w:szCs w:val="28"/>
              </w:rPr>
            </w:pPr>
            <w:r w:rsidRPr="004B2ED8">
              <w:rPr>
                <w:color w:val="auto"/>
                <w:spacing w:val="2"/>
                <w:sz w:val="28"/>
                <w:szCs w:val="28"/>
              </w:rPr>
              <w:t>2015 год</w:t>
            </w:r>
          </w:p>
        </w:tc>
        <w:tc>
          <w:tcPr>
            <w:tcW w:w="162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color w:val="auto"/>
                <w:spacing w:val="2"/>
                <w:sz w:val="28"/>
                <w:szCs w:val="28"/>
              </w:rPr>
            </w:pPr>
            <w:r w:rsidRPr="004B2ED8">
              <w:rPr>
                <w:color w:val="auto"/>
                <w:spacing w:val="2"/>
                <w:sz w:val="28"/>
                <w:szCs w:val="28"/>
              </w:rPr>
              <w:t>2016 год</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color w:val="auto"/>
                <w:spacing w:val="2"/>
                <w:sz w:val="28"/>
                <w:szCs w:val="28"/>
              </w:rPr>
            </w:pPr>
            <w:r w:rsidRPr="004B2ED8">
              <w:rPr>
                <w:color w:val="auto"/>
                <w:spacing w:val="2"/>
                <w:sz w:val="28"/>
                <w:szCs w:val="28"/>
              </w:rPr>
              <w:t>2017 год</w:t>
            </w:r>
          </w:p>
        </w:tc>
        <w:tc>
          <w:tcPr>
            <w:tcW w:w="180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color w:val="auto"/>
                <w:spacing w:val="2"/>
                <w:sz w:val="28"/>
                <w:szCs w:val="28"/>
              </w:rPr>
            </w:pPr>
            <w:r w:rsidRPr="004B2ED8">
              <w:rPr>
                <w:color w:val="auto"/>
                <w:spacing w:val="2"/>
                <w:sz w:val="28"/>
                <w:szCs w:val="28"/>
              </w:rPr>
              <w:t>2018 год</w:t>
            </w:r>
          </w:p>
          <w:p w:rsidR="00F05998" w:rsidRPr="004B2ED8" w:rsidRDefault="00F01C43" w:rsidP="00F01C43">
            <w:pPr>
              <w:spacing w:line="360" w:lineRule="auto"/>
              <w:jc w:val="both"/>
              <w:textAlignment w:val="baseline"/>
              <w:cnfStyle w:val="100000000000" w:firstRow="1" w:lastRow="0" w:firstColumn="0" w:lastColumn="0" w:oddVBand="0" w:evenVBand="0" w:oddHBand="0" w:evenHBand="0" w:firstRowFirstColumn="0" w:firstRowLastColumn="0" w:lastRowFirstColumn="0" w:lastRowLastColumn="0"/>
              <w:rPr>
                <w:color w:val="auto"/>
                <w:spacing w:val="2"/>
                <w:sz w:val="28"/>
                <w:szCs w:val="28"/>
              </w:rPr>
            </w:pPr>
            <w:proofErr w:type="spellStart"/>
            <w:r>
              <w:rPr>
                <w:color w:val="auto"/>
                <w:spacing w:val="2"/>
                <w:sz w:val="28"/>
                <w:szCs w:val="28"/>
              </w:rPr>
              <w:t>о</w:t>
            </w:r>
            <w:r w:rsidR="00F05998" w:rsidRPr="004B2ED8">
              <w:rPr>
                <w:color w:val="auto"/>
                <w:spacing w:val="2"/>
                <w:sz w:val="28"/>
                <w:szCs w:val="28"/>
              </w:rPr>
              <w:t>жид</w:t>
            </w:r>
            <w:proofErr w:type="spellEnd"/>
            <w:r>
              <w:rPr>
                <w:color w:val="auto"/>
                <w:spacing w:val="2"/>
                <w:sz w:val="28"/>
                <w:szCs w:val="28"/>
              </w:rPr>
              <w:t>.</w:t>
            </w:r>
          </w:p>
        </w:tc>
      </w:tr>
      <w:tr w:rsidR="00F05998" w:rsidRPr="004B2ED8" w:rsidTr="00F05998">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Налоговые доходы</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4B2ED8">
              <w:rPr>
                <w:sz w:val="28"/>
                <w:szCs w:val="28"/>
              </w:rPr>
              <w:t>29445,5</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4B2ED8">
              <w:rPr>
                <w:sz w:val="28"/>
                <w:szCs w:val="28"/>
              </w:rPr>
              <w:t>33251,1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4B2ED8">
              <w:rPr>
                <w:sz w:val="28"/>
                <w:szCs w:val="28"/>
              </w:rPr>
              <w:t>31576,1</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8"/>
              </w:rPr>
            </w:pPr>
            <w:r w:rsidRPr="004B2ED8">
              <w:rPr>
                <w:sz w:val="28"/>
                <w:szCs w:val="28"/>
              </w:rPr>
              <w:t>32541,9</w:t>
            </w:r>
          </w:p>
        </w:tc>
      </w:tr>
      <w:tr w:rsidR="00F05998" w:rsidRPr="004B2ED8" w:rsidTr="00F05998">
        <w:trPr>
          <w:trHeight w:val="454"/>
        </w:trPr>
        <w:tc>
          <w:tcPr>
            <w:cnfStyle w:val="001000000000" w:firstRow="0" w:lastRow="0" w:firstColumn="1" w:lastColumn="0" w:oddVBand="0" w:evenVBand="0" w:oddHBand="0" w:evenHBand="0" w:firstRowFirstColumn="0" w:firstRowLastColumn="0" w:lastRowFirstColumn="0" w:lastRowLastColumn="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Неналоговые доходы</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4B2ED8">
              <w:rPr>
                <w:sz w:val="28"/>
                <w:szCs w:val="28"/>
              </w:rPr>
              <w:t>2995,3</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4B2ED8">
              <w:rPr>
                <w:sz w:val="28"/>
                <w:szCs w:val="28"/>
              </w:rPr>
              <w:t>3227,9</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4B2ED8">
              <w:rPr>
                <w:sz w:val="28"/>
                <w:szCs w:val="28"/>
              </w:rPr>
              <w:t>3955</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4B2ED8">
              <w:rPr>
                <w:sz w:val="28"/>
                <w:szCs w:val="28"/>
              </w:rPr>
              <w:t>3591,3</w:t>
            </w:r>
          </w:p>
        </w:tc>
      </w:tr>
      <w:tr w:rsidR="00F05998" w:rsidRPr="004B2ED8" w:rsidTr="00F05998">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Дотации на выравнивание бюджетной обеспеченности</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05998" w:rsidRPr="004B2ED8" w:rsidRDefault="00F05998" w:rsidP="004B2ED8">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spacing w:val="2"/>
                <w:sz w:val="28"/>
                <w:szCs w:val="28"/>
              </w:rPr>
            </w:pPr>
            <w:r w:rsidRPr="004B2ED8">
              <w:rPr>
                <w:spacing w:val="2"/>
                <w:sz w:val="28"/>
                <w:szCs w:val="28"/>
              </w:rPr>
              <w:t>2352,2</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05998" w:rsidRPr="004B2ED8" w:rsidRDefault="00F05998" w:rsidP="004B2ED8">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spacing w:val="2"/>
                <w:sz w:val="28"/>
                <w:szCs w:val="28"/>
              </w:rPr>
            </w:pPr>
            <w:r w:rsidRPr="004B2ED8">
              <w:rPr>
                <w:spacing w:val="2"/>
                <w:sz w:val="28"/>
                <w:szCs w:val="28"/>
              </w:rPr>
              <w:t>19011,7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05998" w:rsidRPr="004B2ED8" w:rsidRDefault="00F05998" w:rsidP="004B2ED8">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spacing w:val="2"/>
                <w:sz w:val="28"/>
                <w:szCs w:val="28"/>
              </w:rPr>
            </w:pPr>
            <w:r w:rsidRPr="004B2ED8">
              <w:rPr>
                <w:spacing w:val="2"/>
                <w:sz w:val="28"/>
                <w:szCs w:val="28"/>
              </w:rPr>
              <w:t>48528,6</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05998" w:rsidRPr="004B2ED8" w:rsidRDefault="00F05998" w:rsidP="004B2ED8">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spacing w:val="2"/>
                <w:sz w:val="28"/>
                <w:szCs w:val="28"/>
              </w:rPr>
            </w:pPr>
            <w:r w:rsidRPr="004B2ED8">
              <w:rPr>
                <w:spacing w:val="2"/>
                <w:sz w:val="28"/>
                <w:szCs w:val="28"/>
              </w:rPr>
              <w:t>47946,3</w:t>
            </w:r>
          </w:p>
        </w:tc>
      </w:tr>
      <w:tr w:rsidR="00F05998" w:rsidRPr="004B2ED8" w:rsidTr="00F05998">
        <w:trPr>
          <w:trHeight w:val="454"/>
        </w:trPr>
        <w:tc>
          <w:tcPr>
            <w:cnfStyle w:val="001000000000" w:firstRow="0" w:lastRow="0" w:firstColumn="1" w:lastColumn="0" w:oddVBand="0" w:evenVBand="0" w:oddHBand="0" w:evenHBand="0" w:firstRowFirstColumn="0" w:firstRowLastColumn="0" w:lastRowFirstColumn="0" w:lastRowLastColumn="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ИТОГО:</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998" w:rsidRPr="004B2ED8" w:rsidRDefault="00F01C43" w:rsidP="004B2ED8">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b/>
                <w:spacing w:val="2"/>
                <w:sz w:val="28"/>
                <w:szCs w:val="28"/>
              </w:rPr>
            </w:pPr>
            <w:r>
              <w:rPr>
                <w:b/>
                <w:spacing w:val="2"/>
                <w:sz w:val="28"/>
                <w:szCs w:val="28"/>
              </w:rPr>
              <w:t>32440,8</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998" w:rsidRPr="004B2ED8" w:rsidRDefault="00F01C43" w:rsidP="004B2ED8">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b/>
                <w:spacing w:val="2"/>
                <w:sz w:val="28"/>
                <w:szCs w:val="28"/>
              </w:rPr>
            </w:pPr>
            <w:r>
              <w:rPr>
                <w:b/>
                <w:spacing w:val="2"/>
                <w:sz w:val="28"/>
                <w:szCs w:val="28"/>
              </w:rPr>
              <w:t>36479,0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998" w:rsidRPr="004B2ED8" w:rsidRDefault="00F01C43" w:rsidP="004B2ED8">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b/>
                <w:spacing w:val="2"/>
                <w:sz w:val="28"/>
                <w:szCs w:val="28"/>
              </w:rPr>
            </w:pPr>
            <w:r>
              <w:rPr>
                <w:b/>
                <w:spacing w:val="2"/>
                <w:sz w:val="28"/>
                <w:szCs w:val="28"/>
              </w:rPr>
              <w:t>35531,1</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998" w:rsidRPr="004B2ED8" w:rsidRDefault="00F01C43" w:rsidP="004B2ED8">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b/>
                <w:spacing w:val="2"/>
                <w:sz w:val="28"/>
                <w:szCs w:val="28"/>
              </w:rPr>
            </w:pPr>
            <w:r>
              <w:rPr>
                <w:b/>
                <w:spacing w:val="2"/>
                <w:sz w:val="28"/>
                <w:szCs w:val="28"/>
              </w:rPr>
              <w:t>36133,2</w:t>
            </w:r>
          </w:p>
        </w:tc>
      </w:tr>
    </w:tbl>
    <w:p w:rsidR="00F01C43" w:rsidRDefault="00F01C43" w:rsidP="004B2ED8">
      <w:pPr>
        <w:spacing w:line="360" w:lineRule="auto"/>
        <w:jc w:val="both"/>
        <w:rPr>
          <w:sz w:val="28"/>
          <w:szCs w:val="28"/>
        </w:rPr>
      </w:pPr>
    </w:p>
    <w:p w:rsidR="004B2ED8" w:rsidRPr="004B2ED8" w:rsidRDefault="004B2ED8" w:rsidP="00F01C43">
      <w:pPr>
        <w:spacing w:line="360" w:lineRule="auto"/>
        <w:ind w:firstLine="708"/>
        <w:jc w:val="both"/>
        <w:rPr>
          <w:sz w:val="28"/>
          <w:szCs w:val="28"/>
        </w:rPr>
      </w:pPr>
      <w:r w:rsidRPr="004B2ED8">
        <w:rPr>
          <w:sz w:val="28"/>
          <w:szCs w:val="28"/>
        </w:rPr>
        <w:t xml:space="preserve">Структура доходов бюджета муниципального района предполагает наличие собственных доходов (налоговые и неналоговые доходы) и безвозмездных поступлений из бюджетов других уровней. </w:t>
      </w:r>
    </w:p>
    <w:p w:rsidR="004B2ED8" w:rsidRPr="004B2ED8" w:rsidRDefault="004B2ED8" w:rsidP="004B2ED8">
      <w:pPr>
        <w:spacing w:line="360" w:lineRule="auto"/>
        <w:jc w:val="both"/>
        <w:rPr>
          <w:sz w:val="28"/>
          <w:szCs w:val="28"/>
        </w:rPr>
      </w:pPr>
      <w:r w:rsidRPr="004B2ED8">
        <w:rPr>
          <w:sz w:val="28"/>
          <w:szCs w:val="28"/>
        </w:rPr>
        <w:t>Структура доходной части бюджета представлена следующей диаграммой</w:t>
      </w:r>
      <w:r w:rsidR="00B9585F">
        <w:rPr>
          <w:sz w:val="28"/>
          <w:szCs w:val="28"/>
        </w:rPr>
        <w:t xml:space="preserve"> 6.</w:t>
      </w:r>
    </w:p>
    <w:p w:rsidR="004B2ED8" w:rsidRPr="004B2ED8" w:rsidRDefault="004B2ED8" w:rsidP="004B2ED8">
      <w:pPr>
        <w:spacing w:line="360" w:lineRule="auto"/>
        <w:jc w:val="both"/>
        <w:rPr>
          <w:sz w:val="28"/>
          <w:szCs w:val="28"/>
        </w:rPr>
      </w:pPr>
      <w:r w:rsidRPr="004B2ED8">
        <w:rPr>
          <w:rFonts w:eastAsiaTheme="minorEastAsia"/>
          <w:noProof/>
          <w:sz w:val="28"/>
          <w:szCs w:val="28"/>
        </w:rPr>
        <w:lastRenderedPageBreak/>
        <w:drawing>
          <wp:inline distT="0" distB="0" distL="0" distR="0">
            <wp:extent cx="5952490" cy="5106670"/>
            <wp:effectExtent l="19050" t="0" r="10160" b="0"/>
            <wp:docPr id="10" name="Объект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B2ED8" w:rsidRPr="004B2ED8" w:rsidRDefault="004B2ED8" w:rsidP="004B2ED8">
      <w:pPr>
        <w:spacing w:line="360" w:lineRule="auto"/>
        <w:jc w:val="both"/>
        <w:rPr>
          <w:sz w:val="28"/>
          <w:szCs w:val="28"/>
        </w:rPr>
      </w:pPr>
    </w:p>
    <w:p w:rsidR="00B9585F" w:rsidRDefault="004B2ED8" w:rsidP="00B9585F">
      <w:pPr>
        <w:spacing w:line="360" w:lineRule="auto"/>
        <w:ind w:firstLine="539"/>
        <w:jc w:val="both"/>
        <w:rPr>
          <w:sz w:val="28"/>
          <w:szCs w:val="28"/>
        </w:rPr>
      </w:pPr>
      <w:r w:rsidRPr="004B2ED8">
        <w:rPr>
          <w:sz w:val="28"/>
          <w:szCs w:val="28"/>
        </w:rPr>
        <w:t>В   доходной части бюджета в собственных доходах 2015-2017 году основными доходами, формирующими местный бюджет, являются налог на доходы физических лиц (51,3%), доходы от использования имущества (4%), доходы от реализации имущества, налоги на совокупный доход (11,8%). Доля остальных доходных источников незначительна. За счет собственных доходных источников выполняется  в среднем 16% расходных обязательств муниципального образования</w:t>
      </w:r>
      <w:proofErr w:type="gramStart"/>
      <w:r w:rsidRPr="004B2ED8">
        <w:rPr>
          <w:sz w:val="28"/>
          <w:szCs w:val="28"/>
        </w:rPr>
        <w:t>.</w:t>
      </w:r>
      <w:r w:rsidR="00F01C43">
        <w:rPr>
          <w:sz w:val="28"/>
          <w:szCs w:val="28"/>
        </w:rPr>
        <w:t>(</w:t>
      </w:r>
      <w:proofErr w:type="gramEnd"/>
      <w:r w:rsidR="00F01C43">
        <w:rPr>
          <w:sz w:val="28"/>
          <w:szCs w:val="28"/>
        </w:rPr>
        <w:t>Таблица 27)</w:t>
      </w:r>
    </w:p>
    <w:p w:rsidR="00B9585F" w:rsidRDefault="00B9585F" w:rsidP="00B9585F">
      <w:pPr>
        <w:spacing w:line="360" w:lineRule="auto"/>
        <w:ind w:firstLine="539"/>
        <w:jc w:val="both"/>
        <w:rPr>
          <w:sz w:val="28"/>
          <w:szCs w:val="28"/>
        </w:rPr>
      </w:pPr>
    </w:p>
    <w:p w:rsidR="00B9585F" w:rsidRDefault="00B9585F" w:rsidP="00B9585F">
      <w:pPr>
        <w:spacing w:line="360" w:lineRule="auto"/>
        <w:ind w:firstLine="539"/>
        <w:jc w:val="both"/>
        <w:rPr>
          <w:sz w:val="28"/>
          <w:szCs w:val="28"/>
        </w:rPr>
      </w:pPr>
    </w:p>
    <w:p w:rsidR="00B9585F" w:rsidRDefault="00B9585F" w:rsidP="00B9585F">
      <w:pPr>
        <w:spacing w:line="360" w:lineRule="auto"/>
        <w:ind w:firstLine="539"/>
        <w:jc w:val="both"/>
        <w:rPr>
          <w:sz w:val="28"/>
          <w:szCs w:val="28"/>
        </w:rPr>
      </w:pPr>
    </w:p>
    <w:p w:rsidR="00B9585F" w:rsidRDefault="00B9585F" w:rsidP="00B9585F">
      <w:pPr>
        <w:spacing w:line="360" w:lineRule="auto"/>
        <w:ind w:firstLine="539"/>
        <w:jc w:val="both"/>
        <w:rPr>
          <w:sz w:val="28"/>
          <w:szCs w:val="28"/>
        </w:rPr>
      </w:pPr>
    </w:p>
    <w:p w:rsidR="00B0685C" w:rsidRDefault="00B0685C" w:rsidP="00B9585F">
      <w:pPr>
        <w:spacing w:line="360" w:lineRule="auto"/>
        <w:ind w:firstLine="539"/>
        <w:jc w:val="both"/>
        <w:rPr>
          <w:sz w:val="28"/>
          <w:szCs w:val="28"/>
        </w:rPr>
      </w:pPr>
    </w:p>
    <w:p w:rsidR="004B2ED8" w:rsidRPr="00B9585F" w:rsidRDefault="004B2ED8" w:rsidP="00F01C43">
      <w:pPr>
        <w:spacing w:line="360" w:lineRule="auto"/>
        <w:ind w:firstLine="539"/>
        <w:jc w:val="center"/>
        <w:rPr>
          <w:b/>
          <w:sz w:val="28"/>
          <w:szCs w:val="28"/>
        </w:rPr>
      </w:pPr>
      <w:r w:rsidRPr="00B9585F">
        <w:rPr>
          <w:b/>
          <w:sz w:val="28"/>
          <w:szCs w:val="28"/>
        </w:rPr>
        <w:lastRenderedPageBreak/>
        <w:t>Структура собственных  доходов бюджета</w:t>
      </w:r>
    </w:p>
    <w:tbl>
      <w:tblPr>
        <w:tblStyle w:val="af2"/>
        <w:tblW w:w="0" w:type="auto"/>
        <w:tblLook w:val="01E0" w:firstRow="1" w:lastRow="1" w:firstColumn="1" w:lastColumn="1" w:noHBand="0" w:noVBand="0"/>
      </w:tblPr>
      <w:tblGrid>
        <w:gridCol w:w="2943"/>
        <w:gridCol w:w="1418"/>
        <w:gridCol w:w="1701"/>
        <w:gridCol w:w="1701"/>
        <w:gridCol w:w="1701"/>
      </w:tblGrid>
      <w:tr w:rsidR="004B2ED8" w:rsidRPr="004B2ED8" w:rsidTr="00F01C43">
        <w:tc>
          <w:tcPr>
            <w:tcW w:w="2943" w:type="dxa"/>
            <w:tcBorders>
              <w:top w:val="single" w:sz="4" w:space="0" w:color="auto"/>
              <w:left w:val="single" w:sz="4" w:space="0" w:color="auto"/>
              <w:bottom w:val="single" w:sz="4" w:space="0" w:color="auto"/>
              <w:right w:val="single" w:sz="4" w:space="0" w:color="auto"/>
            </w:tcBorders>
          </w:tcPr>
          <w:p w:rsidR="004B2ED8" w:rsidRPr="00B9585F" w:rsidRDefault="004B2ED8" w:rsidP="004B2ED8">
            <w:pPr>
              <w:spacing w:line="360" w:lineRule="auto"/>
              <w:jc w:val="both"/>
              <w:rPr>
                <w:b/>
                <w:sz w:val="28"/>
                <w:szCs w:val="28"/>
              </w:rPr>
            </w:pPr>
          </w:p>
          <w:p w:rsidR="00B9585F" w:rsidRPr="00B9585F" w:rsidRDefault="00B9585F" w:rsidP="00B9585F">
            <w:pPr>
              <w:spacing w:line="360" w:lineRule="auto"/>
              <w:jc w:val="both"/>
              <w:rPr>
                <w:b/>
                <w:sz w:val="28"/>
                <w:szCs w:val="28"/>
              </w:rPr>
            </w:pPr>
            <w:r w:rsidRPr="00B9585F">
              <w:rPr>
                <w:b/>
                <w:sz w:val="28"/>
                <w:szCs w:val="28"/>
              </w:rPr>
              <w:t>Наименование</w:t>
            </w:r>
          </w:p>
        </w:tc>
        <w:tc>
          <w:tcPr>
            <w:tcW w:w="1418" w:type="dxa"/>
            <w:tcBorders>
              <w:top w:val="single" w:sz="4" w:space="0" w:color="auto"/>
              <w:left w:val="single" w:sz="4" w:space="0" w:color="auto"/>
              <w:bottom w:val="single" w:sz="4" w:space="0" w:color="auto"/>
              <w:right w:val="single" w:sz="4" w:space="0" w:color="auto"/>
            </w:tcBorders>
            <w:hideMark/>
          </w:tcPr>
          <w:p w:rsidR="004B2ED8" w:rsidRPr="00B9585F" w:rsidRDefault="004B2ED8" w:rsidP="004B2ED8">
            <w:pPr>
              <w:spacing w:line="360" w:lineRule="auto"/>
              <w:jc w:val="both"/>
              <w:rPr>
                <w:b/>
                <w:sz w:val="28"/>
                <w:szCs w:val="28"/>
              </w:rPr>
            </w:pPr>
            <w:r w:rsidRPr="00B9585F">
              <w:rPr>
                <w:b/>
                <w:sz w:val="28"/>
                <w:szCs w:val="28"/>
              </w:rPr>
              <w:t>Факт 2015г</w:t>
            </w:r>
          </w:p>
        </w:tc>
        <w:tc>
          <w:tcPr>
            <w:tcW w:w="1701" w:type="dxa"/>
            <w:tcBorders>
              <w:top w:val="single" w:sz="4" w:space="0" w:color="auto"/>
              <w:left w:val="single" w:sz="4" w:space="0" w:color="auto"/>
              <w:bottom w:val="single" w:sz="4" w:space="0" w:color="auto"/>
              <w:right w:val="single" w:sz="4" w:space="0" w:color="auto"/>
            </w:tcBorders>
            <w:hideMark/>
          </w:tcPr>
          <w:p w:rsidR="004B2ED8" w:rsidRPr="00B9585F" w:rsidRDefault="004B2ED8" w:rsidP="004B2ED8">
            <w:pPr>
              <w:spacing w:line="360" w:lineRule="auto"/>
              <w:jc w:val="both"/>
              <w:rPr>
                <w:b/>
                <w:sz w:val="28"/>
                <w:szCs w:val="28"/>
              </w:rPr>
            </w:pPr>
            <w:r w:rsidRPr="00B9585F">
              <w:rPr>
                <w:b/>
                <w:sz w:val="28"/>
                <w:szCs w:val="28"/>
              </w:rPr>
              <w:t>Факт 2016г</w:t>
            </w:r>
          </w:p>
        </w:tc>
        <w:tc>
          <w:tcPr>
            <w:tcW w:w="1701" w:type="dxa"/>
            <w:tcBorders>
              <w:top w:val="single" w:sz="4" w:space="0" w:color="auto"/>
              <w:left w:val="single" w:sz="4" w:space="0" w:color="auto"/>
              <w:bottom w:val="single" w:sz="4" w:space="0" w:color="auto"/>
              <w:right w:val="single" w:sz="4" w:space="0" w:color="auto"/>
            </w:tcBorders>
            <w:hideMark/>
          </w:tcPr>
          <w:p w:rsidR="004B2ED8" w:rsidRPr="00B9585F" w:rsidRDefault="004B2ED8" w:rsidP="004B2ED8">
            <w:pPr>
              <w:spacing w:line="360" w:lineRule="auto"/>
              <w:jc w:val="both"/>
              <w:rPr>
                <w:b/>
                <w:sz w:val="28"/>
                <w:szCs w:val="28"/>
              </w:rPr>
            </w:pPr>
            <w:r w:rsidRPr="00B9585F">
              <w:rPr>
                <w:b/>
                <w:sz w:val="28"/>
                <w:szCs w:val="28"/>
              </w:rPr>
              <w:t>Факт 2017г</w:t>
            </w:r>
          </w:p>
        </w:tc>
        <w:tc>
          <w:tcPr>
            <w:tcW w:w="1701" w:type="dxa"/>
            <w:tcBorders>
              <w:top w:val="single" w:sz="4" w:space="0" w:color="auto"/>
              <w:left w:val="single" w:sz="4" w:space="0" w:color="auto"/>
              <w:bottom w:val="single" w:sz="4" w:space="0" w:color="auto"/>
              <w:right w:val="single" w:sz="4" w:space="0" w:color="auto"/>
            </w:tcBorders>
            <w:hideMark/>
          </w:tcPr>
          <w:p w:rsidR="004B2ED8" w:rsidRPr="00B9585F" w:rsidRDefault="004B2ED8" w:rsidP="004B2ED8">
            <w:pPr>
              <w:spacing w:line="360" w:lineRule="auto"/>
              <w:jc w:val="both"/>
              <w:rPr>
                <w:b/>
                <w:sz w:val="28"/>
                <w:szCs w:val="28"/>
              </w:rPr>
            </w:pPr>
            <w:r w:rsidRPr="00B9585F">
              <w:rPr>
                <w:b/>
                <w:sz w:val="28"/>
                <w:szCs w:val="28"/>
              </w:rPr>
              <w:t>Оценка 2018г</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Налоговые доходы</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29445,5</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33251,1</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31576,1</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32541,9</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НДФЛ</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16635,2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17949,7</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17172,6</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18020,4</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Акцизы ГСМ</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3999,4</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5798,2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4342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4351,5</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Единый сельхозналог</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502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714,6</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502,2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872</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ЕНВД</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3336,8</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3670,4</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3539,7</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3585</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Патент</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8,5</w:t>
            </w:r>
          </w:p>
        </w:tc>
        <w:tc>
          <w:tcPr>
            <w:tcW w:w="1701" w:type="dxa"/>
            <w:tcBorders>
              <w:top w:val="single" w:sz="4" w:space="0" w:color="auto"/>
              <w:left w:val="single" w:sz="4" w:space="0" w:color="auto"/>
              <w:bottom w:val="single" w:sz="4" w:space="0" w:color="auto"/>
              <w:right w:val="single" w:sz="4" w:space="0" w:color="auto"/>
            </w:tcBorders>
          </w:tcPr>
          <w:p w:rsidR="004B2ED8" w:rsidRPr="004B2ED8" w:rsidRDefault="004B2ED8" w:rsidP="004B2ED8">
            <w:pPr>
              <w:spacing w:line="360" w:lineRule="auto"/>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20,4</w:t>
            </w:r>
          </w:p>
        </w:tc>
        <w:tc>
          <w:tcPr>
            <w:tcW w:w="1701" w:type="dxa"/>
            <w:tcBorders>
              <w:top w:val="single" w:sz="4" w:space="0" w:color="auto"/>
              <w:left w:val="single" w:sz="4" w:space="0" w:color="auto"/>
              <w:bottom w:val="single" w:sz="4" w:space="0" w:color="auto"/>
              <w:right w:val="single" w:sz="4" w:space="0" w:color="auto"/>
            </w:tcBorders>
          </w:tcPr>
          <w:p w:rsidR="004B2ED8" w:rsidRPr="004B2ED8" w:rsidRDefault="004B2ED8" w:rsidP="004B2ED8">
            <w:pPr>
              <w:spacing w:line="360" w:lineRule="auto"/>
              <w:jc w:val="both"/>
              <w:rPr>
                <w:sz w:val="28"/>
                <w:szCs w:val="28"/>
              </w:rPr>
            </w:pP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7A1E57">
            <w:pPr>
              <w:spacing w:line="360" w:lineRule="auto"/>
              <w:jc w:val="both"/>
              <w:rPr>
                <w:sz w:val="28"/>
                <w:szCs w:val="28"/>
              </w:rPr>
            </w:pPr>
            <w:r w:rsidRPr="004B2ED8">
              <w:rPr>
                <w:sz w:val="28"/>
                <w:szCs w:val="28"/>
              </w:rPr>
              <w:t>Налог на имущество физ</w:t>
            </w:r>
            <w:r w:rsidR="007A1E57">
              <w:rPr>
                <w:sz w:val="28"/>
                <w:szCs w:val="28"/>
              </w:rPr>
              <w:t xml:space="preserve">ических </w:t>
            </w:r>
            <w:r w:rsidRPr="004B2ED8">
              <w:rPr>
                <w:sz w:val="28"/>
                <w:szCs w:val="28"/>
              </w:rPr>
              <w:t>лиц</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242,3</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263,2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476,1</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470</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Земельный налог</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3793,4</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4037,5</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4202,4</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4202</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Госпошлина</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927,9</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817,5</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1320,7</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1041</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Неналоговые доходы</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2995,3</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3227,9</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3955</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3591,3</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Аренда земли</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613,6</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995,2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723,6</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685,6</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Аренда имущества</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696,1</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176,3</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190,4</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148</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7A1E57">
            <w:pPr>
              <w:jc w:val="both"/>
              <w:rPr>
                <w:sz w:val="28"/>
                <w:szCs w:val="28"/>
              </w:rPr>
            </w:pPr>
            <w:r w:rsidRPr="004B2ED8">
              <w:rPr>
                <w:sz w:val="28"/>
                <w:szCs w:val="28"/>
              </w:rPr>
              <w:t>Плата за негативное воздействие на окружающую среду</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164,7</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194,9</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110,3</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100,6</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Штрафы</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441,2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336,5</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186,5</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160</w:t>
            </w:r>
          </w:p>
        </w:tc>
      </w:tr>
      <w:tr w:rsidR="004B2ED8" w:rsidRPr="004B2ED8" w:rsidTr="007A1E57">
        <w:trPr>
          <w:trHeight w:val="746"/>
        </w:trPr>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7A1E57">
            <w:pPr>
              <w:jc w:val="both"/>
              <w:rPr>
                <w:sz w:val="28"/>
                <w:szCs w:val="28"/>
              </w:rPr>
            </w:pPr>
            <w:r w:rsidRPr="004B2ED8">
              <w:rPr>
                <w:sz w:val="28"/>
                <w:szCs w:val="28"/>
              </w:rPr>
              <w:t>Прочие неналоговые доходы</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1079,7</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1533,6</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2744,2</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2497,1</w:t>
            </w:r>
          </w:p>
        </w:tc>
      </w:tr>
      <w:tr w:rsidR="004B2ED8" w:rsidRPr="004B2ED8" w:rsidTr="00F01C43">
        <w:tc>
          <w:tcPr>
            <w:tcW w:w="2943"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ИТОГО</w:t>
            </w:r>
          </w:p>
        </w:tc>
        <w:tc>
          <w:tcPr>
            <w:tcW w:w="1418"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32440,8</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36479,0</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35531,1</w:t>
            </w:r>
          </w:p>
        </w:tc>
        <w:tc>
          <w:tcPr>
            <w:tcW w:w="170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36133,2</w:t>
            </w:r>
          </w:p>
        </w:tc>
      </w:tr>
    </w:tbl>
    <w:p w:rsidR="004B2ED8" w:rsidRPr="004B2ED8" w:rsidRDefault="004B2ED8" w:rsidP="004B2ED8">
      <w:pPr>
        <w:spacing w:line="360" w:lineRule="auto"/>
        <w:jc w:val="both"/>
        <w:rPr>
          <w:sz w:val="28"/>
          <w:szCs w:val="28"/>
        </w:rPr>
      </w:pPr>
    </w:p>
    <w:p w:rsidR="004B2ED8" w:rsidRPr="004B2ED8" w:rsidRDefault="004B2ED8" w:rsidP="004B2ED8">
      <w:pPr>
        <w:spacing w:line="360" w:lineRule="auto"/>
        <w:ind w:firstLine="708"/>
        <w:jc w:val="both"/>
        <w:rPr>
          <w:rFonts w:eastAsiaTheme="minorEastAsia"/>
          <w:sz w:val="28"/>
          <w:szCs w:val="28"/>
        </w:rPr>
      </w:pPr>
      <w:r w:rsidRPr="004B2ED8">
        <w:rPr>
          <w:sz w:val="28"/>
          <w:szCs w:val="28"/>
        </w:rPr>
        <w:t xml:space="preserve">В 2017 году доля собственных доходов бюджета в общем объеме доходов бюджета муниципального образования уменьшилась на 11,5% по сравнению с 2016 годом (2016г-38,3%. </w:t>
      </w:r>
      <w:smartTag w:uri="urn:schemas-microsoft-com:office:smarttags" w:element="metricconverter">
        <w:smartTagPr>
          <w:attr w:name="ProductID" w:val="2017 г"/>
        </w:smartTagPr>
        <w:r w:rsidRPr="004B2ED8">
          <w:rPr>
            <w:sz w:val="28"/>
            <w:szCs w:val="28"/>
          </w:rPr>
          <w:t>2017 г</w:t>
        </w:r>
      </w:smartTag>
      <w:r w:rsidRPr="004B2ED8">
        <w:rPr>
          <w:sz w:val="28"/>
          <w:szCs w:val="28"/>
        </w:rPr>
        <w:t xml:space="preserve"> 26,8%).  Доля налоговых и неналоговых доходов в общем объеме собственных доходов бюджета муниципального района в 2018г  составит 35,5%</w:t>
      </w:r>
      <w:r w:rsidR="007A1E57">
        <w:rPr>
          <w:sz w:val="28"/>
          <w:szCs w:val="28"/>
        </w:rPr>
        <w:t>.</w:t>
      </w:r>
      <w:r w:rsidRPr="004B2ED8">
        <w:rPr>
          <w:sz w:val="28"/>
          <w:szCs w:val="28"/>
        </w:rPr>
        <w:t xml:space="preserve">             </w:t>
      </w:r>
    </w:p>
    <w:p w:rsidR="004B2ED8" w:rsidRPr="004B2ED8" w:rsidRDefault="004B2ED8" w:rsidP="004B2ED8">
      <w:pPr>
        <w:spacing w:line="360" w:lineRule="auto"/>
        <w:jc w:val="both"/>
        <w:rPr>
          <w:sz w:val="28"/>
          <w:szCs w:val="28"/>
        </w:rPr>
      </w:pPr>
      <w:r w:rsidRPr="004B2ED8">
        <w:rPr>
          <w:sz w:val="28"/>
          <w:szCs w:val="28"/>
        </w:rPr>
        <w:t xml:space="preserve">       </w:t>
      </w:r>
      <w:r w:rsidRPr="004B2ED8">
        <w:rPr>
          <w:sz w:val="28"/>
          <w:szCs w:val="28"/>
        </w:rPr>
        <w:tab/>
        <w:t xml:space="preserve">Прогноз поступления налоговых и неналоговых  доходов по </w:t>
      </w:r>
      <w:proofErr w:type="spellStart"/>
      <w:r w:rsidRPr="004B2ED8">
        <w:rPr>
          <w:sz w:val="28"/>
          <w:szCs w:val="28"/>
        </w:rPr>
        <w:t>Ельниковскому</w:t>
      </w:r>
      <w:proofErr w:type="spellEnd"/>
      <w:r w:rsidRPr="004B2ED8">
        <w:rPr>
          <w:sz w:val="28"/>
          <w:szCs w:val="28"/>
        </w:rPr>
        <w:t xml:space="preserve"> муниципальному району за 2017 год выполнен на 96,1 % </w:t>
      </w:r>
      <w:r w:rsidRPr="004B2ED8">
        <w:rPr>
          <w:sz w:val="28"/>
          <w:szCs w:val="28"/>
        </w:rPr>
        <w:lastRenderedPageBreak/>
        <w:t>(при прогнозе 36984,7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фактически поступило  35531,1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не</w:t>
      </w:r>
      <w:r w:rsidR="007A1E57">
        <w:rPr>
          <w:sz w:val="28"/>
          <w:szCs w:val="28"/>
        </w:rPr>
        <w:t xml:space="preserve"> </w:t>
      </w:r>
      <w:proofErr w:type="spellStart"/>
      <w:r w:rsidRPr="004B2ED8">
        <w:rPr>
          <w:sz w:val="28"/>
          <w:szCs w:val="28"/>
        </w:rPr>
        <w:t>допоступление</w:t>
      </w:r>
      <w:proofErr w:type="spellEnd"/>
      <w:r w:rsidRPr="004B2ED8">
        <w:rPr>
          <w:sz w:val="28"/>
          <w:szCs w:val="28"/>
        </w:rPr>
        <w:t xml:space="preserve"> составило 1453,6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xml:space="preserve">.     </w:t>
      </w:r>
      <w:r w:rsidRPr="004B2ED8">
        <w:rPr>
          <w:sz w:val="28"/>
          <w:szCs w:val="28"/>
        </w:rPr>
        <w:tab/>
        <w:t xml:space="preserve">  </w:t>
      </w:r>
    </w:p>
    <w:p w:rsidR="004B2ED8" w:rsidRPr="004B2ED8" w:rsidRDefault="004B2ED8" w:rsidP="004B2ED8">
      <w:pPr>
        <w:spacing w:line="360" w:lineRule="auto"/>
        <w:jc w:val="both"/>
        <w:rPr>
          <w:sz w:val="28"/>
          <w:szCs w:val="28"/>
        </w:rPr>
      </w:pPr>
      <w:r w:rsidRPr="004B2ED8">
        <w:rPr>
          <w:sz w:val="28"/>
          <w:szCs w:val="28"/>
        </w:rPr>
        <w:t xml:space="preserve">                В 2017 году доля налоговых и неналоговых доходов бюджета в общем объеме доходов бюджета уменьшилась по сравнению с 2016 годом по таким доходным источникам как- НДФЛ, единый сельскохозяйственный налог, ЕНВД, аренда земельных участков.</w:t>
      </w:r>
    </w:p>
    <w:p w:rsidR="004B2ED8" w:rsidRPr="004B2ED8" w:rsidRDefault="004B2ED8" w:rsidP="004B2ED8">
      <w:pPr>
        <w:spacing w:line="360" w:lineRule="auto"/>
        <w:jc w:val="both"/>
        <w:rPr>
          <w:sz w:val="28"/>
          <w:szCs w:val="28"/>
        </w:rPr>
      </w:pPr>
      <w:r w:rsidRPr="004B2ED8">
        <w:rPr>
          <w:sz w:val="28"/>
          <w:szCs w:val="28"/>
        </w:rPr>
        <w:t xml:space="preserve">            Сверх плана в 2017 году  поступило - единый сельхоз налог -25,6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налог на имущество физических лиц -336,4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государственная пошлина -395,8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аренда земли -240,4 тыс.</w:t>
      </w:r>
      <w:r w:rsidR="007A1E57">
        <w:rPr>
          <w:sz w:val="28"/>
          <w:szCs w:val="28"/>
        </w:rPr>
        <w:t xml:space="preserve"> </w:t>
      </w:r>
      <w:r w:rsidRPr="004B2ED8">
        <w:rPr>
          <w:sz w:val="28"/>
          <w:szCs w:val="28"/>
        </w:rPr>
        <w:t>руб</w:t>
      </w:r>
      <w:r w:rsidR="007A1E57">
        <w:rPr>
          <w:sz w:val="28"/>
          <w:szCs w:val="28"/>
        </w:rPr>
        <w:t>лей</w:t>
      </w:r>
      <w:r w:rsidRPr="004B2ED8">
        <w:rPr>
          <w:sz w:val="28"/>
          <w:szCs w:val="28"/>
        </w:rPr>
        <w:t>,  Сельхозпредприятия  в 2017 году оплатили задолженность по НДФЛ, единому сельхозналогу.</w:t>
      </w:r>
    </w:p>
    <w:p w:rsidR="004B2ED8" w:rsidRPr="004B2ED8" w:rsidRDefault="004B2ED8" w:rsidP="004B2ED8">
      <w:pPr>
        <w:spacing w:line="360" w:lineRule="auto"/>
        <w:jc w:val="both"/>
        <w:rPr>
          <w:sz w:val="28"/>
          <w:szCs w:val="28"/>
        </w:rPr>
      </w:pPr>
      <w:r w:rsidRPr="004B2ED8">
        <w:rPr>
          <w:sz w:val="28"/>
          <w:szCs w:val="28"/>
        </w:rPr>
        <w:t xml:space="preserve">            Невыполнение произошло по таким доходным источникам   как- налог на доходы физических  лиц по причине – реорганизации ряда бюджетных организаций (МОУ </w:t>
      </w:r>
      <w:proofErr w:type="spellStart"/>
      <w:r w:rsidRPr="004B2ED8">
        <w:rPr>
          <w:sz w:val="28"/>
          <w:szCs w:val="28"/>
        </w:rPr>
        <w:t>Надеждинская</w:t>
      </w:r>
      <w:proofErr w:type="spellEnd"/>
      <w:r w:rsidRPr="004B2ED8">
        <w:rPr>
          <w:sz w:val="28"/>
          <w:szCs w:val="28"/>
        </w:rPr>
        <w:t xml:space="preserve"> основная общеобразовательная  школа, ОФК, Управление пенсионного фонда по </w:t>
      </w:r>
      <w:proofErr w:type="spellStart"/>
      <w:r w:rsidRPr="004B2ED8">
        <w:rPr>
          <w:sz w:val="28"/>
          <w:szCs w:val="28"/>
        </w:rPr>
        <w:t>Ельниковскому</w:t>
      </w:r>
      <w:proofErr w:type="spellEnd"/>
      <w:r w:rsidRPr="004B2ED8">
        <w:rPr>
          <w:sz w:val="28"/>
          <w:szCs w:val="28"/>
        </w:rPr>
        <w:t xml:space="preserve"> району), земельный налог</w:t>
      </w:r>
      <w:r w:rsidR="007A1E57">
        <w:rPr>
          <w:sz w:val="28"/>
          <w:szCs w:val="28"/>
        </w:rPr>
        <w:t>.</w:t>
      </w:r>
    </w:p>
    <w:p w:rsidR="004B2ED8" w:rsidRPr="004B2ED8" w:rsidRDefault="004B2ED8" w:rsidP="004B2ED8">
      <w:pPr>
        <w:spacing w:line="360" w:lineRule="auto"/>
        <w:jc w:val="both"/>
        <w:rPr>
          <w:sz w:val="28"/>
          <w:szCs w:val="28"/>
        </w:rPr>
      </w:pPr>
      <w:r w:rsidRPr="004B2ED8">
        <w:rPr>
          <w:sz w:val="28"/>
          <w:szCs w:val="28"/>
        </w:rPr>
        <w:t xml:space="preserve">  </w:t>
      </w:r>
      <w:r w:rsidRPr="004B2ED8">
        <w:rPr>
          <w:sz w:val="28"/>
          <w:szCs w:val="28"/>
        </w:rPr>
        <w:tab/>
        <w:t xml:space="preserve">В течение  года велась работа с налогоплательщиками по погашению недоимки  по НДФЛ, аренде земли, работала межведомственная комиссия.             </w:t>
      </w:r>
    </w:p>
    <w:p w:rsidR="004B2ED8" w:rsidRPr="004B2ED8" w:rsidRDefault="004B2ED8" w:rsidP="004B2ED8">
      <w:pPr>
        <w:spacing w:line="360" w:lineRule="auto"/>
        <w:jc w:val="both"/>
        <w:rPr>
          <w:sz w:val="28"/>
          <w:szCs w:val="28"/>
        </w:rPr>
      </w:pPr>
      <w:r w:rsidRPr="004B2ED8">
        <w:rPr>
          <w:sz w:val="28"/>
          <w:szCs w:val="28"/>
        </w:rPr>
        <w:t xml:space="preserve">   </w:t>
      </w:r>
      <w:r w:rsidRPr="004B2ED8">
        <w:rPr>
          <w:sz w:val="28"/>
          <w:szCs w:val="28"/>
        </w:rPr>
        <w:tab/>
        <w:t xml:space="preserve">При выполнении прогнозных показателей по налоговым и неналоговым  доходам на 2018 год  и на период </w:t>
      </w:r>
      <w:r w:rsidR="007A1E57">
        <w:rPr>
          <w:sz w:val="28"/>
          <w:szCs w:val="28"/>
        </w:rPr>
        <w:t>до 2</w:t>
      </w:r>
      <w:r w:rsidRPr="004B2ED8">
        <w:rPr>
          <w:sz w:val="28"/>
          <w:szCs w:val="28"/>
        </w:rPr>
        <w:t>02</w:t>
      </w:r>
      <w:r w:rsidR="007A1E57">
        <w:rPr>
          <w:sz w:val="28"/>
          <w:szCs w:val="28"/>
        </w:rPr>
        <w:t>5 года</w:t>
      </w:r>
      <w:r w:rsidRPr="004B2ED8">
        <w:rPr>
          <w:sz w:val="28"/>
          <w:szCs w:val="28"/>
        </w:rPr>
        <w:t xml:space="preserve"> планируется  дальнейшая работа с налогоплательщиками по своевременной  уплате налогов  в консолидированный бюджет  </w:t>
      </w:r>
      <w:proofErr w:type="spellStart"/>
      <w:r w:rsidRPr="004B2ED8">
        <w:rPr>
          <w:sz w:val="28"/>
          <w:szCs w:val="28"/>
        </w:rPr>
        <w:t>Ельниковского</w:t>
      </w:r>
      <w:proofErr w:type="spellEnd"/>
      <w:r w:rsidRPr="004B2ED8">
        <w:rPr>
          <w:sz w:val="28"/>
          <w:szCs w:val="28"/>
        </w:rPr>
        <w:t xml:space="preserve"> муниципального района, а так же сокращение недоимки по налогам</w:t>
      </w:r>
      <w:r w:rsidR="007A1E57">
        <w:rPr>
          <w:sz w:val="28"/>
          <w:szCs w:val="28"/>
        </w:rPr>
        <w:t>.</w:t>
      </w:r>
    </w:p>
    <w:p w:rsidR="007A1E57" w:rsidRDefault="004B2ED8" w:rsidP="00B0685C">
      <w:pPr>
        <w:spacing w:line="360" w:lineRule="auto"/>
        <w:ind w:firstLine="708"/>
        <w:jc w:val="both"/>
        <w:rPr>
          <w:b/>
          <w:sz w:val="28"/>
          <w:szCs w:val="28"/>
        </w:rPr>
      </w:pPr>
      <w:r w:rsidRPr="004B2ED8">
        <w:rPr>
          <w:sz w:val="28"/>
          <w:szCs w:val="28"/>
        </w:rPr>
        <w:t>Таким образом, определена явная направленность на централизацию формирования бюджета, снижение собственной доходной базы.</w:t>
      </w:r>
      <w:r w:rsidR="007A1E57" w:rsidRPr="007A1E57">
        <w:rPr>
          <w:b/>
          <w:sz w:val="28"/>
          <w:szCs w:val="28"/>
        </w:rPr>
        <w:t xml:space="preserve"> </w:t>
      </w:r>
    </w:p>
    <w:p w:rsidR="004B2ED8" w:rsidRPr="007A1E57" w:rsidRDefault="007A1E57" w:rsidP="007A1E57">
      <w:pPr>
        <w:spacing w:line="360" w:lineRule="auto"/>
        <w:ind w:firstLine="708"/>
        <w:jc w:val="right"/>
        <w:rPr>
          <w:sz w:val="28"/>
          <w:szCs w:val="28"/>
        </w:rPr>
      </w:pPr>
      <w:r w:rsidRPr="007A1E57">
        <w:rPr>
          <w:sz w:val="28"/>
          <w:szCs w:val="28"/>
        </w:rPr>
        <w:t>Таблица 28</w:t>
      </w:r>
      <w:r>
        <w:rPr>
          <w:sz w:val="28"/>
          <w:szCs w:val="28"/>
        </w:rPr>
        <w:t xml:space="preserve"> (тыс. руб.)</w:t>
      </w:r>
    </w:p>
    <w:p w:rsidR="00B0685C" w:rsidRDefault="00B0685C" w:rsidP="00B0685C">
      <w:pPr>
        <w:spacing w:line="360" w:lineRule="auto"/>
        <w:ind w:firstLine="708"/>
        <w:jc w:val="both"/>
        <w:rPr>
          <w:rFonts w:eastAsiaTheme="minorEastAsia"/>
          <w:sz w:val="28"/>
          <w:szCs w:val="28"/>
        </w:rPr>
      </w:pPr>
    </w:p>
    <w:p w:rsidR="007A1E57" w:rsidRDefault="007A1E57" w:rsidP="00B0685C">
      <w:pPr>
        <w:spacing w:line="360" w:lineRule="auto"/>
        <w:ind w:firstLine="708"/>
        <w:jc w:val="both"/>
        <w:rPr>
          <w:rFonts w:eastAsiaTheme="minorEastAsia"/>
          <w:sz w:val="28"/>
          <w:szCs w:val="28"/>
        </w:rPr>
      </w:pPr>
    </w:p>
    <w:p w:rsidR="007A1E57" w:rsidRDefault="007A1E57" w:rsidP="00B0685C">
      <w:pPr>
        <w:spacing w:line="360" w:lineRule="auto"/>
        <w:ind w:firstLine="708"/>
        <w:jc w:val="both"/>
        <w:rPr>
          <w:rFonts w:eastAsiaTheme="minorEastAsia"/>
          <w:sz w:val="28"/>
          <w:szCs w:val="28"/>
        </w:rPr>
      </w:pPr>
    </w:p>
    <w:p w:rsidR="007A1E57" w:rsidRDefault="007A1E57" w:rsidP="00B0685C">
      <w:pPr>
        <w:spacing w:line="360" w:lineRule="auto"/>
        <w:ind w:firstLine="708"/>
        <w:jc w:val="both"/>
        <w:rPr>
          <w:rFonts w:eastAsiaTheme="minorEastAsia"/>
          <w:sz w:val="28"/>
          <w:szCs w:val="28"/>
        </w:rPr>
      </w:pPr>
    </w:p>
    <w:p w:rsidR="004B2ED8" w:rsidRPr="004B2ED8" w:rsidRDefault="004B2ED8" w:rsidP="007A1E57">
      <w:pPr>
        <w:spacing w:line="360" w:lineRule="auto"/>
        <w:jc w:val="right"/>
        <w:rPr>
          <w:sz w:val="28"/>
          <w:szCs w:val="28"/>
        </w:rPr>
      </w:pPr>
      <w:r w:rsidRPr="00B0685C">
        <w:rPr>
          <w:b/>
          <w:sz w:val="28"/>
          <w:szCs w:val="28"/>
        </w:rPr>
        <w:lastRenderedPageBreak/>
        <w:t xml:space="preserve">Структура собственных  доходов бюджета  на 2019-2025 </w:t>
      </w:r>
      <w:r w:rsidRPr="004B2ED8">
        <w:rPr>
          <w:sz w:val="28"/>
          <w:szCs w:val="28"/>
        </w:rPr>
        <w:t xml:space="preserve">                                                                                                             </w:t>
      </w:r>
    </w:p>
    <w:tbl>
      <w:tblPr>
        <w:tblW w:w="10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1134"/>
        <w:gridCol w:w="1134"/>
        <w:gridCol w:w="1134"/>
        <w:gridCol w:w="1134"/>
        <w:gridCol w:w="1134"/>
        <w:gridCol w:w="1134"/>
        <w:gridCol w:w="1866"/>
      </w:tblGrid>
      <w:tr w:rsidR="004B2ED8" w:rsidRPr="004B2ED8" w:rsidTr="00986AB6">
        <w:trPr>
          <w:trHeight w:val="567"/>
        </w:trPr>
        <w:tc>
          <w:tcPr>
            <w:tcW w:w="2235" w:type="dxa"/>
            <w:tcBorders>
              <w:top w:val="single" w:sz="4" w:space="0" w:color="auto"/>
              <w:left w:val="single" w:sz="4" w:space="0" w:color="auto"/>
              <w:bottom w:val="single" w:sz="4" w:space="0" w:color="auto"/>
              <w:right w:val="single" w:sz="4" w:space="0" w:color="auto"/>
            </w:tcBorders>
          </w:tcPr>
          <w:p w:rsidR="00B0685C" w:rsidRPr="007A1E57" w:rsidRDefault="00B0685C" w:rsidP="004B2ED8">
            <w:pPr>
              <w:spacing w:after="200" w:line="360" w:lineRule="auto"/>
              <w:jc w:val="both"/>
              <w:rPr>
                <w:b/>
                <w:sz w:val="28"/>
                <w:szCs w:val="28"/>
              </w:rPr>
            </w:pPr>
            <w:r w:rsidRPr="007A1E57">
              <w:rPr>
                <w:b/>
                <w:sz w:val="28"/>
                <w:szCs w:val="28"/>
              </w:rPr>
              <w:t>Наименование</w:t>
            </w:r>
          </w:p>
        </w:tc>
        <w:tc>
          <w:tcPr>
            <w:tcW w:w="1134" w:type="dxa"/>
            <w:tcBorders>
              <w:top w:val="single" w:sz="4" w:space="0" w:color="auto"/>
              <w:left w:val="single" w:sz="4" w:space="0" w:color="auto"/>
              <w:bottom w:val="single" w:sz="4" w:space="0" w:color="auto"/>
              <w:right w:val="single" w:sz="4" w:space="0" w:color="auto"/>
            </w:tcBorders>
            <w:hideMark/>
          </w:tcPr>
          <w:p w:rsidR="004B2ED8" w:rsidRPr="007A1E57" w:rsidRDefault="004B2ED8" w:rsidP="004B2ED8">
            <w:pPr>
              <w:spacing w:after="200" w:line="360" w:lineRule="auto"/>
              <w:jc w:val="both"/>
              <w:rPr>
                <w:b/>
              </w:rPr>
            </w:pPr>
            <w:r w:rsidRPr="007A1E57">
              <w:rPr>
                <w:b/>
              </w:rPr>
              <w:t>прогноз 2019</w:t>
            </w:r>
            <w:r w:rsidR="007A1E57">
              <w:rPr>
                <w:b/>
              </w:rPr>
              <w:t xml:space="preserve"> </w:t>
            </w:r>
            <w:r w:rsidRPr="007A1E57">
              <w:rPr>
                <w:b/>
              </w:rPr>
              <w:t>г</w:t>
            </w:r>
            <w:r w:rsidR="007A1E57">
              <w:rPr>
                <w:b/>
              </w:rPr>
              <w:t>.</w:t>
            </w:r>
          </w:p>
        </w:tc>
        <w:tc>
          <w:tcPr>
            <w:tcW w:w="1134" w:type="dxa"/>
            <w:tcBorders>
              <w:top w:val="single" w:sz="4" w:space="0" w:color="auto"/>
              <w:left w:val="single" w:sz="4" w:space="0" w:color="auto"/>
              <w:bottom w:val="single" w:sz="4" w:space="0" w:color="auto"/>
              <w:right w:val="single" w:sz="4" w:space="0" w:color="auto"/>
            </w:tcBorders>
            <w:hideMark/>
          </w:tcPr>
          <w:p w:rsidR="004B2ED8" w:rsidRPr="007A1E57" w:rsidRDefault="004B2ED8" w:rsidP="004B2ED8">
            <w:pPr>
              <w:spacing w:after="200" w:line="360" w:lineRule="auto"/>
              <w:jc w:val="both"/>
              <w:rPr>
                <w:b/>
              </w:rPr>
            </w:pPr>
            <w:r w:rsidRPr="007A1E57">
              <w:rPr>
                <w:b/>
              </w:rPr>
              <w:t>прогноз 2020</w:t>
            </w:r>
            <w:r w:rsidR="007A1E57">
              <w:rPr>
                <w:b/>
              </w:rPr>
              <w:t xml:space="preserve"> </w:t>
            </w:r>
            <w:r w:rsidRPr="007A1E57">
              <w:rPr>
                <w:b/>
              </w:rPr>
              <w:t>г</w:t>
            </w:r>
            <w:r w:rsidR="007A1E57">
              <w:rPr>
                <w:b/>
              </w:rPr>
              <w:t>.</w:t>
            </w:r>
          </w:p>
        </w:tc>
        <w:tc>
          <w:tcPr>
            <w:tcW w:w="1134" w:type="dxa"/>
            <w:tcBorders>
              <w:top w:val="single" w:sz="4" w:space="0" w:color="auto"/>
              <w:left w:val="single" w:sz="4" w:space="0" w:color="auto"/>
              <w:bottom w:val="single" w:sz="4" w:space="0" w:color="auto"/>
              <w:right w:val="single" w:sz="4" w:space="0" w:color="auto"/>
            </w:tcBorders>
            <w:hideMark/>
          </w:tcPr>
          <w:p w:rsidR="004B2ED8" w:rsidRPr="007A1E57" w:rsidRDefault="004B2ED8" w:rsidP="004B2ED8">
            <w:pPr>
              <w:spacing w:after="200" w:line="360" w:lineRule="auto"/>
              <w:jc w:val="both"/>
              <w:rPr>
                <w:b/>
              </w:rPr>
            </w:pPr>
            <w:r w:rsidRPr="007A1E57">
              <w:rPr>
                <w:b/>
              </w:rPr>
              <w:t>прогноз 2021</w:t>
            </w:r>
            <w:r w:rsidR="007A1E57">
              <w:rPr>
                <w:b/>
              </w:rPr>
              <w:t xml:space="preserve"> </w:t>
            </w:r>
            <w:r w:rsidRPr="007A1E57">
              <w:rPr>
                <w:b/>
              </w:rPr>
              <w:t>г</w:t>
            </w:r>
            <w:r w:rsidR="007A1E57">
              <w:rPr>
                <w:b/>
              </w:rPr>
              <w:t>.</w:t>
            </w:r>
          </w:p>
        </w:tc>
        <w:tc>
          <w:tcPr>
            <w:tcW w:w="1134" w:type="dxa"/>
            <w:tcBorders>
              <w:top w:val="single" w:sz="4" w:space="0" w:color="auto"/>
              <w:left w:val="single" w:sz="4" w:space="0" w:color="auto"/>
              <w:bottom w:val="single" w:sz="4" w:space="0" w:color="auto"/>
              <w:right w:val="single" w:sz="4" w:space="0" w:color="auto"/>
            </w:tcBorders>
            <w:hideMark/>
          </w:tcPr>
          <w:p w:rsidR="004B2ED8" w:rsidRPr="007A1E57" w:rsidRDefault="004B2ED8" w:rsidP="004B2ED8">
            <w:pPr>
              <w:spacing w:after="200" w:line="360" w:lineRule="auto"/>
              <w:jc w:val="both"/>
              <w:rPr>
                <w:b/>
              </w:rPr>
            </w:pPr>
            <w:r w:rsidRPr="007A1E57">
              <w:rPr>
                <w:b/>
              </w:rPr>
              <w:t>прогноз 2022</w:t>
            </w:r>
            <w:r w:rsidR="007A1E57">
              <w:rPr>
                <w:b/>
              </w:rPr>
              <w:t xml:space="preserve"> </w:t>
            </w:r>
            <w:r w:rsidRPr="007A1E57">
              <w:rPr>
                <w:b/>
              </w:rPr>
              <w:t>г</w:t>
            </w:r>
            <w:r w:rsidR="007A1E57">
              <w:rPr>
                <w:b/>
              </w:rPr>
              <w:t>.</w:t>
            </w:r>
          </w:p>
        </w:tc>
        <w:tc>
          <w:tcPr>
            <w:tcW w:w="1134" w:type="dxa"/>
            <w:tcBorders>
              <w:top w:val="single" w:sz="4" w:space="0" w:color="auto"/>
              <w:left w:val="single" w:sz="4" w:space="0" w:color="auto"/>
              <w:bottom w:val="single" w:sz="4" w:space="0" w:color="auto"/>
              <w:right w:val="single" w:sz="4" w:space="0" w:color="auto"/>
            </w:tcBorders>
            <w:hideMark/>
          </w:tcPr>
          <w:p w:rsidR="004B2ED8" w:rsidRPr="007A1E57" w:rsidRDefault="00B0685C" w:rsidP="00B0685C">
            <w:pPr>
              <w:spacing w:after="200" w:line="360" w:lineRule="auto"/>
              <w:jc w:val="both"/>
              <w:rPr>
                <w:b/>
              </w:rPr>
            </w:pPr>
            <w:r w:rsidRPr="007A1E57">
              <w:rPr>
                <w:b/>
              </w:rPr>
              <w:t xml:space="preserve">прогноз </w:t>
            </w:r>
            <w:r w:rsidR="004B2ED8" w:rsidRPr="007A1E57">
              <w:rPr>
                <w:b/>
              </w:rPr>
              <w:t>2023</w:t>
            </w:r>
            <w:r w:rsidR="007A1E57">
              <w:rPr>
                <w:b/>
              </w:rPr>
              <w:t xml:space="preserve"> </w:t>
            </w:r>
            <w:r w:rsidR="004B2ED8" w:rsidRPr="007A1E57">
              <w:rPr>
                <w:b/>
              </w:rPr>
              <w:t>г</w:t>
            </w:r>
            <w:r w:rsidR="007A1E57">
              <w:rPr>
                <w:b/>
              </w:rPr>
              <w:t>.</w:t>
            </w:r>
          </w:p>
        </w:tc>
        <w:tc>
          <w:tcPr>
            <w:tcW w:w="1134" w:type="dxa"/>
            <w:tcBorders>
              <w:top w:val="single" w:sz="4" w:space="0" w:color="auto"/>
              <w:left w:val="single" w:sz="4" w:space="0" w:color="auto"/>
              <w:bottom w:val="single" w:sz="4" w:space="0" w:color="auto"/>
              <w:right w:val="single" w:sz="4" w:space="0" w:color="auto"/>
            </w:tcBorders>
            <w:hideMark/>
          </w:tcPr>
          <w:p w:rsidR="004B2ED8" w:rsidRPr="007A1E57" w:rsidRDefault="004B2ED8" w:rsidP="004B2ED8">
            <w:pPr>
              <w:spacing w:after="200" w:line="360" w:lineRule="auto"/>
              <w:jc w:val="both"/>
              <w:rPr>
                <w:b/>
              </w:rPr>
            </w:pPr>
            <w:r w:rsidRPr="007A1E57">
              <w:rPr>
                <w:b/>
              </w:rPr>
              <w:t>прогноз 2024</w:t>
            </w:r>
            <w:r w:rsidR="007A1E57">
              <w:rPr>
                <w:b/>
              </w:rPr>
              <w:t xml:space="preserve"> </w:t>
            </w:r>
            <w:r w:rsidRPr="007A1E57">
              <w:rPr>
                <w:b/>
              </w:rPr>
              <w:t>г</w:t>
            </w:r>
            <w:r w:rsidR="007A1E57">
              <w:rPr>
                <w:b/>
              </w:rPr>
              <w:t>.</w:t>
            </w:r>
          </w:p>
        </w:tc>
        <w:tc>
          <w:tcPr>
            <w:tcW w:w="1866" w:type="dxa"/>
            <w:tcBorders>
              <w:top w:val="single" w:sz="4" w:space="0" w:color="auto"/>
              <w:left w:val="single" w:sz="4" w:space="0" w:color="auto"/>
              <w:bottom w:val="single" w:sz="4" w:space="0" w:color="auto"/>
              <w:right w:val="single" w:sz="4" w:space="0" w:color="auto"/>
            </w:tcBorders>
            <w:hideMark/>
          </w:tcPr>
          <w:p w:rsidR="004B2ED8" w:rsidRPr="007A1E57" w:rsidRDefault="007A1E57" w:rsidP="004B2ED8">
            <w:pPr>
              <w:spacing w:after="200" w:line="360" w:lineRule="auto"/>
              <w:jc w:val="both"/>
              <w:rPr>
                <w:b/>
              </w:rPr>
            </w:pPr>
            <w:r w:rsidRPr="007A1E57">
              <w:rPr>
                <w:b/>
              </w:rPr>
              <w:t>П</w:t>
            </w:r>
            <w:r w:rsidR="004B2ED8" w:rsidRPr="007A1E57">
              <w:rPr>
                <w:b/>
              </w:rPr>
              <w:t>рогноз</w:t>
            </w:r>
            <w:r>
              <w:rPr>
                <w:b/>
              </w:rPr>
              <w:t xml:space="preserve">     </w:t>
            </w:r>
            <w:r w:rsidR="004B2ED8" w:rsidRPr="007A1E57">
              <w:rPr>
                <w:b/>
              </w:rPr>
              <w:t xml:space="preserve"> </w:t>
            </w:r>
            <w:smartTag w:uri="urn:schemas-microsoft-com:office:smarttags" w:element="metricconverter">
              <w:smartTagPr>
                <w:attr w:name="ProductID" w:val="2025 г"/>
              </w:smartTagPr>
              <w:r w:rsidR="004B2ED8" w:rsidRPr="007A1E57">
                <w:rPr>
                  <w:b/>
                </w:rPr>
                <w:t>2025 г</w:t>
              </w:r>
              <w:r>
                <w:rPr>
                  <w:b/>
                </w:rPr>
                <w:t>.</w:t>
              </w:r>
            </w:smartTag>
          </w:p>
        </w:tc>
      </w:tr>
      <w:tr w:rsidR="004B2ED8" w:rsidRPr="004B2ED8" w:rsidTr="00986AB6">
        <w:trPr>
          <w:trHeight w:val="748"/>
        </w:trPr>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7A1E57">
            <w:pPr>
              <w:spacing w:after="200"/>
              <w:jc w:val="both"/>
              <w:rPr>
                <w:b/>
                <w:sz w:val="28"/>
                <w:szCs w:val="28"/>
              </w:rPr>
            </w:pPr>
            <w:r w:rsidRPr="004B2ED8">
              <w:rPr>
                <w:b/>
                <w:sz w:val="28"/>
                <w:szCs w:val="28"/>
              </w:rPr>
              <w:t>Налоговые доходы</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35292,4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36573,6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37963,4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39406,0</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40903,4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42457,7</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44071,7</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НДФЛ</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20024,8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20825,8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21617,2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22438,6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23291,4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24176,5</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25095,3</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Акцизы ГСМ</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4909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5164,5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5360,8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5564,5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5775,7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5995,2</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6223,1</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Единый сельхозналог</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308,3</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378,9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393,3</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408,2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423,7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439,8</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456,6</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ЕНВД</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3848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4001,9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4154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4311,9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4475,8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4645,9</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4822,5</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Патент</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7,6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7,9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8,2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8,5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8,8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9,1</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9,4</w:t>
            </w:r>
          </w:p>
        </w:tc>
      </w:tr>
      <w:tr w:rsidR="004B2ED8" w:rsidRPr="004B2ED8" w:rsidTr="00986AB6">
        <w:trPr>
          <w:trHeight w:val="680"/>
        </w:trPr>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305090">
            <w:pPr>
              <w:spacing w:after="200"/>
              <w:jc w:val="both"/>
            </w:pPr>
            <w:r w:rsidRPr="00305090">
              <w:t xml:space="preserve">Налог на имущество </w:t>
            </w:r>
            <w:r w:rsidR="00986AB6" w:rsidRPr="00305090">
              <w:t>ф</w:t>
            </w:r>
            <w:r w:rsidR="00305090" w:rsidRPr="00305090">
              <w:t xml:space="preserve">изических </w:t>
            </w:r>
            <w:r w:rsidRPr="00305090">
              <w:t>лиц</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369,4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369,4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383,4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397,9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413</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428,7</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445,1</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305090">
            <w:pPr>
              <w:spacing w:after="200"/>
              <w:jc w:val="both"/>
            </w:pPr>
            <w:r w:rsidRPr="00305090">
              <w:t>Земельн</w:t>
            </w:r>
            <w:r w:rsidR="00305090" w:rsidRPr="00305090">
              <w:t>ый</w:t>
            </w:r>
            <w:r w:rsidRPr="00305090">
              <w:t xml:space="preserve"> налог</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4492,1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4492,1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4662,6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4839,8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5023,7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5214,5</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5412,8</w:t>
            </w:r>
          </w:p>
        </w:tc>
      </w:tr>
      <w:tr w:rsidR="004B2ED8" w:rsidRPr="004B2ED8" w:rsidTr="00986AB6">
        <w:trPr>
          <w:trHeight w:val="473"/>
        </w:trPr>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Госпошлина</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1333,2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1333,2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1383,9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1436,6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1491,3</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1548</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1606,9</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rPr>
                <w:b/>
              </w:rPr>
            </w:pPr>
            <w:r w:rsidRPr="00305090">
              <w:rPr>
                <w:b/>
              </w:rPr>
              <w:t>Неналоговые доходы</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2457,7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2540,1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2636,6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2736,8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2840,8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2948,8</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3060,8</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Аренда земли</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502,5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522,6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542,5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563,0</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584,5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606,7</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629,7</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Аренда имущества</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555,1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576,1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598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620,7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644,3</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668,8</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694,2</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305090">
            <w:pPr>
              <w:spacing w:after="200"/>
              <w:jc w:val="both"/>
            </w:pPr>
            <w:r w:rsidRPr="00305090">
              <w:t>Плата за негативное воздействие на окруж</w:t>
            </w:r>
            <w:r w:rsidR="00305090" w:rsidRPr="00305090">
              <w:t>ающую</w:t>
            </w:r>
            <w:r w:rsidRPr="00305090">
              <w:t xml:space="preserve"> среду</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172,1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172,1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178,6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185,4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192,5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199,8</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207,4</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7A1E57">
            <w:pPr>
              <w:spacing w:after="200"/>
              <w:jc w:val="both"/>
            </w:pPr>
            <w:r w:rsidRPr="00305090">
              <w:t>Штрафы</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194,1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194,1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201,5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209,1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217,1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225,3</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233,9</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305090" w:rsidRDefault="004B2ED8" w:rsidP="00986AB6">
            <w:pPr>
              <w:spacing w:after="200"/>
              <w:jc w:val="both"/>
            </w:pPr>
            <w:r w:rsidRPr="00305090">
              <w:t>Прочие доходы</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1033,9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1075,2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1116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1158,4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1202,4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1248,2</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1295,6</w:t>
            </w:r>
          </w:p>
        </w:tc>
      </w:tr>
      <w:tr w:rsidR="004B2ED8" w:rsidRPr="004B2ED8" w:rsidTr="007A1E57">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ИТОГО</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37750,1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39113,7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40600,0</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42142,8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43744,2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45406,5</w:t>
            </w:r>
          </w:p>
        </w:tc>
        <w:tc>
          <w:tcPr>
            <w:tcW w:w="1866"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47132,5</w:t>
            </w:r>
          </w:p>
        </w:tc>
      </w:tr>
    </w:tbl>
    <w:p w:rsidR="004B2ED8" w:rsidRPr="004B2ED8" w:rsidRDefault="004B2ED8" w:rsidP="004B2ED8">
      <w:pPr>
        <w:spacing w:line="360" w:lineRule="auto"/>
        <w:jc w:val="both"/>
        <w:rPr>
          <w:sz w:val="28"/>
          <w:szCs w:val="28"/>
        </w:rPr>
      </w:pPr>
    </w:p>
    <w:p w:rsidR="004B2ED8" w:rsidRPr="004B2ED8" w:rsidRDefault="004B2ED8" w:rsidP="004B2ED8">
      <w:pPr>
        <w:spacing w:line="360" w:lineRule="auto"/>
        <w:jc w:val="both"/>
        <w:rPr>
          <w:rFonts w:eastAsiaTheme="minorEastAsia"/>
          <w:sz w:val="28"/>
          <w:szCs w:val="28"/>
        </w:rPr>
      </w:pPr>
      <w:r w:rsidRPr="004B2ED8">
        <w:rPr>
          <w:sz w:val="28"/>
          <w:szCs w:val="28"/>
        </w:rPr>
        <w:t>Состав неналоговых поступлений, по сути, не изменился и включает в себя доходы от использования муниципального имущества, а так же штрафы, санкции и возмещение ущерба. Политика в области доходов в 2018 году и в</w:t>
      </w:r>
      <w:r w:rsidR="004F29B3">
        <w:rPr>
          <w:sz w:val="28"/>
          <w:szCs w:val="28"/>
        </w:rPr>
        <w:t xml:space="preserve"> период </w:t>
      </w:r>
      <w:r w:rsidRPr="004B2ED8">
        <w:rPr>
          <w:sz w:val="28"/>
          <w:szCs w:val="28"/>
        </w:rPr>
        <w:t>до 2025 год</w:t>
      </w:r>
      <w:r w:rsidR="004F29B3">
        <w:rPr>
          <w:sz w:val="28"/>
          <w:szCs w:val="28"/>
        </w:rPr>
        <w:t>а</w:t>
      </w:r>
      <w:r w:rsidRPr="004B2ED8">
        <w:rPr>
          <w:sz w:val="28"/>
          <w:szCs w:val="28"/>
        </w:rPr>
        <w:t xml:space="preserve"> должна быть направлена на обеспечение поступления в консолидированный бюджет </w:t>
      </w:r>
      <w:proofErr w:type="spellStart"/>
      <w:r w:rsidRPr="004B2ED8">
        <w:rPr>
          <w:sz w:val="28"/>
          <w:szCs w:val="28"/>
        </w:rPr>
        <w:t>Ельниковского</w:t>
      </w:r>
      <w:proofErr w:type="spellEnd"/>
      <w:r w:rsidRPr="004B2ED8">
        <w:rPr>
          <w:sz w:val="28"/>
          <w:szCs w:val="28"/>
        </w:rPr>
        <w:t xml:space="preserve"> района всех доходных источников в запланированных объемах, а также дополнительных доходов, в том числе за счет повышения качества их администрирования.</w:t>
      </w:r>
    </w:p>
    <w:p w:rsidR="004B2ED8" w:rsidRPr="004B2ED8" w:rsidRDefault="004B2ED8" w:rsidP="004B2ED8">
      <w:pPr>
        <w:spacing w:line="360" w:lineRule="auto"/>
        <w:jc w:val="both"/>
        <w:rPr>
          <w:sz w:val="28"/>
          <w:szCs w:val="28"/>
        </w:rPr>
      </w:pPr>
      <w:r w:rsidRPr="004B2ED8">
        <w:rPr>
          <w:sz w:val="28"/>
          <w:szCs w:val="28"/>
        </w:rPr>
        <w:t xml:space="preserve">Увеличению поступления доходов в бюджет </w:t>
      </w:r>
      <w:proofErr w:type="spellStart"/>
      <w:r w:rsidRPr="004B2ED8">
        <w:rPr>
          <w:sz w:val="28"/>
          <w:szCs w:val="28"/>
        </w:rPr>
        <w:t>Ельникоского</w:t>
      </w:r>
      <w:proofErr w:type="spellEnd"/>
      <w:r w:rsidRPr="004B2ED8">
        <w:rPr>
          <w:sz w:val="28"/>
          <w:szCs w:val="28"/>
        </w:rPr>
        <w:t xml:space="preserve"> района должно способствовать осуществление следующих мер:</w:t>
      </w:r>
    </w:p>
    <w:p w:rsidR="004B2ED8" w:rsidRPr="004B2ED8" w:rsidRDefault="004B2ED8" w:rsidP="004B2ED8">
      <w:pPr>
        <w:spacing w:line="360" w:lineRule="auto"/>
        <w:jc w:val="both"/>
        <w:rPr>
          <w:sz w:val="28"/>
          <w:szCs w:val="28"/>
        </w:rPr>
      </w:pPr>
      <w:r w:rsidRPr="004B2ED8">
        <w:rPr>
          <w:sz w:val="28"/>
          <w:szCs w:val="28"/>
        </w:rPr>
        <w:t>1) стимулирование налогоплательщиков к погашению задолженности по обязательным платежам в бюджет;</w:t>
      </w:r>
    </w:p>
    <w:p w:rsidR="004B2ED8" w:rsidRPr="004F29B3" w:rsidRDefault="004B2ED8" w:rsidP="004B2ED8">
      <w:pPr>
        <w:spacing w:line="360" w:lineRule="auto"/>
        <w:jc w:val="both"/>
        <w:rPr>
          <w:b/>
          <w:sz w:val="28"/>
          <w:szCs w:val="28"/>
        </w:rPr>
      </w:pPr>
      <w:r w:rsidRPr="004B2ED8">
        <w:rPr>
          <w:sz w:val="28"/>
          <w:szCs w:val="28"/>
        </w:rPr>
        <w:t xml:space="preserve">2) совершенствование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w:t>
      </w:r>
      <w:hyperlink r:id="rId17" w:history="1">
        <w:r w:rsidRPr="004F29B3">
          <w:rPr>
            <w:rStyle w:val="af3"/>
            <w:b w:val="0"/>
            <w:color w:val="auto"/>
            <w:sz w:val="28"/>
            <w:szCs w:val="28"/>
          </w:rPr>
          <w:t>трудового</w:t>
        </w:r>
      </w:hyperlink>
      <w:r w:rsidRPr="004F29B3">
        <w:rPr>
          <w:b/>
          <w:sz w:val="28"/>
          <w:szCs w:val="28"/>
        </w:rPr>
        <w:t xml:space="preserve"> </w:t>
      </w:r>
      <w:r w:rsidRPr="004F29B3">
        <w:rPr>
          <w:sz w:val="28"/>
          <w:szCs w:val="28"/>
        </w:rPr>
        <w:t>и</w:t>
      </w:r>
      <w:r w:rsidRPr="004F29B3">
        <w:rPr>
          <w:b/>
          <w:sz w:val="28"/>
          <w:szCs w:val="28"/>
        </w:rPr>
        <w:t xml:space="preserve"> </w:t>
      </w:r>
      <w:hyperlink r:id="rId18" w:history="1">
        <w:r w:rsidRPr="004F29B3">
          <w:rPr>
            <w:rStyle w:val="af3"/>
            <w:b w:val="0"/>
            <w:color w:val="auto"/>
            <w:sz w:val="28"/>
            <w:szCs w:val="28"/>
          </w:rPr>
          <w:t>налогового законодательства</w:t>
        </w:r>
      </w:hyperlink>
      <w:r w:rsidRPr="004F29B3">
        <w:rPr>
          <w:b/>
          <w:sz w:val="28"/>
          <w:szCs w:val="28"/>
        </w:rPr>
        <w:t>;</w:t>
      </w:r>
    </w:p>
    <w:p w:rsidR="004B2ED8" w:rsidRPr="004B2ED8" w:rsidRDefault="004B2ED8" w:rsidP="004B2ED8">
      <w:pPr>
        <w:spacing w:line="360" w:lineRule="auto"/>
        <w:jc w:val="both"/>
        <w:rPr>
          <w:sz w:val="28"/>
          <w:szCs w:val="28"/>
        </w:rPr>
      </w:pPr>
      <w:r w:rsidRPr="004B2ED8">
        <w:rPr>
          <w:sz w:val="28"/>
          <w:szCs w:val="28"/>
        </w:rPr>
        <w:t xml:space="preserve">3) инвентаризация и вовлечение в хозяйственный оборот  муниципальной собственности, увеличение поступлений доходов в консолидированный бюджет </w:t>
      </w:r>
      <w:proofErr w:type="spellStart"/>
      <w:r w:rsidRPr="004B2ED8">
        <w:rPr>
          <w:sz w:val="28"/>
          <w:szCs w:val="28"/>
        </w:rPr>
        <w:t>Ельниковского</w:t>
      </w:r>
      <w:proofErr w:type="spellEnd"/>
      <w:r w:rsidRPr="004B2ED8">
        <w:rPr>
          <w:sz w:val="28"/>
          <w:szCs w:val="28"/>
        </w:rPr>
        <w:t xml:space="preserve"> района от их использования;</w:t>
      </w:r>
    </w:p>
    <w:p w:rsidR="004B2ED8" w:rsidRPr="004B2ED8" w:rsidRDefault="004B2ED8" w:rsidP="004B2ED8">
      <w:pPr>
        <w:spacing w:line="360" w:lineRule="auto"/>
        <w:jc w:val="both"/>
        <w:rPr>
          <w:sz w:val="28"/>
          <w:szCs w:val="28"/>
        </w:rPr>
      </w:pPr>
      <w:r w:rsidRPr="004B2ED8">
        <w:rPr>
          <w:sz w:val="28"/>
          <w:szCs w:val="28"/>
        </w:rPr>
        <w:t>4) анализ обоснованности и эффективности применения и оптимизация установленных  налоговых льгот;</w:t>
      </w:r>
    </w:p>
    <w:p w:rsidR="004B2ED8" w:rsidRPr="004B2ED8" w:rsidRDefault="004B2ED8" w:rsidP="004B2ED8">
      <w:pPr>
        <w:spacing w:line="360" w:lineRule="auto"/>
        <w:jc w:val="both"/>
        <w:rPr>
          <w:sz w:val="28"/>
          <w:szCs w:val="28"/>
        </w:rPr>
      </w:pPr>
      <w:r w:rsidRPr="004B2ED8">
        <w:rPr>
          <w:sz w:val="28"/>
          <w:szCs w:val="28"/>
        </w:rPr>
        <w:t>5) дальнейшее осуществление мероприятий по легализации "теневой" заработной платы .</w:t>
      </w:r>
    </w:p>
    <w:p w:rsidR="004B2ED8" w:rsidRPr="004B2ED8" w:rsidRDefault="004B2ED8" w:rsidP="004B2ED8">
      <w:pPr>
        <w:spacing w:line="360" w:lineRule="auto"/>
        <w:ind w:firstLine="720"/>
        <w:jc w:val="both"/>
        <w:rPr>
          <w:sz w:val="28"/>
          <w:szCs w:val="28"/>
        </w:rPr>
      </w:pPr>
      <w:r w:rsidRPr="004B2ED8">
        <w:rPr>
          <w:sz w:val="28"/>
          <w:szCs w:val="28"/>
        </w:rPr>
        <w:t xml:space="preserve">Расчет прогноза доходной части консолидированного бюджета </w:t>
      </w:r>
      <w:proofErr w:type="spellStart"/>
      <w:r w:rsidRPr="004B2ED8">
        <w:rPr>
          <w:sz w:val="28"/>
          <w:szCs w:val="28"/>
        </w:rPr>
        <w:t>Ельниковского</w:t>
      </w:r>
      <w:proofErr w:type="spellEnd"/>
      <w:r w:rsidRPr="004B2ED8">
        <w:rPr>
          <w:sz w:val="28"/>
          <w:szCs w:val="28"/>
        </w:rPr>
        <w:t xml:space="preserve"> муниципального  района Республики Мордовия должен проводиться с учетом изменений законодательства Российской Федерации при активном взаимодействии органов  местного самоуправления , а также на основании макроэкономических параметров развития районов.            </w:t>
      </w:r>
    </w:p>
    <w:p w:rsidR="004B2ED8" w:rsidRPr="004B2ED8" w:rsidRDefault="004B2ED8" w:rsidP="004B2ED8">
      <w:pPr>
        <w:spacing w:line="360" w:lineRule="auto"/>
        <w:jc w:val="both"/>
        <w:rPr>
          <w:sz w:val="28"/>
          <w:szCs w:val="28"/>
        </w:rPr>
      </w:pPr>
      <w:r w:rsidRPr="004B2ED8">
        <w:rPr>
          <w:sz w:val="28"/>
          <w:szCs w:val="28"/>
        </w:rPr>
        <w:t xml:space="preserve">Доходная база бюджета </w:t>
      </w:r>
      <w:proofErr w:type="spellStart"/>
      <w:r w:rsidRPr="004B2ED8">
        <w:rPr>
          <w:sz w:val="28"/>
          <w:szCs w:val="28"/>
        </w:rPr>
        <w:t>Ельниковского</w:t>
      </w:r>
      <w:proofErr w:type="spellEnd"/>
      <w:r w:rsidRPr="004B2ED8">
        <w:rPr>
          <w:sz w:val="28"/>
          <w:szCs w:val="28"/>
        </w:rPr>
        <w:t xml:space="preserve">  муниципального  района должна в полной мере обеспечивать реализацию масштабных задач, стоящих перед </w:t>
      </w:r>
      <w:r w:rsidRPr="004B2ED8">
        <w:rPr>
          <w:sz w:val="28"/>
          <w:szCs w:val="28"/>
        </w:rPr>
        <w:lastRenderedPageBreak/>
        <w:t>районом. Политика в области доходов, помимо присущей ей фискальной функции, должна также служить активным механизмом стимулирования экономического развития района</w:t>
      </w:r>
    </w:p>
    <w:p w:rsidR="004B2ED8" w:rsidRPr="004F29B3" w:rsidRDefault="004B2ED8" w:rsidP="004B2ED8">
      <w:pPr>
        <w:spacing w:line="360" w:lineRule="auto"/>
        <w:jc w:val="both"/>
        <w:rPr>
          <w:sz w:val="28"/>
          <w:szCs w:val="28"/>
        </w:rPr>
      </w:pPr>
      <w:r w:rsidRPr="004B2ED8">
        <w:rPr>
          <w:sz w:val="28"/>
          <w:szCs w:val="28"/>
        </w:rPr>
        <w:t xml:space="preserve">В связи с недостаточными возможностями муниципального района обеспечить себя собственными доходами, определенную долю наполнения доходной части бюджета муниципального района имеют безвозмездные поступления от бюджетов других уровней. В условиях значительной дифференциации социально - экономического развития муниципальных образований, созданная на сегодняшний день система межбюджетных отношений в целом обеспечивает условия для исполнения существующих расходных обязательств. Межбюджетные отношения строятся на основе разграниченных расходных полномочий между уровнями публичной власти, их эффективность неразрывно связана с эффективностью разграничения расходных полномочий консолидированного районного бюджета. </w:t>
      </w:r>
      <w:r w:rsidRPr="004F29B3">
        <w:rPr>
          <w:sz w:val="28"/>
          <w:szCs w:val="28"/>
        </w:rPr>
        <w:t xml:space="preserve">Структура    безвозмездных поступлений  от бюджетов других уровней  в бюджете  </w:t>
      </w:r>
      <w:proofErr w:type="spellStart"/>
      <w:r w:rsidRPr="004F29B3">
        <w:rPr>
          <w:sz w:val="28"/>
          <w:szCs w:val="28"/>
        </w:rPr>
        <w:t>Ельниковского</w:t>
      </w:r>
      <w:proofErr w:type="spellEnd"/>
      <w:r w:rsidRPr="004F29B3">
        <w:rPr>
          <w:sz w:val="28"/>
          <w:szCs w:val="28"/>
        </w:rPr>
        <w:t xml:space="preserve">  района представлена следующей  диаграммой</w:t>
      </w:r>
      <w:r w:rsidR="00B0685C" w:rsidRPr="004F29B3">
        <w:rPr>
          <w:sz w:val="28"/>
          <w:szCs w:val="28"/>
        </w:rPr>
        <w:t xml:space="preserve"> 7</w:t>
      </w:r>
      <w:r w:rsidR="004F29B3">
        <w:rPr>
          <w:sz w:val="28"/>
          <w:szCs w:val="28"/>
        </w:rPr>
        <w:t>.</w:t>
      </w:r>
    </w:p>
    <w:p w:rsidR="004B2ED8" w:rsidRPr="004F29B3" w:rsidRDefault="004F29B3" w:rsidP="004F29B3">
      <w:pPr>
        <w:spacing w:line="360" w:lineRule="auto"/>
        <w:jc w:val="center"/>
        <w:rPr>
          <w:b/>
          <w:sz w:val="28"/>
          <w:szCs w:val="28"/>
        </w:rPr>
      </w:pPr>
      <w:r w:rsidRPr="004F29B3">
        <w:rPr>
          <w:b/>
          <w:sz w:val="28"/>
          <w:szCs w:val="28"/>
        </w:rPr>
        <w:t xml:space="preserve">Структура    безвозмездных поступлений  от бюджетов других уровней  в бюджете  </w:t>
      </w:r>
      <w:proofErr w:type="spellStart"/>
      <w:r w:rsidRPr="004F29B3">
        <w:rPr>
          <w:b/>
          <w:sz w:val="28"/>
          <w:szCs w:val="28"/>
        </w:rPr>
        <w:t>Ельниковского</w:t>
      </w:r>
      <w:proofErr w:type="spellEnd"/>
      <w:r w:rsidRPr="004F29B3">
        <w:rPr>
          <w:b/>
          <w:sz w:val="28"/>
          <w:szCs w:val="28"/>
        </w:rPr>
        <w:t xml:space="preserve">  района</w:t>
      </w:r>
    </w:p>
    <w:p w:rsidR="004B2ED8" w:rsidRPr="004B2ED8" w:rsidRDefault="004B2ED8" w:rsidP="004B2ED8">
      <w:pPr>
        <w:spacing w:line="360" w:lineRule="auto"/>
        <w:jc w:val="both"/>
        <w:rPr>
          <w:sz w:val="28"/>
          <w:szCs w:val="28"/>
        </w:rPr>
      </w:pPr>
      <w:r w:rsidRPr="004B2ED8">
        <w:rPr>
          <w:rFonts w:eastAsiaTheme="minorEastAsia"/>
          <w:noProof/>
          <w:sz w:val="28"/>
          <w:szCs w:val="28"/>
        </w:rPr>
        <w:drawing>
          <wp:inline distT="0" distB="0" distL="0" distR="0">
            <wp:extent cx="5934710" cy="3588385"/>
            <wp:effectExtent l="0" t="0" r="0" b="0"/>
            <wp:docPr id="9" name="Объект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B2ED8" w:rsidRPr="004B2ED8" w:rsidRDefault="004B2ED8" w:rsidP="004B2ED8">
      <w:pPr>
        <w:spacing w:line="360" w:lineRule="auto"/>
        <w:jc w:val="both"/>
        <w:rPr>
          <w:sz w:val="28"/>
          <w:szCs w:val="28"/>
        </w:rPr>
      </w:pPr>
      <w:r w:rsidRPr="004B2ED8">
        <w:rPr>
          <w:sz w:val="28"/>
          <w:szCs w:val="28"/>
        </w:rPr>
        <w:lastRenderedPageBreak/>
        <w:t xml:space="preserve"> По сравнению с 2015 годом доля межбюджетных трансфертов в доходах бюджета выросла  в 2017 году составила 84,4%  против 83% в 2015 г</w:t>
      </w:r>
      <w:r w:rsidR="00D917BA">
        <w:rPr>
          <w:sz w:val="28"/>
          <w:szCs w:val="28"/>
        </w:rPr>
        <w:t>оду</w:t>
      </w:r>
      <w:r w:rsidRPr="004B2ED8">
        <w:rPr>
          <w:sz w:val="28"/>
          <w:szCs w:val="28"/>
        </w:rPr>
        <w:t>.</w:t>
      </w:r>
      <w:r w:rsidR="00D917BA">
        <w:rPr>
          <w:sz w:val="28"/>
          <w:szCs w:val="28"/>
        </w:rPr>
        <w:t xml:space="preserve"> </w:t>
      </w:r>
      <w:r w:rsidRPr="004B2ED8">
        <w:rPr>
          <w:sz w:val="28"/>
          <w:szCs w:val="28"/>
        </w:rPr>
        <w:t xml:space="preserve">Структура межбюджетных трансфертов так же претерпела структурные изменения. </w:t>
      </w:r>
      <w:r w:rsidR="00D917BA">
        <w:rPr>
          <w:sz w:val="28"/>
          <w:szCs w:val="28"/>
        </w:rPr>
        <w:t>Если в</w:t>
      </w:r>
      <w:r w:rsidRPr="004B2ED8">
        <w:rPr>
          <w:sz w:val="28"/>
          <w:szCs w:val="28"/>
        </w:rPr>
        <w:t xml:space="preserve"> 2015 году структура имела следующий вид: </w:t>
      </w:r>
    </w:p>
    <w:p w:rsidR="004B2ED8" w:rsidRPr="004B2ED8" w:rsidRDefault="004B2ED8" w:rsidP="004B2ED8">
      <w:pPr>
        <w:numPr>
          <w:ilvl w:val="0"/>
          <w:numId w:val="5"/>
        </w:numPr>
        <w:spacing w:before="100" w:beforeAutospacing="1" w:after="100" w:afterAutospacing="1" w:line="360" w:lineRule="auto"/>
        <w:jc w:val="both"/>
        <w:rPr>
          <w:sz w:val="28"/>
          <w:szCs w:val="28"/>
        </w:rPr>
      </w:pPr>
      <w:r w:rsidRPr="004B2ED8">
        <w:rPr>
          <w:sz w:val="28"/>
          <w:szCs w:val="28"/>
        </w:rPr>
        <w:t>дотации из бюджетов субъектов Российской Федерации – 1 %;</w:t>
      </w:r>
    </w:p>
    <w:p w:rsidR="004B2ED8" w:rsidRPr="004B2ED8" w:rsidRDefault="004B2ED8" w:rsidP="004B2ED8">
      <w:pPr>
        <w:numPr>
          <w:ilvl w:val="0"/>
          <w:numId w:val="5"/>
        </w:numPr>
        <w:spacing w:before="100" w:beforeAutospacing="1" w:after="100" w:afterAutospacing="1" w:line="360" w:lineRule="auto"/>
        <w:jc w:val="both"/>
        <w:rPr>
          <w:sz w:val="28"/>
          <w:szCs w:val="28"/>
        </w:rPr>
      </w:pPr>
      <w:r w:rsidRPr="004B2ED8">
        <w:rPr>
          <w:sz w:val="28"/>
          <w:szCs w:val="28"/>
        </w:rPr>
        <w:t>субвенции, полученные из бюджетов субъектов Российской Федерации -62,4%;</w:t>
      </w:r>
    </w:p>
    <w:p w:rsidR="004B2ED8" w:rsidRPr="004B2ED8" w:rsidRDefault="004B2ED8" w:rsidP="004B2ED8">
      <w:pPr>
        <w:numPr>
          <w:ilvl w:val="0"/>
          <w:numId w:val="5"/>
        </w:numPr>
        <w:spacing w:before="100" w:beforeAutospacing="1" w:after="100" w:afterAutospacing="1" w:line="360" w:lineRule="auto"/>
        <w:jc w:val="both"/>
        <w:rPr>
          <w:sz w:val="28"/>
          <w:szCs w:val="28"/>
        </w:rPr>
      </w:pPr>
      <w:r w:rsidRPr="004B2ED8">
        <w:rPr>
          <w:sz w:val="28"/>
          <w:szCs w:val="28"/>
        </w:rPr>
        <w:t>иные трансферты 1,4%</w:t>
      </w:r>
      <w:r w:rsidR="00B0685C">
        <w:rPr>
          <w:sz w:val="28"/>
          <w:szCs w:val="28"/>
        </w:rPr>
        <w:t xml:space="preserve"> </w:t>
      </w:r>
      <w:r w:rsidRPr="004B2ED8">
        <w:rPr>
          <w:sz w:val="28"/>
          <w:szCs w:val="28"/>
        </w:rPr>
        <w:t xml:space="preserve">субсидии из бюджетов субъектов Российской Федерации </w:t>
      </w:r>
      <w:r w:rsidR="00D917BA">
        <w:rPr>
          <w:sz w:val="28"/>
          <w:szCs w:val="28"/>
        </w:rPr>
        <w:t xml:space="preserve">- </w:t>
      </w:r>
      <w:r w:rsidRPr="004B2ED8">
        <w:rPr>
          <w:sz w:val="28"/>
          <w:szCs w:val="28"/>
        </w:rPr>
        <w:t>35,2 %.</w:t>
      </w:r>
    </w:p>
    <w:p w:rsidR="004B2ED8" w:rsidRPr="004B2ED8" w:rsidRDefault="004B2ED8" w:rsidP="004B2ED8">
      <w:pPr>
        <w:spacing w:line="360" w:lineRule="auto"/>
        <w:jc w:val="both"/>
        <w:rPr>
          <w:sz w:val="28"/>
          <w:szCs w:val="28"/>
        </w:rPr>
      </w:pPr>
      <w:r w:rsidRPr="004B2ED8">
        <w:rPr>
          <w:sz w:val="28"/>
          <w:szCs w:val="28"/>
        </w:rPr>
        <w:t>В 2017 году трансферты приобрели следующий вид:</w:t>
      </w:r>
    </w:p>
    <w:p w:rsidR="004B2ED8" w:rsidRPr="004B2ED8" w:rsidRDefault="004B2ED8" w:rsidP="004B2ED8">
      <w:pPr>
        <w:numPr>
          <w:ilvl w:val="0"/>
          <w:numId w:val="6"/>
        </w:numPr>
        <w:spacing w:before="100" w:beforeAutospacing="1" w:after="100" w:afterAutospacing="1" w:line="360" w:lineRule="auto"/>
        <w:jc w:val="both"/>
        <w:rPr>
          <w:sz w:val="28"/>
          <w:szCs w:val="28"/>
        </w:rPr>
      </w:pPr>
      <w:r w:rsidRPr="004B2ED8">
        <w:rPr>
          <w:sz w:val="28"/>
          <w:szCs w:val="28"/>
        </w:rPr>
        <w:t>субвенции, полученные из бюджетов субъектов Российской Федерации 50 %;</w:t>
      </w:r>
    </w:p>
    <w:p w:rsidR="004B2ED8" w:rsidRPr="004B2ED8" w:rsidRDefault="004B2ED8" w:rsidP="004B2ED8">
      <w:pPr>
        <w:numPr>
          <w:ilvl w:val="0"/>
          <w:numId w:val="6"/>
        </w:numPr>
        <w:spacing w:before="100" w:beforeAutospacing="1" w:after="100" w:afterAutospacing="1" w:line="360" w:lineRule="auto"/>
        <w:jc w:val="both"/>
        <w:rPr>
          <w:sz w:val="28"/>
          <w:szCs w:val="28"/>
        </w:rPr>
      </w:pPr>
      <w:r w:rsidRPr="004B2ED8">
        <w:rPr>
          <w:sz w:val="28"/>
          <w:szCs w:val="28"/>
        </w:rPr>
        <w:t>дотации из бюджетов субъектов Российской Федерации 24,9 %</w:t>
      </w:r>
      <w:r w:rsidR="00D917BA">
        <w:rPr>
          <w:sz w:val="28"/>
          <w:szCs w:val="28"/>
        </w:rPr>
        <w:t>;</w:t>
      </w:r>
    </w:p>
    <w:p w:rsidR="004B2ED8" w:rsidRPr="004B2ED8" w:rsidRDefault="004B2ED8" w:rsidP="004B2ED8">
      <w:pPr>
        <w:numPr>
          <w:ilvl w:val="0"/>
          <w:numId w:val="6"/>
        </w:numPr>
        <w:spacing w:before="100" w:beforeAutospacing="1" w:after="100" w:afterAutospacing="1" w:line="360" w:lineRule="auto"/>
        <w:jc w:val="both"/>
        <w:rPr>
          <w:sz w:val="28"/>
          <w:szCs w:val="28"/>
        </w:rPr>
      </w:pPr>
      <w:r w:rsidRPr="004B2ED8">
        <w:rPr>
          <w:sz w:val="28"/>
          <w:szCs w:val="28"/>
        </w:rPr>
        <w:t>субсидии из бюджетов субъектов Российской Федерации 24,8%</w:t>
      </w:r>
      <w:r w:rsidR="00D917BA">
        <w:rPr>
          <w:sz w:val="28"/>
          <w:szCs w:val="28"/>
        </w:rPr>
        <w:t>;</w:t>
      </w:r>
    </w:p>
    <w:p w:rsidR="004B2ED8" w:rsidRPr="004B2ED8" w:rsidRDefault="004B2ED8" w:rsidP="004B2ED8">
      <w:pPr>
        <w:numPr>
          <w:ilvl w:val="0"/>
          <w:numId w:val="6"/>
        </w:numPr>
        <w:spacing w:before="100" w:beforeAutospacing="1" w:after="100" w:afterAutospacing="1" w:line="360" w:lineRule="auto"/>
        <w:jc w:val="both"/>
        <w:rPr>
          <w:sz w:val="28"/>
          <w:szCs w:val="28"/>
        </w:rPr>
      </w:pPr>
      <w:r w:rsidRPr="004B2ED8">
        <w:rPr>
          <w:sz w:val="28"/>
          <w:szCs w:val="28"/>
        </w:rPr>
        <w:t>иные трансферты 0,3%</w:t>
      </w:r>
      <w:r w:rsidR="00D917BA">
        <w:rPr>
          <w:sz w:val="28"/>
          <w:szCs w:val="28"/>
        </w:rPr>
        <w:t>.</w:t>
      </w:r>
    </w:p>
    <w:p w:rsidR="004B2ED8" w:rsidRPr="00D917BA" w:rsidRDefault="004B2ED8" w:rsidP="004B2ED8">
      <w:pPr>
        <w:spacing w:line="360" w:lineRule="auto"/>
        <w:ind w:left="360"/>
        <w:jc w:val="both"/>
        <w:rPr>
          <w:sz w:val="28"/>
          <w:szCs w:val="28"/>
        </w:rPr>
      </w:pPr>
      <w:r w:rsidRPr="00D917BA">
        <w:rPr>
          <w:sz w:val="28"/>
          <w:szCs w:val="28"/>
        </w:rPr>
        <w:t xml:space="preserve">Структура    безвозмездных поступлений  от бюджетов других уровней  в бюджете  </w:t>
      </w:r>
      <w:proofErr w:type="spellStart"/>
      <w:r w:rsidRPr="00D917BA">
        <w:rPr>
          <w:sz w:val="28"/>
          <w:szCs w:val="28"/>
        </w:rPr>
        <w:t>Ельниковского</w:t>
      </w:r>
      <w:proofErr w:type="spellEnd"/>
      <w:r w:rsidR="00D917BA" w:rsidRPr="00D917BA">
        <w:rPr>
          <w:sz w:val="28"/>
          <w:szCs w:val="28"/>
        </w:rPr>
        <w:t xml:space="preserve"> района </w:t>
      </w:r>
      <w:r w:rsidRPr="00D917BA">
        <w:rPr>
          <w:sz w:val="28"/>
          <w:szCs w:val="28"/>
        </w:rPr>
        <w:t xml:space="preserve">на 2019-2025 </w:t>
      </w:r>
      <w:r w:rsidR="00D917BA">
        <w:rPr>
          <w:sz w:val="28"/>
          <w:szCs w:val="28"/>
        </w:rPr>
        <w:t>годы</w:t>
      </w:r>
      <w:r w:rsidRPr="00D917BA">
        <w:rPr>
          <w:sz w:val="28"/>
          <w:szCs w:val="28"/>
        </w:rPr>
        <w:t xml:space="preserve"> представлена  диаграммой</w:t>
      </w:r>
      <w:r w:rsidR="00B0685C" w:rsidRPr="00D917BA">
        <w:rPr>
          <w:sz w:val="28"/>
          <w:szCs w:val="28"/>
        </w:rPr>
        <w:t xml:space="preserve"> 8</w:t>
      </w:r>
      <w:r w:rsidR="00D917BA">
        <w:rPr>
          <w:sz w:val="28"/>
          <w:szCs w:val="28"/>
        </w:rPr>
        <w:t>.</w:t>
      </w: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D917BA" w:rsidRDefault="00D917BA" w:rsidP="004B2ED8">
      <w:pPr>
        <w:spacing w:line="360" w:lineRule="auto"/>
        <w:ind w:left="360"/>
        <w:jc w:val="both"/>
        <w:rPr>
          <w:b/>
          <w:sz w:val="28"/>
          <w:szCs w:val="28"/>
        </w:rPr>
      </w:pPr>
    </w:p>
    <w:p w:rsidR="004B2ED8" w:rsidRPr="00D917BA" w:rsidRDefault="00D917BA" w:rsidP="00D917BA">
      <w:pPr>
        <w:spacing w:line="360" w:lineRule="auto"/>
        <w:ind w:left="360"/>
        <w:jc w:val="center"/>
        <w:rPr>
          <w:b/>
          <w:sz w:val="28"/>
          <w:szCs w:val="28"/>
        </w:rPr>
      </w:pPr>
      <w:r w:rsidRPr="00D917BA">
        <w:rPr>
          <w:b/>
          <w:sz w:val="28"/>
          <w:szCs w:val="28"/>
        </w:rPr>
        <w:lastRenderedPageBreak/>
        <w:t xml:space="preserve">Структура    безвозмездных поступлений  от бюджетов других уровней  в бюджете  </w:t>
      </w:r>
      <w:proofErr w:type="spellStart"/>
      <w:r w:rsidRPr="00D917BA">
        <w:rPr>
          <w:b/>
          <w:sz w:val="28"/>
          <w:szCs w:val="28"/>
        </w:rPr>
        <w:t>Ельниковского</w:t>
      </w:r>
      <w:proofErr w:type="spellEnd"/>
      <w:r w:rsidRPr="00D917BA">
        <w:rPr>
          <w:b/>
          <w:sz w:val="28"/>
          <w:szCs w:val="28"/>
        </w:rPr>
        <w:t xml:space="preserve"> района</w:t>
      </w:r>
    </w:p>
    <w:p w:rsidR="004B2ED8" w:rsidRPr="004B2ED8" w:rsidRDefault="004B2ED8" w:rsidP="004B2ED8">
      <w:pPr>
        <w:spacing w:line="360" w:lineRule="auto"/>
        <w:ind w:left="360"/>
        <w:jc w:val="both"/>
        <w:rPr>
          <w:sz w:val="28"/>
          <w:szCs w:val="28"/>
        </w:rPr>
      </w:pPr>
      <w:r w:rsidRPr="004B2ED8">
        <w:rPr>
          <w:rFonts w:eastAsiaTheme="minorEastAsia"/>
          <w:noProof/>
          <w:sz w:val="28"/>
          <w:szCs w:val="28"/>
        </w:rPr>
        <w:drawing>
          <wp:inline distT="0" distB="0" distL="0" distR="0">
            <wp:extent cx="5934710" cy="3588385"/>
            <wp:effectExtent l="0" t="0" r="0" b="0"/>
            <wp:docPr id="8" name="Объект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917BA" w:rsidRDefault="004B2ED8" w:rsidP="00D917BA">
      <w:pPr>
        <w:spacing w:line="360" w:lineRule="auto"/>
        <w:ind w:firstLine="360"/>
        <w:jc w:val="both"/>
        <w:rPr>
          <w:sz w:val="28"/>
          <w:szCs w:val="28"/>
        </w:rPr>
      </w:pPr>
      <w:r w:rsidRPr="004B2ED8">
        <w:rPr>
          <w:sz w:val="28"/>
          <w:szCs w:val="28"/>
        </w:rPr>
        <w:t xml:space="preserve"> Таким образом, централизация налоговых доходов порождает увеличение </w:t>
      </w:r>
      <w:proofErr w:type="spellStart"/>
      <w:r w:rsidRPr="004B2ED8">
        <w:rPr>
          <w:sz w:val="28"/>
          <w:szCs w:val="28"/>
        </w:rPr>
        <w:t>дотационности</w:t>
      </w:r>
      <w:proofErr w:type="spellEnd"/>
      <w:r w:rsidRPr="004B2ED8">
        <w:rPr>
          <w:sz w:val="28"/>
          <w:szCs w:val="28"/>
        </w:rPr>
        <w:t xml:space="preserve"> местных бюджетов и ограничивает возможности органов местного самоуправления, делая их в значительной степени зависимыми от бюджетов более высоких уровней. Однако данный принцип финансирования позволяет усилить роль вышестоящих бюджетов в сохранении социальной направленности бюджета. При формировании параметров бюджета администрацией района используется принцип концентрации бюджетных ресурсов на важнейших направлениях социально-экономического развития района, действительно нуждающихся в первоочередной поддержке за счет бюджетных средств. При этом ставится задача в максимально возможной степени исключить избыточные, второстепенные расходы бюджета района, которые могут осуществляться за счет федерального и республиканского бюджетов, частного сектора экономики, а также такие расходные полномочия, которые, ввиду ограниченности бюджетных ресурсов, не могут быть обеспечены финансированием из бюджета. Общая структура бюджета района за последние 4 года представлена в та</w:t>
      </w:r>
      <w:r w:rsidR="00D917BA">
        <w:rPr>
          <w:sz w:val="28"/>
          <w:szCs w:val="28"/>
        </w:rPr>
        <w:t>б</w:t>
      </w:r>
      <w:r w:rsidRPr="004B2ED8">
        <w:rPr>
          <w:sz w:val="28"/>
          <w:szCs w:val="28"/>
        </w:rPr>
        <w:t>лице</w:t>
      </w:r>
      <w:r w:rsidR="00D917BA">
        <w:rPr>
          <w:sz w:val="28"/>
          <w:szCs w:val="28"/>
        </w:rPr>
        <w:t xml:space="preserve"> 29.</w:t>
      </w:r>
    </w:p>
    <w:p w:rsidR="004B2ED8" w:rsidRPr="004B2ED8" w:rsidRDefault="004B2ED8" w:rsidP="00D917BA">
      <w:pPr>
        <w:spacing w:line="360" w:lineRule="auto"/>
        <w:ind w:firstLine="360"/>
        <w:jc w:val="center"/>
        <w:rPr>
          <w:sz w:val="28"/>
          <w:szCs w:val="28"/>
        </w:rPr>
      </w:pPr>
      <w:r w:rsidRPr="00B0685C">
        <w:rPr>
          <w:b/>
          <w:sz w:val="28"/>
          <w:szCs w:val="28"/>
        </w:rPr>
        <w:lastRenderedPageBreak/>
        <w:t xml:space="preserve">Структура расходов консолидированного  бюджета </w:t>
      </w:r>
      <w:r w:rsidR="00D917BA">
        <w:rPr>
          <w:b/>
          <w:sz w:val="28"/>
          <w:szCs w:val="28"/>
        </w:rPr>
        <w:t xml:space="preserve">       </w:t>
      </w:r>
      <w:proofErr w:type="spellStart"/>
      <w:r w:rsidRPr="00B0685C">
        <w:rPr>
          <w:b/>
          <w:sz w:val="28"/>
          <w:szCs w:val="28"/>
        </w:rPr>
        <w:t>Ельниковского</w:t>
      </w:r>
      <w:proofErr w:type="spellEnd"/>
      <w:r w:rsidRPr="00B0685C">
        <w:rPr>
          <w:b/>
          <w:sz w:val="28"/>
          <w:szCs w:val="28"/>
        </w:rPr>
        <w:t xml:space="preserve"> муниципального района </w:t>
      </w:r>
      <w:r w:rsidRPr="004B2ED8">
        <w:rPr>
          <w:sz w:val="28"/>
          <w:szCs w:val="28"/>
        </w:rPr>
        <w:t>(тыс.</w:t>
      </w:r>
      <w:r w:rsidR="00B3742E">
        <w:rPr>
          <w:sz w:val="28"/>
          <w:szCs w:val="28"/>
        </w:rPr>
        <w:t xml:space="preserve"> </w:t>
      </w:r>
      <w:r w:rsidRPr="004B2ED8">
        <w:rPr>
          <w:sz w:val="28"/>
          <w:szCs w:val="28"/>
        </w:rPr>
        <w:t>руб</w:t>
      </w:r>
      <w:r w:rsidR="00B0685C">
        <w:rPr>
          <w:sz w:val="28"/>
          <w:szCs w:val="28"/>
        </w:rPr>
        <w:t>.</w:t>
      </w:r>
      <w:r w:rsidRPr="004B2ED8">
        <w:rPr>
          <w:sz w:val="28"/>
          <w:szCs w:val="28"/>
        </w:rPr>
        <w:t>)</w:t>
      </w:r>
    </w:p>
    <w:tbl>
      <w:tblPr>
        <w:tblW w:w="4750" w:type="pct"/>
        <w:tblInd w:w="718"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firstRow="1" w:lastRow="0" w:firstColumn="1" w:lastColumn="0" w:noHBand="0" w:noVBand="1"/>
      </w:tblPr>
      <w:tblGrid>
        <w:gridCol w:w="1063"/>
        <w:gridCol w:w="2965"/>
        <w:gridCol w:w="1266"/>
        <w:gridCol w:w="1266"/>
        <w:gridCol w:w="1266"/>
        <w:gridCol w:w="1266"/>
      </w:tblGrid>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noWrap/>
            <w:hideMark/>
          </w:tcPr>
          <w:p w:rsidR="004B2ED8" w:rsidRPr="004B2ED8" w:rsidRDefault="004B2ED8" w:rsidP="004B2ED8">
            <w:pPr>
              <w:spacing w:line="360" w:lineRule="auto"/>
              <w:jc w:val="both"/>
              <w:rPr>
                <w:b/>
                <w:bCs/>
                <w:color w:val="17365D" w:themeColor="text2" w:themeShade="BF"/>
                <w:sz w:val="28"/>
                <w:szCs w:val="28"/>
              </w:rPr>
            </w:pPr>
            <w:r w:rsidRPr="004B2ED8">
              <w:rPr>
                <w:b/>
                <w:bCs/>
                <w:color w:val="17365D" w:themeColor="text2" w:themeShade="BF"/>
                <w:sz w:val="28"/>
                <w:szCs w:val="28"/>
              </w:rPr>
              <w:t>Раздел</w:t>
            </w:r>
          </w:p>
        </w:tc>
        <w:tc>
          <w:tcPr>
            <w:tcW w:w="1913"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color w:val="17365D" w:themeColor="text2" w:themeShade="BF"/>
                <w:sz w:val="28"/>
                <w:szCs w:val="28"/>
              </w:rPr>
            </w:pPr>
            <w:r w:rsidRPr="004B2ED8">
              <w:rPr>
                <w:b/>
                <w:bCs/>
                <w:color w:val="17365D" w:themeColor="text2" w:themeShade="BF"/>
                <w:sz w:val="28"/>
                <w:szCs w:val="28"/>
              </w:rPr>
              <w:t>Наименование</w:t>
            </w:r>
          </w:p>
        </w:tc>
        <w:tc>
          <w:tcPr>
            <w:tcW w:w="71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2015г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2016г</w:t>
            </w:r>
          </w:p>
        </w:tc>
        <w:tc>
          <w:tcPr>
            <w:tcW w:w="694"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2017 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 xml:space="preserve">2018 г </w:t>
            </w:r>
          </w:p>
        </w:tc>
      </w:tr>
      <w:tr w:rsidR="004B2ED8" w:rsidRPr="004B2ED8" w:rsidTr="004B2ED8">
        <w:tc>
          <w:tcPr>
            <w:tcW w:w="28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noWrap/>
          </w:tcPr>
          <w:p w:rsidR="004B2ED8" w:rsidRPr="004B2ED8" w:rsidRDefault="004B2ED8" w:rsidP="004B2ED8">
            <w:pPr>
              <w:spacing w:line="360" w:lineRule="auto"/>
              <w:jc w:val="both"/>
              <w:rPr>
                <w:b/>
                <w:bCs/>
                <w:color w:val="000000"/>
                <w:sz w:val="28"/>
                <w:szCs w:val="28"/>
              </w:rPr>
            </w:pPr>
          </w:p>
        </w:tc>
        <w:tc>
          <w:tcPr>
            <w:tcW w:w="1913"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color w:val="000000"/>
                <w:sz w:val="28"/>
                <w:szCs w:val="28"/>
              </w:rPr>
            </w:pPr>
            <w:r w:rsidRPr="004B2ED8">
              <w:rPr>
                <w:color w:val="000000"/>
                <w:sz w:val="28"/>
                <w:szCs w:val="28"/>
              </w:rPr>
              <w:t>ВСЕГО</w:t>
            </w:r>
          </w:p>
        </w:tc>
        <w:tc>
          <w:tcPr>
            <w:tcW w:w="71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b/>
                <w:sz w:val="28"/>
                <w:szCs w:val="28"/>
              </w:rPr>
            </w:pPr>
            <w:r w:rsidRPr="004B2ED8">
              <w:rPr>
                <w:b/>
                <w:sz w:val="28"/>
                <w:szCs w:val="28"/>
              </w:rPr>
              <w:t>213952,5</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b/>
                <w:sz w:val="28"/>
                <w:szCs w:val="28"/>
              </w:rPr>
            </w:pPr>
            <w:r w:rsidRPr="004B2ED8">
              <w:rPr>
                <w:b/>
                <w:sz w:val="28"/>
                <w:szCs w:val="28"/>
              </w:rPr>
              <w:t>212480,2</w:t>
            </w:r>
          </w:p>
        </w:tc>
        <w:tc>
          <w:tcPr>
            <w:tcW w:w="694"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b/>
                <w:sz w:val="28"/>
                <w:szCs w:val="28"/>
              </w:rPr>
            </w:pPr>
            <w:r w:rsidRPr="004B2ED8">
              <w:rPr>
                <w:b/>
                <w:sz w:val="28"/>
                <w:szCs w:val="28"/>
              </w:rPr>
              <w:t>229453,9</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b/>
                <w:sz w:val="28"/>
                <w:szCs w:val="28"/>
              </w:rPr>
            </w:pPr>
            <w:r w:rsidRPr="004B2ED8">
              <w:rPr>
                <w:b/>
                <w:sz w:val="28"/>
                <w:szCs w:val="28"/>
              </w:rPr>
              <w:t>192633,6</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color w:val="FFFFFF"/>
              </w:rPr>
            </w:pPr>
            <w:r w:rsidRPr="00D917BA">
              <w:rPr>
                <w:b/>
                <w:color w:val="FFFFFF"/>
              </w:rPr>
              <w:t>Общегосударственные</w:t>
            </w:r>
          </w:p>
          <w:p w:rsidR="004B2ED8" w:rsidRPr="00D917BA" w:rsidRDefault="004B2ED8" w:rsidP="004B2ED8">
            <w:pPr>
              <w:spacing w:line="360" w:lineRule="auto"/>
              <w:jc w:val="both"/>
              <w:rPr>
                <w:b/>
                <w:color w:val="FFFFFF"/>
              </w:rPr>
            </w:pPr>
            <w:r w:rsidRPr="00D917BA">
              <w:rPr>
                <w:b/>
                <w:color w:val="FFFFFF"/>
              </w:rPr>
              <w:t>вопросы</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40789,3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39669,6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42089,7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39638,8</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rPr>
            </w:pPr>
            <w:r w:rsidRPr="00D917BA">
              <w:rPr>
                <w:b/>
              </w:rPr>
              <w:t>Национальная оборона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925,3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962,4</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941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904</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rPr>
            </w:pPr>
            <w:r w:rsidRPr="00D917BA">
              <w:rPr>
                <w:b/>
              </w:rPr>
              <w:t>Национальная безопасность</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1563,2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1866,6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1954,2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2311,4</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rPr>
            </w:pPr>
            <w:r w:rsidRPr="00D917BA">
              <w:rPr>
                <w:b/>
              </w:rPr>
              <w:t>Национальная экономика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7171,6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7510,6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27733,1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5715,6</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05</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rPr>
            </w:pPr>
            <w:r w:rsidRPr="00D917BA">
              <w:rPr>
                <w:b/>
              </w:rPr>
              <w:t>Жилищно-коммунальное хозяйство</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7055,9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7897,1</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5412,9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9674,3</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07</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color w:val="FFFFFF"/>
              </w:rPr>
            </w:pPr>
            <w:r w:rsidRPr="00D917BA">
              <w:rPr>
                <w:b/>
                <w:color w:val="FFFFFF"/>
              </w:rPr>
              <w:t>Образование</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123717,5</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124528,1</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121409,2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101858,4</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08</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color w:val="FFFFFF"/>
              </w:rPr>
            </w:pPr>
            <w:r w:rsidRPr="00D917BA">
              <w:rPr>
                <w:b/>
                <w:color w:val="FFFFFF"/>
              </w:rPr>
              <w:t>Культура, кинематография</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16162,7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18763,5</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19552,9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21812,3</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10</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color w:val="FFFFFF"/>
              </w:rPr>
            </w:pPr>
            <w:r w:rsidRPr="00D917BA">
              <w:rPr>
                <w:b/>
                <w:color w:val="FFFFFF"/>
              </w:rPr>
              <w:t>Социальная политика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16379,7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11041,2</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8888,1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8892</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Cs/>
                <w:color w:val="FFFFFF"/>
                <w:sz w:val="28"/>
                <w:szCs w:val="28"/>
              </w:rPr>
            </w:pPr>
            <w:r w:rsidRPr="00B3742E">
              <w:rPr>
                <w:bCs/>
                <w:color w:val="FFFFFF"/>
                <w:sz w:val="28"/>
                <w:szCs w:val="28"/>
              </w:rPr>
              <w:t>11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rPr>
            </w:pPr>
            <w:r w:rsidRPr="00D917BA">
              <w:rPr>
                <w:b/>
              </w:rPr>
              <w:t>Физическая культура и спорт</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84,2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94,9</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100,6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95,3</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4B2ED8" w:rsidRPr="00B3742E" w:rsidRDefault="004B2ED8" w:rsidP="004B2ED8">
            <w:pPr>
              <w:spacing w:line="360" w:lineRule="auto"/>
              <w:jc w:val="both"/>
              <w:rPr>
                <w:bCs/>
                <w:sz w:val="28"/>
                <w:szCs w:val="28"/>
              </w:rPr>
            </w:pPr>
            <w:r w:rsidRPr="00B3742E">
              <w:rPr>
                <w:bCs/>
                <w:sz w:val="28"/>
                <w:szCs w:val="28"/>
              </w:rPr>
              <w:t>12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D917BA" w:rsidRDefault="004B2ED8" w:rsidP="004B2ED8">
            <w:pPr>
              <w:spacing w:line="360" w:lineRule="auto"/>
              <w:jc w:val="both"/>
              <w:rPr>
                <w:b/>
                <w:bCs/>
              </w:rPr>
            </w:pPr>
            <w:r w:rsidRPr="00D917BA">
              <w:rPr>
                <w:b/>
                <w:bCs/>
              </w:rPr>
              <w:t>Средства массовой информации</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tcPr>
          <w:p w:rsidR="004B2ED8" w:rsidRPr="00B3742E" w:rsidRDefault="004B2ED8" w:rsidP="004B2ED8">
            <w:pPr>
              <w:spacing w:after="200" w:line="360" w:lineRule="auto"/>
              <w:jc w:val="both"/>
              <w:rPr>
                <w:bCs/>
                <w:color w:val="FFFFFF" w:themeColor="background1"/>
                <w:sz w:val="28"/>
                <w:szCs w:val="28"/>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tcPr>
          <w:p w:rsidR="004B2ED8" w:rsidRPr="00B3742E" w:rsidRDefault="004B2ED8" w:rsidP="004B2ED8">
            <w:pPr>
              <w:spacing w:after="200" w:line="360" w:lineRule="auto"/>
              <w:jc w:val="both"/>
              <w:rPr>
                <w:bCs/>
                <w:color w:val="FFFFFF" w:themeColor="background1"/>
                <w:sz w:val="28"/>
                <w:szCs w:val="28"/>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1350</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1650</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4B2ED8" w:rsidRPr="00B3742E" w:rsidRDefault="004B2ED8" w:rsidP="004B2ED8">
            <w:pPr>
              <w:spacing w:line="360" w:lineRule="auto"/>
              <w:jc w:val="both"/>
              <w:rPr>
                <w:bCs/>
                <w:sz w:val="28"/>
                <w:szCs w:val="28"/>
              </w:rPr>
            </w:pPr>
            <w:r w:rsidRPr="00B3742E">
              <w:rPr>
                <w:bCs/>
                <w:sz w:val="28"/>
                <w:szCs w:val="28"/>
              </w:rPr>
              <w:t xml:space="preserve">   13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D917BA" w:rsidRDefault="004B2ED8" w:rsidP="004B2ED8">
            <w:pPr>
              <w:spacing w:line="360" w:lineRule="auto"/>
              <w:jc w:val="both"/>
              <w:rPr>
                <w:b/>
                <w:bCs/>
              </w:rPr>
            </w:pPr>
            <w:r w:rsidRPr="00D917BA">
              <w:rPr>
                <w:b/>
                <w:bCs/>
              </w:rPr>
              <w:t>Обслуживание государственного и муниципального долга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102,9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28,3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22,3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81,4</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Cs/>
                <w:color w:val="FFFFFF"/>
                <w:sz w:val="28"/>
                <w:szCs w:val="28"/>
              </w:rPr>
            </w:pPr>
            <w:r w:rsidRPr="00B3742E">
              <w:rPr>
                <w:bCs/>
                <w:color w:val="FFFFFF"/>
                <w:sz w:val="28"/>
                <w:szCs w:val="28"/>
              </w:rPr>
              <w:t>14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D917BA" w:rsidRDefault="004B2ED8" w:rsidP="004B2ED8">
            <w:pPr>
              <w:spacing w:line="360" w:lineRule="auto"/>
              <w:jc w:val="both"/>
              <w:rPr>
                <w:b/>
              </w:rPr>
            </w:pPr>
            <w:r w:rsidRPr="00D917BA">
              <w:rPr>
                <w:b/>
              </w:rPr>
              <w:t>Межбюджетные трансферты общего характера бюджетам бюджетной системы РФ</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4B2ED8" w:rsidRPr="004B2ED8" w:rsidRDefault="004B2ED8" w:rsidP="004B2ED8">
            <w:pPr>
              <w:spacing w:after="200" w:line="360" w:lineRule="auto"/>
              <w:jc w:val="both"/>
              <w:rPr>
                <w:bCs/>
                <w:color w:val="FFFFFF" w:themeColor="background1"/>
                <w:sz w:val="28"/>
                <w:szCs w:val="28"/>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4B2ED8" w:rsidRPr="004B2ED8" w:rsidRDefault="004B2ED8" w:rsidP="004B2ED8">
            <w:pPr>
              <w:spacing w:after="200" w:line="360" w:lineRule="auto"/>
              <w:jc w:val="both"/>
              <w:rPr>
                <w:bCs/>
                <w:color w:val="FFFFFF" w:themeColor="background1"/>
                <w:sz w:val="28"/>
                <w:szCs w:val="28"/>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4B2ED8" w:rsidRPr="004B2ED8" w:rsidRDefault="004B2ED8" w:rsidP="004B2ED8">
            <w:pPr>
              <w:spacing w:after="200" w:line="360" w:lineRule="auto"/>
              <w:jc w:val="both"/>
              <w:rPr>
                <w:bCs/>
                <w:color w:val="FFFFFF" w:themeColor="background1"/>
                <w:sz w:val="28"/>
                <w:szCs w:val="28"/>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4B2ED8" w:rsidRPr="004B2ED8" w:rsidRDefault="004B2ED8" w:rsidP="004B2ED8">
            <w:pPr>
              <w:spacing w:after="200" w:line="360" w:lineRule="auto"/>
              <w:jc w:val="both"/>
              <w:rPr>
                <w:bCs/>
                <w:color w:val="FFFFFF" w:themeColor="background1"/>
                <w:sz w:val="28"/>
                <w:szCs w:val="28"/>
              </w:rPr>
            </w:pPr>
          </w:p>
        </w:tc>
      </w:tr>
    </w:tbl>
    <w:p w:rsidR="004B2ED8" w:rsidRPr="004B2ED8" w:rsidRDefault="004B2ED8" w:rsidP="004B2ED8">
      <w:pPr>
        <w:spacing w:line="360" w:lineRule="auto"/>
        <w:jc w:val="both"/>
        <w:rPr>
          <w:sz w:val="28"/>
          <w:szCs w:val="28"/>
        </w:rPr>
      </w:pPr>
      <w:r w:rsidRPr="004B2ED8">
        <w:rPr>
          <w:sz w:val="28"/>
          <w:szCs w:val="28"/>
        </w:rPr>
        <w:t xml:space="preserve"> </w:t>
      </w:r>
    </w:p>
    <w:p w:rsidR="004B2ED8" w:rsidRPr="004B2ED8" w:rsidRDefault="004B2ED8" w:rsidP="004B2ED8">
      <w:pPr>
        <w:spacing w:line="360" w:lineRule="auto"/>
        <w:jc w:val="both"/>
        <w:rPr>
          <w:sz w:val="28"/>
          <w:szCs w:val="28"/>
        </w:rPr>
      </w:pPr>
      <w:r w:rsidRPr="004B2ED8">
        <w:rPr>
          <w:sz w:val="28"/>
          <w:szCs w:val="28"/>
        </w:rPr>
        <w:t xml:space="preserve"> </w:t>
      </w:r>
      <w:r w:rsidR="00D917BA">
        <w:rPr>
          <w:sz w:val="28"/>
          <w:szCs w:val="28"/>
        </w:rPr>
        <w:tab/>
      </w:r>
      <w:r w:rsidRPr="004B2ED8">
        <w:rPr>
          <w:sz w:val="28"/>
          <w:szCs w:val="28"/>
        </w:rPr>
        <w:t xml:space="preserve">Расходы бюджета района формируются на основании утвержденного реестра расходных обязательств муниципального образования в соответствии </w:t>
      </w:r>
      <w:r w:rsidRPr="004B2ED8">
        <w:rPr>
          <w:sz w:val="28"/>
          <w:szCs w:val="28"/>
        </w:rPr>
        <w:lastRenderedPageBreak/>
        <w:t>с полномочиями и обязательствами, установленными действующим законодательством, нормативными правовыми актами органа местного самоуправления, заключенными договорами и соглашениями.</w:t>
      </w:r>
    </w:p>
    <w:p w:rsidR="004B2ED8" w:rsidRPr="00D917BA" w:rsidRDefault="004B2ED8" w:rsidP="00D917BA">
      <w:pPr>
        <w:spacing w:line="360" w:lineRule="auto"/>
        <w:jc w:val="both"/>
        <w:rPr>
          <w:sz w:val="28"/>
          <w:szCs w:val="28"/>
        </w:rPr>
      </w:pPr>
      <w:r w:rsidRPr="004B2ED8">
        <w:rPr>
          <w:sz w:val="28"/>
          <w:szCs w:val="28"/>
        </w:rPr>
        <w:t>Анализ структуры расходов показывает тенденции увеличения расходной составляющей социального направления (образование и культура и социальная защита населения) и снижение</w:t>
      </w:r>
      <w:r w:rsidR="00B3742E">
        <w:rPr>
          <w:sz w:val="28"/>
          <w:szCs w:val="28"/>
        </w:rPr>
        <w:t xml:space="preserve"> </w:t>
      </w:r>
      <w:r w:rsidRPr="004B2ED8">
        <w:rPr>
          <w:sz w:val="28"/>
          <w:szCs w:val="28"/>
        </w:rPr>
        <w:t>расходов</w:t>
      </w:r>
      <w:r w:rsidR="00B3742E">
        <w:rPr>
          <w:sz w:val="28"/>
          <w:szCs w:val="28"/>
        </w:rPr>
        <w:t xml:space="preserve"> </w:t>
      </w:r>
      <w:r w:rsidRPr="004B2ED8">
        <w:rPr>
          <w:sz w:val="28"/>
          <w:szCs w:val="28"/>
        </w:rPr>
        <w:t>на</w:t>
      </w:r>
      <w:r w:rsidR="00B3742E">
        <w:rPr>
          <w:sz w:val="28"/>
          <w:szCs w:val="28"/>
        </w:rPr>
        <w:t xml:space="preserve"> </w:t>
      </w:r>
      <w:r w:rsidRPr="004B2ED8">
        <w:rPr>
          <w:sz w:val="28"/>
          <w:szCs w:val="28"/>
        </w:rPr>
        <w:t>управление.</w:t>
      </w:r>
      <w:r w:rsidRPr="004B2ED8">
        <w:rPr>
          <w:sz w:val="28"/>
          <w:szCs w:val="28"/>
        </w:rPr>
        <w:br/>
      </w:r>
      <w:r w:rsidRPr="00D917BA">
        <w:rPr>
          <w:sz w:val="28"/>
          <w:szCs w:val="28"/>
        </w:rPr>
        <w:t>Ретроспективный анализ структуры расходов бюджета муниципального района представлен на диаграмме</w:t>
      </w:r>
      <w:r w:rsidR="00B3742E" w:rsidRPr="00D917BA">
        <w:rPr>
          <w:sz w:val="28"/>
          <w:szCs w:val="28"/>
        </w:rPr>
        <w:t xml:space="preserve"> 9</w:t>
      </w:r>
      <w:r w:rsidR="00D917BA" w:rsidRPr="00D917BA">
        <w:rPr>
          <w:sz w:val="28"/>
          <w:szCs w:val="28"/>
        </w:rPr>
        <w:t>.</w:t>
      </w:r>
    </w:p>
    <w:p w:rsidR="004B2ED8" w:rsidRPr="00D917BA" w:rsidRDefault="00D917BA" w:rsidP="00D917BA">
      <w:pPr>
        <w:spacing w:line="360" w:lineRule="auto"/>
        <w:jc w:val="center"/>
        <w:rPr>
          <w:b/>
          <w:sz w:val="28"/>
          <w:szCs w:val="28"/>
        </w:rPr>
      </w:pPr>
      <w:r w:rsidRPr="00D917BA">
        <w:rPr>
          <w:b/>
          <w:sz w:val="28"/>
          <w:szCs w:val="28"/>
        </w:rPr>
        <w:t xml:space="preserve">Анализ структуры расходов бюджета </w:t>
      </w:r>
      <w:r>
        <w:rPr>
          <w:b/>
          <w:sz w:val="28"/>
          <w:szCs w:val="28"/>
        </w:rPr>
        <w:t xml:space="preserve">                                              </w:t>
      </w:r>
      <w:proofErr w:type="spellStart"/>
      <w:r w:rsidRPr="00D917BA">
        <w:rPr>
          <w:b/>
          <w:sz w:val="28"/>
          <w:szCs w:val="28"/>
        </w:rPr>
        <w:t>Ельниковского</w:t>
      </w:r>
      <w:proofErr w:type="spellEnd"/>
      <w:r w:rsidRPr="00D917BA">
        <w:rPr>
          <w:b/>
          <w:sz w:val="28"/>
          <w:szCs w:val="28"/>
        </w:rPr>
        <w:t xml:space="preserve"> муниципального района</w:t>
      </w:r>
    </w:p>
    <w:p w:rsidR="004B2ED8" w:rsidRPr="004B2ED8" w:rsidRDefault="004B2ED8" w:rsidP="004B2ED8">
      <w:pPr>
        <w:spacing w:line="360" w:lineRule="auto"/>
        <w:jc w:val="both"/>
        <w:rPr>
          <w:sz w:val="28"/>
          <w:szCs w:val="28"/>
        </w:rPr>
      </w:pPr>
      <w:r w:rsidRPr="004B2ED8">
        <w:rPr>
          <w:rFonts w:eastAsiaTheme="minorEastAsia"/>
          <w:noProof/>
          <w:sz w:val="28"/>
          <w:szCs w:val="28"/>
        </w:rPr>
        <w:drawing>
          <wp:inline distT="0" distB="0" distL="0" distR="0">
            <wp:extent cx="5848985" cy="3830320"/>
            <wp:effectExtent l="0" t="0" r="0" b="0"/>
            <wp:docPr id="7"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B3742E" w:rsidRDefault="004B2ED8" w:rsidP="00D917BA">
      <w:pPr>
        <w:spacing w:line="360" w:lineRule="auto"/>
        <w:ind w:firstLine="708"/>
        <w:jc w:val="both"/>
        <w:rPr>
          <w:sz w:val="28"/>
          <w:szCs w:val="28"/>
        </w:rPr>
      </w:pPr>
      <w:r w:rsidRPr="004B2ED8">
        <w:rPr>
          <w:sz w:val="28"/>
          <w:szCs w:val="28"/>
        </w:rPr>
        <w:t>Анализ структуры расходов показывает тенденции увеличения расходной составляющей социального направления (образование и культура и социальная защита населения) и снижение расходов на управление.</w:t>
      </w:r>
      <w:r w:rsidRPr="004B2ED8">
        <w:rPr>
          <w:sz w:val="28"/>
          <w:szCs w:val="28"/>
        </w:rPr>
        <w:br/>
        <w:t xml:space="preserve">В 2019-2025 г продолжится тенденция по увеличению расходной составляющей социального направления. </w:t>
      </w:r>
    </w:p>
    <w:p w:rsidR="00B3742E" w:rsidRPr="00D917BA" w:rsidRDefault="00D917BA" w:rsidP="004B2ED8">
      <w:pPr>
        <w:spacing w:line="360" w:lineRule="auto"/>
        <w:jc w:val="both"/>
        <w:rPr>
          <w:sz w:val="28"/>
          <w:szCs w:val="28"/>
        </w:rPr>
      </w:pPr>
      <w:r w:rsidRPr="00D917BA">
        <w:rPr>
          <w:sz w:val="28"/>
          <w:szCs w:val="28"/>
        </w:rPr>
        <w:t xml:space="preserve">Структура расходов консолидированного  бюджета </w:t>
      </w:r>
      <w:proofErr w:type="spellStart"/>
      <w:r w:rsidRPr="00D917BA">
        <w:rPr>
          <w:sz w:val="28"/>
          <w:szCs w:val="28"/>
        </w:rPr>
        <w:t>Ельниковского</w:t>
      </w:r>
      <w:proofErr w:type="spellEnd"/>
      <w:r w:rsidRPr="00D917BA">
        <w:rPr>
          <w:sz w:val="28"/>
          <w:szCs w:val="28"/>
        </w:rPr>
        <w:t xml:space="preserve"> муниципального района  на 2019-2025 гг. </w:t>
      </w:r>
      <w:r w:rsidR="007D731F">
        <w:rPr>
          <w:sz w:val="28"/>
          <w:szCs w:val="28"/>
        </w:rPr>
        <w:t xml:space="preserve">представлена в </w:t>
      </w:r>
      <w:r w:rsidRPr="00D917BA">
        <w:rPr>
          <w:sz w:val="28"/>
          <w:szCs w:val="28"/>
        </w:rPr>
        <w:t>таблиц</w:t>
      </w:r>
      <w:r w:rsidR="007D731F">
        <w:rPr>
          <w:sz w:val="28"/>
          <w:szCs w:val="28"/>
        </w:rPr>
        <w:t>е</w:t>
      </w:r>
      <w:r w:rsidRPr="00D917BA">
        <w:rPr>
          <w:sz w:val="28"/>
          <w:szCs w:val="28"/>
        </w:rPr>
        <w:t xml:space="preserve"> 30</w:t>
      </w:r>
      <w:r w:rsidR="007D731F">
        <w:rPr>
          <w:sz w:val="28"/>
          <w:szCs w:val="28"/>
        </w:rPr>
        <w:t>.</w:t>
      </w:r>
    </w:p>
    <w:p w:rsidR="007D731F" w:rsidRDefault="004B2ED8" w:rsidP="007D731F">
      <w:pPr>
        <w:spacing w:line="360" w:lineRule="auto"/>
        <w:jc w:val="center"/>
        <w:rPr>
          <w:b/>
          <w:sz w:val="28"/>
          <w:szCs w:val="28"/>
        </w:rPr>
      </w:pPr>
      <w:r w:rsidRPr="00B3742E">
        <w:rPr>
          <w:b/>
          <w:sz w:val="28"/>
          <w:szCs w:val="28"/>
        </w:rPr>
        <w:lastRenderedPageBreak/>
        <w:t>Структура расходов консолидированного  бюджета</w:t>
      </w:r>
    </w:p>
    <w:p w:rsidR="004B2ED8" w:rsidRPr="004B2ED8" w:rsidRDefault="004B2ED8" w:rsidP="007D731F">
      <w:pPr>
        <w:spacing w:line="360" w:lineRule="auto"/>
        <w:jc w:val="center"/>
        <w:rPr>
          <w:sz w:val="28"/>
          <w:szCs w:val="28"/>
        </w:rPr>
      </w:pPr>
      <w:proofErr w:type="spellStart"/>
      <w:r w:rsidRPr="00B3742E">
        <w:rPr>
          <w:b/>
          <w:sz w:val="28"/>
          <w:szCs w:val="28"/>
        </w:rPr>
        <w:t>Ельниковского</w:t>
      </w:r>
      <w:proofErr w:type="spellEnd"/>
      <w:r w:rsidRPr="00B3742E">
        <w:rPr>
          <w:b/>
          <w:sz w:val="28"/>
          <w:szCs w:val="28"/>
        </w:rPr>
        <w:t xml:space="preserve"> муниципального района  на 2019-2025 г</w:t>
      </w:r>
      <w:r w:rsidR="00B3742E">
        <w:rPr>
          <w:sz w:val="28"/>
          <w:szCs w:val="28"/>
        </w:rPr>
        <w:t xml:space="preserve">г. </w:t>
      </w:r>
      <w:r w:rsidRPr="004B2ED8">
        <w:rPr>
          <w:sz w:val="28"/>
          <w:szCs w:val="28"/>
        </w:rPr>
        <w:t xml:space="preserve"> </w:t>
      </w:r>
      <w:r w:rsidR="007D731F" w:rsidRPr="004B2ED8">
        <w:rPr>
          <w:sz w:val="28"/>
          <w:szCs w:val="28"/>
        </w:rPr>
        <w:t>(тыс.</w:t>
      </w:r>
      <w:r w:rsidR="007D731F">
        <w:rPr>
          <w:sz w:val="28"/>
          <w:szCs w:val="28"/>
        </w:rPr>
        <w:t xml:space="preserve"> </w:t>
      </w:r>
      <w:r w:rsidR="007D731F" w:rsidRPr="004B2ED8">
        <w:rPr>
          <w:sz w:val="28"/>
          <w:szCs w:val="28"/>
        </w:rPr>
        <w:t>руб</w:t>
      </w:r>
      <w:r w:rsidR="007D731F">
        <w:rPr>
          <w:sz w:val="28"/>
          <w:szCs w:val="28"/>
        </w:rPr>
        <w:t>.</w:t>
      </w:r>
      <w:r w:rsidR="007D731F" w:rsidRPr="004B2ED8">
        <w:rPr>
          <w:sz w:val="28"/>
          <w:szCs w:val="28"/>
        </w:rPr>
        <w:t>)</w:t>
      </w:r>
      <w:r w:rsidRPr="004B2ED8">
        <w:rPr>
          <w:sz w:val="28"/>
          <w:szCs w:val="28"/>
        </w:rPr>
        <w:t xml:space="preserve">                                                                                                                   </w:t>
      </w:r>
    </w:p>
    <w:tbl>
      <w:tblPr>
        <w:tblW w:w="4750" w:type="pct"/>
        <w:tblInd w:w="718"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firstRow="1" w:lastRow="0" w:firstColumn="1" w:lastColumn="0" w:noHBand="0" w:noVBand="1"/>
      </w:tblPr>
      <w:tblGrid>
        <w:gridCol w:w="1063"/>
        <w:gridCol w:w="3105"/>
        <w:gridCol w:w="67"/>
        <w:gridCol w:w="1059"/>
        <w:gridCol w:w="1266"/>
        <w:gridCol w:w="1266"/>
        <w:gridCol w:w="1266"/>
      </w:tblGrid>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noWrap/>
            <w:hideMark/>
          </w:tcPr>
          <w:p w:rsidR="004B2ED8" w:rsidRPr="004B2ED8" w:rsidRDefault="004B2ED8" w:rsidP="004B2ED8">
            <w:pPr>
              <w:spacing w:line="360" w:lineRule="auto"/>
              <w:jc w:val="both"/>
              <w:rPr>
                <w:b/>
                <w:bCs/>
                <w:color w:val="17365D" w:themeColor="text2" w:themeShade="BF"/>
                <w:sz w:val="28"/>
                <w:szCs w:val="28"/>
              </w:rPr>
            </w:pPr>
            <w:r w:rsidRPr="004B2ED8">
              <w:rPr>
                <w:b/>
                <w:bCs/>
                <w:color w:val="17365D" w:themeColor="text2" w:themeShade="BF"/>
                <w:sz w:val="28"/>
                <w:szCs w:val="28"/>
              </w:rPr>
              <w:t>Раздел</w:t>
            </w:r>
          </w:p>
        </w:tc>
        <w:tc>
          <w:tcPr>
            <w:tcW w:w="1913" w:type="pct"/>
            <w:gridSpan w:val="2"/>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color w:val="17365D" w:themeColor="text2" w:themeShade="BF"/>
                <w:sz w:val="28"/>
                <w:szCs w:val="28"/>
              </w:rPr>
            </w:pPr>
            <w:r w:rsidRPr="004B2ED8">
              <w:rPr>
                <w:b/>
                <w:bCs/>
                <w:color w:val="17365D" w:themeColor="text2" w:themeShade="BF"/>
                <w:sz w:val="28"/>
                <w:szCs w:val="28"/>
              </w:rPr>
              <w:t>Наименование</w:t>
            </w:r>
          </w:p>
        </w:tc>
        <w:tc>
          <w:tcPr>
            <w:tcW w:w="71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2019г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2020г</w:t>
            </w:r>
          </w:p>
        </w:tc>
        <w:tc>
          <w:tcPr>
            <w:tcW w:w="694"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2021 г.</w:t>
            </w:r>
          </w:p>
        </w:tc>
        <w:tc>
          <w:tcPr>
            <w:tcW w:w="695"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 xml:space="preserve">2022-2025 г  </w:t>
            </w:r>
          </w:p>
        </w:tc>
      </w:tr>
      <w:tr w:rsidR="004B2ED8" w:rsidRPr="004B2ED8" w:rsidTr="004B2ED8">
        <w:tc>
          <w:tcPr>
            <w:tcW w:w="28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noWrap/>
          </w:tcPr>
          <w:p w:rsidR="004B2ED8" w:rsidRPr="004B2ED8" w:rsidRDefault="004B2ED8" w:rsidP="004B2ED8">
            <w:pPr>
              <w:spacing w:line="360" w:lineRule="auto"/>
              <w:jc w:val="both"/>
              <w:rPr>
                <w:b/>
                <w:bCs/>
                <w:color w:val="000000"/>
                <w:sz w:val="28"/>
                <w:szCs w:val="28"/>
              </w:rPr>
            </w:pPr>
          </w:p>
        </w:tc>
        <w:tc>
          <w:tcPr>
            <w:tcW w:w="1913" w:type="pct"/>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7D731F" w:rsidRDefault="004B2ED8" w:rsidP="004B2ED8">
            <w:pPr>
              <w:spacing w:line="360" w:lineRule="auto"/>
              <w:jc w:val="both"/>
              <w:rPr>
                <w:color w:val="000000"/>
                <w:sz w:val="26"/>
                <w:szCs w:val="26"/>
              </w:rPr>
            </w:pPr>
            <w:r w:rsidRPr="007D731F">
              <w:rPr>
                <w:color w:val="000000"/>
                <w:sz w:val="26"/>
                <w:szCs w:val="26"/>
              </w:rPr>
              <w:t>ВСЕГО</w:t>
            </w:r>
          </w:p>
        </w:tc>
        <w:tc>
          <w:tcPr>
            <w:tcW w:w="71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4B2ED8" w:rsidRPr="004B2ED8" w:rsidRDefault="004B2ED8" w:rsidP="004B2ED8">
            <w:pPr>
              <w:spacing w:after="200" w:line="360" w:lineRule="auto"/>
              <w:jc w:val="both"/>
              <w:rPr>
                <w:sz w:val="28"/>
                <w:szCs w:val="28"/>
              </w:rPr>
            </w:pPr>
            <w:r w:rsidRPr="004B2ED8">
              <w:rPr>
                <w:sz w:val="28"/>
                <w:szCs w:val="28"/>
              </w:rPr>
              <w:t>198874</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4B2ED8" w:rsidRPr="004B2ED8" w:rsidRDefault="004B2ED8" w:rsidP="004B2ED8">
            <w:pPr>
              <w:spacing w:after="200" w:line="360" w:lineRule="auto"/>
              <w:jc w:val="both"/>
              <w:rPr>
                <w:sz w:val="28"/>
                <w:szCs w:val="28"/>
              </w:rPr>
            </w:pPr>
            <w:r w:rsidRPr="004B2ED8">
              <w:rPr>
                <w:sz w:val="28"/>
                <w:szCs w:val="28"/>
              </w:rPr>
              <w:t>201195,5</w:t>
            </w:r>
          </w:p>
        </w:tc>
        <w:tc>
          <w:tcPr>
            <w:tcW w:w="694"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4B2ED8" w:rsidRPr="004B2ED8" w:rsidRDefault="004B2ED8" w:rsidP="004B2ED8">
            <w:pPr>
              <w:spacing w:after="200" w:line="360" w:lineRule="auto"/>
              <w:jc w:val="both"/>
              <w:rPr>
                <w:sz w:val="28"/>
                <w:szCs w:val="28"/>
              </w:rPr>
            </w:pPr>
            <w:r w:rsidRPr="004B2ED8">
              <w:rPr>
                <w:sz w:val="28"/>
                <w:szCs w:val="28"/>
              </w:rPr>
              <w:t>203195,5</w:t>
            </w:r>
          </w:p>
        </w:tc>
        <w:tc>
          <w:tcPr>
            <w:tcW w:w="695"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4B2ED8" w:rsidRPr="004B2ED8" w:rsidRDefault="004B2ED8" w:rsidP="004B2ED8">
            <w:pPr>
              <w:spacing w:after="200" w:line="360" w:lineRule="auto"/>
              <w:jc w:val="both"/>
              <w:rPr>
                <w:sz w:val="28"/>
                <w:szCs w:val="28"/>
              </w:rPr>
            </w:pPr>
            <w:r w:rsidRPr="004B2ED8">
              <w:rPr>
                <w:sz w:val="28"/>
                <w:szCs w:val="28"/>
              </w:rPr>
              <w:t>842100,6</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color w:val="FFFFFF"/>
              </w:rPr>
            </w:pPr>
            <w:r w:rsidRPr="007D731F">
              <w:rPr>
                <w:b/>
                <w:color w:val="FFFFFF"/>
              </w:rPr>
              <w:t>Общегосударственные</w:t>
            </w:r>
          </w:p>
          <w:p w:rsidR="004B2ED8" w:rsidRPr="007D731F" w:rsidRDefault="004B2ED8" w:rsidP="004B2ED8">
            <w:pPr>
              <w:spacing w:line="360" w:lineRule="auto"/>
              <w:jc w:val="both"/>
              <w:rPr>
                <w:b/>
                <w:color w:val="FFFFFF"/>
              </w:rPr>
            </w:pPr>
            <w:r w:rsidRPr="007D731F">
              <w:rPr>
                <w:b/>
                <w:color w:val="FFFFFF"/>
              </w:rPr>
              <w:t>вопросы</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37707,1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37820,8</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37820,8</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161032</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rPr>
            </w:pPr>
            <w:r w:rsidRPr="007D731F">
              <w:rPr>
                <w:b/>
              </w:rPr>
              <w:t>Национальная оборона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914</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947,2</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947,2</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3932,7</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rPr>
            </w:pPr>
            <w:r w:rsidRPr="007D731F">
              <w:rPr>
                <w:b/>
              </w:rPr>
              <w:t>Национальная безопасность</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1887,6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1924,3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1924,3</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7989,7</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rPr>
            </w:pPr>
            <w:r w:rsidRPr="007D731F">
              <w:rPr>
                <w:b/>
              </w:rPr>
              <w:t>Национальная экономика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6224,9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6797</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6797</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28221,1</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05</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rPr>
            </w:pPr>
            <w:r w:rsidRPr="007D731F">
              <w:rPr>
                <w:b/>
              </w:rPr>
              <w:t>Жилищно-коммунальное хозяйство</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5812,6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6038</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6038</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25070</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07</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color w:val="FFFFFF"/>
              </w:rPr>
            </w:pPr>
            <w:r w:rsidRPr="007D731F">
              <w:rPr>
                <w:b/>
                <w:color w:val="FFFFFF"/>
              </w:rPr>
              <w:t>Образование</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118363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118454,3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120454,3</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501822,2</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08</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color w:val="FFFFFF"/>
              </w:rPr>
            </w:pPr>
            <w:r w:rsidRPr="007D731F">
              <w:rPr>
                <w:b/>
                <w:color w:val="FFFFFF"/>
              </w:rPr>
              <w:t>Культура, кинематография</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18682,3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19509,3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19509,3</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81002,6</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10</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color w:val="FFFFFF"/>
              </w:rPr>
            </w:pPr>
            <w:r w:rsidRPr="007D731F">
              <w:rPr>
                <w:b/>
                <w:color w:val="FFFFFF"/>
              </w:rPr>
              <w:t>Социальная политика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7466,8</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7885,6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7885,6</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32741</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Cs/>
                <w:color w:val="FFFFFF"/>
                <w:sz w:val="28"/>
                <w:szCs w:val="28"/>
              </w:rPr>
            </w:pPr>
            <w:r w:rsidRPr="004B2ED8">
              <w:rPr>
                <w:bCs/>
                <w:color w:val="FFFFFF"/>
                <w:sz w:val="28"/>
                <w:szCs w:val="28"/>
              </w:rPr>
              <w:t>11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rPr>
            </w:pPr>
            <w:r w:rsidRPr="007D731F">
              <w:rPr>
                <w:b/>
              </w:rPr>
              <w:t>Физическая культура и спорт</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84,3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87,6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87,6</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363,7</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4B2ED8" w:rsidRPr="004B2ED8" w:rsidRDefault="004B2ED8" w:rsidP="004B2ED8">
            <w:pPr>
              <w:spacing w:line="360" w:lineRule="auto"/>
              <w:jc w:val="both"/>
              <w:rPr>
                <w:bCs/>
                <w:sz w:val="28"/>
                <w:szCs w:val="28"/>
              </w:rPr>
            </w:pPr>
            <w:r w:rsidRPr="004B2ED8">
              <w:rPr>
                <w:bCs/>
                <w:sz w:val="28"/>
                <w:szCs w:val="28"/>
              </w:rPr>
              <w:t>12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7D731F" w:rsidRDefault="004B2ED8" w:rsidP="004B2ED8">
            <w:pPr>
              <w:spacing w:line="360" w:lineRule="auto"/>
              <w:jc w:val="both"/>
              <w:rPr>
                <w:b/>
                <w:bCs/>
              </w:rPr>
            </w:pPr>
            <w:r w:rsidRPr="007D731F">
              <w:rPr>
                <w:b/>
                <w:bCs/>
              </w:rPr>
              <w:t>Средства массовой информации</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1650</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1650</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1650</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6600</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4B2ED8" w:rsidRPr="004B2ED8" w:rsidRDefault="004B2ED8" w:rsidP="004B2ED8">
            <w:pPr>
              <w:spacing w:line="360" w:lineRule="auto"/>
              <w:jc w:val="both"/>
              <w:rPr>
                <w:bCs/>
                <w:sz w:val="28"/>
                <w:szCs w:val="28"/>
              </w:rPr>
            </w:pPr>
            <w:r w:rsidRPr="004B2ED8">
              <w:rPr>
                <w:bCs/>
                <w:sz w:val="28"/>
                <w:szCs w:val="28"/>
              </w:rPr>
              <w:t xml:space="preserve">   13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7D731F" w:rsidRDefault="004B2ED8" w:rsidP="004B2ED8">
            <w:pPr>
              <w:spacing w:line="360" w:lineRule="auto"/>
              <w:jc w:val="both"/>
              <w:rPr>
                <w:b/>
                <w:bCs/>
                <w:highlight w:val="yellow"/>
              </w:rPr>
            </w:pPr>
            <w:r w:rsidRPr="007D731F">
              <w:rPr>
                <w:b/>
                <w:bCs/>
              </w:rPr>
              <w:t>Обслуживание государственного и муниципального долга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81,4</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81,4</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81,4</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325,6</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Cs/>
                <w:color w:val="FFFFFF"/>
                <w:sz w:val="28"/>
                <w:szCs w:val="28"/>
              </w:rPr>
            </w:pPr>
            <w:r w:rsidRPr="004B2ED8">
              <w:rPr>
                <w:bCs/>
                <w:color w:val="FFFFFF"/>
                <w:sz w:val="28"/>
                <w:szCs w:val="28"/>
              </w:rPr>
              <w:t>14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7D731F" w:rsidRDefault="004B2ED8" w:rsidP="004B2ED8">
            <w:pPr>
              <w:spacing w:line="360" w:lineRule="auto"/>
              <w:jc w:val="both"/>
              <w:rPr>
                <w:b/>
              </w:rPr>
            </w:pPr>
            <w:r w:rsidRPr="007D731F">
              <w:rPr>
                <w:b/>
              </w:rPr>
              <w:t>Межбюджетные трансферты общего характера бюджетам бюджетной системы РФ</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4B2ED8" w:rsidRPr="004B2ED8" w:rsidRDefault="004B2ED8" w:rsidP="004B2ED8">
            <w:pPr>
              <w:spacing w:after="200" w:line="360" w:lineRule="auto"/>
              <w:jc w:val="both"/>
              <w:rPr>
                <w:sz w:val="28"/>
                <w:szCs w:val="28"/>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4B2ED8" w:rsidRPr="004B2ED8" w:rsidRDefault="004B2ED8" w:rsidP="004B2ED8">
            <w:pPr>
              <w:spacing w:after="200" w:line="360" w:lineRule="auto"/>
              <w:jc w:val="both"/>
              <w:rPr>
                <w:sz w:val="28"/>
                <w:szCs w:val="28"/>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4B2ED8" w:rsidRPr="004B2ED8" w:rsidRDefault="004B2ED8" w:rsidP="004B2ED8">
            <w:pPr>
              <w:spacing w:after="200" w:line="360" w:lineRule="auto"/>
              <w:jc w:val="both"/>
              <w:rPr>
                <w:sz w:val="28"/>
                <w:szCs w:val="28"/>
              </w:rPr>
            </w:pP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4B2ED8" w:rsidRPr="004B2ED8" w:rsidRDefault="004B2ED8" w:rsidP="004B2ED8">
            <w:pPr>
              <w:spacing w:after="200" w:line="360" w:lineRule="auto"/>
              <w:jc w:val="both"/>
              <w:rPr>
                <w:sz w:val="28"/>
                <w:szCs w:val="28"/>
              </w:rPr>
            </w:pPr>
          </w:p>
        </w:tc>
      </w:tr>
    </w:tbl>
    <w:p w:rsidR="007D731F" w:rsidRDefault="004B2ED8" w:rsidP="007D731F">
      <w:pPr>
        <w:spacing w:line="360" w:lineRule="auto"/>
        <w:jc w:val="both"/>
        <w:rPr>
          <w:sz w:val="28"/>
          <w:szCs w:val="28"/>
        </w:rPr>
      </w:pPr>
      <w:r w:rsidRPr="004B2ED8">
        <w:rPr>
          <w:sz w:val="28"/>
          <w:szCs w:val="28"/>
        </w:rPr>
        <w:t xml:space="preserve"> </w:t>
      </w:r>
    </w:p>
    <w:p w:rsidR="00F30148" w:rsidRDefault="004B2ED8" w:rsidP="007D731F">
      <w:pPr>
        <w:spacing w:line="360" w:lineRule="auto"/>
        <w:ind w:firstLine="708"/>
        <w:jc w:val="both"/>
        <w:rPr>
          <w:rFonts w:eastAsiaTheme="minorHAnsi"/>
          <w:b/>
          <w:color w:val="000000"/>
          <w:highlight w:val="yellow"/>
          <w:lang w:eastAsia="en-US"/>
        </w:rPr>
      </w:pPr>
      <w:r w:rsidRPr="004B2ED8">
        <w:rPr>
          <w:sz w:val="28"/>
          <w:szCs w:val="28"/>
        </w:rPr>
        <w:lastRenderedPageBreak/>
        <w:t xml:space="preserve">Бюджетные возможности района предполагают оценку финансового потенциала муниципальной территории, который представлен налоговыми и неналоговыми доходами. Потенциально возможные налоговые доходы связаны, прежде всего, с резервами налогооблагаемой базы: увеличением числа налогоплательщиков, прежде всего за счет развития малого предпринимательства, комиссионной работой с различными органами по выявлению неплательщиков налогов, повышению эффективности работы по землеустройству и </w:t>
      </w:r>
      <w:proofErr w:type="spellStart"/>
      <w:r w:rsidRPr="004B2ED8">
        <w:rPr>
          <w:sz w:val="28"/>
          <w:szCs w:val="28"/>
        </w:rPr>
        <w:t>землеотведению</w:t>
      </w:r>
      <w:proofErr w:type="spellEnd"/>
      <w:r w:rsidRPr="004B2ED8">
        <w:rPr>
          <w:sz w:val="28"/>
          <w:szCs w:val="28"/>
        </w:rPr>
        <w:t>. Потенциальные неналоговые возможности связаны с оценкой муниципальной собственности, структурированием муниципальной казны и возможностями исключения неэффективного использования муниципальной собственности хозяйствующими субъектами.</w:t>
      </w:r>
      <w:r w:rsidRPr="004B2ED8">
        <w:rPr>
          <w:sz w:val="28"/>
          <w:szCs w:val="28"/>
        </w:rPr>
        <w:br/>
      </w:r>
    </w:p>
    <w:p w:rsidR="00F30148" w:rsidRDefault="00F30148" w:rsidP="00F30148">
      <w:pPr>
        <w:tabs>
          <w:tab w:val="left" w:pos="1177"/>
        </w:tabs>
        <w:spacing w:line="360" w:lineRule="auto"/>
        <w:ind w:right="141" w:firstLine="709"/>
        <w:jc w:val="both"/>
        <w:rPr>
          <w:rFonts w:eastAsiaTheme="minorHAnsi"/>
          <w:b/>
          <w:i/>
          <w:color w:val="000000"/>
          <w:sz w:val="28"/>
          <w:szCs w:val="28"/>
          <w:lang w:eastAsia="en-US"/>
        </w:rPr>
      </w:pPr>
      <w:r w:rsidRPr="00F30148">
        <w:rPr>
          <w:rFonts w:eastAsiaTheme="minorHAnsi"/>
          <w:b/>
          <w:i/>
          <w:color w:val="000000"/>
          <w:sz w:val="28"/>
          <w:szCs w:val="28"/>
          <w:lang w:eastAsia="en-US"/>
        </w:rPr>
        <w:t>1.23. Пространственное развитие</w:t>
      </w:r>
    </w:p>
    <w:p w:rsidR="000D6D12" w:rsidRDefault="000D6D12" w:rsidP="000D6D12">
      <w:pPr>
        <w:pStyle w:val="a3"/>
        <w:spacing w:line="360" w:lineRule="auto"/>
        <w:ind w:firstLine="709"/>
        <w:rPr>
          <w:szCs w:val="28"/>
        </w:rPr>
      </w:pPr>
      <w:bookmarkStart w:id="15" w:name="BM_D0_90_D0_B4_D0_BC_D0_B8_D0_BD_D0_B8_D"/>
      <w:r>
        <w:rPr>
          <w:szCs w:val="28"/>
        </w:rPr>
        <w:t xml:space="preserve">В состав </w:t>
      </w:r>
      <w:proofErr w:type="spellStart"/>
      <w:r>
        <w:rPr>
          <w:szCs w:val="28"/>
        </w:rPr>
        <w:t>Ельниковского</w:t>
      </w:r>
      <w:proofErr w:type="spellEnd"/>
      <w:r>
        <w:rPr>
          <w:szCs w:val="28"/>
        </w:rPr>
        <w:t xml:space="preserve"> муниципального района входят 13 сельских поселени</w:t>
      </w:r>
      <w:bookmarkEnd w:id="15"/>
      <w:r>
        <w:rPr>
          <w:szCs w:val="28"/>
        </w:rPr>
        <w:t>й, 67 населенных пункт</w:t>
      </w:r>
      <w:r w:rsidR="00566365">
        <w:rPr>
          <w:szCs w:val="28"/>
        </w:rPr>
        <w:t>ов</w:t>
      </w:r>
      <w:r>
        <w:rPr>
          <w:szCs w:val="28"/>
        </w:rPr>
        <w:t xml:space="preserve">. </w:t>
      </w:r>
    </w:p>
    <w:p w:rsidR="00B75696" w:rsidRDefault="007D731F" w:rsidP="000D6D12">
      <w:pPr>
        <w:pStyle w:val="a3"/>
        <w:spacing w:line="360" w:lineRule="auto"/>
        <w:ind w:firstLine="709"/>
        <w:rPr>
          <w:szCs w:val="28"/>
        </w:rPr>
      </w:pPr>
      <w:r>
        <w:rPr>
          <w:bCs/>
          <w:szCs w:val="28"/>
        </w:rPr>
        <w:t xml:space="preserve">Характеристика сельских поселений района представлена в таблице 31. </w:t>
      </w:r>
    </w:p>
    <w:p w:rsidR="00B75696" w:rsidRDefault="00B75696" w:rsidP="000D6D12">
      <w:pPr>
        <w:pStyle w:val="a3"/>
        <w:spacing w:line="360" w:lineRule="auto"/>
        <w:ind w:firstLine="709"/>
        <w:rPr>
          <w:szCs w:val="28"/>
        </w:rPr>
      </w:pPr>
    </w:p>
    <w:p w:rsidR="00B75696" w:rsidRDefault="00B75696" w:rsidP="000D6D12">
      <w:pPr>
        <w:pStyle w:val="a3"/>
        <w:spacing w:line="360" w:lineRule="auto"/>
        <w:ind w:firstLine="709"/>
        <w:rPr>
          <w:szCs w:val="28"/>
        </w:rPr>
      </w:pPr>
    </w:p>
    <w:p w:rsidR="00B75696" w:rsidRDefault="00B75696" w:rsidP="000D6D12">
      <w:pPr>
        <w:pStyle w:val="a3"/>
        <w:spacing w:line="360" w:lineRule="auto"/>
        <w:ind w:firstLine="709"/>
        <w:rPr>
          <w:szCs w:val="28"/>
        </w:rPr>
      </w:pPr>
    </w:p>
    <w:p w:rsidR="00B75696" w:rsidRDefault="00B75696" w:rsidP="000D6D12">
      <w:pPr>
        <w:pStyle w:val="a3"/>
        <w:spacing w:line="360" w:lineRule="auto"/>
        <w:ind w:firstLine="709"/>
        <w:rPr>
          <w:szCs w:val="28"/>
        </w:rPr>
      </w:pPr>
    </w:p>
    <w:p w:rsidR="00B75696" w:rsidRDefault="00B75696" w:rsidP="000D6D12">
      <w:pPr>
        <w:pStyle w:val="a3"/>
        <w:spacing w:line="360" w:lineRule="auto"/>
        <w:ind w:firstLine="709"/>
        <w:rPr>
          <w:szCs w:val="28"/>
        </w:rPr>
      </w:pPr>
    </w:p>
    <w:p w:rsidR="007D731F" w:rsidRDefault="007D731F" w:rsidP="000D6D12">
      <w:pPr>
        <w:pStyle w:val="a3"/>
        <w:spacing w:line="360" w:lineRule="auto"/>
        <w:ind w:firstLine="709"/>
        <w:rPr>
          <w:szCs w:val="28"/>
        </w:rPr>
      </w:pPr>
    </w:p>
    <w:p w:rsidR="007D731F" w:rsidRDefault="007D731F" w:rsidP="000D6D12">
      <w:pPr>
        <w:pStyle w:val="a3"/>
        <w:spacing w:line="360" w:lineRule="auto"/>
        <w:ind w:firstLine="709"/>
        <w:rPr>
          <w:szCs w:val="28"/>
        </w:rPr>
      </w:pPr>
    </w:p>
    <w:p w:rsidR="007D731F" w:rsidRDefault="007D731F" w:rsidP="000D6D12">
      <w:pPr>
        <w:pStyle w:val="a3"/>
        <w:spacing w:line="360" w:lineRule="auto"/>
        <w:ind w:firstLine="709"/>
        <w:rPr>
          <w:szCs w:val="28"/>
        </w:rPr>
      </w:pPr>
    </w:p>
    <w:p w:rsidR="007D731F" w:rsidRDefault="007D731F" w:rsidP="000D6D12">
      <w:pPr>
        <w:pStyle w:val="a3"/>
        <w:spacing w:line="360" w:lineRule="auto"/>
        <w:ind w:firstLine="709"/>
        <w:rPr>
          <w:szCs w:val="28"/>
        </w:rPr>
      </w:pPr>
    </w:p>
    <w:p w:rsidR="007D731F" w:rsidRDefault="007D731F" w:rsidP="000D6D12">
      <w:pPr>
        <w:pStyle w:val="a3"/>
        <w:spacing w:line="360" w:lineRule="auto"/>
        <w:ind w:firstLine="709"/>
        <w:rPr>
          <w:szCs w:val="28"/>
        </w:rPr>
      </w:pPr>
    </w:p>
    <w:p w:rsidR="007D731F" w:rsidRDefault="007D731F" w:rsidP="000D6D12">
      <w:pPr>
        <w:pStyle w:val="a3"/>
        <w:spacing w:line="360" w:lineRule="auto"/>
        <w:ind w:firstLine="709"/>
        <w:rPr>
          <w:szCs w:val="28"/>
        </w:rPr>
      </w:pPr>
    </w:p>
    <w:p w:rsidR="0001501F" w:rsidRDefault="0001501F" w:rsidP="000D6D12">
      <w:pPr>
        <w:pStyle w:val="a3"/>
        <w:spacing w:line="288" w:lineRule="auto"/>
        <w:ind w:firstLine="454"/>
        <w:rPr>
          <w:bCs/>
          <w:szCs w:val="28"/>
        </w:rPr>
      </w:pPr>
    </w:p>
    <w:p w:rsidR="007D731F" w:rsidRDefault="007D731F" w:rsidP="000D6D12">
      <w:pPr>
        <w:pStyle w:val="a3"/>
        <w:spacing w:line="288" w:lineRule="auto"/>
        <w:ind w:firstLine="454"/>
        <w:rPr>
          <w:bCs/>
          <w:szCs w:val="28"/>
        </w:rPr>
      </w:pPr>
    </w:p>
    <w:p w:rsidR="000D6D12" w:rsidRDefault="000D6D12" w:rsidP="000D6D12">
      <w:pPr>
        <w:pStyle w:val="a3"/>
        <w:spacing w:line="288" w:lineRule="auto"/>
        <w:ind w:firstLine="454"/>
        <w:rPr>
          <w:b/>
          <w:bCs/>
          <w:szCs w:val="28"/>
        </w:rPr>
      </w:pPr>
      <w:r>
        <w:rPr>
          <w:bCs/>
          <w:szCs w:val="28"/>
        </w:rPr>
        <w:lastRenderedPageBreak/>
        <w:t xml:space="preserve">    </w:t>
      </w:r>
      <w:r w:rsidRPr="007D731F">
        <w:rPr>
          <w:b/>
          <w:bCs/>
          <w:szCs w:val="28"/>
        </w:rPr>
        <w:t>Характеристика сельских поселений</w:t>
      </w:r>
      <w:r w:rsidR="007D731F">
        <w:rPr>
          <w:b/>
          <w:bCs/>
          <w:szCs w:val="28"/>
        </w:rPr>
        <w:t xml:space="preserve"> </w:t>
      </w:r>
      <w:proofErr w:type="spellStart"/>
      <w:r w:rsidR="007D731F">
        <w:rPr>
          <w:b/>
          <w:bCs/>
          <w:szCs w:val="28"/>
        </w:rPr>
        <w:t>Ельниковского</w:t>
      </w:r>
      <w:proofErr w:type="spellEnd"/>
      <w:r w:rsidR="007D731F">
        <w:rPr>
          <w:b/>
          <w:bCs/>
          <w:szCs w:val="28"/>
        </w:rPr>
        <w:t xml:space="preserve"> района</w:t>
      </w:r>
    </w:p>
    <w:p w:rsidR="00374E8D" w:rsidRPr="007D731F" w:rsidRDefault="00374E8D" w:rsidP="000D6D12">
      <w:pPr>
        <w:pStyle w:val="a3"/>
        <w:spacing w:line="288" w:lineRule="auto"/>
        <w:ind w:firstLine="454"/>
        <w:rPr>
          <w:b/>
          <w:bCs/>
          <w:szCs w:val="28"/>
        </w:rPr>
      </w:pPr>
    </w:p>
    <w:tbl>
      <w:tblPr>
        <w:tblW w:w="9478" w:type="dxa"/>
        <w:tblInd w:w="93" w:type="dxa"/>
        <w:tblLayout w:type="fixed"/>
        <w:tblLook w:val="04A0" w:firstRow="1" w:lastRow="0" w:firstColumn="1" w:lastColumn="0" w:noHBand="0" w:noVBand="1"/>
      </w:tblPr>
      <w:tblGrid>
        <w:gridCol w:w="1968"/>
        <w:gridCol w:w="2158"/>
        <w:gridCol w:w="1559"/>
        <w:gridCol w:w="1985"/>
        <w:gridCol w:w="1808"/>
      </w:tblGrid>
      <w:tr w:rsidR="0001501F" w:rsidRPr="0001501F" w:rsidTr="00374E8D">
        <w:trPr>
          <w:trHeight w:val="1800"/>
        </w:trPr>
        <w:tc>
          <w:tcPr>
            <w:tcW w:w="19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501F" w:rsidRPr="00374E8D" w:rsidRDefault="0001501F" w:rsidP="0001501F">
            <w:pPr>
              <w:jc w:val="center"/>
              <w:rPr>
                <w:b/>
                <w:color w:val="000000"/>
              </w:rPr>
            </w:pPr>
            <w:r w:rsidRPr="00374E8D">
              <w:rPr>
                <w:b/>
                <w:color w:val="000000"/>
                <w:sz w:val="22"/>
                <w:szCs w:val="22"/>
              </w:rPr>
              <w:t>Наименование сельского поселения</w:t>
            </w:r>
          </w:p>
        </w:tc>
        <w:tc>
          <w:tcPr>
            <w:tcW w:w="2158" w:type="dxa"/>
            <w:tcBorders>
              <w:top w:val="single" w:sz="4" w:space="0" w:color="auto"/>
              <w:left w:val="nil"/>
              <w:bottom w:val="single" w:sz="4" w:space="0" w:color="auto"/>
              <w:right w:val="single" w:sz="4" w:space="0" w:color="auto"/>
            </w:tcBorders>
            <w:shd w:val="clear" w:color="000000" w:fill="FFFFFF"/>
            <w:vAlign w:val="center"/>
            <w:hideMark/>
          </w:tcPr>
          <w:p w:rsidR="0001501F" w:rsidRPr="00374E8D" w:rsidRDefault="0001501F" w:rsidP="0001501F">
            <w:pPr>
              <w:jc w:val="center"/>
              <w:rPr>
                <w:b/>
                <w:color w:val="000000"/>
              </w:rPr>
            </w:pPr>
            <w:r w:rsidRPr="00374E8D">
              <w:rPr>
                <w:b/>
                <w:color w:val="000000"/>
                <w:sz w:val="22"/>
                <w:szCs w:val="22"/>
              </w:rPr>
              <w:t>Наименование сельских населенных пунктов</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1501F" w:rsidRPr="00374E8D" w:rsidRDefault="0001501F" w:rsidP="0001501F">
            <w:pPr>
              <w:jc w:val="center"/>
              <w:rPr>
                <w:b/>
                <w:color w:val="000000"/>
              </w:rPr>
            </w:pPr>
            <w:r w:rsidRPr="00374E8D">
              <w:rPr>
                <w:b/>
                <w:color w:val="000000"/>
                <w:sz w:val="22"/>
                <w:szCs w:val="22"/>
              </w:rPr>
              <w:t>Численность населения, чел.</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01501F" w:rsidRPr="00374E8D" w:rsidRDefault="0001501F" w:rsidP="0001501F">
            <w:pPr>
              <w:jc w:val="center"/>
              <w:rPr>
                <w:b/>
                <w:color w:val="000000"/>
              </w:rPr>
            </w:pPr>
            <w:r w:rsidRPr="00374E8D">
              <w:rPr>
                <w:b/>
                <w:color w:val="000000"/>
                <w:sz w:val="22"/>
                <w:szCs w:val="22"/>
              </w:rPr>
              <w:t>Расстояние до населенного пункта, являющегося административным центром поселения, км</w:t>
            </w:r>
          </w:p>
        </w:tc>
        <w:tc>
          <w:tcPr>
            <w:tcW w:w="1808" w:type="dxa"/>
            <w:tcBorders>
              <w:top w:val="single" w:sz="4" w:space="0" w:color="auto"/>
              <w:left w:val="nil"/>
              <w:bottom w:val="single" w:sz="4" w:space="0" w:color="auto"/>
              <w:right w:val="single" w:sz="4" w:space="0" w:color="auto"/>
            </w:tcBorders>
            <w:shd w:val="clear" w:color="000000" w:fill="FFFFFF"/>
            <w:vAlign w:val="center"/>
            <w:hideMark/>
          </w:tcPr>
          <w:p w:rsidR="0001501F" w:rsidRPr="00374E8D" w:rsidRDefault="0001501F" w:rsidP="0001501F">
            <w:pPr>
              <w:jc w:val="center"/>
              <w:rPr>
                <w:b/>
                <w:color w:val="000000"/>
              </w:rPr>
            </w:pPr>
            <w:r w:rsidRPr="00374E8D">
              <w:rPr>
                <w:b/>
                <w:color w:val="000000"/>
                <w:sz w:val="22"/>
                <w:szCs w:val="22"/>
              </w:rPr>
              <w:t>Расстояние до административного центра муниципального района, км</w:t>
            </w:r>
          </w:p>
        </w:tc>
      </w:tr>
      <w:tr w:rsidR="0001501F" w:rsidRPr="0001501F" w:rsidTr="00374E8D">
        <w:trPr>
          <w:trHeight w:val="22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proofErr w:type="spellStart"/>
            <w:r w:rsidRPr="0001501F">
              <w:rPr>
                <w:color w:val="000000"/>
                <w:sz w:val="22"/>
                <w:szCs w:val="22"/>
              </w:rPr>
              <w:t>Акчеевское</w:t>
            </w:r>
            <w:proofErr w:type="spellEnd"/>
            <w:r w:rsidRPr="0001501F">
              <w:rPr>
                <w:color w:val="000000"/>
                <w:sz w:val="22"/>
                <w:szCs w:val="22"/>
              </w:rPr>
              <w:t xml:space="preserve">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село </w:t>
            </w:r>
            <w:proofErr w:type="spellStart"/>
            <w:r w:rsidRPr="0001501F">
              <w:rPr>
                <w:sz w:val="22"/>
                <w:szCs w:val="22"/>
              </w:rPr>
              <w:t>Акчеево</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218</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8,7</w:t>
            </w:r>
          </w:p>
        </w:tc>
      </w:tr>
      <w:tr w:rsidR="0001501F" w:rsidRPr="0001501F" w:rsidTr="00374E8D">
        <w:trPr>
          <w:trHeight w:val="2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село </w:t>
            </w:r>
            <w:proofErr w:type="spellStart"/>
            <w:r w:rsidRPr="0001501F">
              <w:rPr>
                <w:sz w:val="22"/>
                <w:szCs w:val="22"/>
              </w:rPr>
              <w:t>Кабаново</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65</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0</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9,9</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деревня </w:t>
            </w:r>
            <w:proofErr w:type="spellStart"/>
            <w:r w:rsidRPr="0001501F">
              <w:rPr>
                <w:sz w:val="22"/>
                <w:szCs w:val="22"/>
              </w:rPr>
              <w:t>Ликинье</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36</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16</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10,4</w:t>
            </w:r>
          </w:p>
        </w:tc>
      </w:tr>
      <w:tr w:rsidR="0001501F" w:rsidRPr="0001501F" w:rsidTr="00374E8D">
        <w:trPr>
          <w:trHeight w:val="24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село </w:t>
            </w:r>
            <w:proofErr w:type="spellStart"/>
            <w:r w:rsidRPr="0001501F">
              <w:rPr>
                <w:sz w:val="22"/>
                <w:szCs w:val="22"/>
              </w:rPr>
              <w:t>Чурино</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90</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3</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14</w:t>
            </w:r>
          </w:p>
        </w:tc>
      </w:tr>
      <w:tr w:rsidR="0001501F" w:rsidRPr="0001501F" w:rsidTr="00374E8D">
        <w:trPr>
          <w:trHeight w:val="25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b/>
                <w:bCs/>
                <w:color w:val="000000"/>
              </w:rPr>
            </w:pPr>
            <w:r w:rsidRPr="0001501F">
              <w:rPr>
                <w:b/>
                <w:bCs/>
                <w:color w:val="000000"/>
                <w:sz w:val="22"/>
                <w:szCs w:val="22"/>
              </w:rPr>
              <w:t>409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409"/>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proofErr w:type="spellStart"/>
            <w:r w:rsidRPr="0001501F">
              <w:rPr>
                <w:color w:val="000000"/>
                <w:sz w:val="22"/>
                <w:szCs w:val="22"/>
              </w:rPr>
              <w:t>Большемордовско-Пошатское</w:t>
            </w:r>
            <w:proofErr w:type="spellEnd"/>
            <w:r w:rsidRPr="0001501F">
              <w:rPr>
                <w:color w:val="000000"/>
                <w:sz w:val="22"/>
                <w:szCs w:val="22"/>
              </w:rPr>
              <w:t xml:space="preserve">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деревня Большие Мордовские </w:t>
            </w:r>
            <w:proofErr w:type="spellStart"/>
            <w:r w:rsidRPr="0001501F">
              <w:rPr>
                <w:sz w:val="22"/>
                <w:szCs w:val="22"/>
              </w:rPr>
              <w:t>Пошаты</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241</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24</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деревня </w:t>
            </w:r>
            <w:proofErr w:type="spellStart"/>
            <w:r w:rsidRPr="0001501F">
              <w:rPr>
                <w:sz w:val="22"/>
                <w:szCs w:val="22"/>
              </w:rPr>
              <w:t>Вачеевка</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50</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4</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20,2</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деревня </w:t>
            </w:r>
            <w:proofErr w:type="spellStart"/>
            <w:r w:rsidRPr="0001501F">
              <w:rPr>
                <w:sz w:val="22"/>
                <w:szCs w:val="22"/>
              </w:rPr>
              <w:t>Лобановка</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63</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19,4</w:t>
            </w:r>
          </w:p>
        </w:tc>
      </w:tr>
      <w:tr w:rsidR="0001501F" w:rsidRPr="0001501F" w:rsidTr="00374E8D">
        <w:trPr>
          <w:trHeight w:val="31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roofErr w:type="spellStart"/>
            <w:r w:rsidRPr="0001501F">
              <w:rPr>
                <w:sz w:val="22"/>
                <w:szCs w:val="22"/>
              </w:rPr>
              <w:t>с.Мордовское</w:t>
            </w:r>
            <w:proofErr w:type="spellEnd"/>
            <w:r w:rsidRPr="0001501F">
              <w:rPr>
                <w:sz w:val="22"/>
                <w:szCs w:val="22"/>
              </w:rPr>
              <w:t xml:space="preserve"> </w:t>
            </w:r>
            <w:proofErr w:type="spellStart"/>
            <w:r w:rsidRPr="0001501F">
              <w:rPr>
                <w:sz w:val="22"/>
                <w:szCs w:val="22"/>
              </w:rPr>
              <w:t>Корино</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74</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6</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28</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с. Новое </w:t>
            </w:r>
            <w:proofErr w:type="spellStart"/>
            <w:r w:rsidRPr="0001501F">
              <w:rPr>
                <w:sz w:val="22"/>
                <w:szCs w:val="22"/>
              </w:rPr>
              <w:t>Кадышево</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53</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1</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21,8</w:t>
            </w:r>
          </w:p>
        </w:tc>
      </w:tr>
      <w:tr w:rsidR="0001501F" w:rsidRPr="0001501F" w:rsidTr="00374E8D">
        <w:trPr>
          <w:trHeight w:val="24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Новые Шалы</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11</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30</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28</w:t>
            </w:r>
          </w:p>
        </w:tc>
      </w:tr>
      <w:tr w:rsidR="0001501F" w:rsidRPr="0001501F" w:rsidTr="00374E8D">
        <w:trPr>
          <w:trHeight w:val="24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село Русское </w:t>
            </w:r>
            <w:proofErr w:type="spellStart"/>
            <w:r w:rsidRPr="0001501F">
              <w:rPr>
                <w:sz w:val="22"/>
                <w:szCs w:val="22"/>
              </w:rPr>
              <w:t>Корино</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51</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29</w:t>
            </w:r>
          </w:p>
        </w:tc>
      </w:tr>
      <w:tr w:rsidR="0001501F" w:rsidRPr="0001501F" w:rsidTr="00374E8D">
        <w:trPr>
          <w:trHeight w:val="2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 Старые Шалы</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25</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9</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29,5</w:t>
            </w:r>
          </w:p>
        </w:tc>
      </w:tr>
      <w:tr w:rsidR="0001501F" w:rsidRPr="0001501F" w:rsidTr="00374E8D">
        <w:trPr>
          <w:trHeight w:val="289"/>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b/>
                <w:bCs/>
                <w:color w:val="000000"/>
              </w:rPr>
            </w:pPr>
            <w:r w:rsidRPr="0001501F">
              <w:rPr>
                <w:b/>
                <w:bCs/>
                <w:color w:val="000000"/>
                <w:sz w:val="22"/>
                <w:szCs w:val="22"/>
              </w:rPr>
              <w:t>568</w:t>
            </w:r>
          </w:p>
        </w:tc>
        <w:tc>
          <w:tcPr>
            <w:tcW w:w="1985"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vAlign w:val="center"/>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285"/>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proofErr w:type="spellStart"/>
            <w:r w:rsidRPr="0001501F">
              <w:rPr>
                <w:color w:val="000000"/>
                <w:sz w:val="22"/>
                <w:szCs w:val="22"/>
              </w:rPr>
              <w:t>Большеуркатское</w:t>
            </w:r>
            <w:proofErr w:type="spellEnd"/>
            <w:r w:rsidRPr="0001501F">
              <w:rPr>
                <w:color w:val="000000"/>
                <w:sz w:val="22"/>
                <w:szCs w:val="22"/>
              </w:rPr>
              <w:t xml:space="preserve">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село Большой </w:t>
            </w:r>
            <w:proofErr w:type="spellStart"/>
            <w:r w:rsidRPr="0001501F">
              <w:rPr>
                <w:sz w:val="22"/>
                <w:szCs w:val="22"/>
              </w:rPr>
              <w:t>Уркат</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174</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9,3</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деревня </w:t>
            </w:r>
            <w:proofErr w:type="spellStart"/>
            <w:r w:rsidRPr="0001501F">
              <w:rPr>
                <w:sz w:val="22"/>
                <w:szCs w:val="22"/>
              </w:rPr>
              <w:t>Будаево</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16</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15</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11,4</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Вольный</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4</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14</w:t>
            </w:r>
          </w:p>
        </w:tc>
      </w:tr>
      <w:tr w:rsidR="0001501F" w:rsidRPr="0001501F" w:rsidTr="00374E8D">
        <w:trPr>
          <w:trHeight w:val="2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 Красные Горки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18</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20</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 Малый </w:t>
            </w:r>
            <w:proofErr w:type="spellStart"/>
            <w:r w:rsidRPr="0001501F">
              <w:rPr>
                <w:sz w:val="22"/>
                <w:szCs w:val="22"/>
              </w:rPr>
              <w:t>Уркат</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3</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6,7</w:t>
            </w:r>
          </w:p>
        </w:tc>
      </w:tr>
      <w:tr w:rsidR="0001501F" w:rsidRPr="0001501F" w:rsidTr="00374E8D">
        <w:trPr>
          <w:trHeight w:val="2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деревня </w:t>
            </w:r>
            <w:proofErr w:type="spellStart"/>
            <w:r w:rsidRPr="0001501F">
              <w:rPr>
                <w:sz w:val="22"/>
                <w:szCs w:val="22"/>
              </w:rPr>
              <w:t>Полочино</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4</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2,5</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11,3</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Свободный</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18</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13</w:t>
            </w:r>
          </w:p>
        </w:tc>
      </w:tr>
      <w:tr w:rsidR="0001501F" w:rsidRPr="0001501F" w:rsidTr="00374E8D">
        <w:trPr>
          <w:trHeight w:val="2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Урей 1-й</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18</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14</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b/>
                <w:bCs/>
                <w:color w:val="000000"/>
              </w:rPr>
            </w:pPr>
            <w:r w:rsidRPr="0001501F">
              <w:rPr>
                <w:b/>
                <w:bCs/>
                <w:color w:val="000000"/>
                <w:sz w:val="22"/>
                <w:szCs w:val="22"/>
              </w:rPr>
              <w:t>231</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proofErr w:type="spellStart"/>
            <w:r w:rsidRPr="0001501F">
              <w:rPr>
                <w:color w:val="000000"/>
                <w:sz w:val="22"/>
                <w:szCs w:val="22"/>
              </w:rPr>
              <w:t>Ельниковское</w:t>
            </w:r>
            <w:proofErr w:type="spellEnd"/>
            <w:r w:rsidRPr="0001501F">
              <w:rPr>
                <w:color w:val="000000"/>
                <w:sz w:val="22"/>
                <w:szCs w:val="22"/>
              </w:rPr>
              <w:t xml:space="preserve">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Ельники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5098</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x</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Каменный Брод</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7,4</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7,4</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Комаровка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7,5</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7,5</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деревня </w:t>
            </w:r>
            <w:proofErr w:type="spellStart"/>
            <w:r w:rsidRPr="0001501F">
              <w:rPr>
                <w:sz w:val="22"/>
                <w:szCs w:val="22"/>
              </w:rPr>
              <w:t>Мельсяны</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25</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6,4</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6,4</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Передовой</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55</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7</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7</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roofErr w:type="spellStart"/>
            <w:r w:rsidRPr="0001501F">
              <w:rPr>
                <w:sz w:val="22"/>
                <w:szCs w:val="22"/>
              </w:rPr>
              <w:t>с.Старые</w:t>
            </w:r>
            <w:proofErr w:type="spellEnd"/>
            <w:r w:rsidRPr="0001501F">
              <w:rPr>
                <w:sz w:val="22"/>
                <w:szCs w:val="22"/>
              </w:rPr>
              <w:t xml:space="preserve"> </w:t>
            </w:r>
            <w:proofErr w:type="spellStart"/>
            <w:r w:rsidRPr="0001501F">
              <w:rPr>
                <w:sz w:val="22"/>
                <w:szCs w:val="22"/>
              </w:rPr>
              <w:t>Пичингуши</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106</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6</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6</w:t>
            </w:r>
          </w:p>
        </w:tc>
      </w:tr>
      <w:tr w:rsidR="0001501F" w:rsidRPr="0001501F" w:rsidTr="00374E8D">
        <w:trPr>
          <w:trHeight w:val="23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b/>
                <w:bCs/>
                <w:color w:val="000000"/>
              </w:rPr>
            </w:pPr>
            <w:r w:rsidRPr="0001501F">
              <w:rPr>
                <w:b/>
                <w:bCs/>
                <w:color w:val="000000"/>
                <w:sz w:val="22"/>
                <w:szCs w:val="22"/>
              </w:rPr>
              <w:t>5334</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rPr>
                <w:color w:val="000000"/>
              </w:rPr>
            </w:pPr>
            <w:proofErr w:type="spellStart"/>
            <w:r w:rsidRPr="0001501F">
              <w:rPr>
                <w:color w:val="000000"/>
                <w:sz w:val="22"/>
                <w:szCs w:val="22"/>
              </w:rPr>
              <w:t>Каньгушанское</w:t>
            </w:r>
            <w:proofErr w:type="spellEnd"/>
            <w:r w:rsidRPr="0001501F">
              <w:rPr>
                <w:color w:val="000000"/>
                <w:sz w:val="22"/>
                <w:szCs w:val="22"/>
              </w:rPr>
              <w:t xml:space="preserve">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село </w:t>
            </w:r>
            <w:proofErr w:type="spellStart"/>
            <w:r w:rsidRPr="0001501F">
              <w:rPr>
                <w:sz w:val="22"/>
                <w:szCs w:val="22"/>
              </w:rPr>
              <w:t>Каньгуши</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273</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22,4</w:t>
            </w:r>
          </w:p>
        </w:tc>
      </w:tr>
      <w:tr w:rsidR="0001501F" w:rsidRPr="0001501F" w:rsidTr="00374E8D">
        <w:trPr>
          <w:trHeight w:val="2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roofErr w:type="spellStart"/>
            <w:r w:rsidRPr="0001501F">
              <w:rPr>
                <w:sz w:val="22"/>
                <w:szCs w:val="22"/>
              </w:rPr>
              <w:t>д.Старый</w:t>
            </w:r>
            <w:proofErr w:type="spellEnd"/>
            <w:r w:rsidRPr="0001501F">
              <w:rPr>
                <w:sz w:val="22"/>
                <w:szCs w:val="22"/>
              </w:rPr>
              <w:t xml:space="preserve"> </w:t>
            </w:r>
            <w:proofErr w:type="spellStart"/>
            <w:r w:rsidRPr="0001501F">
              <w:rPr>
                <w:sz w:val="22"/>
                <w:szCs w:val="22"/>
              </w:rPr>
              <w:t>Тештелим</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64</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12</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посёлок </w:t>
            </w:r>
            <w:proofErr w:type="spellStart"/>
            <w:r w:rsidRPr="0001501F">
              <w:rPr>
                <w:sz w:val="22"/>
                <w:szCs w:val="22"/>
              </w:rPr>
              <w:t>Тумалейка</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8</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3</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13</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b/>
                <w:bCs/>
                <w:color w:val="000000"/>
              </w:rPr>
            </w:pPr>
            <w:r w:rsidRPr="0001501F">
              <w:rPr>
                <w:b/>
                <w:bCs/>
                <w:color w:val="000000"/>
                <w:sz w:val="22"/>
                <w:szCs w:val="22"/>
              </w:rPr>
              <w:t>345</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421"/>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proofErr w:type="spellStart"/>
            <w:r w:rsidRPr="0001501F">
              <w:rPr>
                <w:color w:val="000000"/>
                <w:sz w:val="22"/>
                <w:szCs w:val="22"/>
              </w:rPr>
              <w:lastRenderedPageBreak/>
              <w:t>Новоусадское</w:t>
            </w:r>
            <w:proofErr w:type="spellEnd"/>
            <w:r w:rsidRPr="0001501F">
              <w:rPr>
                <w:color w:val="000000"/>
                <w:sz w:val="22"/>
                <w:szCs w:val="22"/>
              </w:rPr>
              <w:t xml:space="preserve">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село </w:t>
            </w:r>
            <w:proofErr w:type="spellStart"/>
            <w:r w:rsidRPr="0001501F">
              <w:rPr>
                <w:sz w:val="22"/>
                <w:szCs w:val="22"/>
              </w:rPr>
              <w:t>Новоусадские</w:t>
            </w:r>
            <w:proofErr w:type="spellEnd"/>
            <w:r w:rsidRPr="0001501F">
              <w:rPr>
                <w:sz w:val="22"/>
                <w:szCs w:val="22"/>
              </w:rPr>
              <w:t xml:space="preserve">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79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21,7</w:t>
            </w:r>
          </w:p>
        </w:tc>
      </w:tr>
      <w:tr w:rsidR="0001501F" w:rsidRPr="0001501F" w:rsidTr="00374E8D">
        <w:trPr>
          <w:trHeight w:val="3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 </w:t>
            </w:r>
            <w:proofErr w:type="spellStart"/>
            <w:r w:rsidRPr="0001501F">
              <w:rPr>
                <w:sz w:val="22"/>
                <w:szCs w:val="22"/>
              </w:rPr>
              <w:t>Желтоноговские</w:t>
            </w:r>
            <w:proofErr w:type="spellEnd"/>
            <w:r w:rsidRPr="0001501F">
              <w:rPr>
                <w:sz w:val="22"/>
                <w:szCs w:val="22"/>
              </w:rPr>
              <w:t xml:space="preserve">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3</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12</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22,7</w:t>
            </w:r>
          </w:p>
        </w:tc>
      </w:tr>
      <w:tr w:rsidR="0001501F" w:rsidRPr="0001501F" w:rsidTr="00374E8D">
        <w:trPr>
          <w:trHeight w:val="31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посёлок </w:t>
            </w:r>
            <w:proofErr w:type="spellStart"/>
            <w:r w:rsidRPr="0001501F">
              <w:rPr>
                <w:sz w:val="22"/>
                <w:szCs w:val="22"/>
              </w:rPr>
              <w:t>Карасевка</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19,3</w:t>
            </w:r>
          </w:p>
        </w:tc>
      </w:tr>
      <w:tr w:rsidR="0001501F" w:rsidRPr="0001501F" w:rsidTr="00374E8D">
        <w:trPr>
          <w:trHeight w:val="31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Краснофлотец</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65</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18</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Лысая Гора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23</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b/>
                <w:bCs/>
                <w:color w:val="000000"/>
              </w:rPr>
            </w:pPr>
            <w:r w:rsidRPr="0001501F">
              <w:rPr>
                <w:b/>
                <w:bCs/>
                <w:color w:val="000000"/>
                <w:sz w:val="22"/>
                <w:szCs w:val="22"/>
              </w:rPr>
              <w:t>149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proofErr w:type="spellStart"/>
            <w:r w:rsidRPr="0001501F">
              <w:rPr>
                <w:color w:val="000000"/>
                <w:sz w:val="22"/>
                <w:szCs w:val="22"/>
              </w:rPr>
              <w:t>Мордовско-Маскинское</w:t>
            </w:r>
            <w:proofErr w:type="spellEnd"/>
            <w:r w:rsidRPr="0001501F">
              <w:rPr>
                <w:color w:val="000000"/>
                <w:sz w:val="22"/>
                <w:szCs w:val="22"/>
              </w:rPr>
              <w:t xml:space="preserve">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село </w:t>
            </w:r>
            <w:proofErr w:type="spellStart"/>
            <w:r w:rsidRPr="0001501F">
              <w:rPr>
                <w:sz w:val="22"/>
                <w:szCs w:val="22"/>
              </w:rPr>
              <w:t>Мордовско-Маскинские</w:t>
            </w:r>
            <w:proofErr w:type="spellEnd"/>
            <w:r w:rsidRPr="0001501F">
              <w:rPr>
                <w:sz w:val="22"/>
                <w:szCs w:val="22"/>
              </w:rPr>
              <w:t xml:space="preserve">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125</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21</w:t>
            </w:r>
          </w:p>
        </w:tc>
      </w:tr>
      <w:tr w:rsidR="0001501F" w:rsidRPr="0001501F" w:rsidTr="00374E8D">
        <w:trPr>
          <w:trHeight w:val="2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Лепченка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34</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6</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24</w:t>
            </w:r>
          </w:p>
        </w:tc>
      </w:tr>
      <w:tr w:rsidR="0001501F" w:rsidRPr="0001501F" w:rsidTr="00374E8D">
        <w:trPr>
          <w:trHeight w:val="5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Мордовские Полянки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40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3</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18</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Pr>
              <w:jc w:val="center"/>
              <w:rPr>
                <w:b/>
                <w:bCs/>
              </w:rPr>
            </w:pPr>
            <w:r w:rsidRPr="0001501F">
              <w:rPr>
                <w:b/>
                <w:bCs/>
                <w:sz w:val="22"/>
                <w:szCs w:val="22"/>
              </w:rPr>
              <w:t>199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proofErr w:type="spellStart"/>
            <w:r w:rsidRPr="0001501F">
              <w:rPr>
                <w:color w:val="000000"/>
                <w:sz w:val="22"/>
                <w:szCs w:val="22"/>
              </w:rPr>
              <w:t>Надеждинское</w:t>
            </w:r>
            <w:proofErr w:type="spellEnd"/>
            <w:r w:rsidRPr="0001501F">
              <w:rPr>
                <w:color w:val="000000"/>
                <w:sz w:val="22"/>
                <w:szCs w:val="22"/>
              </w:rPr>
              <w:t xml:space="preserve">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Надеждино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223</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18</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Алексеевка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67</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6</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23</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посёлок </w:t>
            </w:r>
            <w:proofErr w:type="spellStart"/>
            <w:r w:rsidRPr="0001501F">
              <w:rPr>
                <w:sz w:val="22"/>
                <w:szCs w:val="22"/>
              </w:rPr>
              <w:t>Голубьевка</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8</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25</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Избяной</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22</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roofErr w:type="spellStart"/>
            <w:r w:rsidRPr="0001501F">
              <w:rPr>
                <w:sz w:val="22"/>
                <w:szCs w:val="22"/>
              </w:rPr>
              <w:t>п.Красная</w:t>
            </w:r>
            <w:proofErr w:type="spellEnd"/>
            <w:r w:rsidRPr="0001501F">
              <w:rPr>
                <w:sz w:val="22"/>
                <w:szCs w:val="22"/>
              </w:rPr>
              <w:t xml:space="preserve"> </w:t>
            </w:r>
            <w:proofErr w:type="spellStart"/>
            <w:r w:rsidRPr="0001501F">
              <w:rPr>
                <w:sz w:val="22"/>
                <w:szCs w:val="22"/>
              </w:rPr>
              <w:t>Варма</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30</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Ольшанка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18</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6</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23,5</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Pr>
              <w:jc w:val="center"/>
              <w:rPr>
                <w:b/>
                <w:bCs/>
              </w:rPr>
            </w:pPr>
            <w:r w:rsidRPr="0001501F">
              <w:rPr>
                <w:b/>
                <w:bCs/>
                <w:sz w:val="22"/>
                <w:szCs w:val="22"/>
              </w:rPr>
              <w:t>330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proofErr w:type="spellStart"/>
            <w:r w:rsidRPr="0001501F">
              <w:rPr>
                <w:color w:val="000000"/>
                <w:sz w:val="22"/>
                <w:szCs w:val="22"/>
              </w:rPr>
              <w:t>Новодевиченское</w:t>
            </w:r>
            <w:proofErr w:type="spellEnd"/>
            <w:r w:rsidRPr="0001501F">
              <w:rPr>
                <w:color w:val="000000"/>
                <w:sz w:val="22"/>
                <w:szCs w:val="22"/>
              </w:rPr>
              <w:t xml:space="preserve">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Новодевичье</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216</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12</w:t>
            </w:r>
          </w:p>
        </w:tc>
      </w:tr>
      <w:tr w:rsidR="0001501F" w:rsidRPr="0001501F" w:rsidTr="00374E8D">
        <w:trPr>
          <w:trHeight w:val="24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 Александровка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82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4</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16</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Петровка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13</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Pr>
              <w:jc w:val="center"/>
              <w:rPr>
                <w:b/>
                <w:bCs/>
              </w:rPr>
            </w:pPr>
            <w:r w:rsidRPr="0001501F">
              <w:rPr>
                <w:b/>
                <w:bCs/>
                <w:sz w:val="22"/>
                <w:szCs w:val="22"/>
              </w:rPr>
              <w:t>308</w:t>
            </w:r>
          </w:p>
        </w:tc>
        <w:tc>
          <w:tcPr>
            <w:tcW w:w="1985"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r w:rsidRPr="0001501F">
              <w:rPr>
                <w:color w:val="000000"/>
                <w:sz w:val="22"/>
                <w:szCs w:val="22"/>
              </w:rPr>
              <w:t>Новоямское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село </w:t>
            </w:r>
            <w:proofErr w:type="spellStart"/>
            <w:r w:rsidRPr="0001501F">
              <w:rPr>
                <w:sz w:val="22"/>
                <w:szCs w:val="22"/>
              </w:rPr>
              <w:t>Новоямская</w:t>
            </w:r>
            <w:proofErr w:type="spellEnd"/>
            <w:r w:rsidRPr="0001501F">
              <w:rPr>
                <w:sz w:val="22"/>
                <w:szCs w:val="22"/>
              </w:rPr>
              <w:t xml:space="preserve"> Слобода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223</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20,7</w:t>
            </w:r>
          </w:p>
        </w:tc>
      </w:tr>
      <w:tr w:rsidR="0001501F" w:rsidRPr="0001501F" w:rsidTr="00374E8D">
        <w:trPr>
          <w:trHeight w:val="2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 Новая </w:t>
            </w:r>
            <w:proofErr w:type="spellStart"/>
            <w:r w:rsidRPr="0001501F">
              <w:rPr>
                <w:sz w:val="22"/>
                <w:szCs w:val="22"/>
              </w:rPr>
              <w:t>Армеевка</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10</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28</w:t>
            </w:r>
          </w:p>
        </w:tc>
      </w:tr>
      <w:tr w:rsidR="0001501F" w:rsidRPr="0001501F" w:rsidTr="00374E8D">
        <w:trPr>
          <w:trHeight w:val="5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 </w:t>
            </w:r>
            <w:proofErr w:type="spellStart"/>
            <w:r w:rsidRPr="0001501F">
              <w:rPr>
                <w:sz w:val="22"/>
                <w:szCs w:val="22"/>
              </w:rPr>
              <w:t>Новобогородские</w:t>
            </w:r>
            <w:proofErr w:type="spellEnd"/>
            <w:r w:rsidRPr="0001501F">
              <w:rPr>
                <w:sz w:val="22"/>
                <w:szCs w:val="22"/>
              </w:rPr>
              <w:t xml:space="preserve"> </w:t>
            </w:r>
            <w:r w:rsidRPr="0001501F">
              <w:rPr>
                <w:sz w:val="22"/>
                <w:szCs w:val="22"/>
              </w:rPr>
              <w:br/>
              <w:t>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23,5</w:t>
            </w:r>
          </w:p>
        </w:tc>
      </w:tr>
      <w:tr w:rsidR="0001501F" w:rsidRPr="0001501F" w:rsidTr="00374E8D">
        <w:trPr>
          <w:trHeight w:val="5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посёлок </w:t>
            </w:r>
            <w:proofErr w:type="spellStart"/>
            <w:r w:rsidRPr="0001501F">
              <w:rPr>
                <w:sz w:val="22"/>
                <w:szCs w:val="22"/>
              </w:rPr>
              <w:t>Новоямские</w:t>
            </w:r>
            <w:proofErr w:type="spellEnd"/>
            <w:r w:rsidRPr="0001501F">
              <w:rPr>
                <w:sz w:val="22"/>
                <w:szCs w:val="22"/>
              </w:rPr>
              <w:t xml:space="preserve">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10</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27,3</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Новый Ковыляй</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60</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9</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29</w:t>
            </w:r>
          </w:p>
        </w:tc>
      </w:tr>
      <w:tr w:rsidR="0001501F" w:rsidRPr="0001501F" w:rsidTr="00374E8D">
        <w:trPr>
          <w:trHeight w:val="2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Октябрь</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19,5</w:t>
            </w:r>
          </w:p>
        </w:tc>
      </w:tr>
      <w:tr w:rsidR="0001501F" w:rsidRPr="0001501F" w:rsidTr="00374E8D">
        <w:trPr>
          <w:trHeight w:val="5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деревня Старые Русские </w:t>
            </w:r>
            <w:proofErr w:type="spellStart"/>
            <w:r w:rsidRPr="0001501F">
              <w:rPr>
                <w:sz w:val="22"/>
                <w:szCs w:val="22"/>
              </w:rPr>
              <w:t>Пошаты</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18</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7</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22,3</w:t>
            </w:r>
          </w:p>
        </w:tc>
      </w:tr>
      <w:tr w:rsidR="0001501F" w:rsidRPr="0001501F" w:rsidTr="00374E8D">
        <w:trPr>
          <w:trHeight w:val="27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посёлок </w:t>
            </w:r>
            <w:proofErr w:type="spellStart"/>
            <w:r w:rsidRPr="0001501F">
              <w:rPr>
                <w:sz w:val="22"/>
                <w:szCs w:val="22"/>
              </w:rPr>
              <w:t>Черляй</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39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7</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27</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b/>
                <w:bCs/>
                <w:color w:val="000000"/>
              </w:rPr>
            </w:pPr>
            <w:r w:rsidRPr="0001501F">
              <w:rPr>
                <w:b/>
                <w:bCs/>
                <w:color w:val="000000"/>
                <w:sz w:val="22"/>
                <w:szCs w:val="22"/>
              </w:rPr>
              <w:t>349</w:t>
            </w:r>
          </w:p>
        </w:tc>
        <w:tc>
          <w:tcPr>
            <w:tcW w:w="1985"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rPr>
                <w:color w:val="000000"/>
              </w:rPr>
            </w:pPr>
            <w:r w:rsidRPr="0001501F">
              <w:rPr>
                <w:color w:val="000000"/>
                <w:sz w:val="22"/>
                <w:szCs w:val="22"/>
              </w:rPr>
              <w:t>Новоникольское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Новоникольское</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104</w:t>
            </w:r>
          </w:p>
        </w:tc>
        <w:tc>
          <w:tcPr>
            <w:tcW w:w="1985"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6,3</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right"/>
              <w:rPr>
                <w:color w:val="000000"/>
              </w:rPr>
            </w:pPr>
            <w:r w:rsidRPr="0001501F">
              <w:rPr>
                <w:color w:val="000000"/>
                <w:sz w:val="22"/>
                <w:szCs w:val="22"/>
              </w:rPr>
              <w:t>15,7</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Муравлянка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82</w:t>
            </w:r>
          </w:p>
        </w:tc>
        <w:tc>
          <w:tcPr>
            <w:tcW w:w="1985"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color w:val="000000"/>
              </w:rPr>
            </w:pPr>
            <w:r w:rsidRPr="0001501F">
              <w:rPr>
                <w:color w:val="000000"/>
                <w:sz w:val="22"/>
                <w:szCs w:val="22"/>
              </w:rPr>
              <w:t>5,3</w:t>
            </w:r>
          </w:p>
        </w:tc>
        <w:tc>
          <w:tcPr>
            <w:tcW w:w="1808"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right"/>
              <w:rPr>
                <w:color w:val="000000"/>
              </w:rPr>
            </w:pPr>
            <w:r w:rsidRPr="0001501F">
              <w:rPr>
                <w:color w:val="000000"/>
                <w:sz w:val="22"/>
                <w:szCs w:val="22"/>
              </w:rPr>
              <w:t>15,5</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село Софьино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143</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8,2</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b/>
                <w:bCs/>
                <w:color w:val="000000"/>
              </w:rPr>
            </w:pPr>
            <w:r w:rsidRPr="0001501F">
              <w:rPr>
                <w:b/>
                <w:bCs/>
                <w:color w:val="000000"/>
                <w:sz w:val="22"/>
                <w:szCs w:val="22"/>
              </w:rPr>
              <w:t>329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rPr>
                <w:color w:val="000000"/>
              </w:rPr>
            </w:pPr>
            <w:proofErr w:type="spellStart"/>
            <w:r w:rsidRPr="0001501F">
              <w:rPr>
                <w:color w:val="000000"/>
                <w:sz w:val="22"/>
                <w:szCs w:val="22"/>
              </w:rPr>
              <w:t>Стародевиченское</w:t>
            </w:r>
            <w:proofErr w:type="spellEnd"/>
            <w:r w:rsidRPr="0001501F">
              <w:rPr>
                <w:color w:val="000000"/>
                <w:sz w:val="22"/>
                <w:szCs w:val="22"/>
              </w:rPr>
              <w:t xml:space="preserve"> сельское </w:t>
            </w:r>
            <w:r w:rsidRPr="0001501F">
              <w:rPr>
                <w:color w:val="000000"/>
                <w:sz w:val="22"/>
                <w:szCs w:val="22"/>
              </w:rPr>
              <w:lastRenderedPageBreak/>
              <w:t>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lastRenderedPageBreak/>
              <w:t>село Стародевичье</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577</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8,6</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деревня Молчаново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93</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8</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21,9</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д. Новые </w:t>
            </w:r>
            <w:proofErr w:type="spellStart"/>
            <w:r w:rsidRPr="0001501F">
              <w:rPr>
                <w:sz w:val="22"/>
                <w:szCs w:val="22"/>
              </w:rPr>
              <w:t>Пичингуши</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202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13,9</w:t>
            </w:r>
          </w:p>
        </w:tc>
      </w:tr>
      <w:tr w:rsidR="0001501F" w:rsidRPr="0001501F" w:rsidTr="00374E8D">
        <w:trPr>
          <w:trHeight w:val="31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 xml:space="preserve">село </w:t>
            </w:r>
            <w:proofErr w:type="spellStart"/>
            <w:r w:rsidRPr="0001501F">
              <w:rPr>
                <w:sz w:val="22"/>
                <w:szCs w:val="22"/>
              </w:rPr>
              <w:t>Сузелятка</w:t>
            </w:r>
            <w:proofErr w:type="spellEnd"/>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19</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22,7</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vAlign w:val="bottom"/>
            <w:hideMark/>
          </w:tcPr>
          <w:p w:rsidR="0001501F" w:rsidRPr="0001501F" w:rsidRDefault="0001501F" w:rsidP="0001501F">
            <w:pPr>
              <w:jc w:val="center"/>
              <w:rPr>
                <w:b/>
                <w:bCs/>
                <w:color w:val="000000"/>
              </w:rPr>
            </w:pPr>
            <w:r w:rsidRPr="0001501F">
              <w:rPr>
                <w:b/>
                <w:bCs/>
                <w:color w:val="000000"/>
                <w:sz w:val="22"/>
                <w:szCs w:val="22"/>
              </w:rPr>
              <w:t>891</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57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01501F" w:rsidRPr="0001501F" w:rsidRDefault="0001501F" w:rsidP="0001501F">
            <w:pPr>
              <w:rPr>
                <w:color w:val="000000"/>
              </w:rPr>
            </w:pPr>
            <w:proofErr w:type="spellStart"/>
            <w:r w:rsidRPr="0001501F">
              <w:rPr>
                <w:color w:val="000000"/>
                <w:sz w:val="22"/>
                <w:szCs w:val="22"/>
              </w:rPr>
              <w:t>Старотештелимское</w:t>
            </w:r>
            <w:proofErr w:type="spellEnd"/>
            <w:r w:rsidRPr="0001501F">
              <w:rPr>
                <w:color w:val="000000"/>
                <w:sz w:val="22"/>
                <w:szCs w:val="22"/>
              </w:rPr>
              <w:t xml:space="preserve">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roofErr w:type="spellStart"/>
            <w:r w:rsidRPr="0001501F">
              <w:rPr>
                <w:sz w:val="22"/>
                <w:szCs w:val="22"/>
              </w:rPr>
              <w:t>с.Старотештелимские</w:t>
            </w:r>
            <w:proofErr w:type="spellEnd"/>
            <w:r w:rsidRPr="0001501F">
              <w:rPr>
                <w:sz w:val="22"/>
                <w:szCs w:val="22"/>
              </w:rPr>
              <w:t xml:space="preserve">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242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x</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18,6</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 Красная Горка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16</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1,7</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19</w:t>
            </w:r>
          </w:p>
        </w:tc>
      </w:tr>
      <w:tr w:rsidR="0001501F" w:rsidRPr="0001501F" w:rsidTr="00374E8D">
        <w:trPr>
          <w:trHeight w:val="30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r w:rsidRPr="0001501F">
              <w:rPr>
                <w:sz w:val="22"/>
                <w:szCs w:val="22"/>
              </w:rPr>
              <w:t>посёлок Михайловка</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21,3</w:t>
            </w:r>
          </w:p>
        </w:tc>
      </w:tr>
      <w:tr w:rsidR="0001501F" w:rsidRPr="0001501F" w:rsidTr="00374E8D">
        <w:trPr>
          <w:trHeight w:val="55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roofErr w:type="spellStart"/>
            <w:r w:rsidRPr="0001501F">
              <w:rPr>
                <w:sz w:val="22"/>
                <w:szCs w:val="22"/>
              </w:rPr>
              <w:t>д.Новоканьгушанские</w:t>
            </w:r>
            <w:proofErr w:type="spellEnd"/>
            <w:r w:rsidRPr="0001501F">
              <w:rPr>
                <w:sz w:val="22"/>
                <w:szCs w:val="22"/>
              </w:rPr>
              <w:t xml:space="preserve">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1,5</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20,1</w:t>
            </w:r>
          </w:p>
        </w:tc>
      </w:tr>
      <w:tr w:rsidR="0001501F" w:rsidRPr="0001501F" w:rsidTr="00374E8D">
        <w:trPr>
          <w:trHeight w:val="585"/>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roofErr w:type="spellStart"/>
            <w:r w:rsidRPr="0001501F">
              <w:rPr>
                <w:sz w:val="22"/>
                <w:szCs w:val="22"/>
              </w:rPr>
              <w:t>д.Новопичингушанские</w:t>
            </w:r>
            <w:proofErr w:type="spellEnd"/>
            <w:r w:rsidRPr="0001501F">
              <w:rPr>
                <w:sz w:val="22"/>
                <w:szCs w:val="22"/>
              </w:rPr>
              <w:t xml:space="preserve">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44</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2</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17</w:t>
            </w:r>
          </w:p>
        </w:tc>
      </w:tr>
      <w:tr w:rsidR="0001501F" w:rsidRPr="0001501F" w:rsidTr="00374E8D">
        <w:trPr>
          <w:trHeight w:val="510"/>
        </w:trPr>
        <w:tc>
          <w:tcPr>
            <w:tcW w:w="1968" w:type="dxa"/>
            <w:vMerge/>
            <w:tcBorders>
              <w:top w:val="nil"/>
              <w:left w:val="single" w:sz="4" w:space="0" w:color="auto"/>
              <w:bottom w:val="single" w:sz="4" w:space="0" w:color="auto"/>
              <w:right w:val="single" w:sz="4" w:space="0" w:color="auto"/>
            </w:tcBorders>
            <w:vAlign w:val="center"/>
            <w:hideMark/>
          </w:tcPr>
          <w:p w:rsidR="0001501F" w:rsidRPr="0001501F" w:rsidRDefault="0001501F" w:rsidP="0001501F">
            <w:pPr>
              <w:rPr>
                <w:color w:val="000000"/>
              </w:rPr>
            </w:pPr>
          </w:p>
        </w:tc>
        <w:tc>
          <w:tcPr>
            <w:tcW w:w="2158" w:type="dxa"/>
            <w:tcBorders>
              <w:top w:val="nil"/>
              <w:left w:val="nil"/>
              <w:bottom w:val="single" w:sz="4" w:space="0" w:color="auto"/>
              <w:right w:val="single" w:sz="4" w:space="0" w:color="auto"/>
            </w:tcBorders>
            <w:shd w:val="clear" w:color="000000" w:fill="FFFFFF"/>
            <w:vAlign w:val="bottom"/>
            <w:hideMark/>
          </w:tcPr>
          <w:p w:rsidR="0001501F" w:rsidRPr="0001501F" w:rsidRDefault="0001501F" w:rsidP="0001501F">
            <w:proofErr w:type="spellStart"/>
            <w:r w:rsidRPr="0001501F">
              <w:rPr>
                <w:sz w:val="22"/>
                <w:szCs w:val="22"/>
              </w:rPr>
              <w:t>д.Старопичингушанские</w:t>
            </w:r>
            <w:proofErr w:type="spellEnd"/>
            <w:r w:rsidRPr="0001501F">
              <w:rPr>
                <w:sz w:val="22"/>
                <w:szCs w:val="22"/>
              </w:rPr>
              <w:t xml:space="preserve"> Выселки</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pPr>
            <w:r w:rsidRPr="0001501F">
              <w:rPr>
                <w:sz w:val="22"/>
                <w:szCs w:val="22"/>
              </w:rPr>
              <w:t>7</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3</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16</w:t>
            </w:r>
          </w:p>
        </w:tc>
      </w:tr>
      <w:tr w:rsidR="0001501F" w:rsidRPr="0001501F" w:rsidTr="00374E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01501F" w:rsidRPr="0001501F" w:rsidRDefault="0001501F" w:rsidP="0001501F">
            <w:pPr>
              <w:jc w:val="right"/>
              <w:rPr>
                <w:b/>
                <w:bCs/>
                <w:color w:val="000000"/>
              </w:rPr>
            </w:pPr>
            <w:r w:rsidRPr="0001501F">
              <w:rPr>
                <w:b/>
                <w:bCs/>
                <w:color w:val="000000"/>
                <w:sz w:val="22"/>
                <w:szCs w:val="22"/>
              </w:rPr>
              <w:t>Итого</w:t>
            </w:r>
          </w:p>
        </w:tc>
        <w:tc>
          <w:tcPr>
            <w:tcW w:w="1559" w:type="dxa"/>
            <w:tcBorders>
              <w:top w:val="nil"/>
              <w:left w:val="nil"/>
              <w:bottom w:val="single" w:sz="4" w:space="0" w:color="auto"/>
              <w:right w:val="single" w:sz="4" w:space="0" w:color="auto"/>
            </w:tcBorders>
            <w:shd w:val="clear" w:color="000000" w:fill="FFFFFF"/>
            <w:noWrap/>
            <w:hideMark/>
          </w:tcPr>
          <w:p w:rsidR="0001501F" w:rsidRPr="0001501F" w:rsidRDefault="0001501F" w:rsidP="0001501F">
            <w:pPr>
              <w:jc w:val="center"/>
              <w:rPr>
                <w:b/>
                <w:bCs/>
              </w:rPr>
            </w:pPr>
            <w:r w:rsidRPr="0001501F">
              <w:rPr>
                <w:b/>
                <w:bCs/>
                <w:sz w:val="22"/>
                <w:szCs w:val="22"/>
              </w:rPr>
              <w:t>312</w:t>
            </w:r>
          </w:p>
        </w:tc>
        <w:tc>
          <w:tcPr>
            <w:tcW w:w="1985"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c>
          <w:tcPr>
            <w:tcW w:w="1808" w:type="dxa"/>
            <w:tcBorders>
              <w:top w:val="nil"/>
              <w:left w:val="nil"/>
              <w:bottom w:val="single" w:sz="4" w:space="0" w:color="auto"/>
              <w:right w:val="single" w:sz="4" w:space="0" w:color="auto"/>
            </w:tcBorders>
            <w:shd w:val="clear" w:color="000000" w:fill="FFFFFF"/>
            <w:noWrap/>
            <w:vAlign w:val="center"/>
            <w:hideMark/>
          </w:tcPr>
          <w:p w:rsidR="0001501F" w:rsidRPr="0001501F" w:rsidRDefault="0001501F" w:rsidP="0001501F">
            <w:pPr>
              <w:jc w:val="center"/>
              <w:rPr>
                <w:color w:val="000000"/>
              </w:rPr>
            </w:pPr>
            <w:r w:rsidRPr="0001501F">
              <w:rPr>
                <w:color w:val="000000"/>
                <w:sz w:val="22"/>
                <w:szCs w:val="22"/>
              </w:rPr>
              <w:t> </w:t>
            </w:r>
          </w:p>
        </w:tc>
      </w:tr>
      <w:tr w:rsidR="0001501F" w:rsidRPr="0001501F" w:rsidTr="00374E8D">
        <w:trPr>
          <w:trHeight w:val="300"/>
        </w:trPr>
        <w:tc>
          <w:tcPr>
            <w:tcW w:w="1968" w:type="dxa"/>
            <w:tcBorders>
              <w:top w:val="nil"/>
              <w:left w:val="single" w:sz="4" w:space="0" w:color="auto"/>
              <w:bottom w:val="single" w:sz="4" w:space="0" w:color="auto"/>
              <w:right w:val="nil"/>
            </w:tcBorders>
            <w:shd w:val="clear" w:color="auto" w:fill="auto"/>
            <w:vAlign w:val="bottom"/>
            <w:hideMark/>
          </w:tcPr>
          <w:p w:rsidR="0001501F" w:rsidRPr="0001501F" w:rsidRDefault="0001501F" w:rsidP="0001501F">
            <w:pPr>
              <w:rPr>
                <w:b/>
                <w:bCs/>
                <w:color w:val="000000"/>
              </w:rPr>
            </w:pPr>
            <w:r w:rsidRPr="0001501F">
              <w:rPr>
                <w:b/>
                <w:bCs/>
                <w:color w:val="000000"/>
                <w:sz w:val="22"/>
                <w:szCs w:val="22"/>
              </w:rPr>
              <w:t>Всего по району</w:t>
            </w:r>
          </w:p>
        </w:tc>
        <w:tc>
          <w:tcPr>
            <w:tcW w:w="2158" w:type="dxa"/>
            <w:tcBorders>
              <w:top w:val="nil"/>
              <w:left w:val="nil"/>
              <w:bottom w:val="single" w:sz="4" w:space="0" w:color="auto"/>
              <w:right w:val="single" w:sz="4" w:space="0" w:color="auto"/>
            </w:tcBorders>
            <w:shd w:val="clear" w:color="auto" w:fill="auto"/>
            <w:noWrap/>
            <w:vAlign w:val="bottom"/>
            <w:hideMark/>
          </w:tcPr>
          <w:p w:rsidR="0001501F" w:rsidRPr="0001501F" w:rsidRDefault="0001501F" w:rsidP="0001501F">
            <w:pPr>
              <w:rPr>
                <w:rFonts w:ascii="Calibri" w:hAnsi="Calibri"/>
                <w:color w:val="000000"/>
              </w:rPr>
            </w:pPr>
            <w:r w:rsidRPr="0001501F">
              <w:rPr>
                <w:rFonts w:ascii="Calibri" w:hAnsi="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rsidR="0001501F" w:rsidRPr="0001501F" w:rsidRDefault="0001501F" w:rsidP="0001501F">
            <w:pPr>
              <w:jc w:val="right"/>
              <w:rPr>
                <w:rFonts w:ascii="Calibri" w:hAnsi="Calibri"/>
                <w:b/>
                <w:bCs/>
                <w:color w:val="000000"/>
              </w:rPr>
            </w:pPr>
            <w:r w:rsidRPr="0001501F">
              <w:rPr>
                <w:rFonts w:ascii="Calibri" w:hAnsi="Calibri"/>
                <w:b/>
                <w:bCs/>
                <w:color w:val="000000"/>
                <w:sz w:val="22"/>
                <w:szCs w:val="22"/>
              </w:rPr>
              <w:t>9754</w:t>
            </w:r>
          </w:p>
        </w:tc>
        <w:tc>
          <w:tcPr>
            <w:tcW w:w="1985" w:type="dxa"/>
            <w:tcBorders>
              <w:top w:val="nil"/>
              <w:left w:val="nil"/>
              <w:bottom w:val="single" w:sz="4" w:space="0" w:color="auto"/>
              <w:right w:val="single" w:sz="4" w:space="0" w:color="auto"/>
            </w:tcBorders>
            <w:shd w:val="clear" w:color="auto" w:fill="auto"/>
            <w:noWrap/>
            <w:vAlign w:val="bottom"/>
            <w:hideMark/>
          </w:tcPr>
          <w:p w:rsidR="0001501F" w:rsidRPr="0001501F" w:rsidRDefault="0001501F" w:rsidP="0001501F">
            <w:pPr>
              <w:rPr>
                <w:rFonts w:ascii="Calibri" w:hAnsi="Calibri"/>
                <w:color w:val="000000"/>
              </w:rPr>
            </w:pPr>
            <w:r w:rsidRPr="0001501F">
              <w:rPr>
                <w:rFonts w:ascii="Calibri" w:hAnsi="Calibri"/>
                <w:color w:val="000000"/>
                <w:sz w:val="22"/>
                <w:szCs w:val="22"/>
              </w:rPr>
              <w:t> </w:t>
            </w:r>
          </w:p>
        </w:tc>
        <w:tc>
          <w:tcPr>
            <w:tcW w:w="1808" w:type="dxa"/>
            <w:tcBorders>
              <w:top w:val="nil"/>
              <w:left w:val="nil"/>
              <w:bottom w:val="single" w:sz="4" w:space="0" w:color="auto"/>
              <w:right w:val="single" w:sz="4" w:space="0" w:color="auto"/>
            </w:tcBorders>
            <w:shd w:val="clear" w:color="auto" w:fill="auto"/>
            <w:noWrap/>
            <w:vAlign w:val="bottom"/>
            <w:hideMark/>
          </w:tcPr>
          <w:p w:rsidR="0001501F" w:rsidRPr="0001501F" w:rsidRDefault="0001501F" w:rsidP="0001501F">
            <w:pPr>
              <w:rPr>
                <w:rFonts w:ascii="Calibri" w:hAnsi="Calibri"/>
                <w:color w:val="000000"/>
              </w:rPr>
            </w:pPr>
            <w:r w:rsidRPr="0001501F">
              <w:rPr>
                <w:rFonts w:ascii="Calibri" w:hAnsi="Calibri"/>
                <w:color w:val="000000"/>
                <w:sz w:val="22"/>
                <w:szCs w:val="22"/>
              </w:rPr>
              <w:t> </w:t>
            </w:r>
          </w:p>
        </w:tc>
      </w:tr>
    </w:tbl>
    <w:p w:rsidR="00566365" w:rsidRDefault="00566365" w:rsidP="000D6D12">
      <w:pPr>
        <w:pStyle w:val="a3"/>
        <w:spacing w:line="288" w:lineRule="auto"/>
        <w:ind w:firstLine="454"/>
        <w:rPr>
          <w:bCs/>
          <w:szCs w:val="28"/>
        </w:rPr>
      </w:pPr>
      <w:r>
        <w:rPr>
          <w:bCs/>
          <w:szCs w:val="28"/>
        </w:rPr>
        <w:t>\</w:t>
      </w:r>
    </w:p>
    <w:p w:rsidR="000D6D12" w:rsidRDefault="000D6D12" w:rsidP="000D6D12">
      <w:pPr>
        <w:pStyle w:val="a3"/>
        <w:spacing w:line="360" w:lineRule="auto"/>
        <w:ind w:firstLine="454"/>
        <w:rPr>
          <w:rFonts w:ascii="Arial" w:eastAsiaTheme="minorEastAsia" w:hAnsi="Arial" w:cs="Arial"/>
          <w:kern w:val="2"/>
          <w:szCs w:val="28"/>
        </w:rPr>
      </w:pPr>
    </w:p>
    <w:p w:rsidR="000D6D12" w:rsidRDefault="000D6D12" w:rsidP="000D6D12">
      <w:pPr>
        <w:pStyle w:val="a3"/>
        <w:spacing w:line="360" w:lineRule="auto"/>
        <w:ind w:firstLine="709"/>
        <w:jc w:val="right"/>
        <w:rPr>
          <w:bCs/>
          <w:iCs/>
          <w:color w:val="000000"/>
          <w:spacing w:val="-4"/>
          <w:szCs w:val="28"/>
        </w:rPr>
      </w:pPr>
      <w:r w:rsidRPr="00531FEE">
        <w:rPr>
          <w:bCs/>
          <w:iCs/>
          <w:color w:val="000000"/>
          <w:spacing w:val="-4"/>
          <w:szCs w:val="28"/>
        </w:rPr>
        <w:t>Таблица</w:t>
      </w:r>
      <w:r w:rsidR="00531FEE" w:rsidRPr="00531FEE">
        <w:rPr>
          <w:bCs/>
          <w:iCs/>
          <w:color w:val="000000"/>
          <w:spacing w:val="-4"/>
          <w:szCs w:val="28"/>
        </w:rPr>
        <w:t xml:space="preserve"> 3</w:t>
      </w:r>
      <w:r w:rsidR="00531FEE">
        <w:rPr>
          <w:bCs/>
          <w:iCs/>
          <w:color w:val="000000"/>
          <w:spacing w:val="-4"/>
          <w:szCs w:val="28"/>
        </w:rPr>
        <w:t>2</w:t>
      </w:r>
    </w:p>
    <w:p w:rsidR="000D6D12" w:rsidRPr="00374E8D" w:rsidRDefault="000D6D12" w:rsidP="000D6D12">
      <w:pPr>
        <w:pStyle w:val="a3"/>
        <w:spacing w:line="360" w:lineRule="auto"/>
        <w:ind w:firstLine="709"/>
        <w:jc w:val="center"/>
        <w:rPr>
          <w:b/>
          <w:bCs/>
          <w:iCs/>
          <w:color w:val="000000"/>
          <w:spacing w:val="-4"/>
          <w:szCs w:val="28"/>
        </w:rPr>
      </w:pPr>
      <w:r w:rsidRPr="00374E8D">
        <w:rPr>
          <w:b/>
          <w:bCs/>
          <w:iCs/>
          <w:color w:val="000000"/>
          <w:spacing w:val="-4"/>
          <w:szCs w:val="28"/>
        </w:rPr>
        <w:t xml:space="preserve">Обеспеченность объектами социальной инфраструктуры </w:t>
      </w:r>
      <w:r w:rsidR="00374E8D" w:rsidRPr="00374E8D">
        <w:rPr>
          <w:b/>
          <w:bCs/>
          <w:iCs/>
          <w:color w:val="000000"/>
          <w:spacing w:val="-4"/>
          <w:szCs w:val="28"/>
        </w:rPr>
        <w:t xml:space="preserve">                </w:t>
      </w:r>
      <w:r w:rsidRPr="00374E8D">
        <w:rPr>
          <w:b/>
          <w:bCs/>
          <w:iCs/>
          <w:color w:val="000000"/>
          <w:spacing w:val="-4"/>
          <w:szCs w:val="28"/>
        </w:rPr>
        <w:t>сельских поселений</w:t>
      </w:r>
    </w:p>
    <w:tbl>
      <w:tblPr>
        <w:tblStyle w:val="af2"/>
        <w:tblW w:w="0" w:type="auto"/>
        <w:tblLayout w:type="fixed"/>
        <w:tblLook w:val="04A0" w:firstRow="1" w:lastRow="0" w:firstColumn="1" w:lastColumn="0" w:noHBand="0" w:noVBand="1"/>
      </w:tblPr>
      <w:tblGrid>
        <w:gridCol w:w="2376"/>
        <w:gridCol w:w="851"/>
        <w:gridCol w:w="1417"/>
        <w:gridCol w:w="709"/>
        <w:gridCol w:w="992"/>
        <w:gridCol w:w="1418"/>
        <w:gridCol w:w="1808"/>
      </w:tblGrid>
      <w:tr w:rsidR="00CE037F" w:rsidTr="00F63413">
        <w:tc>
          <w:tcPr>
            <w:tcW w:w="2376" w:type="dxa"/>
          </w:tcPr>
          <w:p w:rsidR="00CE037F" w:rsidRPr="00374E8D" w:rsidRDefault="00CE037F" w:rsidP="000D6D12">
            <w:pPr>
              <w:pStyle w:val="a3"/>
              <w:spacing w:line="360" w:lineRule="auto"/>
              <w:jc w:val="center"/>
              <w:rPr>
                <w:b/>
                <w:bCs/>
                <w:iCs/>
                <w:color w:val="000000"/>
                <w:spacing w:val="-4"/>
                <w:sz w:val="22"/>
                <w:szCs w:val="22"/>
              </w:rPr>
            </w:pPr>
            <w:r w:rsidRPr="00374E8D">
              <w:rPr>
                <w:b/>
                <w:color w:val="000000"/>
                <w:sz w:val="22"/>
                <w:szCs w:val="22"/>
              </w:rPr>
              <w:t>Наименование сельского поселения</w:t>
            </w:r>
          </w:p>
        </w:tc>
        <w:tc>
          <w:tcPr>
            <w:tcW w:w="851" w:type="dxa"/>
          </w:tcPr>
          <w:p w:rsidR="00CE037F" w:rsidRPr="00374E8D" w:rsidRDefault="00CE037F" w:rsidP="000D6D12">
            <w:pPr>
              <w:pStyle w:val="a3"/>
              <w:spacing w:line="360" w:lineRule="auto"/>
              <w:jc w:val="center"/>
              <w:rPr>
                <w:b/>
                <w:bCs/>
                <w:iCs/>
                <w:color w:val="000000"/>
                <w:spacing w:val="-4"/>
                <w:sz w:val="22"/>
                <w:szCs w:val="22"/>
              </w:rPr>
            </w:pPr>
            <w:r w:rsidRPr="00374E8D">
              <w:rPr>
                <w:b/>
                <w:bCs/>
                <w:iCs/>
                <w:color w:val="000000"/>
                <w:spacing w:val="-4"/>
                <w:sz w:val="22"/>
                <w:szCs w:val="22"/>
              </w:rPr>
              <w:t>Школа</w:t>
            </w:r>
          </w:p>
        </w:tc>
        <w:tc>
          <w:tcPr>
            <w:tcW w:w="1417" w:type="dxa"/>
          </w:tcPr>
          <w:p w:rsidR="00CE037F" w:rsidRPr="00374E8D" w:rsidRDefault="00CE037F" w:rsidP="000D6D12">
            <w:pPr>
              <w:pStyle w:val="a3"/>
              <w:spacing w:line="360" w:lineRule="auto"/>
              <w:jc w:val="center"/>
              <w:rPr>
                <w:b/>
                <w:bCs/>
                <w:iCs/>
                <w:color w:val="000000"/>
                <w:spacing w:val="-4"/>
                <w:sz w:val="22"/>
                <w:szCs w:val="22"/>
              </w:rPr>
            </w:pPr>
            <w:r w:rsidRPr="00374E8D">
              <w:rPr>
                <w:b/>
                <w:bCs/>
                <w:iCs/>
                <w:color w:val="000000"/>
                <w:spacing w:val="-4"/>
                <w:sz w:val="22"/>
                <w:szCs w:val="22"/>
              </w:rPr>
              <w:t>Дошкольное учреждение</w:t>
            </w:r>
          </w:p>
        </w:tc>
        <w:tc>
          <w:tcPr>
            <w:tcW w:w="709" w:type="dxa"/>
          </w:tcPr>
          <w:p w:rsidR="00CE037F" w:rsidRPr="00374E8D" w:rsidRDefault="00CE037F" w:rsidP="000D6D12">
            <w:pPr>
              <w:pStyle w:val="a3"/>
              <w:spacing w:line="360" w:lineRule="auto"/>
              <w:jc w:val="center"/>
              <w:rPr>
                <w:b/>
                <w:bCs/>
                <w:iCs/>
                <w:color w:val="000000"/>
                <w:spacing w:val="-4"/>
                <w:sz w:val="22"/>
                <w:szCs w:val="22"/>
              </w:rPr>
            </w:pPr>
            <w:r w:rsidRPr="00374E8D">
              <w:rPr>
                <w:b/>
                <w:bCs/>
                <w:iCs/>
                <w:color w:val="000000"/>
                <w:spacing w:val="-4"/>
                <w:sz w:val="22"/>
                <w:szCs w:val="22"/>
              </w:rPr>
              <w:t xml:space="preserve">ФАП </w:t>
            </w:r>
          </w:p>
        </w:tc>
        <w:tc>
          <w:tcPr>
            <w:tcW w:w="992" w:type="dxa"/>
          </w:tcPr>
          <w:p w:rsidR="00CE037F" w:rsidRPr="00374E8D" w:rsidRDefault="00CE037F" w:rsidP="000D6D12">
            <w:pPr>
              <w:pStyle w:val="a3"/>
              <w:spacing w:line="360" w:lineRule="auto"/>
              <w:jc w:val="center"/>
              <w:rPr>
                <w:b/>
                <w:bCs/>
                <w:iCs/>
                <w:color w:val="000000"/>
                <w:spacing w:val="-4"/>
                <w:sz w:val="22"/>
                <w:szCs w:val="22"/>
              </w:rPr>
            </w:pPr>
            <w:r w:rsidRPr="00374E8D">
              <w:rPr>
                <w:b/>
                <w:bCs/>
                <w:iCs/>
                <w:color w:val="000000"/>
                <w:spacing w:val="-4"/>
                <w:sz w:val="22"/>
                <w:szCs w:val="22"/>
              </w:rPr>
              <w:t>Магазин</w:t>
            </w:r>
          </w:p>
        </w:tc>
        <w:tc>
          <w:tcPr>
            <w:tcW w:w="1418" w:type="dxa"/>
          </w:tcPr>
          <w:p w:rsidR="00CE037F" w:rsidRPr="00374E8D" w:rsidRDefault="00CE037F" w:rsidP="000D6D12">
            <w:pPr>
              <w:pStyle w:val="a3"/>
              <w:spacing w:line="360" w:lineRule="auto"/>
              <w:jc w:val="center"/>
              <w:rPr>
                <w:b/>
                <w:bCs/>
                <w:iCs/>
                <w:color w:val="000000"/>
                <w:spacing w:val="-4"/>
                <w:sz w:val="22"/>
                <w:szCs w:val="22"/>
              </w:rPr>
            </w:pPr>
            <w:r w:rsidRPr="00374E8D">
              <w:rPr>
                <w:b/>
                <w:bCs/>
                <w:iCs/>
                <w:color w:val="000000"/>
                <w:spacing w:val="-4"/>
                <w:sz w:val="22"/>
                <w:szCs w:val="22"/>
              </w:rPr>
              <w:t>Досуговое учреждение</w:t>
            </w:r>
          </w:p>
        </w:tc>
        <w:tc>
          <w:tcPr>
            <w:tcW w:w="1808" w:type="dxa"/>
          </w:tcPr>
          <w:p w:rsidR="00CE037F" w:rsidRPr="00374E8D" w:rsidRDefault="00CE037F" w:rsidP="00CE037F">
            <w:pPr>
              <w:pStyle w:val="a3"/>
              <w:spacing w:line="360" w:lineRule="auto"/>
              <w:jc w:val="center"/>
              <w:rPr>
                <w:b/>
                <w:bCs/>
                <w:iCs/>
                <w:color w:val="000000"/>
                <w:spacing w:val="-4"/>
                <w:sz w:val="22"/>
                <w:szCs w:val="22"/>
              </w:rPr>
            </w:pPr>
            <w:r w:rsidRPr="00374E8D">
              <w:rPr>
                <w:b/>
                <w:bCs/>
                <w:iCs/>
                <w:color w:val="000000"/>
                <w:spacing w:val="-4"/>
                <w:sz w:val="22"/>
                <w:szCs w:val="22"/>
              </w:rPr>
              <w:t>Сельскохозяйственное предприятие</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proofErr w:type="spellStart"/>
            <w:r w:rsidRPr="00F63413">
              <w:rPr>
                <w:b/>
                <w:bCs/>
                <w:iCs/>
                <w:color w:val="000000"/>
                <w:spacing w:val="-4"/>
                <w:sz w:val="22"/>
                <w:szCs w:val="22"/>
              </w:rPr>
              <w:t>Акчеевско</w:t>
            </w:r>
            <w:r w:rsidRPr="00F63413">
              <w:rPr>
                <w:bCs/>
                <w:iCs/>
                <w:color w:val="000000"/>
                <w:spacing w:val="-4"/>
                <w:sz w:val="22"/>
                <w:szCs w:val="22"/>
              </w:rPr>
              <w:t>е</w:t>
            </w:r>
            <w:proofErr w:type="spellEnd"/>
          </w:p>
        </w:tc>
        <w:tc>
          <w:tcPr>
            <w:tcW w:w="851" w:type="dxa"/>
          </w:tcPr>
          <w:p w:rsidR="000902B6" w:rsidRDefault="000902B6" w:rsidP="00B27601">
            <w:pPr>
              <w:jc w:val="center"/>
            </w:pPr>
            <w:r w:rsidRPr="00E81060">
              <w:rPr>
                <w:bCs/>
                <w:iCs/>
                <w:color w:val="000000"/>
                <w:spacing w:val="-4"/>
                <w:sz w:val="22"/>
                <w:szCs w:val="22"/>
              </w:rPr>
              <w:t>+</w:t>
            </w:r>
          </w:p>
        </w:tc>
        <w:tc>
          <w:tcPr>
            <w:tcW w:w="1417"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1871DC">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proofErr w:type="spellStart"/>
            <w:r w:rsidRPr="00F63413">
              <w:rPr>
                <w:b/>
                <w:bCs/>
                <w:sz w:val="22"/>
                <w:szCs w:val="22"/>
              </w:rPr>
              <w:t>Большемордовско-Пошатское</w:t>
            </w:r>
            <w:proofErr w:type="spellEnd"/>
          </w:p>
        </w:tc>
        <w:tc>
          <w:tcPr>
            <w:tcW w:w="851" w:type="dxa"/>
          </w:tcPr>
          <w:p w:rsidR="000902B6" w:rsidRDefault="000902B6" w:rsidP="00B27601">
            <w:pPr>
              <w:jc w:val="center"/>
            </w:pPr>
            <w:r w:rsidRPr="00E81060">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1871DC">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proofErr w:type="spellStart"/>
            <w:r w:rsidRPr="00F63413">
              <w:rPr>
                <w:b/>
                <w:bCs/>
                <w:sz w:val="22"/>
                <w:szCs w:val="22"/>
              </w:rPr>
              <w:t>Большеуркатское</w:t>
            </w:r>
            <w:proofErr w:type="spellEnd"/>
          </w:p>
        </w:tc>
        <w:tc>
          <w:tcPr>
            <w:tcW w:w="851" w:type="dxa"/>
          </w:tcPr>
          <w:p w:rsidR="000902B6" w:rsidRPr="00F63413" w:rsidRDefault="000902B6" w:rsidP="00B27601">
            <w:pPr>
              <w:pStyle w:val="a3"/>
              <w:spacing w:line="360" w:lineRule="auto"/>
              <w:jc w:val="center"/>
              <w:rPr>
                <w:bCs/>
                <w:iCs/>
                <w:color w:val="000000"/>
                <w:spacing w:val="-4"/>
                <w:sz w:val="22"/>
                <w:szCs w:val="22"/>
              </w:rPr>
            </w:pPr>
            <w:r>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1871DC">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proofErr w:type="spellStart"/>
            <w:r w:rsidRPr="00F63413">
              <w:rPr>
                <w:b/>
                <w:bCs/>
                <w:color w:val="000000"/>
                <w:sz w:val="22"/>
                <w:szCs w:val="22"/>
              </w:rPr>
              <w:t>Ельниковское</w:t>
            </w:r>
            <w:proofErr w:type="spellEnd"/>
          </w:p>
        </w:tc>
        <w:tc>
          <w:tcPr>
            <w:tcW w:w="851" w:type="dxa"/>
          </w:tcPr>
          <w:p w:rsidR="000902B6" w:rsidRPr="00F63413" w:rsidRDefault="000902B6" w:rsidP="00B27601">
            <w:pPr>
              <w:pStyle w:val="a3"/>
              <w:spacing w:line="360" w:lineRule="auto"/>
              <w:jc w:val="center"/>
              <w:rPr>
                <w:bCs/>
                <w:iCs/>
                <w:color w:val="000000"/>
                <w:spacing w:val="-4"/>
                <w:sz w:val="22"/>
                <w:szCs w:val="22"/>
              </w:rPr>
            </w:pPr>
            <w:r w:rsidRPr="00173CB9">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sidRPr="00173CB9">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1871DC">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proofErr w:type="spellStart"/>
            <w:r w:rsidRPr="00F63413">
              <w:rPr>
                <w:b/>
                <w:bCs/>
                <w:color w:val="000000"/>
                <w:sz w:val="22"/>
                <w:szCs w:val="22"/>
              </w:rPr>
              <w:t>Каньгушанское</w:t>
            </w:r>
            <w:proofErr w:type="spellEnd"/>
          </w:p>
        </w:tc>
        <w:tc>
          <w:tcPr>
            <w:tcW w:w="851" w:type="dxa"/>
          </w:tcPr>
          <w:p w:rsidR="000902B6" w:rsidRPr="00F63413" w:rsidRDefault="000902B6" w:rsidP="00B27601">
            <w:pPr>
              <w:pStyle w:val="a3"/>
              <w:spacing w:line="360" w:lineRule="auto"/>
              <w:jc w:val="center"/>
              <w:rPr>
                <w:bCs/>
                <w:iCs/>
                <w:color w:val="000000"/>
                <w:spacing w:val="-4"/>
                <w:sz w:val="22"/>
                <w:szCs w:val="22"/>
              </w:rPr>
            </w:pPr>
            <w:r w:rsidRPr="00173CB9">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1871DC">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proofErr w:type="spellStart"/>
            <w:r w:rsidRPr="00F63413">
              <w:rPr>
                <w:b/>
                <w:bCs/>
                <w:color w:val="000000"/>
                <w:sz w:val="22"/>
                <w:szCs w:val="22"/>
              </w:rPr>
              <w:t>Новоусадское</w:t>
            </w:r>
            <w:proofErr w:type="spellEnd"/>
          </w:p>
        </w:tc>
        <w:tc>
          <w:tcPr>
            <w:tcW w:w="851" w:type="dxa"/>
          </w:tcPr>
          <w:p w:rsidR="000902B6" w:rsidRDefault="000902B6" w:rsidP="00B27601">
            <w:pPr>
              <w:jc w:val="center"/>
            </w:pPr>
            <w:r w:rsidRPr="003F6C10">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Pr="00F63413" w:rsidRDefault="000902B6" w:rsidP="00B27601">
            <w:pPr>
              <w:pStyle w:val="a3"/>
              <w:spacing w:line="360" w:lineRule="auto"/>
              <w:jc w:val="center"/>
              <w:rPr>
                <w:bCs/>
                <w:iCs/>
                <w:color w:val="000000"/>
                <w:spacing w:val="-4"/>
                <w:sz w:val="22"/>
                <w:szCs w:val="22"/>
              </w:rPr>
            </w:pPr>
            <w:r>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proofErr w:type="spellStart"/>
            <w:r w:rsidRPr="00F63413">
              <w:rPr>
                <w:b/>
                <w:bCs/>
                <w:color w:val="000000"/>
                <w:sz w:val="22"/>
                <w:szCs w:val="22"/>
              </w:rPr>
              <w:t>Мордовско-Маскинское</w:t>
            </w:r>
            <w:proofErr w:type="spellEnd"/>
          </w:p>
        </w:tc>
        <w:tc>
          <w:tcPr>
            <w:tcW w:w="851" w:type="dxa"/>
          </w:tcPr>
          <w:p w:rsidR="000902B6" w:rsidRDefault="000902B6" w:rsidP="00B27601">
            <w:pPr>
              <w:jc w:val="center"/>
            </w:pPr>
            <w:r w:rsidRPr="003F6C10">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proofErr w:type="spellStart"/>
            <w:r w:rsidRPr="00F63413">
              <w:rPr>
                <w:b/>
                <w:bCs/>
                <w:color w:val="000000"/>
                <w:sz w:val="22"/>
                <w:szCs w:val="22"/>
              </w:rPr>
              <w:t>Надеждинское</w:t>
            </w:r>
            <w:proofErr w:type="spellEnd"/>
          </w:p>
        </w:tc>
        <w:tc>
          <w:tcPr>
            <w:tcW w:w="851" w:type="dxa"/>
          </w:tcPr>
          <w:p w:rsidR="000902B6" w:rsidRDefault="000902B6" w:rsidP="00B27601">
            <w:pPr>
              <w:jc w:val="center"/>
            </w:pPr>
            <w:r w:rsidRPr="003F6C10">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proofErr w:type="spellStart"/>
            <w:r w:rsidRPr="00F63413">
              <w:rPr>
                <w:b/>
                <w:bCs/>
                <w:color w:val="000000"/>
                <w:sz w:val="22"/>
                <w:szCs w:val="22"/>
              </w:rPr>
              <w:t>Новодевиченское</w:t>
            </w:r>
            <w:proofErr w:type="spellEnd"/>
          </w:p>
        </w:tc>
        <w:tc>
          <w:tcPr>
            <w:tcW w:w="851" w:type="dxa"/>
          </w:tcPr>
          <w:p w:rsidR="000902B6" w:rsidRDefault="000902B6" w:rsidP="00B27601">
            <w:pPr>
              <w:jc w:val="center"/>
            </w:pPr>
            <w:r w:rsidRPr="00F23190">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r w:rsidRPr="00F63413">
              <w:rPr>
                <w:b/>
                <w:bCs/>
                <w:color w:val="000000"/>
                <w:sz w:val="22"/>
                <w:szCs w:val="22"/>
              </w:rPr>
              <w:t>Новоямское</w:t>
            </w:r>
          </w:p>
        </w:tc>
        <w:tc>
          <w:tcPr>
            <w:tcW w:w="851" w:type="dxa"/>
          </w:tcPr>
          <w:p w:rsidR="000902B6" w:rsidRDefault="000902B6" w:rsidP="00B27601">
            <w:pPr>
              <w:jc w:val="center"/>
            </w:pPr>
            <w:r w:rsidRPr="00F23190">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CE037F">
            <w:pPr>
              <w:pStyle w:val="a3"/>
              <w:spacing w:line="360" w:lineRule="auto"/>
              <w:jc w:val="center"/>
              <w:rPr>
                <w:bCs/>
                <w:iCs/>
                <w:color w:val="000000"/>
                <w:spacing w:val="-4"/>
                <w:sz w:val="22"/>
                <w:szCs w:val="22"/>
              </w:rPr>
            </w:pPr>
            <w:r w:rsidRPr="00F63413">
              <w:rPr>
                <w:b/>
                <w:bCs/>
                <w:color w:val="000000"/>
                <w:sz w:val="22"/>
                <w:szCs w:val="22"/>
              </w:rPr>
              <w:t xml:space="preserve">Новоникольское </w:t>
            </w:r>
          </w:p>
        </w:tc>
        <w:tc>
          <w:tcPr>
            <w:tcW w:w="851" w:type="dxa"/>
          </w:tcPr>
          <w:p w:rsidR="000902B6" w:rsidRPr="00F63413" w:rsidRDefault="000902B6" w:rsidP="00B27601">
            <w:pPr>
              <w:pStyle w:val="a3"/>
              <w:spacing w:line="360" w:lineRule="auto"/>
              <w:jc w:val="center"/>
              <w:rPr>
                <w:bCs/>
                <w:iCs/>
                <w:color w:val="000000"/>
                <w:spacing w:val="-4"/>
                <w:sz w:val="22"/>
                <w:szCs w:val="22"/>
              </w:rPr>
            </w:pPr>
            <w:r>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CE037F">
            <w:pPr>
              <w:pStyle w:val="a3"/>
              <w:spacing w:line="360" w:lineRule="auto"/>
              <w:jc w:val="center"/>
              <w:rPr>
                <w:bCs/>
                <w:iCs/>
                <w:color w:val="000000"/>
                <w:spacing w:val="-4"/>
                <w:sz w:val="22"/>
                <w:szCs w:val="22"/>
              </w:rPr>
            </w:pPr>
            <w:proofErr w:type="spellStart"/>
            <w:r w:rsidRPr="00F63413">
              <w:rPr>
                <w:b/>
                <w:bCs/>
                <w:color w:val="000000"/>
                <w:sz w:val="22"/>
                <w:szCs w:val="22"/>
              </w:rPr>
              <w:t>Стародевиченское</w:t>
            </w:r>
            <w:proofErr w:type="spellEnd"/>
          </w:p>
        </w:tc>
        <w:tc>
          <w:tcPr>
            <w:tcW w:w="851" w:type="dxa"/>
          </w:tcPr>
          <w:p w:rsidR="000902B6" w:rsidRPr="00F63413" w:rsidRDefault="000902B6" w:rsidP="00B27601">
            <w:pPr>
              <w:pStyle w:val="a3"/>
              <w:spacing w:line="360" w:lineRule="auto"/>
              <w:jc w:val="center"/>
              <w:rPr>
                <w:bCs/>
                <w:iCs/>
                <w:color w:val="000000"/>
                <w:spacing w:val="-4"/>
                <w:sz w:val="22"/>
                <w:szCs w:val="22"/>
              </w:rPr>
            </w:pPr>
            <w:r w:rsidRPr="00173CB9">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Default="000902B6" w:rsidP="00B27601">
            <w:pPr>
              <w:jc w:val="center"/>
            </w:pPr>
            <w:r w:rsidRPr="00173CB9">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r>
      <w:tr w:rsidR="000902B6" w:rsidTr="00F63413">
        <w:tc>
          <w:tcPr>
            <w:tcW w:w="2376" w:type="dxa"/>
          </w:tcPr>
          <w:p w:rsidR="000902B6" w:rsidRPr="00F63413" w:rsidRDefault="000902B6" w:rsidP="000D6D12">
            <w:pPr>
              <w:pStyle w:val="a3"/>
              <w:spacing w:line="360" w:lineRule="auto"/>
              <w:jc w:val="center"/>
              <w:rPr>
                <w:bCs/>
                <w:iCs/>
                <w:color w:val="000000"/>
                <w:spacing w:val="-4"/>
                <w:sz w:val="22"/>
                <w:szCs w:val="22"/>
              </w:rPr>
            </w:pPr>
            <w:proofErr w:type="spellStart"/>
            <w:r w:rsidRPr="00F63413">
              <w:rPr>
                <w:b/>
                <w:bCs/>
                <w:color w:val="000000"/>
                <w:sz w:val="22"/>
                <w:szCs w:val="22"/>
              </w:rPr>
              <w:t>Старотештелимское</w:t>
            </w:r>
            <w:proofErr w:type="spellEnd"/>
          </w:p>
        </w:tc>
        <w:tc>
          <w:tcPr>
            <w:tcW w:w="851"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c>
          <w:tcPr>
            <w:tcW w:w="1417"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c>
          <w:tcPr>
            <w:tcW w:w="709" w:type="dxa"/>
          </w:tcPr>
          <w:p w:rsidR="000902B6" w:rsidRPr="00F63413" w:rsidRDefault="000902B6" w:rsidP="000D6D12">
            <w:pPr>
              <w:pStyle w:val="a3"/>
              <w:spacing w:line="360" w:lineRule="auto"/>
              <w:jc w:val="center"/>
              <w:rPr>
                <w:bCs/>
                <w:iCs/>
                <w:color w:val="000000"/>
                <w:spacing w:val="-4"/>
                <w:sz w:val="22"/>
                <w:szCs w:val="22"/>
              </w:rPr>
            </w:pPr>
            <w:r>
              <w:rPr>
                <w:bCs/>
                <w:iCs/>
                <w:color w:val="000000"/>
                <w:spacing w:val="-4"/>
                <w:sz w:val="22"/>
                <w:szCs w:val="22"/>
              </w:rPr>
              <w:t>-</w:t>
            </w:r>
          </w:p>
        </w:tc>
        <w:tc>
          <w:tcPr>
            <w:tcW w:w="992" w:type="dxa"/>
          </w:tcPr>
          <w:p w:rsidR="000902B6" w:rsidRDefault="000902B6" w:rsidP="00B27601">
            <w:pPr>
              <w:jc w:val="center"/>
            </w:pPr>
            <w:r w:rsidRPr="00694BD8">
              <w:rPr>
                <w:bCs/>
                <w:iCs/>
                <w:color w:val="000000"/>
                <w:spacing w:val="-4"/>
                <w:sz w:val="22"/>
                <w:szCs w:val="22"/>
              </w:rPr>
              <w:t>+</w:t>
            </w:r>
          </w:p>
        </w:tc>
        <w:tc>
          <w:tcPr>
            <w:tcW w:w="1418" w:type="dxa"/>
          </w:tcPr>
          <w:p w:rsidR="000902B6" w:rsidRDefault="000902B6" w:rsidP="000902B6">
            <w:pPr>
              <w:jc w:val="center"/>
            </w:pPr>
            <w:r w:rsidRPr="00DA5500">
              <w:rPr>
                <w:bCs/>
                <w:iCs/>
                <w:color w:val="000000"/>
                <w:spacing w:val="-4"/>
                <w:sz w:val="22"/>
                <w:szCs w:val="22"/>
              </w:rPr>
              <w:t>+</w:t>
            </w:r>
          </w:p>
        </w:tc>
        <w:tc>
          <w:tcPr>
            <w:tcW w:w="1808" w:type="dxa"/>
          </w:tcPr>
          <w:p w:rsidR="000902B6" w:rsidRPr="00F63413" w:rsidRDefault="000902B6" w:rsidP="006F73FF">
            <w:pPr>
              <w:pStyle w:val="a3"/>
              <w:spacing w:line="360" w:lineRule="auto"/>
              <w:jc w:val="center"/>
              <w:rPr>
                <w:bCs/>
                <w:iCs/>
                <w:color w:val="000000"/>
                <w:spacing w:val="-4"/>
                <w:sz w:val="22"/>
                <w:szCs w:val="22"/>
              </w:rPr>
            </w:pPr>
            <w:r>
              <w:rPr>
                <w:bCs/>
                <w:iCs/>
                <w:color w:val="000000"/>
                <w:spacing w:val="-4"/>
                <w:sz w:val="22"/>
                <w:szCs w:val="22"/>
              </w:rPr>
              <w:t>-</w:t>
            </w:r>
          </w:p>
        </w:tc>
      </w:tr>
    </w:tbl>
    <w:p w:rsidR="000D6D12" w:rsidRDefault="000D6D12" w:rsidP="000D6D12">
      <w:pPr>
        <w:pStyle w:val="a3"/>
        <w:spacing w:line="360" w:lineRule="auto"/>
        <w:ind w:firstLine="709"/>
        <w:rPr>
          <w:bCs/>
          <w:iCs/>
          <w:color w:val="000000"/>
          <w:spacing w:val="-4"/>
          <w:szCs w:val="28"/>
        </w:rPr>
      </w:pPr>
      <w:r>
        <w:rPr>
          <w:bCs/>
          <w:iCs/>
          <w:color w:val="000000"/>
          <w:spacing w:val="-4"/>
          <w:szCs w:val="28"/>
        </w:rPr>
        <w:lastRenderedPageBreak/>
        <w:t xml:space="preserve">Наиболее перспективными в своем развитии можно выделить </w:t>
      </w:r>
      <w:r w:rsidR="000902B6">
        <w:rPr>
          <w:bCs/>
          <w:iCs/>
          <w:color w:val="000000"/>
          <w:spacing w:val="-4"/>
          <w:szCs w:val="28"/>
        </w:rPr>
        <w:t>2</w:t>
      </w:r>
      <w:r>
        <w:rPr>
          <w:bCs/>
          <w:iCs/>
          <w:color w:val="000000"/>
          <w:spacing w:val="-4"/>
          <w:szCs w:val="28"/>
        </w:rPr>
        <w:t xml:space="preserve"> крупных сельских поселения района</w:t>
      </w:r>
      <w:r w:rsidR="000902B6">
        <w:rPr>
          <w:bCs/>
          <w:iCs/>
          <w:color w:val="000000"/>
          <w:spacing w:val="-4"/>
          <w:szCs w:val="28"/>
        </w:rPr>
        <w:t xml:space="preserve">: </w:t>
      </w:r>
      <w:proofErr w:type="spellStart"/>
      <w:r w:rsidR="000902B6">
        <w:rPr>
          <w:bCs/>
          <w:iCs/>
          <w:color w:val="000000"/>
          <w:spacing w:val="-4"/>
          <w:szCs w:val="28"/>
        </w:rPr>
        <w:t>Ельниковское</w:t>
      </w:r>
      <w:proofErr w:type="spellEnd"/>
      <w:r w:rsidR="000902B6">
        <w:rPr>
          <w:bCs/>
          <w:iCs/>
          <w:color w:val="000000"/>
          <w:spacing w:val="-4"/>
          <w:szCs w:val="28"/>
        </w:rPr>
        <w:t xml:space="preserve"> (центральное) и </w:t>
      </w:r>
      <w:proofErr w:type="spellStart"/>
      <w:r w:rsidR="000902B6">
        <w:rPr>
          <w:bCs/>
          <w:iCs/>
          <w:color w:val="000000"/>
          <w:spacing w:val="-4"/>
          <w:szCs w:val="28"/>
        </w:rPr>
        <w:t>Стародевиченское</w:t>
      </w:r>
      <w:proofErr w:type="spellEnd"/>
      <w:r w:rsidR="000902B6">
        <w:rPr>
          <w:bCs/>
          <w:iCs/>
          <w:color w:val="000000"/>
          <w:spacing w:val="-4"/>
          <w:szCs w:val="28"/>
        </w:rPr>
        <w:t xml:space="preserve"> (</w:t>
      </w:r>
      <w:r>
        <w:rPr>
          <w:bCs/>
          <w:iCs/>
          <w:color w:val="000000"/>
          <w:spacing w:val="-4"/>
          <w:szCs w:val="28"/>
        </w:rPr>
        <w:t>расположенн</w:t>
      </w:r>
      <w:r w:rsidR="000902B6">
        <w:rPr>
          <w:bCs/>
          <w:iCs/>
          <w:color w:val="000000"/>
          <w:spacing w:val="-4"/>
          <w:szCs w:val="28"/>
        </w:rPr>
        <w:t xml:space="preserve">ое </w:t>
      </w:r>
      <w:r>
        <w:rPr>
          <w:bCs/>
          <w:iCs/>
          <w:color w:val="000000"/>
          <w:spacing w:val="-4"/>
          <w:szCs w:val="28"/>
        </w:rPr>
        <w:t xml:space="preserve"> в  непосредственной близости от райцентра</w:t>
      </w:r>
      <w:r w:rsidR="000902B6">
        <w:rPr>
          <w:bCs/>
          <w:iCs/>
          <w:color w:val="000000"/>
          <w:spacing w:val="-4"/>
          <w:szCs w:val="28"/>
        </w:rPr>
        <w:t>)</w:t>
      </w:r>
      <w:r>
        <w:rPr>
          <w:bCs/>
          <w:iCs/>
          <w:color w:val="000000"/>
          <w:spacing w:val="-4"/>
          <w:szCs w:val="28"/>
        </w:rPr>
        <w:t xml:space="preserve">. Большая часть сельского населения района сосредоточена именно в этих поселениях </w:t>
      </w:r>
      <w:r w:rsidR="000902B6">
        <w:rPr>
          <w:bCs/>
          <w:iCs/>
          <w:color w:val="000000"/>
          <w:spacing w:val="-4"/>
          <w:szCs w:val="28"/>
        </w:rPr>
        <w:t>–</w:t>
      </w:r>
      <w:r>
        <w:rPr>
          <w:bCs/>
          <w:iCs/>
          <w:color w:val="000000"/>
          <w:spacing w:val="-4"/>
          <w:szCs w:val="28"/>
        </w:rPr>
        <w:t xml:space="preserve"> </w:t>
      </w:r>
      <w:r w:rsidR="000902B6">
        <w:rPr>
          <w:bCs/>
          <w:iCs/>
          <w:color w:val="000000"/>
          <w:spacing w:val="-4"/>
          <w:szCs w:val="28"/>
        </w:rPr>
        <w:t xml:space="preserve">63,8 </w:t>
      </w:r>
      <w:r>
        <w:rPr>
          <w:bCs/>
          <w:iCs/>
          <w:color w:val="000000"/>
          <w:spacing w:val="-4"/>
          <w:szCs w:val="28"/>
        </w:rPr>
        <w:t>% от всей численности сельского населения. Остальные сельские поселения имеют стабильную тенденцию к ежегодному сокращению численности постоянного населения за счет оттока молодежи и жителей трудоспособного возраста. Основная причина  – отсутствие высокооплачиваемых рабочих мест на селе, ограниченные возможности социального плана, отсутствие развитой сферы услуг.</w:t>
      </w:r>
    </w:p>
    <w:p w:rsidR="000902B6" w:rsidRDefault="000D6D12" w:rsidP="000D6D12">
      <w:pPr>
        <w:pStyle w:val="a3"/>
        <w:spacing w:line="360" w:lineRule="auto"/>
        <w:ind w:firstLine="709"/>
        <w:rPr>
          <w:bCs/>
          <w:iCs/>
          <w:color w:val="000000"/>
          <w:spacing w:val="-4"/>
          <w:szCs w:val="28"/>
        </w:rPr>
      </w:pPr>
      <w:r>
        <w:rPr>
          <w:bCs/>
          <w:iCs/>
          <w:color w:val="000000"/>
          <w:spacing w:val="-4"/>
          <w:szCs w:val="28"/>
        </w:rPr>
        <w:t xml:space="preserve"> Основной вид деятельности в сельских населенных пунктах это сельское хозяйство. Для развития сельскохозяйственной отрасли на селе имеются максимальные возможности: наличие ресурсно-сырьевого и кадрового потенциала, дорожная инфраструктура. Именно развитие сельского хозяйства  может стать точкой роста экономического развития поселений. </w:t>
      </w:r>
    </w:p>
    <w:p w:rsidR="00822E65" w:rsidRDefault="000D6D12" w:rsidP="000D6D12">
      <w:pPr>
        <w:pStyle w:val="a3"/>
        <w:spacing w:line="360" w:lineRule="auto"/>
        <w:ind w:firstLine="709"/>
        <w:rPr>
          <w:bCs/>
          <w:iCs/>
          <w:color w:val="000000"/>
          <w:spacing w:val="-4"/>
          <w:szCs w:val="28"/>
        </w:rPr>
      </w:pPr>
      <w:r>
        <w:rPr>
          <w:bCs/>
          <w:iCs/>
          <w:color w:val="000000"/>
          <w:spacing w:val="-4"/>
          <w:szCs w:val="28"/>
        </w:rPr>
        <w:t>В таких сельских поселениях</w:t>
      </w:r>
      <w:r w:rsidR="000902B6">
        <w:rPr>
          <w:bCs/>
          <w:iCs/>
          <w:color w:val="000000"/>
          <w:spacing w:val="-4"/>
          <w:szCs w:val="28"/>
        </w:rPr>
        <w:t>,</w:t>
      </w:r>
      <w:r>
        <w:rPr>
          <w:bCs/>
          <w:iCs/>
          <w:color w:val="000000"/>
          <w:spacing w:val="-4"/>
          <w:szCs w:val="28"/>
        </w:rPr>
        <w:t xml:space="preserve"> как </w:t>
      </w:r>
      <w:proofErr w:type="spellStart"/>
      <w:r w:rsidR="000902B6">
        <w:rPr>
          <w:bCs/>
          <w:iCs/>
          <w:color w:val="000000"/>
          <w:spacing w:val="-4"/>
          <w:szCs w:val="28"/>
        </w:rPr>
        <w:t>Акчеевское</w:t>
      </w:r>
      <w:proofErr w:type="spellEnd"/>
      <w:r w:rsidR="000902B6">
        <w:rPr>
          <w:bCs/>
          <w:iCs/>
          <w:color w:val="000000"/>
          <w:spacing w:val="-4"/>
          <w:szCs w:val="28"/>
        </w:rPr>
        <w:t xml:space="preserve">, </w:t>
      </w:r>
      <w:proofErr w:type="spellStart"/>
      <w:r w:rsidR="000902B6">
        <w:rPr>
          <w:bCs/>
          <w:iCs/>
          <w:color w:val="000000"/>
          <w:spacing w:val="-4"/>
          <w:szCs w:val="28"/>
        </w:rPr>
        <w:t>Большемордовско-Пошатское</w:t>
      </w:r>
      <w:proofErr w:type="spellEnd"/>
      <w:r w:rsidR="00822E65">
        <w:rPr>
          <w:bCs/>
          <w:iCs/>
          <w:color w:val="000000"/>
          <w:spacing w:val="-4"/>
          <w:szCs w:val="28"/>
        </w:rPr>
        <w:t xml:space="preserve"> </w:t>
      </w:r>
      <w:r w:rsidR="000902B6">
        <w:rPr>
          <w:bCs/>
          <w:iCs/>
          <w:color w:val="000000"/>
          <w:spacing w:val="-4"/>
          <w:szCs w:val="28"/>
        </w:rPr>
        <w:t>,</w:t>
      </w:r>
      <w:proofErr w:type="spellStart"/>
      <w:r w:rsidR="000902B6">
        <w:rPr>
          <w:bCs/>
          <w:iCs/>
          <w:color w:val="000000"/>
          <w:spacing w:val="-4"/>
          <w:szCs w:val="28"/>
        </w:rPr>
        <w:t>Каньгушанское</w:t>
      </w:r>
      <w:proofErr w:type="spellEnd"/>
      <w:r w:rsidR="000902B6">
        <w:rPr>
          <w:bCs/>
          <w:iCs/>
          <w:color w:val="000000"/>
          <w:spacing w:val="-4"/>
          <w:szCs w:val="28"/>
        </w:rPr>
        <w:t xml:space="preserve">, </w:t>
      </w:r>
      <w:proofErr w:type="spellStart"/>
      <w:r w:rsidR="000902B6">
        <w:rPr>
          <w:bCs/>
          <w:iCs/>
          <w:color w:val="000000"/>
          <w:spacing w:val="-4"/>
          <w:szCs w:val="28"/>
        </w:rPr>
        <w:t>Новоусадское</w:t>
      </w:r>
      <w:proofErr w:type="spellEnd"/>
      <w:r w:rsidR="000902B6">
        <w:rPr>
          <w:bCs/>
          <w:iCs/>
          <w:color w:val="000000"/>
          <w:spacing w:val="-4"/>
          <w:szCs w:val="28"/>
        </w:rPr>
        <w:t>,</w:t>
      </w:r>
      <w:r w:rsidR="00822E65">
        <w:rPr>
          <w:bCs/>
          <w:iCs/>
          <w:color w:val="000000"/>
          <w:spacing w:val="-4"/>
          <w:szCs w:val="28"/>
        </w:rPr>
        <w:t xml:space="preserve"> </w:t>
      </w:r>
      <w:proofErr w:type="spellStart"/>
      <w:r w:rsidR="00822E65">
        <w:rPr>
          <w:bCs/>
          <w:iCs/>
          <w:color w:val="000000"/>
          <w:spacing w:val="-4"/>
          <w:szCs w:val="28"/>
        </w:rPr>
        <w:t>Новодевиченское</w:t>
      </w:r>
      <w:proofErr w:type="spellEnd"/>
      <w:r w:rsidR="00822E65">
        <w:rPr>
          <w:bCs/>
          <w:iCs/>
          <w:color w:val="000000"/>
          <w:spacing w:val="-4"/>
          <w:szCs w:val="28"/>
        </w:rPr>
        <w:t xml:space="preserve"> и  Новоямское работают сельскохозяйственные предприятия и </w:t>
      </w:r>
      <w:r>
        <w:rPr>
          <w:bCs/>
          <w:iCs/>
          <w:color w:val="000000"/>
          <w:spacing w:val="-4"/>
          <w:szCs w:val="28"/>
        </w:rPr>
        <w:t xml:space="preserve">имеются перспективы развития </w:t>
      </w:r>
      <w:r w:rsidR="00822E65">
        <w:rPr>
          <w:bCs/>
          <w:iCs/>
          <w:color w:val="000000"/>
          <w:spacing w:val="-4"/>
          <w:szCs w:val="28"/>
        </w:rPr>
        <w:t>сельскохозяйственного производства.</w:t>
      </w:r>
    </w:p>
    <w:p w:rsidR="000D6D12" w:rsidRDefault="00822E65" w:rsidP="000D6D12">
      <w:pPr>
        <w:pStyle w:val="a3"/>
        <w:spacing w:line="360" w:lineRule="auto"/>
        <w:ind w:firstLine="709"/>
        <w:rPr>
          <w:bCs/>
          <w:iCs/>
          <w:color w:val="000000"/>
          <w:spacing w:val="-4"/>
          <w:szCs w:val="28"/>
        </w:rPr>
      </w:pPr>
      <w:r>
        <w:rPr>
          <w:bCs/>
          <w:iCs/>
          <w:color w:val="000000"/>
          <w:spacing w:val="-4"/>
          <w:szCs w:val="28"/>
        </w:rPr>
        <w:t xml:space="preserve">В </w:t>
      </w:r>
      <w:proofErr w:type="spellStart"/>
      <w:r>
        <w:rPr>
          <w:bCs/>
          <w:iCs/>
          <w:color w:val="000000"/>
          <w:spacing w:val="-4"/>
          <w:szCs w:val="28"/>
        </w:rPr>
        <w:t>Большеуркатском</w:t>
      </w:r>
      <w:proofErr w:type="spellEnd"/>
      <w:r>
        <w:rPr>
          <w:bCs/>
          <w:iCs/>
          <w:color w:val="000000"/>
          <w:spacing w:val="-4"/>
          <w:szCs w:val="28"/>
        </w:rPr>
        <w:t xml:space="preserve">, </w:t>
      </w:r>
      <w:proofErr w:type="spellStart"/>
      <w:r>
        <w:rPr>
          <w:bCs/>
          <w:iCs/>
          <w:color w:val="000000"/>
          <w:spacing w:val="-4"/>
          <w:szCs w:val="28"/>
        </w:rPr>
        <w:t>Мордовско-Маскинском</w:t>
      </w:r>
      <w:proofErr w:type="spellEnd"/>
      <w:r>
        <w:rPr>
          <w:bCs/>
          <w:iCs/>
          <w:color w:val="000000"/>
          <w:spacing w:val="-4"/>
          <w:szCs w:val="28"/>
        </w:rPr>
        <w:t xml:space="preserve">, </w:t>
      </w:r>
      <w:proofErr w:type="spellStart"/>
      <w:r>
        <w:rPr>
          <w:bCs/>
          <w:iCs/>
          <w:color w:val="000000"/>
          <w:spacing w:val="-4"/>
          <w:szCs w:val="28"/>
        </w:rPr>
        <w:t>Надеждинском</w:t>
      </w:r>
      <w:proofErr w:type="spellEnd"/>
      <w:r>
        <w:rPr>
          <w:bCs/>
          <w:iCs/>
          <w:color w:val="000000"/>
          <w:spacing w:val="-4"/>
          <w:szCs w:val="28"/>
        </w:rPr>
        <w:t xml:space="preserve">, Новоникольском и </w:t>
      </w:r>
      <w:proofErr w:type="spellStart"/>
      <w:r>
        <w:rPr>
          <w:bCs/>
          <w:iCs/>
          <w:color w:val="000000"/>
          <w:spacing w:val="-4"/>
          <w:szCs w:val="28"/>
        </w:rPr>
        <w:t>Старотештелимском</w:t>
      </w:r>
      <w:proofErr w:type="spellEnd"/>
      <w:r>
        <w:rPr>
          <w:bCs/>
          <w:iCs/>
          <w:color w:val="000000"/>
          <w:spacing w:val="-4"/>
          <w:szCs w:val="28"/>
        </w:rPr>
        <w:t xml:space="preserve"> сельских поселениях отсутствуют производственные предприятия. </w:t>
      </w:r>
      <w:r w:rsidR="000D6D12">
        <w:rPr>
          <w:bCs/>
          <w:iCs/>
          <w:color w:val="000000"/>
          <w:spacing w:val="-4"/>
          <w:szCs w:val="28"/>
        </w:rPr>
        <w:t xml:space="preserve">В данных сельских поселениях </w:t>
      </w:r>
      <w:r>
        <w:rPr>
          <w:bCs/>
          <w:iCs/>
          <w:color w:val="000000"/>
          <w:spacing w:val="-4"/>
          <w:szCs w:val="28"/>
        </w:rPr>
        <w:t>имеются перспективы развития крестьянских (фермерских) хозяйств и деревообрабатывающей отрасли, обусловленное близостью смешанных лесов.</w:t>
      </w:r>
    </w:p>
    <w:p w:rsidR="00BB6E69" w:rsidRDefault="00BB6E69" w:rsidP="00B3742E">
      <w:pPr>
        <w:spacing w:line="360" w:lineRule="auto"/>
        <w:ind w:firstLine="708"/>
        <w:jc w:val="both"/>
        <w:rPr>
          <w:b/>
          <w:sz w:val="28"/>
          <w:szCs w:val="28"/>
        </w:rPr>
      </w:pPr>
    </w:p>
    <w:p w:rsidR="004B2ED8" w:rsidRPr="00F30148" w:rsidRDefault="00BB6E69" w:rsidP="00DC6442">
      <w:pPr>
        <w:spacing w:line="360" w:lineRule="auto"/>
        <w:ind w:firstLine="708"/>
        <w:jc w:val="both"/>
        <w:rPr>
          <w:i/>
          <w:sz w:val="28"/>
          <w:szCs w:val="28"/>
        </w:rPr>
      </w:pPr>
      <w:r w:rsidRPr="00F30148">
        <w:rPr>
          <w:b/>
          <w:i/>
          <w:sz w:val="28"/>
          <w:szCs w:val="28"/>
        </w:rPr>
        <w:t>1.2</w:t>
      </w:r>
      <w:r w:rsidR="00F30148" w:rsidRPr="00F30148">
        <w:rPr>
          <w:b/>
          <w:i/>
          <w:sz w:val="28"/>
          <w:szCs w:val="28"/>
        </w:rPr>
        <w:t>4</w:t>
      </w:r>
      <w:r w:rsidRPr="00F30148">
        <w:rPr>
          <w:b/>
          <w:i/>
          <w:sz w:val="28"/>
          <w:szCs w:val="28"/>
        </w:rPr>
        <w:t xml:space="preserve">. </w:t>
      </w:r>
      <w:r w:rsidRPr="00F30148">
        <w:rPr>
          <w:b/>
          <w:i/>
          <w:sz w:val="28"/>
          <w:szCs w:val="28"/>
          <w:lang w:val="en-US"/>
        </w:rPr>
        <w:t>SWOT</w:t>
      </w:r>
      <w:r w:rsidRPr="00F30148">
        <w:rPr>
          <w:b/>
          <w:i/>
          <w:sz w:val="28"/>
          <w:szCs w:val="28"/>
        </w:rPr>
        <w:t xml:space="preserve"> анализ</w:t>
      </w:r>
    </w:p>
    <w:p w:rsidR="00BB6E69" w:rsidRPr="00531FEE" w:rsidRDefault="004B2ED8" w:rsidP="00DC6442">
      <w:pPr>
        <w:spacing w:line="360" w:lineRule="auto"/>
        <w:ind w:firstLine="567"/>
        <w:jc w:val="both"/>
        <w:rPr>
          <w:sz w:val="28"/>
          <w:szCs w:val="28"/>
        </w:rPr>
      </w:pPr>
      <w:r w:rsidRPr="004B2ED8">
        <w:rPr>
          <w:sz w:val="28"/>
          <w:szCs w:val="28"/>
        </w:rPr>
        <w:t xml:space="preserve"> </w:t>
      </w:r>
      <w:r w:rsidR="00BB6E69">
        <w:rPr>
          <w:sz w:val="28"/>
          <w:szCs w:val="28"/>
          <w:shd w:val="clear" w:color="auto" w:fill="FFFFFF"/>
        </w:rPr>
        <w:t xml:space="preserve">Для определения основных направлений комплексного развития территории района необходимо выявить </w:t>
      </w:r>
      <w:r w:rsidR="00DC6442">
        <w:rPr>
          <w:sz w:val="28"/>
          <w:szCs w:val="28"/>
          <w:shd w:val="clear" w:color="auto" w:fill="FFFFFF"/>
        </w:rPr>
        <w:t>сильные и слабые стороны</w:t>
      </w:r>
      <w:r w:rsidR="00BB6E69">
        <w:rPr>
          <w:sz w:val="28"/>
          <w:szCs w:val="28"/>
          <w:shd w:val="clear" w:color="auto" w:fill="FFFFFF"/>
        </w:rPr>
        <w:t xml:space="preserve"> текущего состояния </w:t>
      </w:r>
      <w:proofErr w:type="spellStart"/>
      <w:r w:rsidR="00BB6E69">
        <w:rPr>
          <w:sz w:val="28"/>
          <w:szCs w:val="28"/>
          <w:shd w:val="clear" w:color="auto" w:fill="FFFFFF"/>
        </w:rPr>
        <w:t>Ельниковского</w:t>
      </w:r>
      <w:proofErr w:type="spellEnd"/>
      <w:r w:rsidR="00BB6E69">
        <w:rPr>
          <w:sz w:val="28"/>
          <w:szCs w:val="28"/>
          <w:shd w:val="clear" w:color="auto" w:fill="FFFFFF"/>
        </w:rPr>
        <w:t xml:space="preserve"> муниципального района. Обобщенная </w:t>
      </w:r>
      <w:r w:rsidR="00BB6E69">
        <w:rPr>
          <w:sz w:val="28"/>
          <w:szCs w:val="28"/>
          <w:shd w:val="clear" w:color="auto" w:fill="FFFFFF"/>
        </w:rPr>
        <w:lastRenderedPageBreak/>
        <w:t>х</w:t>
      </w:r>
      <w:r w:rsidR="00BB6E69">
        <w:rPr>
          <w:sz w:val="28"/>
          <w:szCs w:val="28"/>
        </w:rPr>
        <w:t xml:space="preserve">арактеристика социально-экономической ситуации в районе представлена в виде двух таблиц SWOT- </w:t>
      </w:r>
      <w:r w:rsidR="00BB6E69" w:rsidRPr="00531FEE">
        <w:rPr>
          <w:sz w:val="28"/>
          <w:szCs w:val="28"/>
        </w:rPr>
        <w:t xml:space="preserve">анализа </w:t>
      </w:r>
      <w:r w:rsidR="00531FEE" w:rsidRPr="00531FEE">
        <w:rPr>
          <w:sz w:val="28"/>
          <w:szCs w:val="28"/>
        </w:rPr>
        <w:t>(табл. 33 и 34</w:t>
      </w:r>
      <w:r w:rsidR="00BB6E69" w:rsidRPr="00531FEE">
        <w:rPr>
          <w:sz w:val="28"/>
          <w:szCs w:val="28"/>
        </w:rPr>
        <w:t>).</w:t>
      </w:r>
    </w:p>
    <w:p w:rsidR="00BB6E69" w:rsidRPr="00850239" w:rsidRDefault="00BB6E69" w:rsidP="00BB6E69">
      <w:pPr>
        <w:spacing w:line="288" w:lineRule="auto"/>
        <w:ind w:firstLine="567"/>
        <w:jc w:val="right"/>
        <w:rPr>
          <w:sz w:val="28"/>
          <w:szCs w:val="28"/>
          <w:lang w:val="en-US"/>
        </w:rPr>
      </w:pPr>
      <w:r w:rsidRPr="00850239">
        <w:rPr>
          <w:sz w:val="28"/>
          <w:szCs w:val="28"/>
        </w:rPr>
        <w:t xml:space="preserve">Таблица </w:t>
      </w:r>
      <w:r w:rsidR="00531FEE" w:rsidRPr="00850239">
        <w:rPr>
          <w:sz w:val="28"/>
          <w:szCs w:val="28"/>
        </w:rPr>
        <w:t>33</w:t>
      </w:r>
    </w:p>
    <w:p w:rsidR="00BB6E69" w:rsidRPr="00850239" w:rsidRDefault="00DC6442" w:rsidP="00BB6E69">
      <w:pPr>
        <w:spacing w:line="288" w:lineRule="auto"/>
        <w:ind w:firstLine="567"/>
        <w:jc w:val="center"/>
        <w:rPr>
          <w:b/>
          <w:sz w:val="28"/>
          <w:szCs w:val="28"/>
          <w:shd w:val="clear" w:color="auto" w:fill="FFFFFF"/>
        </w:rPr>
      </w:pPr>
      <w:r w:rsidRPr="00850239">
        <w:rPr>
          <w:b/>
          <w:sz w:val="28"/>
          <w:szCs w:val="28"/>
          <w:shd w:val="clear" w:color="auto" w:fill="FFFFFF"/>
        </w:rPr>
        <w:t>Сильные и слабые стороны</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898"/>
        <w:gridCol w:w="4630"/>
      </w:tblGrid>
      <w:tr w:rsidR="00BB6E69" w:rsidRPr="00DC6442" w:rsidTr="00BB6E69">
        <w:trPr>
          <w:tblHeader/>
        </w:trPr>
        <w:tc>
          <w:tcPr>
            <w:tcW w:w="4898" w:type="dxa"/>
            <w:tcBorders>
              <w:top w:val="single" w:sz="4" w:space="0" w:color="000000"/>
              <w:left w:val="single" w:sz="4" w:space="0" w:color="000000"/>
              <w:bottom w:val="single" w:sz="4" w:space="0" w:color="000000"/>
              <w:right w:val="nil"/>
            </w:tcBorders>
            <w:hideMark/>
          </w:tcPr>
          <w:p w:rsidR="00BB6E69" w:rsidRPr="00850239" w:rsidRDefault="00DC6442" w:rsidP="00DC6442">
            <w:pPr>
              <w:pStyle w:val="aa"/>
              <w:widowControl/>
              <w:suppressLineNumbers w:val="0"/>
              <w:suppressAutoHyphens w:val="0"/>
              <w:snapToGrid w:val="0"/>
              <w:jc w:val="center"/>
              <w:rPr>
                <w:rFonts w:cs="Times New Roman"/>
                <w:b/>
                <w:sz w:val="28"/>
                <w:szCs w:val="28"/>
                <w:shd w:val="clear" w:color="auto" w:fill="FFFFFF"/>
              </w:rPr>
            </w:pPr>
            <w:r w:rsidRPr="00850239">
              <w:rPr>
                <w:rFonts w:cs="Times New Roman"/>
                <w:b/>
                <w:sz w:val="28"/>
                <w:szCs w:val="28"/>
                <w:shd w:val="clear" w:color="auto" w:fill="FFFFFF"/>
              </w:rPr>
              <w:t>Сильные стороны</w:t>
            </w:r>
          </w:p>
        </w:tc>
        <w:tc>
          <w:tcPr>
            <w:tcW w:w="4630" w:type="dxa"/>
            <w:tcBorders>
              <w:top w:val="single" w:sz="4" w:space="0" w:color="000000"/>
              <w:left w:val="single" w:sz="4" w:space="0" w:color="000000"/>
              <w:bottom w:val="single" w:sz="4" w:space="0" w:color="000000"/>
              <w:right w:val="single" w:sz="4" w:space="0" w:color="000000"/>
            </w:tcBorders>
            <w:hideMark/>
          </w:tcPr>
          <w:p w:rsidR="00BB6E69" w:rsidRPr="00850239" w:rsidRDefault="00DC6442" w:rsidP="00DC6442">
            <w:pPr>
              <w:pStyle w:val="aa"/>
              <w:widowControl/>
              <w:suppressLineNumbers w:val="0"/>
              <w:suppressAutoHyphens w:val="0"/>
              <w:snapToGrid w:val="0"/>
              <w:jc w:val="center"/>
              <w:rPr>
                <w:rFonts w:cs="Times New Roman"/>
                <w:b/>
                <w:sz w:val="28"/>
                <w:szCs w:val="28"/>
                <w:shd w:val="clear" w:color="auto" w:fill="FFFFFF"/>
              </w:rPr>
            </w:pPr>
            <w:r w:rsidRPr="00850239">
              <w:rPr>
                <w:rFonts w:cs="Times New Roman"/>
                <w:b/>
                <w:sz w:val="28"/>
                <w:szCs w:val="28"/>
                <w:shd w:val="clear" w:color="auto" w:fill="FFFFFF"/>
              </w:rPr>
              <w:t>Слабые стороны</w:t>
            </w:r>
          </w:p>
        </w:tc>
      </w:tr>
      <w:tr w:rsidR="00BB6E69" w:rsidRPr="00DC6442" w:rsidTr="00BB6E69">
        <w:tc>
          <w:tcPr>
            <w:tcW w:w="4898" w:type="dxa"/>
            <w:tcBorders>
              <w:top w:val="single" w:sz="4" w:space="0" w:color="000000"/>
              <w:left w:val="single" w:sz="4" w:space="0" w:color="000000"/>
              <w:bottom w:val="single" w:sz="4" w:space="0" w:color="000000"/>
              <w:right w:val="nil"/>
            </w:tcBorders>
            <w:hideMark/>
          </w:tcPr>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shd w:val="clear" w:color="auto" w:fill="FFFFFF"/>
              </w:rPr>
            </w:pPr>
            <w:r w:rsidRPr="00DC6442">
              <w:rPr>
                <w:rStyle w:val="10"/>
                <w:rFonts w:cs="Times New Roman"/>
                <w:sz w:val="28"/>
                <w:szCs w:val="28"/>
              </w:rPr>
              <w:t>1. Выгодное приграничное положение района. Через с. Ельники проходят автодороги на города Краснослободск, Темников, Первомайск. Расстояние от районного центра до г. Саранска — 137 км.</w:t>
            </w:r>
          </w:p>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rPr>
            </w:pPr>
            <w:r w:rsidRPr="00DC6442">
              <w:rPr>
                <w:rStyle w:val="10"/>
                <w:rFonts w:cs="Times New Roman"/>
                <w:sz w:val="28"/>
                <w:szCs w:val="28"/>
              </w:rPr>
              <w:t>2. Наличие природно-сырьевой базы месторождений строительных материалов (глины, песка, строительного камня).</w:t>
            </w:r>
          </w:p>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rPr>
            </w:pPr>
            <w:r w:rsidRPr="00DC6442">
              <w:rPr>
                <w:rStyle w:val="10"/>
                <w:rFonts w:cs="Times New Roman"/>
                <w:sz w:val="28"/>
                <w:szCs w:val="28"/>
              </w:rPr>
              <w:t>3. Наличие земельных ресурсов для ведения сельскохозяйственного производства, жилищного строительства.</w:t>
            </w:r>
          </w:p>
          <w:p w:rsidR="00BB6E69" w:rsidRPr="00DC6442" w:rsidRDefault="00BB6E69" w:rsidP="00850239">
            <w:pPr>
              <w:pStyle w:val="aa"/>
              <w:widowControl/>
              <w:suppressLineNumbers w:val="0"/>
              <w:suppressAutoHyphens w:val="0"/>
              <w:snapToGrid w:val="0"/>
              <w:spacing w:line="276" w:lineRule="auto"/>
              <w:jc w:val="both"/>
              <w:rPr>
                <w:rStyle w:val="10"/>
                <w:rFonts w:eastAsia="Times New Roman" w:cs="Times New Roman"/>
                <w:sz w:val="28"/>
                <w:szCs w:val="28"/>
              </w:rPr>
            </w:pPr>
            <w:r w:rsidRPr="00DC6442">
              <w:rPr>
                <w:rStyle w:val="10"/>
                <w:rFonts w:cs="Times New Roman"/>
                <w:sz w:val="28"/>
                <w:szCs w:val="28"/>
              </w:rPr>
              <w:t>4. </w:t>
            </w:r>
            <w:r w:rsidRPr="00DC6442">
              <w:rPr>
                <w:rStyle w:val="10"/>
                <w:rFonts w:eastAsia="Times New Roman" w:cs="Times New Roman"/>
                <w:sz w:val="28"/>
                <w:szCs w:val="28"/>
              </w:rPr>
              <w:t xml:space="preserve">Протяженность автомобильных дорог общего пользования регионального значения составляет 298,8 км, из них </w:t>
            </w:r>
            <w:r w:rsidR="008215B1">
              <w:rPr>
                <w:rStyle w:val="10"/>
                <w:rFonts w:eastAsia="Times New Roman" w:cs="Times New Roman"/>
                <w:sz w:val="28"/>
                <w:szCs w:val="28"/>
              </w:rPr>
              <w:t>264,5 км или 88,5 %</w:t>
            </w:r>
            <w:r w:rsidRPr="00DC6442">
              <w:rPr>
                <w:rStyle w:val="10"/>
                <w:rFonts w:eastAsia="Times New Roman" w:cs="Times New Roman"/>
                <w:sz w:val="28"/>
                <w:szCs w:val="28"/>
              </w:rPr>
              <w:t xml:space="preserve"> имеют твердое покрытие.</w:t>
            </w:r>
          </w:p>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rPr>
            </w:pPr>
            <w:r w:rsidRPr="00DC6442">
              <w:rPr>
                <w:rStyle w:val="10"/>
                <w:rFonts w:cs="Times New Roman"/>
                <w:sz w:val="28"/>
                <w:szCs w:val="28"/>
              </w:rPr>
              <w:t xml:space="preserve">5. Высокий уровень благоустройства жилищного фонда: обеспеченность электроэнергией составляет 100,0 %, водопроводом </w:t>
            </w:r>
            <w:r w:rsidR="00850239">
              <w:rPr>
                <w:rStyle w:val="10"/>
                <w:rFonts w:cs="Times New Roman"/>
                <w:sz w:val="28"/>
                <w:szCs w:val="28"/>
              </w:rPr>
              <w:t>-</w:t>
            </w:r>
            <w:r w:rsidRPr="00DC6442">
              <w:rPr>
                <w:rStyle w:val="10"/>
                <w:rFonts w:cs="Times New Roman"/>
                <w:sz w:val="28"/>
                <w:szCs w:val="28"/>
              </w:rPr>
              <w:t xml:space="preserve"> </w:t>
            </w:r>
            <w:r w:rsidR="00850239">
              <w:rPr>
                <w:rStyle w:val="10"/>
                <w:rFonts w:cs="Times New Roman"/>
                <w:sz w:val="28"/>
                <w:szCs w:val="28"/>
              </w:rPr>
              <w:t>92</w:t>
            </w:r>
            <w:r w:rsidRPr="00DC6442">
              <w:rPr>
                <w:rStyle w:val="10"/>
                <w:rFonts w:cs="Times New Roman"/>
                <w:sz w:val="28"/>
                <w:szCs w:val="28"/>
              </w:rPr>
              <w:t xml:space="preserve"> %, сетевым газоснабжением </w:t>
            </w:r>
            <w:r w:rsidR="00850239">
              <w:rPr>
                <w:rStyle w:val="10"/>
                <w:rFonts w:cs="Times New Roman"/>
                <w:sz w:val="28"/>
                <w:szCs w:val="28"/>
              </w:rPr>
              <w:t>-</w:t>
            </w:r>
            <w:r w:rsidRPr="00DC6442">
              <w:rPr>
                <w:rStyle w:val="10"/>
                <w:rFonts w:cs="Times New Roman"/>
                <w:sz w:val="28"/>
                <w:szCs w:val="28"/>
              </w:rPr>
              <w:t xml:space="preserve"> 9</w:t>
            </w:r>
            <w:r w:rsidR="00850239">
              <w:rPr>
                <w:rStyle w:val="10"/>
                <w:rFonts w:cs="Times New Roman"/>
                <w:sz w:val="28"/>
                <w:szCs w:val="28"/>
              </w:rPr>
              <w:t>8</w:t>
            </w:r>
            <w:r w:rsidR="008215B1">
              <w:rPr>
                <w:rStyle w:val="10"/>
                <w:rFonts w:cs="Times New Roman"/>
                <w:sz w:val="28"/>
                <w:szCs w:val="28"/>
              </w:rPr>
              <w:t xml:space="preserve"> </w:t>
            </w:r>
            <w:r w:rsidRPr="00DC6442">
              <w:rPr>
                <w:rStyle w:val="10"/>
                <w:rFonts w:cs="Times New Roman"/>
                <w:sz w:val="28"/>
                <w:szCs w:val="28"/>
              </w:rPr>
              <w:t xml:space="preserve">%, отоплением </w:t>
            </w:r>
            <w:r w:rsidR="00850239">
              <w:rPr>
                <w:rStyle w:val="10"/>
                <w:rFonts w:cs="Times New Roman"/>
                <w:sz w:val="28"/>
                <w:szCs w:val="28"/>
              </w:rPr>
              <w:t>-</w:t>
            </w:r>
            <w:r w:rsidRPr="00DC6442">
              <w:rPr>
                <w:rStyle w:val="10"/>
                <w:rFonts w:cs="Times New Roman"/>
                <w:sz w:val="28"/>
                <w:szCs w:val="28"/>
              </w:rPr>
              <w:t xml:space="preserve"> 9</w:t>
            </w:r>
            <w:r w:rsidR="00850239">
              <w:rPr>
                <w:rStyle w:val="10"/>
                <w:rFonts w:cs="Times New Roman"/>
                <w:sz w:val="28"/>
                <w:szCs w:val="28"/>
              </w:rPr>
              <w:t>5</w:t>
            </w:r>
            <w:r w:rsidRPr="00DC6442">
              <w:rPr>
                <w:rStyle w:val="10"/>
                <w:rFonts w:cs="Times New Roman"/>
                <w:sz w:val="28"/>
                <w:szCs w:val="28"/>
              </w:rPr>
              <w:t> %.</w:t>
            </w:r>
          </w:p>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shd w:val="clear" w:color="auto" w:fill="FFFFFF"/>
              </w:rPr>
            </w:pPr>
            <w:r w:rsidRPr="00DC6442">
              <w:rPr>
                <w:rStyle w:val="10"/>
                <w:rFonts w:cs="Times New Roman"/>
                <w:sz w:val="28"/>
                <w:szCs w:val="28"/>
              </w:rPr>
              <w:t>6. Сформированная  социокультурная инфраструктура района.</w:t>
            </w:r>
          </w:p>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shd w:val="clear" w:color="auto" w:fill="FFFFFF"/>
              </w:rPr>
            </w:pPr>
            <w:r w:rsidRPr="00DC6442">
              <w:rPr>
                <w:rStyle w:val="10"/>
                <w:rFonts w:cs="Times New Roman"/>
                <w:sz w:val="28"/>
                <w:szCs w:val="28"/>
              </w:rPr>
              <w:t>7.  Наличие объектов экологического туризма, а также архитектурных, исторических, археологических памятников.</w:t>
            </w:r>
          </w:p>
        </w:tc>
        <w:tc>
          <w:tcPr>
            <w:tcW w:w="4630" w:type="dxa"/>
            <w:tcBorders>
              <w:top w:val="single" w:sz="4" w:space="0" w:color="000000"/>
              <w:left w:val="single" w:sz="4" w:space="0" w:color="000000"/>
              <w:bottom w:val="single" w:sz="4" w:space="0" w:color="000000"/>
              <w:right w:val="single" w:sz="4" w:space="0" w:color="000000"/>
            </w:tcBorders>
          </w:tcPr>
          <w:p w:rsidR="00BB6E69" w:rsidRPr="00DC6442" w:rsidRDefault="00BB6E69" w:rsidP="00850239">
            <w:pPr>
              <w:pStyle w:val="aa"/>
              <w:widowControl/>
              <w:suppressLineNumbers w:val="0"/>
              <w:suppressAutoHyphens w:val="0"/>
              <w:snapToGrid w:val="0"/>
              <w:spacing w:line="276" w:lineRule="auto"/>
              <w:jc w:val="both"/>
              <w:rPr>
                <w:rStyle w:val="10"/>
                <w:rFonts w:cs="Times New Roman"/>
                <w:sz w:val="28"/>
                <w:szCs w:val="28"/>
                <w:shd w:val="clear" w:color="auto" w:fill="FFFFFF"/>
              </w:rPr>
            </w:pPr>
            <w:r w:rsidRPr="00DC6442">
              <w:rPr>
                <w:rStyle w:val="10"/>
                <w:rFonts w:cs="Times New Roman"/>
                <w:sz w:val="28"/>
                <w:szCs w:val="28"/>
              </w:rPr>
              <w:t>1. Сложная демографическая ситуация (отрицательный коэффициент прироста населения).</w:t>
            </w:r>
          </w:p>
          <w:p w:rsidR="00BB6E69" w:rsidRPr="00DC6442" w:rsidRDefault="00BB6E69" w:rsidP="00850239">
            <w:pPr>
              <w:pStyle w:val="aa"/>
              <w:widowControl/>
              <w:suppressLineNumbers w:val="0"/>
              <w:suppressAutoHyphens w:val="0"/>
              <w:spacing w:line="276" w:lineRule="auto"/>
              <w:jc w:val="both"/>
              <w:rPr>
                <w:rStyle w:val="10"/>
                <w:rFonts w:cs="Times New Roman"/>
                <w:bCs/>
                <w:iCs/>
                <w:sz w:val="28"/>
                <w:szCs w:val="28"/>
              </w:rPr>
            </w:pPr>
            <w:r w:rsidRPr="00DC6442">
              <w:rPr>
                <w:rStyle w:val="10"/>
                <w:rFonts w:cs="Times New Roman"/>
                <w:sz w:val="28"/>
                <w:szCs w:val="28"/>
              </w:rPr>
              <w:t>2. Н</w:t>
            </w:r>
            <w:r w:rsidRPr="00DC6442">
              <w:rPr>
                <w:rStyle w:val="10"/>
                <w:rFonts w:cs="Times New Roman"/>
                <w:bCs/>
                <w:iCs/>
                <w:sz w:val="28"/>
                <w:szCs w:val="28"/>
              </w:rPr>
              <w:t>изкие цены реализации (по сравнению с затратами на производство) на сельхозпродукцию.</w:t>
            </w:r>
          </w:p>
          <w:p w:rsidR="00BB6E69" w:rsidRPr="00DC6442" w:rsidRDefault="00BB6E69" w:rsidP="00850239">
            <w:pPr>
              <w:pStyle w:val="aa"/>
              <w:widowControl/>
              <w:suppressLineNumbers w:val="0"/>
              <w:suppressAutoHyphens w:val="0"/>
              <w:spacing w:line="276" w:lineRule="auto"/>
              <w:jc w:val="both"/>
              <w:rPr>
                <w:rFonts w:cs="Times New Roman"/>
                <w:sz w:val="28"/>
                <w:szCs w:val="28"/>
              </w:rPr>
            </w:pPr>
            <w:r w:rsidRPr="00DC6442">
              <w:rPr>
                <w:rFonts w:cs="Times New Roman"/>
                <w:sz w:val="28"/>
                <w:szCs w:val="28"/>
                <w:shd w:val="clear" w:color="auto" w:fill="FFFFFF"/>
              </w:rPr>
              <w:t>3. Низкое качество дорожного покрытия, д</w:t>
            </w:r>
            <w:r w:rsidRPr="00DC6442">
              <w:rPr>
                <w:rStyle w:val="10"/>
                <w:rFonts w:eastAsia="Times New Roman" w:cs="Times New Roman"/>
                <w:bCs/>
                <w:sz w:val="28"/>
                <w:szCs w:val="28"/>
              </w:rPr>
              <w:t>оля протяженности автомобильных дорог местного значения, не отвечающих нормативным требованиям (</w:t>
            </w:r>
            <w:r w:rsidR="008215B1">
              <w:rPr>
                <w:rStyle w:val="10"/>
                <w:rFonts w:eastAsia="Times New Roman" w:cs="Times New Roman"/>
                <w:bCs/>
                <w:sz w:val="28"/>
                <w:szCs w:val="28"/>
              </w:rPr>
              <w:t>60,5</w:t>
            </w:r>
            <w:r w:rsidRPr="00DC6442">
              <w:rPr>
                <w:rStyle w:val="10"/>
                <w:rFonts w:eastAsia="Times New Roman" w:cs="Times New Roman"/>
                <w:bCs/>
                <w:sz w:val="28"/>
                <w:szCs w:val="28"/>
              </w:rPr>
              <w:t xml:space="preserve"> %)</w:t>
            </w:r>
            <w:r w:rsidRPr="00DC6442">
              <w:rPr>
                <w:rFonts w:cs="Times New Roman"/>
                <w:sz w:val="28"/>
                <w:szCs w:val="28"/>
                <w:shd w:val="clear" w:color="auto" w:fill="FFFFFF"/>
              </w:rPr>
              <w:t>.</w:t>
            </w:r>
          </w:p>
          <w:p w:rsidR="00BB6E69" w:rsidRPr="00DC6442" w:rsidRDefault="00BB6E69" w:rsidP="00850239">
            <w:pPr>
              <w:pStyle w:val="aa"/>
              <w:widowControl/>
              <w:suppressLineNumbers w:val="0"/>
              <w:suppressAutoHyphens w:val="0"/>
              <w:spacing w:line="276" w:lineRule="auto"/>
              <w:jc w:val="both"/>
              <w:rPr>
                <w:rStyle w:val="10"/>
                <w:rFonts w:cs="Times New Roman"/>
                <w:sz w:val="28"/>
                <w:szCs w:val="28"/>
              </w:rPr>
            </w:pPr>
            <w:r w:rsidRPr="00DC6442">
              <w:rPr>
                <w:rStyle w:val="10"/>
                <w:rFonts w:cs="Times New Roman"/>
                <w:sz w:val="28"/>
                <w:szCs w:val="28"/>
              </w:rPr>
              <w:t>4.</w:t>
            </w:r>
            <w:r w:rsidR="008215B1">
              <w:rPr>
                <w:rStyle w:val="10"/>
                <w:rFonts w:cs="Times New Roman"/>
                <w:sz w:val="28"/>
                <w:szCs w:val="28"/>
              </w:rPr>
              <w:t>Низкий уровень доходов и н</w:t>
            </w:r>
            <w:r w:rsidRPr="00DC6442">
              <w:rPr>
                <w:rStyle w:val="10"/>
                <w:rFonts w:cs="Times New Roman"/>
                <w:sz w:val="28"/>
                <w:szCs w:val="28"/>
              </w:rPr>
              <w:t>изкая покупательная способность населения.</w:t>
            </w:r>
          </w:p>
          <w:p w:rsidR="00BB6E69" w:rsidRPr="00DC6442" w:rsidRDefault="00BB6E69" w:rsidP="00850239">
            <w:pPr>
              <w:pStyle w:val="aa"/>
              <w:widowControl/>
              <w:suppressLineNumbers w:val="0"/>
              <w:suppressAutoHyphens w:val="0"/>
              <w:spacing w:line="276" w:lineRule="auto"/>
              <w:jc w:val="both"/>
              <w:rPr>
                <w:rStyle w:val="10"/>
                <w:rFonts w:cs="Times New Roman"/>
                <w:bCs/>
                <w:iCs/>
                <w:sz w:val="28"/>
                <w:szCs w:val="28"/>
              </w:rPr>
            </w:pPr>
            <w:r w:rsidRPr="00DC6442">
              <w:rPr>
                <w:rStyle w:val="10"/>
                <w:rFonts w:cs="Times New Roman"/>
                <w:bCs/>
                <w:iCs/>
                <w:sz w:val="28"/>
                <w:szCs w:val="28"/>
              </w:rPr>
              <w:t>5. Высокий уровень износа инженерных коммуникаций района.</w:t>
            </w:r>
          </w:p>
          <w:p w:rsidR="00BB6E69" w:rsidRPr="00DC6442" w:rsidRDefault="00BB6E69" w:rsidP="00850239">
            <w:pPr>
              <w:pStyle w:val="aa"/>
              <w:widowControl/>
              <w:suppressLineNumbers w:val="0"/>
              <w:suppressAutoHyphens w:val="0"/>
              <w:spacing w:line="276" w:lineRule="auto"/>
              <w:jc w:val="both"/>
              <w:rPr>
                <w:rStyle w:val="10"/>
                <w:rFonts w:cs="Times New Roman"/>
                <w:sz w:val="28"/>
                <w:szCs w:val="28"/>
              </w:rPr>
            </w:pPr>
            <w:r w:rsidRPr="00DC6442">
              <w:rPr>
                <w:rStyle w:val="10"/>
                <w:rFonts w:cs="Times New Roman"/>
                <w:sz w:val="28"/>
                <w:szCs w:val="28"/>
              </w:rPr>
              <w:t>6. Кадровая проблема (дефицит кадров в сфере АПК и специалистов учреждений социальной сферы).</w:t>
            </w:r>
          </w:p>
          <w:p w:rsidR="00BB6E69" w:rsidRPr="00DC6442" w:rsidRDefault="00BB6E69" w:rsidP="00850239">
            <w:pPr>
              <w:pStyle w:val="aa"/>
              <w:widowControl/>
              <w:suppressLineNumbers w:val="0"/>
              <w:suppressAutoHyphens w:val="0"/>
              <w:spacing w:line="276" w:lineRule="auto"/>
              <w:jc w:val="both"/>
              <w:rPr>
                <w:rStyle w:val="10"/>
                <w:rFonts w:cs="Times New Roman"/>
                <w:sz w:val="28"/>
                <w:szCs w:val="28"/>
              </w:rPr>
            </w:pPr>
            <w:r w:rsidRPr="00DC6442">
              <w:rPr>
                <w:rStyle w:val="10"/>
                <w:rFonts w:cs="Times New Roman"/>
                <w:sz w:val="28"/>
                <w:szCs w:val="28"/>
              </w:rPr>
              <w:t>7. Недостаточное материально-техническое обеспечение учреждений культуры, образования, здравоохранения.</w:t>
            </w:r>
          </w:p>
          <w:p w:rsidR="00BB6E69" w:rsidRPr="00DC6442" w:rsidRDefault="00BB6E69" w:rsidP="00850239">
            <w:pPr>
              <w:pStyle w:val="aa"/>
              <w:widowControl/>
              <w:suppressLineNumbers w:val="0"/>
              <w:suppressAutoHyphens w:val="0"/>
              <w:spacing w:line="276" w:lineRule="auto"/>
              <w:jc w:val="both"/>
              <w:rPr>
                <w:rStyle w:val="10"/>
                <w:rFonts w:cs="Times New Roman"/>
                <w:sz w:val="28"/>
                <w:szCs w:val="28"/>
              </w:rPr>
            </w:pPr>
            <w:r w:rsidRPr="00DC6442">
              <w:rPr>
                <w:rStyle w:val="10"/>
                <w:rFonts w:cs="Times New Roman"/>
                <w:sz w:val="28"/>
                <w:szCs w:val="28"/>
              </w:rPr>
              <w:t>8. Слаборазвитая туристическая инфраструктура.</w:t>
            </w:r>
          </w:p>
          <w:p w:rsidR="00BB6E69" w:rsidRPr="00DC6442" w:rsidRDefault="00BB6E69" w:rsidP="00850239">
            <w:pPr>
              <w:pStyle w:val="aa"/>
              <w:widowControl/>
              <w:suppressLineNumbers w:val="0"/>
              <w:suppressAutoHyphens w:val="0"/>
              <w:spacing w:line="276" w:lineRule="auto"/>
              <w:jc w:val="both"/>
              <w:rPr>
                <w:rFonts w:cs="Times New Roman"/>
                <w:sz w:val="28"/>
                <w:szCs w:val="28"/>
              </w:rPr>
            </w:pPr>
          </w:p>
          <w:p w:rsidR="00BB6E69" w:rsidRPr="00DC6442" w:rsidRDefault="00BB6E69" w:rsidP="00850239">
            <w:pPr>
              <w:pStyle w:val="a5"/>
              <w:shd w:val="clear" w:color="auto" w:fill="FFFFFF"/>
              <w:tabs>
                <w:tab w:val="left" w:pos="750"/>
              </w:tabs>
              <w:spacing w:line="276" w:lineRule="auto"/>
              <w:rPr>
                <w:bCs/>
                <w:sz w:val="28"/>
                <w:szCs w:val="28"/>
                <w:shd w:val="clear" w:color="auto" w:fill="FFFFFF"/>
              </w:rPr>
            </w:pPr>
          </w:p>
          <w:p w:rsidR="00BB6E69" w:rsidRPr="00DC6442" w:rsidRDefault="00BB6E69" w:rsidP="00850239">
            <w:pPr>
              <w:pStyle w:val="a5"/>
              <w:shd w:val="clear" w:color="auto" w:fill="FFFFFF"/>
              <w:tabs>
                <w:tab w:val="left" w:pos="750"/>
              </w:tabs>
              <w:spacing w:line="276" w:lineRule="auto"/>
              <w:rPr>
                <w:bCs/>
                <w:sz w:val="28"/>
                <w:szCs w:val="28"/>
                <w:shd w:val="clear" w:color="auto" w:fill="FFFFFF"/>
                <w:lang w:eastAsia="ar-SA"/>
              </w:rPr>
            </w:pPr>
          </w:p>
        </w:tc>
      </w:tr>
    </w:tbl>
    <w:p w:rsidR="00BB6E69" w:rsidRDefault="00BB6E69" w:rsidP="00DC6442">
      <w:pPr>
        <w:pStyle w:val="a3"/>
        <w:ind w:firstLine="567"/>
        <w:rPr>
          <w:rFonts w:eastAsia="DejaVu Sans"/>
          <w:szCs w:val="28"/>
          <w:lang w:eastAsia="ar-SA"/>
        </w:rPr>
      </w:pPr>
    </w:p>
    <w:p w:rsidR="00850239" w:rsidRDefault="00850239" w:rsidP="00DC6442">
      <w:pPr>
        <w:pStyle w:val="a3"/>
        <w:ind w:firstLine="567"/>
        <w:rPr>
          <w:rFonts w:eastAsia="DejaVu Sans"/>
          <w:szCs w:val="28"/>
          <w:lang w:eastAsia="ar-SA"/>
        </w:rPr>
      </w:pPr>
    </w:p>
    <w:p w:rsidR="00BB6E69" w:rsidRPr="00DC6442" w:rsidRDefault="00BB6E69" w:rsidP="00DC6442">
      <w:pPr>
        <w:pStyle w:val="a3"/>
        <w:ind w:firstLine="567"/>
        <w:jc w:val="right"/>
        <w:rPr>
          <w:color w:val="000000"/>
          <w:szCs w:val="28"/>
          <w:shd w:val="clear" w:color="auto" w:fill="FFFFFF"/>
          <w:lang w:val="en-US"/>
        </w:rPr>
      </w:pPr>
      <w:r w:rsidRPr="00531FEE">
        <w:rPr>
          <w:color w:val="000000"/>
          <w:szCs w:val="28"/>
          <w:shd w:val="clear" w:color="auto" w:fill="FFFFFF"/>
        </w:rPr>
        <w:lastRenderedPageBreak/>
        <w:t xml:space="preserve">Таблица </w:t>
      </w:r>
      <w:r w:rsidR="00531FEE" w:rsidRPr="00531FEE">
        <w:rPr>
          <w:color w:val="000000"/>
          <w:szCs w:val="28"/>
          <w:shd w:val="clear" w:color="auto" w:fill="FFFFFF"/>
        </w:rPr>
        <w:t>34</w:t>
      </w:r>
    </w:p>
    <w:p w:rsidR="00BB6E69" w:rsidRPr="00DC6442" w:rsidRDefault="00BB6E69" w:rsidP="00DC6442">
      <w:pPr>
        <w:pStyle w:val="a3"/>
        <w:ind w:firstLine="567"/>
        <w:jc w:val="center"/>
        <w:rPr>
          <w:b/>
          <w:color w:val="000000"/>
          <w:szCs w:val="28"/>
          <w:shd w:val="clear" w:color="auto" w:fill="FFFFFF"/>
        </w:rPr>
      </w:pPr>
      <w:r w:rsidRPr="00DC6442">
        <w:rPr>
          <w:b/>
          <w:color w:val="000000"/>
          <w:szCs w:val="28"/>
          <w:shd w:val="clear" w:color="auto" w:fill="FFFFFF"/>
        </w:rPr>
        <w:t>Возможности и угрозы</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932"/>
        <w:gridCol w:w="4656"/>
      </w:tblGrid>
      <w:tr w:rsidR="00BB6E69" w:rsidRPr="00DC6442" w:rsidTr="00BB6E69">
        <w:trPr>
          <w:tblHeader/>
        </w:trPr>
        <w:tc>
          <w:tcPr>
            <w:tcW w:w="4932" w:type="dxa"/>
            <w:tcBorders>
              <w:top w:val="single" w:sz="4" w:space="0" w:color="000000"/>
              <w:left w:val="single" w:sz="4" w:space="0" w:color="000000"/>
              <w:bottom w:val="single" w:sz="4" w:space="0" w:color="000000"/>
              <w:right w:val="nil"/>
            </w:tcBorders>
            <w:hideMark/>
          </w:tcPr>
          <w:p w:rsidR="00BB6E69" w:rsidRPr="00850239" w:rsidRDefault="00BB6E69" w:rsidP="00DC6442">
            <w:pPr>
              <w:pStyle w:val="a3"/>
              <w:snapToGrid w:val="0"/>
              <w:jc w:val="center"/>
              <w:rPr>
                <w:b/>
                <w:color w:val="000000"/>
                <w:szCs w:val="28"/>
                <w:shd w:val="clear" w:color="auto" w:fill="FFFFFF"/>
                <w:lang w:eastAsia="ar-SA"/>
              </w:rPr>
            </w:pPr>
            <w:r w:rsidRPr="00850239">
              <w:rPr>
                <w:b/>
                <w:color w:val="000000"/>
                <w:szCs w:val="28"/>
                <w:shd w:val="clear" w:color="auto" w:fill="FFFFFF"/>
              </w:rPr>
              <w:t>Возможности</w:t>
            </w:r>
          </w:p>
        </w:tc>
        <w:tc>
          <w:tcPr>
            <w:tcW w:w="4656" w:type="dxa"/>
            <w:tcBorders>
              <w:top w:val="single" w:sz="4" w:space="0" w:color="000000"/>
              <w:left w:val="single" w:sz="4" w:space="0" w:color="000000"/>
              <w:bottom w:val="single" w:sz="4" w:space="0" w:color="000000"/>
              <w:right w:val="single" w:sz="4" w:space="0" w:color="000000"/>
            </w:tcBorders>
            <w:hideMark/>
          </w:tcPr>
          <w:p w:rsidR="00BB6E69" w:rsidRPr="00850239" w:rsidRDefault="00BB6E69" w:rsidP="00DC6442">
            <w:pPr>
              <w:pStyle w:val="aa"/>
              <w:widowControl/>
              <w:suppressLineNumbers w:val="0"/>
              <w:suppressAutoHyphens w:val="0"/>
              <w:snapToGrid w:val="0"/>
              <w:jc w:val="center"/>
              <w:rPr>
                <w:rFonts w:cs="Times New Roman"/>
                <w:b/>
                <w:color w:val="000000"/>
                <w:sz w:val="28"/>
                <w:szCs w:val="28"/>
                <w:shd w:val="clear" w:color="auto" w:fill="FFFFFF"/>
              </w:rPr>
            </w:pPr>
            <w:r w:rsidRPr="00850239">
              <w:rPr>
                <w:rFonts w:cs="Times New Roman"/>
                <w:b/>
                <w:color w:val="000000"/>
                <w:sz w:val="28"/>
                <w:szCs w:val="28"/>
                <w:shd w:val="clear" w:color="auto" w:fill="FFFFFF"/>
              </w:rPr>
              <w:t>Угрозы</w:t>
            </w:r>
          </w:p>
        </w:tc>
      </w:tr>
      <w:tr w:rsidR="00BB6E69" w:rsidRPr="00DC6442" w:rsidTr="00BB6E69">
        <w:tc>
          <w:tcPr>
            <w:tcW w:w="4932" w:type="dxa"/>
            <w:tcBorders>
              <w:top w:val="single" w:sz="4" w:space="0" w:color="000000"/>
              <w:left w:val="single" w:sz="4" w:space="0" w:color="000000"/>
              <w:bottom w:val="single" w:sz="4" w:space="0" w:color="000000"/>
              <w:right w:val="nil"/>
            </w:tcBorders>
            <w:hideMark/>
          </w:tcPr>
          <w:p w:rsidR="00BB6E69" w:rsidRPr="00DC6442" w:rsidRDefault="00BB6E69" w:rsidP="00DC6442">
            <w:pPr>
              <w:pStyle w:val="aa"/>
              <w:widowControl/>
              <w:suppressLineNumbers w:val="0"/>
              <w:suppressAutoHyphens w:val="0"/>
              <w:snapToGrid w:val="0"/>
              <w:jc w:val="both"/>
              <w:rPr>
                <w:rStyle w:val="10"/>
                <w:rFonts w:cs="Times New Roman"/>
                <w:color w:val="000000"/>
                <w:sz w:val="28"/>
                <w:szCs w:val="28"/>
                <w:shd w:val="clear" w:color="auto" w:fill="FFFFFF"/>
              </w:rPr>
            </w:pPr>
            <w:r w:rsidRPr="00DC6442">
              <w:rPr>
                <w:rStyle w:val="10"/>
                <w:rFonts w:cs="Times New Roman"/>
                <w:color w:val="000000"/>
                <w:sz w:val="28"/>
                <w:szCs w:val="28"/>
              </w:rPr>
              <w:t>1. Высокий уровень развития малого и среднего сельскохозяйственного бизнеса на территории района (внедрение на предприятиях инновационных технологий, передача передового опыта хозяйствам района; поддержка партнерских отношений с другими муниципальными районами и их предприятиями; нахождение дополнительных рынков сбыта (проведение маркетинговых исследований).</w:t>
            </w:r>
          </w:p>
          <w:p w:rsidR="00BB6E69" w:rsidRPr="00DC6442" w:rsidRDefault="00BB6E69" w:rsidP="00DC6442">
            <w:pPr>
              <w:pStyle w:val="aa"/>
              <w:widowControl/>
              <w:suppressLineNumbers w:val="0"/>
              <w:suppressAutoHyphens w:val="0"/>
              <w:jc w:val="both"/>
              <w:rPr>
                <w:rStyle w:val="10"/>
                <w:rFonts w:cs="Times New Roman"/>
                <w:color w:val="000000"/>
                <w:sz w:val="28"/>
                <w:szCs w:val="28"/>
              </w:rPr>
            </w:pPr>
            <w:r w:rsidRPr="00DC6442">
              <w:rPr>
                <w:rStyle w:val="10"/>
                <w:rFonts w:cs="Times New Roman"/>
                <w:color w:val="000000"/>
                <w:sz w:val="28"/>
                <w:szCs w:val="28"/>
              </w:rPr>
              <w:t>2. Развитие кооперации крестьянских (фермерских) хозяйств.</w:t>
            </w:r>
          </w:p>
          <w:p w:rsidR="00BB6E69" w:rsidRPr="00DC6442" w:rsidRDefault="00BB6E69" w:rsidP="00DC6442">
            <w:pPr>
              <w:pStyle w:val="aa"/>
              <w:widowControl/>
              <w:suppressLineNumbers w:val="0"/>
              <w:suppressAutoHyphens w:val="0"/>
              <w:jc w:val="both"/>
              <w:rPr>
                <w:rStyle w:val="10"/>
                <w:rFonts w:cs="Times New Roman"/>
                <w:color w:val="000000"/>
                <w:sz w:val="28"/>
                <w:szCs w:val="28"/>
              </w:rPr>
            </w:pPr>
            <w:r w:rsidRPr="00DC6442">
              <w:rPr>
                <w:rStyle w:val="10"/>
                <w:rFonts w:cs="Times New Roman"/>
                <w:color w:val="000000"/>
                <w:sz w:val="28"/>
                <w:szCs w:val="28"/>
              </w:rPr>
              <w:t>3. Развитие строительной промышленности на базе добычи и переработки полезных ископаемых.</w:t>
            </w:r>
          </w:p>
          <w:p w:rsidR="00BB6E69" w:rsidRPr="00DC6442" w:rsidRDefault="00BB6E69" w:rsidP="00DC6442">
            <w:pPr>
              <w:pStyle w:val="aa"/>
              <w:widowControl/>
              <w:suppressLineNumbers w:val="0"/>
              <w:suppressAutoHyphens w:val="0"/>
              <w:jc w:val="both"/>
              <w:rPr>
                <w:rStyle w:val="10"/>
                <w:rFonts w:cs="Times New Roman"/>
                <w:color w:val="000000"/>
                <w:sz w:val="28"/>
                <w:szCs w:val="28"/>
              </w:rPr>
            </w:pPr>
            <w:r w:rsidRPr="00DC6442">
              <w:rPr>
                <w:rStyle w:val="10"/>
                <w:rFonts w:cs="Times New Roman"/>
                <w:color w:val="000000"/>
                <w:sz w:val="28"/>
                <w:szCs w:val="28"/>
              </w:rPr>
              <w:t>4. Охват территории района транспортным и пассажирским сообщением.</w:t>
            </w:r>
          </w:p>
          <w:p w:rsidR="00BB6E69" w:rsidRPr="00DC6442" w:rsidRDefault="00BB6E69" w:rsidP="00DC6442">
            <w:pPr>
              <w:pStyle w:val="aa"/>
              <w:widowControl/>
              <w:suppressLineNumbers w:val="0"/>
              <w:suppressAutoHyphens w:val="0"/>
              <w:jc w:val="both"/>
              <w:rPr>
                <w:rFonts w:cs="Times New Roman"/>
                <w:sz w:val="28"/>
                <w:szCs w:val="28"/>
              </w:rPr>
            </w:pPr>
            <w:r w:rsidRPr="00DC6442">
              <w:rPr>
                <w:rFonts w:cs="Times New Roman"/>
                <w:color w:val="000000"/>
                <w:sz w:val="28"/>
                <w:szCs w:val="28"/>
                <w:shd w:val="clear" w:color="auto" w:fill="FFFFFF"/>
              </w:rPr>
              <w:t>5. Развитие спортивного потенциала населения района.</w:t>
            </w:r>
          </w:p>
          <w:p w:rsidR="00BB6E69" w:rsidRPr="00DC6442" w:rsidRDefault="00BB6E69" w:rsidP="00DC6442">
            <w:pPr>
              <w:pStyle w:val="aa"/>
              <w:widowControl/>
              <w:suppressLineNumbers w:val="0"/>
              <w:suppressAutoHyphens w:val="0"/>
              <w:jc w:val="both"/>
              <w:rPr>
                <w:rStyle w:val="10"/>
                <w:rFonts w:cs="Times New Roman"/>
                <w:sz w:val="28"/>
                <w:szCs w:val="28"/>
              </w:rPr>
            </w:pPr>
            <w:r w:rsidRPr="00DC6442">
              <w:rPr>
                <w:rStyle w:val="10"/>
                <w:rFonts w:cs="Times New Roman"/>
                <w:color w:val="000000"/>
                <w:sz w:val="28"/>
                <w:szCs w:val="28"/>
              </w:rPr>
              <w:t>6. Проведение активной социальной политики для улучшения демографических показателей района.</w:t>
            </w:r>
          </w:p>
          <w:p w:rsidR="00BB6E69" w:rsidRPr="00DC6442" w:rsidRDefault="00BB6E69" w:rsidP="00DC6442">
            <w:pPr>
              <w:pStyle w:val="aa"/>
              <w:widowControl/>
              <w:suppressLineNumbers w:val="0"/>
              <w:suppressAutoHyphens w:val="0"/>
              <w:jc w:val="both"/>
              <w:rPr>
                <w:rStyle w:val="10"/>
                <w:rFonts w:cs="Times New Roman"/>
                <w:color w:val="000000"/>
                <w:sz w:val="28"/>
                <w:szCs w:val="28"/>
              </w:rPr>
            </w:pPr>
            <w:r w:rsidRPr="00DC6442">
              <w:rPr>
                <w:rStyle w:val="10"/>
                <w:rFonts w:cs="Times New Roman"/>
                <w:color w:val="000000"/>
                <w:sz w:val="28"/>
                <w:szCs w:val="28"/>
              </w:rPr>
              <w:t>7. Повышение качества и доступности дошкольного, общего и дополнительного образования.</w:t>
            </w:r>
          </w:p>
          <w:p w:rsidR="00BB6E69" w:rsidRPr="00DC6442" w:rsidRDefault="00BB6E69" w:rsidP="00DC6442">
            <w:pPr>
              <w:pStyle w:val="aa"/>
              <w:widowControl/>
              <w:suppressLineNumbers w:val="0"/>
              <w:suppressAutoHyphens w:val="0"/>
              <w:jc w:val="both"/>
              <w:rPr>
                <w:rFonts w:cs="Times New Roman"/>
                <w:sz w:val="28"/>
                <w:szCs w:val="28"/>
              </w:rPr>
            </w:pPr>
            <w:r w:rsidRPr="00DC6442">
              <w:rPr>
                <w:rFonts w:cs="Times New Roman"/>
                <w:color w:val="000000"/>
                <w:sz w:val="28"/>
                <w:szCs w:val="28"/>
                <w:shd w:val="clear" w:color="auto" w:fill="FFFFFF"/>
              </w:rPr>
              <w:t>8. Улучшение материально-технической базы учреждений, образования и культуры.</w:t>
            </w:r>
          </w:p>
        </w:tc>
        <w:tc>
          <w:tcPr>
            <w:tcW w:w="4656" w:type="dxa"/>
            <w:tcBorders>
              <w:top w:val="single" w:sz="4" w:space="0" w:color="000000"/>
              <w:left w:val="single" w:sz="4" w:space="0" w:color="000000"/>
              <w:bottom w:val="single" w:sz="4" w:space="0" w:color="000000"/>
              <w:right w:val="single" w:sz="4" w:space="0" w:color="000000"/>
            </w:tcBorders>
            <w:hideMark/>
          </w:tcPr>
          <w:p w:rsidR="00BB6E69" w:rsidRPr="00DC6442" w:rsidRDefault="00BB6E69" w:rsidP="00DC6442">
            <w:pPr>
              <w:pStyle w:val="aa"/>
              <w:widowControl/>
              <w:suppressLineNumbers w:val="0"/>
              <w:suppressAutoHyphens w:val="0"/>
              <w:snapToGrid w:val="0"/>
              <w:jc w:val="both"/>
              <w:rPr>
                <w:rStyle w:val="10"/>
                <w:rFonts w:cs="Times New Roman"/>
                <w:color w:val="000000"/>
                <w:sz w:val="28"/>
                <w:szCs w:val="28"/>
                <w:shd w:val="clear" w:color="auto" w:fill="FFFFFF"/>
              </w:rPr>
            </w:pPr>
            <w:r w:rsidRPr="00DC6442">
              <w:rPr>
                <w:rStyle w:val="10"/>
                <w:rFonts w:cs="Times New Roman"/>
                <w:color w:val="000000"/>
                <w:sz w:val="28"/>
                <w:szCs w:val="28"/>
              </w:rPr>
              <w:t>1. </w:t>
            </w:r>
            <w:proofErr w:type="spellStart"/>
            <w:r w:rsidRPr="00DC6442">
              <w:rPr>
                <w:rStyle w:val="10"/>
                <w:rFonts w:cs="Times New Roman"/>
                <w:color w:val="000000"/>
                <w:sz w:val="28"/>
                <w:szCs w:val="28"/>
              </w:rPr>
              <w:t>Диспаритет</w:t>
            </w:r>
            <w:proofErr w:type="spellEnd"/>
            <w:r w:rsidRPr="00DC6442">
              <w:rPr>
                <w:rStyle w:val="10"/>
                <w:rFonts w:cs="Times New Roman"/>
                <w:color w:val="000000"/>
                <w:sz w:val="28"/>
                <w:szCs w:val="28"/>
              </w:rPr>
              <w:t xml:space="preserve"> цен на сельскохозяйственную продукцию (увеличение стоимости энергоносителей, запасных частей, удобрений и новой сельскохозяйственной техники).</w:t>
            </w:r>
          </w:p>
          <w:p w:rsidR="00BB6E69" w:rsidRPr="00DC6442" w:rsidRDefault="00BB6E69" w:rsidP="00DC6442">
            <w:pPr>
              <w:pStyle w:val="aa"/>
              <w:widowControl/>
              <w:suppressLineNumbers w:val="0"/>
              <w:suppressAutoHyphens w:val="0"/>
              <w:snapToGrid w:val="0"/>
              <w:jc w:val="both"/>
              <w:rPr>
                <w:rStyle w:val="10"/>
                <w:rFonts w:cs="Times New Roman"/>
                <w:color w:val="000000"/>
                <w:sz w:val="28"/>
                <w:szCs w:val="28"/>
              </w:rPr>
            </w:pPr>
            <w:r w:rsidRPr="00DC6442">
              <w:rPr>
                <w:rStyle w:val="10"/>
                <w:rFonts w:cs="Times New Roman"/>
                <w:color w:val="000000"/>
                <w:sz w:val="28"/>
                <w:szCs w:val="28"/>
              </w:rPr>
              <w:t>2. Сильная зависимость сельскохозяйственного сектора от климатических угроз.</w:t>
            </w:r>
          </w:p>
          <w:p w:rsidR="00BB6E69" w:rsidRPr="00DC6442" w:rsidRDefault="00BB6E69" w:rsidP="00DC6442">
            <w:pPr>
              <w:pStyle w:val="aa"/>
              <w:widowControl/>
              <w:suppressLineNumbers w:val="0"/>
              <w:suppressAutoHyphens w:val="0"/>
              <w:jc w:val="both"/>
              <w:rPr>
                <w:rStyle w:val="10"/>
                <w:rFonts w:cs="Times New Roman"/>
                <w:color w:val="000000"/>
                <w:sz w:val="28"/>
                <w:szCs w:val="28"/>
              </w:rPr>
            </w:pPr>
            <w:r w:rsidRPr="00DC6442">
              <w:rPr>
                <w:rStyle w:val="10"/>
                <w:rFonts w:cs="Times New Roman"/>
                <w:color w:val="000000"/>
                <w:sz w:val="28"/>
                <w:szCs w:val="28"/>
              </w:rPr>
              <w:t>3. Отсутствие мотивации к труду, рост безработицы, низкий уровень доходов населения.</w:t>
            </w:r>
          </w:p>
          <w:p w:rsidR="00BB6E69" w:rsidRPr="00DC6442" w:rsidRDefault="00BB6E69" w:rsidP="00DC6442">
            <w:pPr>
              <w:pStyle w:val="aa"/>
              <w:widowControl/>
              <w:suppressLineNumbers w:val="0"/>
              <w:suppressAutoHyphens w:val="0"/>
              <w:jc w:val="both"/>
              <w:rPr>
                <w:rFonts w:cs="Times New Roman"/>
                <w:sz w:val="28"/>
                <w:szCs w:val="28"/>
              </w:rPr>
            </w:pPr>
            <w:r w:rsidRPr="00DC6442">
              <w:rPr>
                <w:rFonts w:cs="Times New Roman"/>
                <w:color w:val="000000"/>
                <w:sz w:val="28"/>
                <w:szCs w:val="28"/>
                <w:shd w:val="clear" w:color="auto" w:fill="FFFFFF"/>
              </w:rPr>
              <w:t>4. Слабый возврат выпускников вузов в район, отток молодого экономически активного населения за пределы района и республики (проблемы трудовой и сезонной миграции)</w:t>
            </w:r>
          </w:p>
          <w:p w:rsidR="00BB6E69" w:rsidRPr="00DC6442" w:rsidRDefault="00BB6E69" w:rsidP="00DC6442">
            <w:pPr>
              <w:pStyle w:val="aa"/>
              <w:widowControl/>
              <w:suppressLineNumbers w:val="0"/>
              <w:suppressAutoHyphens w:val="0"/>
              <w:jc w:val="both"/>
              <w:rPr>
                <w:rFonts w:cs="Times New Roman"/>
                <w:color w:val="000000"/>
                <w:sz w:val="28"/>
                <w:szCs w:val="28"/>
                <w:shd w:val="clear" w:color="auto" w:fill="FFFFFF"/>
              </w:rPr>
            </w:pPr>
            <w:r w:rsidRPr="00DC6442">
              <w:rPr>
                <w:rFonts w:cs="Times New Roman"/>
                <w:color w:val="000000"/>
                <w:sz w:val="28"/>
                <w:szCs w:val="28"/>
                <w:shd w:val="clear" w:color="auto" w:fill="FFFFFF"/>
              </w:rPr>
              <w:t>5. Повышение аварийности в жилищно-коммунальной сфере района.</w:t>
            </w:r>
          </w:p>
          <w:p w:rsidR="00BB6E69" w:rsidRPr="00DC6442" w:rsidRDefault="00BB6E69" w:rsidP="00DC6442">
            <w:pPr>
              <w:pStyle w:val="aa"/>
              <w:widowControl/>
              <w:suppressLineNumbers w:val="0"/>
              <w:suppressAutoHyphens w:val="0"/>
              <w:jc w:val="both"/>
              <w:rPr>
                <w:rStyle w:val="10"/>
                <w:rFonts w:cs="Times New Roman"/>
                <w:sz w:val="28"/>
                <w:szCs w:val="28"/>
              </w:rPr>
            </w:pPr>
            <w:r w:rsidRPr="00DC6442">
              <w:rPr>
                <w:rStyle w:val="10"/>
                <w:rFonts w:cs="Times New Roman"/>
                <w:color w:val="000000"/>
                <w:sz w:val="28"/>
                <w:szCs w:val="28"/>
              </w:rPr>
              <w:t>6. Низкий удельный вес собственных доходных источников бюджета, зависимость от трансфертов из бюджетов других уровней, снижение конкурентных преимуществ по сравнению с другими муниципальными районами Республики Мордовия за получение ресурсов развития.</w:t>
            </w:r>
          </w:p>
          <w:p w:rsidR="00BB6E69" w:rsidRPr="00DC6442" w:rsidRDefault="00BB6E69" w:rsidP="00DC6442">
            <w:pPr>
              <w:pStyle w:val="aa"/>
              <w:widowControl/>
              <w:suppressLineNumbers w:val="0"/>
              <w:suppressAutoHyphens w:val="0"/>
              <w:jc w:val="both"/>
              <w:rPr>
                <w:rStyle w:val="10"/>
                <w:rFonts w:cs="Times New Roman"/>
                <w:color w:val="000000"/>
                <w:sz w:val="28"/>
                <w:szCs w:val="28"/>
                <w:shd w:val="clear" w:color="auto" w:fill="FFFFFF"/>
              </w:rPr>
            </w:pPr>
          </w:p>
        </w:tc>
      </w:tr>
    </w:tbl>
    <w:p w:rsidR="00BB6E69" w:rsidRPr="00DC6442" w:rsidRDefault="00BB6E69" w:rsidP="00DC6442">
      <w:pPr>
        <w:pStyle w:val="a3"/>
        <w:tabs>
          <w:tab w:val="left" w:pos="3780"/>
        </w:tabs>
        <w:snapToGrid w:val="0"/>
        <w:spacing w:line="360" w:lineRule="auto"/>
        <w:ind w:firstLine="567"/>
        <w:rPr>
          <w:rFonts w:eastAsia="DejaVu Sans"/>
          <w:szCs w:val="28"/>
          <w:lang w:eastAsia="ar-SA"/>
        </w:rPr>
      </w:pPr>
    </w:p>
    <w:p w:rsidR="00DC6442" w:rsidRPr="00DC6442" w:rsidRDefault="00DC6442" w:rsidP="00DC6442">
      <w:pPr>
        <w:pStyle w:val="a3"/>
        <w:tabs>
          <w:tab w:val="left" w:pos="3780"/>
        </w:tabs>
        <w:snapToGrid w:val="0"/>
        <w:spacing w:line="360" w:lineRule="auto"/>
        <w:ind w:firstLine="567"/>
        <w:rPr>
          <w:rFonts w:eastAsia="DejaVu Sans"/>
          <w:szCs w:val="28"/>
          <w:lang w:eastAsia="ar-SA"/>
        </w:rPr>
      </w:pPr>
      <w:r w:rsidRPr="00DC6442">
        <w:rPr>
          <w:rFonts w:eastAsia="DejaVu Sans"/>
          <w:szCs w:val="28"/>
          <w:lang w:eastAsia="ar-SA"/>
        </w:rPr>
        <w:t xml:space="preserve">Детальный анализ </w:t>
      </w:r>
      <w:r w:rsidRPr="00DC6442">
        <w:rPr>
          <w:szCs w:val="28"/>
          <w:shd w:val="clear" w:color="auto" w:fill="FFFFFF"/>
        </w:rPr>
        <w:t xml:space="preserve">сильных и слабых сторон текущего состояния, а так же возможностей и угроз развития </w:t>
      </w:r>
      <w:proofErr w:type="spellStart"/>
      <w:r w:rsidRPr="00DC6442">
        <w:rPr>
          <w:szCs w:val="28"/>
          <w:shd w:val="clear" w:color="auto" w:fill="FFFFFF"/>
        </w:rPr>
        <w:t>Ельниковского</w:t>
      </w:r>
      <w:proofErr w:type="spellEnd"/>
      <w:r w:rsidRPr="00DC6442">
        <w:rPr>
          <w:szCs w:val="28"/>
          <w:shd w:val="clear" w:color="auto" w:fill="FFFFFF"/>
        </w:rPr>
        <w:t xml:space="preserve"> муниципального района представлен в приложении 1.</w:t>
      </w:r>
    </w:p>
    <w:p w:rsidR="00BB6E69" w:rsidRPr="00DC6442" w:rsidRDefault="00BB6E69" w:rsidP="00DC6442">
      <w:pPr>
        <w:tabs>
          <w:tab w:val="left" w:pos="3780"/>
        </w:tabs>
        <w:snapToGrid w:val="0"/>
        <w:spacing w:line="360" w:lineRule="auto"/>
        <w:ind w:firstLine="567"/>
        <w:jc w:val="both"/>
        <w:rPr>
          <w:sz w:val="28"/>
          <w:szCs w:val="28"/>
        </w:rPr>
      </w:pPr>
      <w:r w:rsidRPr="00DC6442">
        <w:rPr>
          <w:sz w:val="28"/>
          <w:szCs w:val="28"/>
        </w:rPr>
        <w:t xml:space="preserve">Проведенный анализ показывает, что </w:t>
      </w:r>
      <w:proofErr w:type="spellStart"/>
      <w:r w:rsidRPr="00DC6442">
        <w:rPr>
          <w:sz w:val="28"/>
          <w:szCs w:val="28"/>
        </w:rPr>
        <w:t>Ельниковский</w:t>
      </w:r>
      <w:proofErr w:type="spellEnd"/>
      <w:r w:rsidRPr="00DC6442">
        <w:rPr>
          <w:sz w:val="28"/>
          <w:szCs w:val="28"/>
        </w:rPr>
        <w:t xml:space="preserve"> муниципальный район располагает рядом конкурентных преимуществ: выгодное приграничное положение района; наличие природно-сырьевой базы </w:t>
      </w:r>
      <w:r w:rsidRPr="00DC6442">
        <w:rPr>
          <w:sz w:val="28"/>
          <w:szCs w:val="28"/>
        </w:rPr>
        <w:lastRenderedPageBreak/>
        <w:t>месторождений строительных материалов; наличие земельных ресурсов для ведения сельскохозяйственного производства, жилищного строительства; широкая сеть автомобильных дорог общего пользования регионального и местного значения; высокий уровень благоустройства жилищного фонда по обеспеченности водопроводом, отоплением, сетевым газоснабжением; сформированная социокультурная инфраструктура района,  наличие современных объектов спортивной инфраструктуры.</w:t>
      </w:r>
    </w:p>
    <w:p w:rsidR="00BB6E69" w:rsidRPr="00DC6442" w:rsidRDefault="00BB6E69" w:rsidP="00DC6442">
      <w:pPr>
        <w:tabs>
          <w:tab w:val="left" w:pos="3780"/>
        </w:tabs>
        <w:snapToGrid w:val="0"/>
        <w:spacing w:line="360" w:lineRule="auto"/>
        <w:ind w:firstLine="567"/>
        <w:jc w:val="both"/>
        <w:rPr>
          <w:sz w:val="28"/>
          <w:szCs w:val="28"/>
        </w:rPr>
      </w:pPr>
      <w:r w:rsidRPr="00DC6442">
        <w:rPr>
          <w:sz w:val="28"/>
          <w:szCs w:val="28"/>
        </w:rPr>
        <w:t>К недостаткам отнесены сложная демографическая ситуация; низкие цены реализации  на сельхозпродукцию; низкое качество дорожного покрытия; растущая нехватка квалифицированных специалистов и рабочих кадров; высокая степень износа инженерных коммуникаций; низкая покупательная способность населения; слаборазвитая туристическая инфраструктура и др.</w:t>
      </w:r>
    </w:p>
    <w:p w:rsidR="00BB6E69" w:rsidRPr="00DC6442" w:rsidRDefault="00BB6E69" w:rsidP="00DC6442">
      <w:pPr>
        <w:tabs>
          <w:tab w:val="left" w:pos="3780"/>
        </w:tabs>
        <w:snapToGrid w:val="0"/>
        <w:spacing w:line="360" w:lineRule="auto"/>
        <w:ind w:firstLine="567"/>
        <w:jc w:val="both"/>
        <w:rPr>
          <w:sz w:val="28"/>
          <w:szCs w:val="28"/>
        </w:rPr>
      </w:pPr>
      <w:r w:rsidRPr="00DC6442">
        <w:rPr>
          <w:sz w:val="28"/>
          <w:szCs w:val="28"/>
        </w:rPr>
        <w:t xml:space="preserve">Возможности развития </w:t>
      </w:r>
      <w:proofErr w:type="spellStart"/>
      <w:r w:rsidRPr="00DC6442">
        <w:rPr>
          <w:sz w:val="28"/>
          <w:szCs w:val="28"/>
        </w:rPr>
        <w:t>Ельниковского</w:t>
      </w:r>
      <w:proofErr w:type="spellEnd"/>
      <w:r w:rsidRPr="00DC6442">
        <w:rPr>
          <w:sz w:val="28"/>
          <w:szCs w:val="28"/>
        </w:rPr>
        <w:t xml:space="preserve"> муниципального района связываются в первую очередь с совершенствованием форм и методов поддержки малого и среднего бизнеса; увеличением доли частного капитала в промышленном и агропромышленном комплексе; развитием строительной промышленности </w:t>
      </w:r>
      <w:r w:rsidRPr="00DC6442">
        <w:rPr>
          <w:sz w:val="28"/>
          <w:szCs w:val="28"/>
          <w:shd w:val="clear" w:color="auto" w:fill="FFFFFF"/>
        </w:rPr>
        <w:t>на базе добычи и переработки полезных ископаемых; кооперацией крестьянских (фермерских) хозяйств</w:t>
      </w:r>
      <w:r w:rsidRPr="00DC6442">
        <w:rPr>
          <w:sz w:val="28"/>
          <w:szCs w:val="28"/>
        </w:rPr>
        <w:t>; обновлением устаревшей инженерной инфраструктуры района; проведением активной социальной политики для поддержки демографических показателей района; повышением качества образования; развитием спортивного потенциала населения района; улучшением материально-технической базы учреждений здравоохранения, образования и культуры и др.</w:t>
      </w:r>
    </w:p>
    <w:p w:rsidR="00BB6E69" w:rsidRPr="00DC6442" w:rsidRDefault="00BB6E69" w:rsidP="00DC6442">
      <w:pPr>
        <w:tabs>
          <w:tab w:val="left" w:pos="3780"/>
        </w:tabs>
        <w:snapToGrid w:val="0"/>
        <w:spacing w:line="360" w:lineRule="auto"/>
        <w:ind w:firstLine="567"/>
        <w:jc w:val="both"/>
        <w:rPr>
          <w:sz w:val="28"/>
          <w:szCs w:val="28"/>
        </w:rPr>
      </w:pPr>
      <w:r w:rsidRPr="00DC6442">
        <w:rPr>
          <w:sz w:val="28"/>
          <w:szCs w:val="28"/>
        </w:rPr>
        <w:t xml:space="preserve">В качестве серьезных угроз инвестиционной привлекательности </w:t>
      </w:r>
      <w:proofErr w:type="spellStart"/>
      <w:r w:rsidRPr="00DC6442">
        <w:rPr>
          <w:sz w:val="28"/>
          <w:szCs w:val="28"/>
        </w:rPr>
        <w:t>Ельниковского</w:t>
      </w:r>
      <w:proofErr w:type="spellEnd"/>
      <w:r w:rsidRPr="00DC6442">
        <w:rPr>
          <w:sz w:val="28"/>
          <w:szCs w:val="28"/>
        </w:rPr>
        <w:t xml:space="preserve"> муниципального района отмечены </w:t>
      </w:r>
      <w:proofErr w:type="spellStart"/>
      <w:r w:rsidRPr="00DC6442">
        <w:rPr>
          <w:sz w:val="28"/>
          <w:szCs w:val="28"/>
        </w:rPr>
        <w:t>диспаритет</w:t>
      </w:r>
      <w:proofErr w:type="spellEnd"/>
      <w:r w:rsidRPr="00DC6442">
        <w:rPr>
          <w:sz w:val="28"/>
          <w:szCs w:val="28"/>
        </w:rPr>
        <w:t xml:space="preserve"> цен на сельскохозяйственную продукцию; сильная зависимость сельскохозяйственного сектора от климатических угроз; отсутствие мотивации к труду, безработиц</w:t>
      </w:r>
      <w:r w:rsidR="00850239">
        <w:rPr>
          <w:sz w:val="28"/>
          <w:szCs w:val="28"/>
        </w:rPr>
        <w:t>а</w:t>
      </w:r>
      <w:r w:rsidRPr="00DC6442">
        <w:rPr>
          <w:sz w:val="28"/>
          <w:szCs w:val="28"/>
        </w:rPr>
        <w:t xml:space="preserve">, низкий уровень доходов населения; слабый возврат выпускников вузов в район, отток молодого экономически активного </w:t>
      </w:r>
      <w:r w:rsidRPr="00DC6442">
        <w:rPr>
          <w:sz w:val="28"/>
          <w:szCs w:val="28"/>
        </w:rPr>
        <w:lastRenderedPageBreak/>
        <w:t>населения за пределы района и республики; низкий удельный вес собственных доходных источников бюджета, зависимость от трансфертов из бюджетов других уровней, снижение конкурентных преимуществ по сравнению с другими муниципальными районами Республики Мордовия за получение ресурсов развития; снижение объемов продукции в личных подсобных хозяйствах.</w:t>
      </w:r>
    </w:p>
    <w:p w:rsidR="00BB6E69" w:rsidRPr="00DC6442" w:rsidRDefault="00BB6E69" w:rsidP="00DC6442">
      <w:pPr>
        <w:tabs>
          <w:tab w:val="left" w:pos="3780"/>
        </w:tabs>
        <w:snapToGrid w:val="0"/>
        <w:spacing w:line="360" w:lineRule="auto"/>
        <w:ind w:firstLine="567"/>
        <w:jc w:val="both"/>
        <w:rPr>
          <w:rFonts w:eastAsia="Calibri"/>
          <w:sz w:val="28"/>
          <w:szCs w:val="28"/>
        </w:rPr>
      </w:pPr>
      <w:r w:rsidRPr="00DC6442">
        <w:rPr>
          <w:sz w:val="28"/>
          <w:szCs w:val="28"/>
        </w:rPr>
        <w:t xml:space="preserve">На основе проведенного SWOT-анализа можно выявить стратегическую цель и перспективы развития </w:t>
      </w:r>
      <w:proofErr w:type="spellStart"/>
      <w:r w:rsidRPr="00DC6442">
        <w:rPr>
          <w:sz w:val="28"/>
          <w:szCs w:val="28"/>
        </w:rPr>
        <w:t>Ельниковского</w:t>
      </w:r>
      <w:proofErr w:type="spellEnd"/>
      <w:r w:rsidRPr="00DC6442">
        <w:rPr>
          <w:sz w:val="28"/>
          <w:szCs w:val="28"/>
        </w:rPr>
        <w:t xml:space="preserve"> муниципального района.</w:t>
      </w:r>
    </w:p>
    <w:p w:rsidR="004B2ED8" w:rsidRPr="004B2ED8" w:rsidRDefault="004B2ED8" w:rsidP="004B2ED8">
      <w:pPr>
        <w:spacing w:line="360" w:lineRule="auto"/>
        <w:jc w:val="both"/>
        <w:rPr>
          <w:sz w:val="28"/>
          <w:szCs w:val="28"/>
        </w:rPr>
      </w:pPr>
    </w:p>
    <w:p w:rsidR="001F684F" w:rsidRPr="00E36756" w:rsidRDefault="001F684F" w:rsidP="001F684F">
      <w:pPr>
        <w:tabs>
          <w:tab w:val="left" w:pos="1177"/>
        </w:tabs>
        <w:spacing w:line="360" w:lineRule="auto"/>
        <w:ind w:firstLine="709"/>
        <w:jc w:val="both"/>
        <w:rPr>
          <w:b/>
          <w:spacing w:val="2"/>
          <w:sz w:val="32"/>
          <w:szCs w:val="32"/>
        </w:rPr>
      </w:pPr>
      <w:r w:rsidRPr="00E36756">
        <w:rPr>
          <w:b/>
          <w:spacing w:val="2"/>
          <w:sz w:val="32"/>
          <w:szCs w:val="32"/>
        </w:rPr>
        <w:t>Раздел 2. Цели, задачи и приоритеты социально-экономического развития муниципального образования</w:t>
      </w:r>
    </w:p>
    <w:p w:rsidR="001F684F" w:rsidRPr="00FC36F9" w:rsidRDefault="001F684F" w:rsidP="001F684F">
      <w:pPr>
        <w:tabs>
          <w:tab w:val="left" w:pos="3780"/>
        </w:tabs>
        <w:snapToGrid w:val="0"/>
        <w:spacing w:line="360" w:lineRule="auto"/>
        <w:ind w:firstLine="567"/>
        <w:jc w:val="both"/>
        <w:rPr>
          <w:sz w:val="28"/>
          <w:szCs w:val="28"/>
        </w:rPr>
      </w:pPr>
      <w:r>
        <w:rPr>
          <w:sz w:val="28"/>
          <w:szCs w:val="28"/>
        </w:rPr>
        <w:t xml:space="preserve">Стратегической целью социально-экономического развития </w:t>
      </w:r>
      <w:proofErr w:type="spellStart"/>
      <w:r>
        <w:rPr>
          <w:sz w:val="28"/>
          <w:szCs w:val="28"/>
        </w:rPr>
        <w:t>Ельниковского</w:t>
      </w:r>
      <w:proofErr w:type="spellEnd"/>
      <w:r>
        <w:rPr>
          <w:sz w:val="28"/>
          <w:szCs w:val="28"/>
        </w:rPr>
        <w:t xml:space="preserve"> муниципального района на долгосрочную перспективу является обеспечение высокого качества жизни населения.</w:t>
      </w:r>
    </w:p>
    <w:p w:rsidR="001F684F" w:rsidRPr="00A0409A" w:rsidRDefault="001F684F" w:rsidP="001F684F">
      <w:pPr>
        <w:spacing w:before="120" w:after="120" w:line="360" w:lineRule="auto"/>
        <w:ind w:firstLine="567"/>
        <w:jc w:val="both"/>
        <w:rPr>
          <w:sz w:val="28"/>
          <w:szCs w:val="28"/>
        </w:rPr>
      </w:pPr>
      <w:r w:rsidRPr="00A0409A">
        <w:rPr>
          <w:sz w:val="28"/>
          <w:szCs w:val="28"/>
        </w:rPr>
        <w:t xml:space="preserve">Реализация стратегической цели по направлениям реализуется посредством решения следующих </w:t>
      </w:r>
      <w:r>
        <w:rPr>
          <w:sz w:val="28"/>
          <w:szCs w:val="28"/>
        </w:rPr>
        <w:t xml:space="preserve">стратегических </w:t>
      </w:r>
      <w:r w:rsidRPr="00A0409A">
        <w:rPr>
          <w:sz w:val="28"/>
          <w:szCs w:val="28"/>
        </w:rPr>
        <w:t>задач:</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 </w:t>
      </w:r>
      <w:r w:rsidRPr="00A0409A">
        <w:rPr>
          <w:sz w:val="28"/>
          <w:szCs w:val="28"/>
        </w:rPr>
        <w:t>1</w:t>
      </w:r>
      <w:r>
        <w:rPr>
          <w:sz w:val="28"/>
          <w:szCs w:val="28"/>
        </w:rPr>
        <w:t>. Развитие и повышение качества человеческого капитала;</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 2. Создание комфортной среды для жизни населения муниципального образования;</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 </w:t>
      </w:r>
      <w:r w:rsidRPr="00927204">
        <w:rPr>
          <w:sz w:val="28"/>
          <w:szCs w:val="28"/>
        </w:rPr>
        <w:t xml:space="preserve">3. Обеспечение устойчивого экономического </w:t>
      </w:r>
      <w:r w:rsidR="00927204" w:rsidRPr="00927204">
        <w:rPr>
          <w:sz w:val="28"/>
          <w:szCs w:val="28"/>
        </w:rPr>
        <w:t>развития, повышения конкурентоспособности и инвестиционной привлекательности муниципального образования</w:t>
      </w:r>
      <w:r w:rsidRPr="00927204">
        <w:rPr>
          <w:sz w:val="28"/>
          <w:szCs w:val="28"/>
        </w:rPr>
        <w:t>;</w:t>
      </w:r>
    </w:p>
    <w:p w:rsidR="00850239" w:rsidRDefault="001F684F" w:rsidP="001F684F">
      <w:pPr>
        <w:tabs>
          <w:tab w:val="left" w:pos="3780"/>
        </w:tabs>
        <w:snapToGrid w:val="0"/>
        <w:spacing w:line="360" w:lineRule="auto"/>
        <w:ind w:firstLine="567"/>
        <w:jc w:val="both"/>
        <w:rPr>
          <w:sz w:val="28"/>
          <w:szCs w:val="28"/>
        </w:rPr>
      </w:pPr>
      <w:r>
        <w:rPr>
          <w:sz w:val="28"/>
          <w:szCs w:val="28"/>
        </w:rPr>
        <w:t xml:space="preserve">4. Повышение эффективности </w:t>
      </w:r>
      <w:r w:rsidR="00CF7CF5">
        <w:rPr>
          <w:sz w:val="28"/>
          <w:szCs w:val="28"/>
        </w:rPr>
        <w:t>муниципального управления</w:t>
      </w:r>
      <w:r w:rsidR="00927204">
        <w:rPr>
          <w:sz w:val="28"/>
          <w:szCs w:val="28"/>
        </w:rPr>
        <w:t>,</w:t>
      </w:r>
      <w:r w:rsidR="00850239">
        <w:rPr>
          <w:sz w:val="28"/>
          <w:szCs w:val="28"/>
        </w:rPr>
        <w:t xml:space="preserve"> </w:t>
      </w:r>
      <w:r w:rsidR="00927204">
        <w:rPr>
          <w:sz w:val="28"/>
          <w:szCs w:val="28"/>
        </w:rPr>
        <w:t>п</w:t>
      </w:r>
      <w:r w:rsidR="00850239">
        <w:rPr>
          <w:sz w:val="28"/>
          <w:szCs w:val="28"/>
        </w:rPr>
        <w:t>ространственно</w:t>
      </w:r>
      <w:r w:rsidR="00927204">
        <w:rPr>
          <w:sz w:val="28"/>
          <w:szCs w:val="28"/>
        </w:rPr>
        <w:t>е</w:t>
      </w:r>
      <w:r w:rsidR="00850239">
        <w:rPr>
          <w:sz w:val="28"/>
          <w:szCs w:val="28"/>
        </w:rPr>
        <w:t xml:space="preserve"> развити</w:t>
      </w:r>
      <w:r w:rsidR="00001495">
        <w:rPr>
          <w:sz w:val="28"/>
          <w:szCs w:val="28"/>
        </w:rPr>
        <w:t>е</w:t>
      </w:r>
      <w:r w:rsidR="00850239" w:rsidRPr="00850239">
        <w:rPr>
          <w:sz w:val="28"/>
          <w:szCs w:val="28"/>
        </w:rPr>
        <w:t xml:space="preserve"> </w:t>
      </w:r>
      <w:r w:rsidR="00850239">
        <w:rPr>
          <w:sz w:val="28"/>
          <w:szCs w:val="28"/>
        </w:rPr>
        <w:t>муниципального образования.</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 В рамках поставленных задач органам местного самоуправления </w:t>
      </w:r>
      <w:proofErr w:type="spellStart"/>
      <w:r>
        <w:rPr>
          <w:sz w:val="28"/>
          <w:szCs w:val="28"/>
        </w:rPr>
        <w:t>Ельниковского</w:t>
      </w:r>
      <w:proofErr w:type="spellEnd"/>
      <w:r>
        <w:rPr>
          <w:sz w:val="28"/>
          <w:szCs w:val="28"/>
        </w:rPr>
        <w:t xml:space="preserve"> муниципального района необходимо работать по следующим приоритетам</w:t>
      </w:r>
      <w:r w:rsidR="004C184A">
        <w:rPr>
          <w:sz w:val="28"/>
          <w:szCs w:val="28"/>
        </w:rPr>
        <w:t xml:space="preserve"> </w:t>
      </w:r>
      <w:r w:rsidR="00927204">
        <w:rPr>
          <w:sz w:val="28"/>
          <w:szCs w:val="28"/>
        </w:rPr>
        <w:t>(т</w:t>
      </w:r>
      <w:r w:rsidR="004C184A" w:rsidRPr="00531FEE">
        <w:rPr>
          <w:sz w:val="28"/>
          <w:szCs w:val="28"/>
        </w:rPr>
        <w:t>аблица</w:t>
      </w:r>
      <w:r w:rsidR="00531FEE" w:rsidRPr="00531FEE">
        <w:rPr>
          <w:sz w:val="28"/>
          <w:szCs w:val="28"/>
        </w:rPr>
        <w:t xml:space="preserve"> 35</w:t>
      </w:r>
      <w:r w:rsidR="00927204">
        <w:rPr>
          <w:sz w:val="28"/>
          <w:szCs w:val="28"/>
        </w:rPr>
        <w:t>)</w:t>
      </w:r>
    </w:p>
    <w:p w:rsidR="00927204" w:rsidRDefault="00927204" w:rsidP="001F684F">
      <w:pPr>
        <w:tabs>
          <w:tab w:val="left" w:pos="3780"/>
        </w:tabs>
        <w:snapToGrid w:val="0"/>
        <w:spacing w:line="360" w:lineRule="auto"/>
        <w:ind w:firstLine="567"/>
        <w:jc w:val="both"/>
        <w:rPr>
          <w:sz w:val="28"/>
          <w:szCs w:val="28"/>
        </w:rPr>
      </w:pPr>
    </w:p>
    <w:p w:rsidR="00927204" w:rsidRPr="00C61983" w:rsidRDefault="00927204" w:rsidP="001F684F">
      <w:pPr>
        <w:tabs>
          <w:tab w:val="left" w:pos="3780"/>
        </w:tabs>
        <w:snapToGrid w:val="0"/>
        <w:spacing w:line="360" w:lineRule="auto"/>
        <w:ind w:firstLine="567"/>
        <w:jc w:val="both"/>
        <w:rPr>
          <w:sz w:val="28"/>
          <w:szCs w:val="28"/>
        </w:rPr>
      </w:pPr>
    </w:p>
    <w:tbl>
      <w:tblPr>
        <w:tblStyle w:val="af2"/>
        <w:tblW w:w="0" w:type="auto"/>
        <w:tblLook w:val="04A0" w:firstRow="1" w:lastRow="0" w:firstColumn="1" w:lastColumn="0" w:noHBand="0" w:noVBand="1"/>
      </w:tblPr>
      <w:tblGrid>
        <w:gridCol w:w="4785"/>
        <w:gridCol w:w="4786"/>
      </w:tblGrid>
      <w:tr w:rsidR="001F684F" w:rsidTr="00C216E3">
        <w:tc>
          <w:tcPr>
            <w:tcW w:w="4785" w:type="dxa"/>
            <w:vMerge w:val="restart"/>
          </w:tcPr>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Стратегическая задача 1</w:t>
            </w:r>
          </w:p>
          <w:p w:rsidR="001F684F" w:rsidRPr="004151F6" w:rsidRDefault="001F684F" w:rsidP="00C216E3">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Развитие и повышение качества человеческого капитала</w:t>
            </w:r>
          </w:p>
        </w:tc>
        <w:tc>
          <w:tcPr>
            <w:tcW w:w="4786" w:type="dxa"/>
          </w:tcPr>
          <w:p w:rsidR="001F684F"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доступности и качества образования и обеспечение его соответствия требованиям инновационной экономики и потребностям рынка труда</w:t>
            </w:r>
          </w:p>
        </w:tc>
      </w:tr>
      <w:tr w:rsidR="001F684F" w:rsidTr="00C216E3">
        <w:trPr>
          <w:trHeight w:val="1180"/>
        </w:trPr>
        <w:tc>
          <w:tcPr>
            <w:tcW w:w="4785" w:type="dxa"/>
            <w:vMerge/>
          </w:tcPr>
          <w:p w:rsidR="001F684F" w:rsidRPr="004151F6" w:rsidRDefault="001F684F" w:rsidP="00C216E3">
            <w:pPr>
              <w:autoSpaceDE w:val="0"/>
              <w:autoSpaceDN w:val="0"/>
              <w:adjustRightInd w:val="0"/>
              <w:jc w:val="right"/>
              <w:rPr>
                <w:rFonts w:eastAsiaTheme="minorHAnsi"/>
                <w:color w:val="000000"/>
                <w:sz w:val="28"/>
                <w:szCs w:val="28"/>
                <w:lang w:eastAsia="en-US"/>
              </w:rPr>
            </w:pP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Создание условий, обеспечивающих возможность для населения вести здоровый образ жизни, систематически заниматься физической культурой и спортом</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Обеспечение творческого и обеспечение культурного развития личности, участие населения в культурной жизни муниципального образования</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Формирование системы социальной самореализации и профессионального самоопределения молодежи, развитие потенциала молодежи</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B3742E">
            <w:pPr>
              <w:autoSpaceDE w:val="0"/>
              <w:autoSpaceDN w:val="0"/>
              <w:adjustRightInd w:val="0"/>
              <w:rPr>
                <w:rFonts w:eastAsiaTheme="minorHAnsi"/>
                <w:color w:val="000000"/>
                <w:sz w:val="28"/>
                <w:szCs w:val="28"/>
                <w:lang w:eastAsia="en-US"/>
              </w:rPr>
            </w:pPr>
            <w:r w:rsidRPr="002A675E">
              <w:rPr>
                <w:rFonts w:eastAsiaTheme="minorHAnsi"/>
                <w:color w:val="000000"/>
                <w:sz w:val="28"/>
                <w:szCs w:val="28"/>
                <w:lang w:eastAsia="en-US"/>
              </w:rPr>
              <w:t>Поддержка и стимулирование деятельности социально ориентированных некоммерческих организаций, повышение гражданской ответственности населения и вовлечение общественности в деятельность органов местного самоуправления</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 xml:space="preserve">Улучшение состояния здоровья населения на основе повышения доступности и качества медицинской помощи </w:t>
            </w:r>
          </w:p>
        </w:tc>
      </w:tr>
      <w:tr w:rsidR="001F684F" w:rsidTr="00C216E3">
        <w:tc>
          <w:tcPr>
            <w:tcW w:w="4785" w:type="dxa"/>
            <w:vMerge w:val="restart"/>
          </w:tcPr>
          <w:p w:rsidR="001F684F" w:rsidRPr="004151F6" w:rsidRDefault="001F684F" w:rsidP="00C216E3">
            <w:pPr>
              <w:tabs>
                <w:tab w:val="left" w:pos="3780"/>
              </w:tabs>
              <w:snapToGrid w:val="0"/>
              <w:spacing w:line="288" w:lineRule="auto"/>
              <w:rPr>
                <w:rFonts w:eastAsiaTheme="minorHAnsi"/>
                <w:b/>
                <w:bCs/>
                <w:color w:val="000000"/>
                <w:sz w:val="28"/>
                <w:szCs w:val="28"/>
                <w:lang w:eastAsia="en-US"/>
              </w:rPr>
            </w:pPr>
          </w:p>
          <w:p w:rsidR="001F684F" w:rsidRPr="004151F6" w:rsidRDefault="001F684F" w:rsidP="00C216E3">
            <w:pPr>
              <w:tabs>
                <w:tab w:val="left" w:pos="3780"/>
              </w:tabs>
              <w:snapToGrid w:val="0"/>
              <w:spacing w:line="288" w:lineRule="auto"/>
              <w:rPr>
                <w:rFonts w:eastAsiaTheme="minorHAnsi"/>
                <w:b/>
                <w:bCs/>
                <w:color w:val="000000"/>
                <w:sz w:val="28"/>
                <w:szCs w:val="28"/>
                <w:lang w:eastAsia="en-US"/>
              </w:rPr>
            </w:pPr>
          </w:p>
          <w:p w:rsidR="001F684F" w:rsidRPr="004151F6" w:rsidRDefault="001F684F" w:rsidP="00C216E3">
            <w:pPr>
              <w:tabs>
                <w:tab w:val="left" w:pos="3780"/>
              </w:tabs>
              <w:snapToGrid w:val="0"/>
              <w:spacing w:line="288" w:lineRule="auto"/>
              <w:rPr>
                <w:rFonts w:eastAsiaTheme="minorHAnsi"/>
                <w:b/>
                <w:bCs/>
                <w:color w:val="000000"/>
                <w:sz w:val="28"/>
                <w:szCs w:val="28"/>
                <w:lang w:eastAsia="en-US"/>
              </w:rPr>
            </w:pPr>
          </w:p>
          <w:p w:rsidR="001F684F" w:rsidRPr="004151F6" w:rsidRDefault="001F684F" w:rsidP="00C216E3">
            <w:pPr>
              <w:tabs>
                <w:tab w:val="left" w:pos="3780"/>
              </w:tabs>
              <w:snapToGrid w:val="0"/>
              <w:spacing w:line="288" w:lineRule="auto"/>
              <w:rPr>
                <w:sz w:val="28"/>
                <w:szCs w:val="28"/>
              </w:rPr>
            </w:pPr>
            <w:r w:rsidRPr="004151F6">
              <w:rPr>
                <w:rFonts w:eastAsiaTheme="minorHAnsi"/>
                <w:b/>
                <w:bCs/>
                <w:color w:val="000000"/>
                <w:sz w:val="28"/>
                <w:szCs w:val="28"/>
                <w:lang w:eastAsia="en-US"/>
              </w:rPr>
              <w:t>Стратегическая задача 2                       Создание комфортной среды для жизни населения муниципального образования</w:t>
            </w:r>
          </w:p>
        </w:tc>
        <w:tc>
          <w:tcPr>
            <w:tcW w:w="4786" w:type="dxa"/>
          </w:tcPr>
          <w:p w:rsidR="00B3742E"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качества и надежности предоставляемых жилищно-коммунальных услуг</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B3742E"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Обеспечение населения качественным, комфортным и доступным жильем</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качества предоставления транспортных услуг населению, развитие транспортной инфраструктуры муниципального образования</w:t>
            </w:r>
          </w:p>
          <w:p w:rsidR="00B3742E" w:rsidRPr="004151F6" w:rsidRDefault="00B3742E" w:rsidP="00C216E3">
            <w:pPr>
              <w:autoSpaceDE w:val="0"/>
              <w:autoSpaceDN w:val="0"/>
              <w:adjustRightInd w:val="0"/>
              <w:rPr>
                <w:rFonts w:eastAsiaTheme="minorHAnsi"/>
                <w:color w:val="000000"/>
                <w:sz w:val="28"/>
                <w:szCs w:val="28"/>
                <w:lang w:eastAsia="en-US"/>
              </w:rPr>
            </w:pP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B3742E"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Развитие современной и эффективной автомобильно-дорожной инфраструктуры</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B3742E"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уровня безопасности жизни населения</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B3742E"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Создание безопасных и комфортных условий  проживания населения в сельской местности</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B3742E" w:rsidRPr="004151F6" w:rsidRDefault="001F684F"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уровня внешнего благоустройства и санитарного содержания территории муниципального образования</w:t>
            </w:r>
          </w:p>
        </w:tc>
      </w:tr>
      <w:tr w:rsidR="001F684F" w:rsidTr="00C216E3">
        <w:tc>
          <w:tcPr>
            <w:tcW w:w="4785" w:type="dxa"/>
            <w:vMerge w:val="restart"/>
          </w:tcPr>
          <w:p w:rsidR="001F684F" w:rsidRPr="004151F6" w:rsidRDefault="001F684F" w:rsidP="00C216E3">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 xml:space="preserve"> </w:t>
            </w: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927204">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 xml:space="preserve">Стратегическая задача 3                       Обеспечение </w:t>
            </w:r>
            <w:r w:rsidR="00927204" w:rsidRPr="00927204">
              <w:rPr>
                <w:b/>
                <w:sz w:val="28"/>
                <w:szCs w:val="28"/>
              </w:rPr>
              <w:t>устойчивого экономического развития, повышения конкурентоспособности и инвестиционной привлекательности муниципального образования</w:t>
            </w:r>
          </w:p>
        </w:tc>
        <w:tc>
          <w:tcPr>
            <w:tcW w:w="4786" w:type="dxa"/>
          </w:tcPr>
          <w:p w:rsidR="00B3742E" w:rsidRPr="004151F6" w:rsidRDefault="002A675E"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Развитие сельского хозяйства, повышение объемов производства и эффективности использования земельных ресурсов</w:t>
            </w:r>
          </w:p>
        </w:tc>
      </w:tr>
      <w:tr w:rsidR="001F684F" w:rsidTr="00C216E3">
        <w:tc>
          <w:tcPr>
            <w:tcW w:w="4785" w:type="dxa"/>
            <w:vMerge/>
          </w:tcPr>
          <w:p w:rsidR="001F684F" w:rsidRPr="004151F6" w:rsidRDefault="001F684F" w:rsidP="00C216E3">
            <w:pPr>
              <w:autoSpaceDE w:val="0"/>
              <w:autoSpaceDN w:val="0"/>
              <w:adjustRightInd w:val="0"/>
              <w:jc w:val="right"/>
              <w:rPr>
                <w:rFonts w:eastAsiaTheme="minorHAnsi"/>
                <w:color w:val="000000"/>
                <w:sz w:val="28"/>
                <w:szCs w:val="28"/>
                <w:lang w:eastAsia="en-US"/>
              </w:rPr>
            </w:pPr>
          </w:p>
        </w:tc>
        <w:tc>
          <w:tcPr>
            <w:tcW w:w="4786" w:type="dxa"/>
          </w:tcPr>
          <w:p w:rsidR="00B3742E" w:rsidRPr="004151F6" w:rsidRDefault="001F684F" w:rsidP="00B3742E">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Содействие развитию малого и среднего предпринимательства</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Стимулирование инвестиционной активности в муниципальном образовании</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2A675E"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Эффективное обеспечение жителей муниципального образования услугами торговли,  общественного питания и бытового обслуживания</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качества управления муниципальным имуществом и земельными участками, находящимися в муниципальной собственности</w:t>
            </w:r>
          </w:p>
        </w:tc>
      </w:tr>
      <w:tr w:rsidR="00850239" w:rsidTr="00C216E3">
        <w:tc>
          <w:tcPr>
            <w:tcW w:w="4785" w:type="dxa"/>
            <w:vMerge w:val="restart"/>
          </w:tcPr>
          <w:p w:rsidR="00850239" w:rsidRPr="004151F6" w:rsidRDefault="00850239" w:rsidP="00C216E3">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Стратегическая задача 4</w:t>
            </w:r>
          </w:p>
          <w:p w:rsidR="00850239" w:rsidRPr="00CF7CF5" w:rsidRDefault="00850239" w:rsidP="00CF7CF5">
            <w:pPr>
              <w:autoSpaceDE w:val="0"/>
              <w:autoSpaceDN w:val="0"/>
              <w:adjustRightInd w:val="0"/>
              <w:rPr>
                <w:b/>
                <w:sz w:val="28"/>
                <w:szCs w:val="28"/>
              </w:rPr>
            </w:pPr>
            <w:r w:rsidRPr="00CF7CF5">
              <w:rPr>
                <w:b/>
                <w:sz w:val="28"/>
                <w:szCs w:val="28"/>
              </w:rPr>
              <w:t>Повышение эффективности муниципального управления</w:t>
            </w:r>
          </w:p>
          <w:p w:rsidR="00850239" w:rsidRPr="004151F6" w:rsidRDefault="00850239" w:rsidP="00CF7CF5">
            <w:pPr>
              <w:autoSpaceDE w:val="0"/>
              <w:autoSpaceDN w:val="0"/>
              <w:adjustRightInd w:val="0"/>
              <w:rPr>
                <w:rFonts w:eastAsiaTheme="minorHAnsi"/>
                <w:b/>
                <w:bCs/>
                <w:color w:val="000000"/>
                <w:sz w:val="28"/>
                <w:szCs w:val="28"/>
                <w:lang w:eastAsia="en-US"/>
              </w:rPr>
            </w:pPr>
          </w:p>
        </w:tc>
        <w:tc>
          <w:tcPr>
            <w:tcW w:w="4786" w:type="dxa"/>
          </w:tcPr>
          <w:p w:rsidR="00850239" w:rsidRPr="004151F6" w:rsidRDefault="00850239"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 xml:space="preserve">Повышение эффективности деятельности органов местного самоуправления </w:t>
            </w:r>
          </w:p>
        </w:tc>
      </w:tr>
      <w:tr w:rsidR="00850239" w:rsidTr="00C216E3">
        <w:tc>
          <w:tcPr>
            <w:tcW w:w="4785" w:type="dxa"/>
            <w:vMerge/>
          </w:tcPr>
          <w:p w:rsidR="00850239" w:rsidRPr="004151F6" w:rsidRDefault="00850239" w:rsidP="00C216E3">
            <w:pPr>
              <w:autoSpaceDE w:val="0"/>
              <w:autoSpaceDN w:val="0"/>
              <w:adjustRightInd w:val="0"/>
              <w:rPr>
                <w:rFonts w:eastAsiaTheme="minorHAnsi"/>
                <w:b/>
                <w:bCs/>
                <w:color w:val="000000"/>
                <w:sz w:val="28"/>
                <w:szCs w:val="28"/>
                <w:lang w:eastAsia="en-US"/>
              </w:rPr>
            </w:pPr>
          </w:p>
        </w:tc>
        <w:tc>
          <w:tcPr>
            <w:tcW w:w="4786" w:type="dxa"/>
          </w:tcPr>
          <w:p w:rsidR="00850239" w:rsidRPr="004151F6" w:rsidRDefault="00850239" w:rsidP="00927204">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качества управления муниципальными финансами</w:t>
            </w:r>
          </w:p>
        </w:tc>
      </w:tr>
      <w:tr w:rsidR="00850239" w:rsidTr="00C216E3">
        <w:tc>
          <w:tcPr>
            <w:tcW w:w="4785" w:type="dxa"/>
            <w:vMerge/>
          </w:tcPr>
          <w:p w:rsidR="00850239" w:rsidRPr="004151F6" w:rsidRDefault="00850239" w:rsidP="00C216E3">
            <w:pPr>
              <w:autoSpaceDE w:val="0"/>
              <w:autoSpaceDN w:val="0"/>
              <w:adjustRightInd w:val="0"/>
              <w:rPr>
                <w:rFonts w:eastAsiaTheme="minorHAnsi"/>
                <w:b/>
                <w:bCs/>
                <w:color w:val="000000"/>
                <w:sz w:val="28"/>
                <w:szCs w:val="28"/>
                <w:lang w:eastAsia="en-US"/>
              </w:rPr>
            </w:pPr>
          </w:p>
        </w:tc>
        <w:tc>
          <w:tcPr>
            <w:tcW w:w="4786" w:type="dxa"/>
          </w:tcPr>
          <w:p w:rsidR="00850239" w:rsidRPr="004151F6" w:rsidRDefault="00850239" w:rsidP="00850239">
            <w:pPr>
              <w:autoSpaceDE w:val="0"/>
              <w:autoSpaceDN w:val="0"/>
              <w:adjustRightInd w:val="0"/>
              <w:rPr>
                <w:rFonts w:eastAsiaTheme="minorHAnsi"/>
                <w:color w:val="000000"/>
                <w:sz w:val="28"/>
                <w:szCs w:val="28"/>
                <w:lang w:eastAsia="en-US"/>
              </w:rPr>
            </w:pPr>
            <w:r>
              <w:rPr>
                <w:rFonts w:eastAsiaTheme="minorHAnsi"/>
                <w:color w:val="000000"/>
                <w:sz w:val="28"/>
                <w:szCs w:val="28"/>
                <w:lang w:eastAsia="en-US"/>
              </w:rPr>
              <w:t>Пространственное развитие муниципального образования</w:t>
            </w:r>
          </w:p>
        </w:tc>
      </w:tr>
    </w:tbl>
    <w:p w:rsidR="001F684F" w:rsidRPr="00C61983" w:rsidRDefault="001F684F" w:rsidP="001F684F">
      <w:pPr>
        <w:tabs>
          <w:tab w:val="left" w:pos="3780"/>
        </w:tabs>
        <w:snapToGrid w:val="0"/>
        <w:spacing w:line="288" w:lineRule="auto"/>
        <w:ind w:firstLine="567"/>
        <w:jc w:val="both"/>
        <w:rPr>
          <w:sz w:val="28"/>
          <w:szCs w:val="28"/>
        </w:rPr>
      </w:pPr>
    </w:p>
    <w:p w:rsidR="001F684F" w:rsidRDefault="001F684F" w:rsidP="001F684F">
      <w:pPr>
        <w:tabs>
          <w:tab w:val="left" w:pos="3780"/>
        </w:tabs>
        <w:snapToGrid w:val="0"/>
        <w:spacing w:line="360" w:lineRule="auto"/>
        <w:ind w:firstLine="567"/>
        <w:jc w:val="both"/>
        <w:rPr>
          <w:sz w:val="28"/>
          <w:szCs w:val="28"/>
        </w:rPr>
      </w:pPr>
      <w:r w:rsidRPr="00A0215A">
        <w:rPr>
          <w:b/>
          <w:i/>
          <w:sz w:val="28"/>
          <w:szCs w:val="28"/>
        </w:rPr>
        <w:t xml:space="preserve">Стратегическая задача </w:t>
      </w:r>
      <w:r>
        <w:rPr>
          <w:b/>
          <w:i/>
          <w:sz w:val="28"/>
          <w:szCs w:val="28"/>
        </w:rPr>
        <w:t xml:space="preserve"> №1  «</w:t>
      </w:r>
      <w:r w:rsidRPr="004151F6">
        <w:rPr>
          <w:rFonts w:eastAsiaTheme="minorHAnsi"/>
          <w:b/>
          <w:bCs/>
          <w:color w:val="000000"/>
          <w:sz w:val="28"/>
          <w:szCs w:val="28"/>
          <w:lang w:eastAsia="en-US"/>
        </w:rPr>
        <w:t>Развитие и повышение качества человеческого капитала</w:t>
      </w:r>
      <w:r>
        <w:rPr>
          <w:rFonts w:eastAsiaTheme="minorHAnsi"/>
          <w:b/>
          <w:bCs/>
          <w:color w:val="000000"/>
          <w:sz w:val="28"/>
          <w:szCs w:val="28"/>
          <w:lang w:eastAsia="en-US"/>
        </w:rPr>
        <w:t>»</w:t>
      </w:r>
      <w:r>
        <w:rPr>
          <w:b/>
          <w:i/>
          <w:sz w:val="28"/>
          <w:szCs w:val="28"/>
        </w:rPr>
        <w:t xml:space="preserve"> </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Главной задачей в области повышения уровня жизни населения является существенное снижение уровня бедности на основе поддержания высоких </w:t>
      </w:r>
      <w:r>
        <w:rPr>
          <w:sz w:val="28"/>
          <w:szCs w:val="28"/>
        </w:rPr>
        <w:lastRenderedPageBreak/>
        <w:t xml:space="preserve">темпов экономического роста. Устойчиво высокие темпы экономического роста невозможно обеспечить без развития гибкого рынка труда и создания условий для возникновения эффективных рабочих мест. Перед органами местного самоуправления района стоят две задачи — содействие трудоустройству населения района и сохранение и наращивание профессионально-кадрового потенциала территории в соответствие с имеющимися потребностями рынка. Для решения этих задач требуется развитие сотрудничества администрации </w:t>
      </w:r>
      <w:proofErr w:type="spellStart"/>
      <w:r>
        <w:rPr>
          <w:sz w:val="28"/>
          <w:szCs w:val="28"/>
          <w:shd w:val="clear" w:color="auto" w:fill="FFFFFF"/>
        </w:rPr>
        <w:t>Ельниковского</w:t>
      </w:r>
      <w:proofErr w:type="spellEnd"/>
      <w:r>
        <w:rPr>
          <w:sz w:val="28"/>
          <w:szCs w:val="28"/>
          <w:shd w:val="clear" w:color="auto" w:fill="FFFFFF"/>
        </w:rPr>
        <w:t xml:space="preserve">  муниципального района </w:t>
      </w:r>
      <w:r>
        <w:rPr>
          <w:sz w:val="28"/>
          <w:szCs w:val="28"/>
        </w:rPr>
        <w:t>с районным подразделением службы занятости, агропромышленными предприятиями района, проведение активной политики в области занятости населения, формирование муниципального заказа на подготовку кадров для сельского хозяйства, культурно-массовых и спортивных учреждений района.</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Благоприятная среда обитания в первую очередь базируется на достаточной для удовлетворения потребностей населения социальной инфраструктуре, включающей учреждения образования, здравоохранения, культуры и т. д.  В целях удовлетворения устойчивой потребности отдельных категорий населения в социальных услугах необходима оптимизация системы оказания социальных услуг, направленная на повышение качества и увеличение их объема, продолжение работы по укреплению материально-технической базы социальных учреждений района. </w:t>
      </w:r>
    </w:p>
    <w:p w:rsidR="00927204" w:rsidRDefault="00927204" w:rsidP="001F684F">
      <w:pPr>
        <w:tabs>
          <w:tab w:val="left" w:pos="3780"/>
        </w:tabs>
        <w:snapToGrid w:val="0"/>
        <w:spacing w:line="360" w:lineRule="auto"/>
        <w:ind w:firstLine="567"/>
        <w:jc w:val="both"/>
        <w:rPr>
          <w:b/>
          <w:i/>
          <w:sz w:val="28"/>
          <w:szCs w:val="28"/>
        </w:rPr>
      </w:pPr>
    </w:p>
    <w:p w:rsidR="001F684F" w:rsidRPr="00A0215A" w:rsidRDefault="001F684F" w:rsidP="001F684F">
      <w:pPr>
        <w:tabs>
          <w:tab w:val="left" w:pos="3780"/>
        </w:tabs>
        <w:snapToGrid w:val="0"/>
        <w:spacing w:line="360" w:lineRule="auto"/>
        <w:ind w:firstLine="567"/>
        <w:jc w:val="both"/>
        <w:rPr>
          <w:rFonts w:eastAsiaTheme="minorHAnsi"/>
          <w:b/>
          <w:bCs/>
          <w:color w:val="000000"/>
          <w:sz w:val="28"/>
          <w:szCs w:val="28"/>
          <w:lang w:eastAsia="en-US"/>
        </w:rPr>
      </w:pPr>
      <w:r w:rsidRPr="00A0215A">
        <w:rPr>
          <w:b/>
          <w:i/>
          <w:sz w:val="28"/>
          <w:szCs w:val="28"/>
        </w:rPr>
        <w:t>Стратегическая задача  № 2  «</w:t>
      </w:r>
      <w:r w:rsidRPr="00A0215A">
        <w:rPr>
          <w:rFonts w:eastAsiaTheme="minorHAnsi"/>
          <w:b/>
          <w:bCs/>
          <w:color w:val="000000"/>
          <w:sz w:val="28"/>
          <w:szCs w:val="28"/>
          <w:lang w:eastAsia="en-US"/>
        </w:rPr>
        <w:t>Создание комфортной среды для жизни населения муниципального образования».</w:t>
      </w:r>
    </w:p>
    <w:p w:rsidR="001F684F" w:rsidRPr="00A0215A" w:rsidRDefault="001F684F" w:rsidP="001F684F">
      <w:pPr>
        <w:tabs>
          <w:tab w:val="left" w:pos="3780"/>
        </w:tabs>
        <w:snapToGrid w:val="0"/>
        <w:spacing w:line="360" w:lineRule="auto"/>
        <w:ind w:firstLine="567"/>
        <w:jc w:val="both"/>
        <w:rPr>
          <w:sz w:val="28"/>
          <w:szCs w:val="28"/>
        </w:rPr>
      </w:pPr>
      <w:r w:rsidRPr="00A0215A">
        <w:rPr>
          <w:b/>
          <w:i/>
          <w:sz w:val="28"/>
          <w:szCs w:val="28"/>
        </w:rPr>
        <w:t xml:space="preserve"> </w:t>
      </w:r>
      <w:r w:rsidRPr="00A0215A">
        <w:rPr>
          <w:sz w:val="28"/>
          <w:szCs w:val="28"/>
        </w:rPr>
        <w:t>Условия жизни населения на территории района во многом определяются эффективностью деятельности органов местного самоуправления по организации представления широкого спектра услуг, прежде всего, в сфере жилищно-коммунального хозяйства, транспортного обслуживания.</w:t>
      </w:r>
    </w:p>
    <w:p w:rsidR="001F684F" w:rsidRDefault="001F684F" w:rsidP="001F684F">
      <w:pPr>
        <w:tabs>
          <w:tab w:val="left" w:pos="3780"/>
        </w:tabs>
        <w:snapToGrid w:val="0"/>
        <w:spacing w:line="360" w:lineRule="auto"/>
        <w:ind w:firstLine="567"/>
        <w:jc w:val="both"/>
        <w:rPr>
          <w:sz w:val="28"/>
          <w:szCs w:val="28"/>
        </w:rPr>
      </w:pPr>
      <w:r w:rsidRPr="00A0215A">
        <w:rPr>
          <w:sz w:val="28"/>
          <w:szCs w:val="28"/>
        </w:rPr>
        <w:t xml:space="preserve">Инфраструктура </w:t>
      </w:r>
      <w:proofErr w:type="spellStart"/>
      <w:r w:rsidRPr="00A0215A">
        <w:rPr>
          <w:sz w:val="28"/>
          <w:szCs w:val="28"/>
        </w:rPr>
        <w:t>Ельниковского</w:t>
      </w:r>
      <w:proofErr w:type="spellEnd"/>
      <w:r w:rsidRPr="00A0215A">
        <w:rPr>
          <w:sz w:val="28"/>
          <w:szCs w:val="28"/>
        </w:rPr>
        <w:t xml:space="preserve"> муниципального района характеризуется низким уровнем развития, что требует от органов местного </w:t>
      </w:r>
      <w:r w:rsidRPr="00A0215A">
        <w:rPr>
          <w:sz w:val="28"/>
          <w:szCs w:val="28"/>
        </w:rPr>
        <w:lastRenderedPageBreak/>
        <w:t>самоуправления комплексного решения накопившихся проблем в сфере жилищного строительства, повышения благоустройства жилищного фонда и качества предоставляемых коммунальных услуг, приведения в нормативное состояние дорог района.</w:t>
      </w:r>
    </w:p>
    <w:p w:rsidR="00927204" w:rsidRDefault="00927204" w:rsidP="001F684F">
      <w:pPr>
        <w:tabs>
          <w:tab w:val="left" w:pos="3780"/>
        </w:tabs>
        <w:snapToGrid w:val="0"/>
        <w:spacing w:line="360" w:lineRule="auto"/>
        <w:ind w:firstLine="567"/>
        <w:jc w:val="both"/>
        <w:rPr>
          <w:b/>
          <w:i/>
          <w:sz w:val="28"/>
          <w:szCs w:val="28"/>
        </w:rPr>
      </w:pPr>
    </w:p>
    <w:p w:rsidR="001F684F" w:rsidRDefault="001F684F" w:rsidP="001F684F">
      <w:pPr>
        <w:tabs>
          <w:tab w:val="left" w:pos="3780"/>
        </w:tabs>
        <w:snapToGrid w:val="0"/>
        <w:spacing w:line="360" w:lineRule="auto"/>
        <w:ind w:firstLine="567"/>
        <w:jc w:val="both"/>
        <w:rPr>
          <w:b/>
          <w:i/>
          <w:sz w:val="28"/>
          <w:szCs w:val="28"/>
        </w:rPr>
      </w:pPr>
      <w:r>
        <w:rPr>
          <w:b/>
          <w:i/>
          <w:sz w:val="28"/>
          <w:szCs w:val="28"/>
        </w:rPr>
        <w:t xml:space="preserve">Стратегическая задача № 3 </w:t>
      </w:r>
      <w:r w:rsidRPr="00CF7CF5">
        <w:rPr>
          <w:b/>
          <w:i/>
          <w:sz w:val="28"/>
          <w:szCs w:val="28"/>
        </w:rPr>
        <w:t>«О</w:t>
      </w:r>
      <w:r w:rsidRPr="00CF7CF5">
        <w:rPr>
          <w:b/>
          <w:sz w:val="28"/>
          <w:szCs w:val="28"/>
        </w:rPr>
        <w:t>беспечение устойчивого экономического роста на основе инновационного развития</w:t>
      </w:r>
      <w:r>
        <w:rPr>
          <w:sz w:val="28"/>
          <w:szCs w:val="28"/>
        </w:rPr>
        <w:t>»</w:t>
      </w:r>
      <w:r>
        <w:rPr>
          <w:b/>
          <w:i/>
          <w:sz w:val="28"/>
          <w:szCs w:val="28"/>
        </w:rPr>
        <w:t xml:space="preserve"> </w:t>
      </w:r>
    </w:p>
    <w:p w:rsidR="001F684F" w:rsidRDefault="001F684F" w:rsidP="001F684F">
      <w:pPr>
        <w:tabs>
          <w:tab w:val="left" w:pos="3780"/>
        </w:tabs>
        <w:snapToGrid w:val="0"/>
        <w:spacing w:line="360" w:lineRule="auto"/>
        <w:ind w:firstLine="567"/>
        <w:jc w:val="both"/>
        <w:rPr>
          <w:rFonts w:eastAsia="DejaVu Sans"/>
          <w:sz w:val="28"/>
          <w:szCs w:val="28"/>
        </w:rPr>
      </w:pPr>
      <w:proofErr w:type="spellStart"/>
      <w:r>
        <w:rPr>
          <w:sz w:val="28"/>
          <w:szCs w:val="28"/>
        </w:rPr>
        <w:t>Ельниковский</w:t>
      </w:r>
      <w:proofErr w:type="spellEnd"/>
      <w:r>
        <w:rPr>
          <w:sz w:val="28"/>
          <w:szCs w:val="28"/>
        </w:rPr>
        <w:t xml:space="preserve"> муниципальный район обладает значительными земельными, водными, охотничье-промысловыми  ресурсами и имеет хорошие предпосылки для развития экологического туризма.  Эффективное использование природных ресурсов, развитие собственных добывающих и перерабатывающих производств, базирующихся на местной сырьевой базе, являются единственным источником социально-экономического развития района, поэтому рациональное природопользование и равноправный доступ к природным ресурсам ныне живущих и будущих поколений людей является залогом успеха его развития.</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Перспективы развития </w:t>
      </w:r>
      <w:proofErr w:type="spellStart"/>
      <w:r>
        <w:rPr>
          <w:sz w:val="28"/>
          <w:szCs w:val="28"/>
        </w:rPr>
        <w:t>Ельниковского</w:t>
      </w:r>
      <w:proofErr w:type="spellEnd"/>
      <w:r>
        <w:rPr>
          <w:sz w:val="28"/>
          <w:szCs w:val="28"/>
        </w:rPr>
        <w:t xml:space="preserve"> муниципального района по-прежнему  в значительной степени будут определяться уровнем </w:t>
      </w:r>
      <w:r>
        <w:rPr>
          <w:sz w:val="28"/>
          <w:szCs w:val="28"/>
          <w:shd w:val="clear" w:color="auto" w:fill="FFFFFF"/>
        </w:rPr>
        <w:t xml:space="preserve">развития агропромышленного комплекса. </w:t>
      </w:r>
      <w:r>
        <w:rPr>
          <w:sz w:val="28"/>
          <w:szCs w:val="28"/>
        </w:rPr>
        <w:t xml:space="preserve">Крупным резервом повышения эффективности сельскохозяйственных предприятий района является диверсификация их деятельности, т. е. расширение номенклатуры производимой продукции и оказываемых услуг. Диверсификация может производиться путем осуществления переработки сельскохозяйственной продукции, организации подсобных хозяйств, закупки и реализации товаров народного потребления, оказания разного рода услуг, в том числе обработки почвы для фермеров и приусадебных хозяйств, оказания транспортных услуг, осуществления строительных, ремонтных и других работ. Одной из перспективных сфер для инвестиционного развития района может стать строительная индустрия и промышленность строительных материалов. </w:t>
      </w:r>
    </w:p>
    <w:p w:rsidR="001F684F" w:rsidRDefault="001F684F" w:rsidP="001F684F">
      <w:pPr>
        <w:tabs>
          <w:tab w:val="left" w:pos="3780"/>
        </w:tabs>
        <w:snapToGrid w:val="0"/>
        <w:spacing w:line="360" w:lineRule="auto"/>
        <w:ind w:firstLine="567"/>
        <w:jc w:val="both"/>
        <w:rPr>
          <w:sz w:val="28"/>
          <w:szCs w:val="28"/>
        </w:rPr>
      </w:pPr>
      <w:r>
        <w:rPr>
          <w:sz w:val="28"/>
          <w:szCs w:val="28"/>
        </w:rPr>
        <w:lastRenderedPageBreak/>
        <w:t>Динамичное развитие малого и среднего предпринимательства является одним из важнейших факторов экономического роста, обеспечения занятости населения, формирования основ политической и социальной стабильности общества.  Поскольку в ряде населенных пунктов района наблюдается отсутствие действующих производств, это является предпосылкой для развития деловой активности проживающего там населения, включая стимулирование предпринимательства и поддержку частных домохозяйств. Основные направления этой поддержки должны состоять из мероприятий, направленных на разъяснение населению основ предпринимательства, создание благоприятных условий для эффективного развития малого и среднего предпринимательства, совершенствование форм поддержки субъектов малого и среднего бизнеса, развитие инфраструктуры поддержки предпринимательства.</w:t>
      </w:r>
    </w:p>
    <w:p w:rsidR="00927204" w:rsidRDefault="00927204" w:rsidP="001F684F">
      <w:pPr>
        <w:tabs>
          <w:tab w:val="left" w:pos="3780"/>
        </w:tabs>
        <w:snapToGrid w:val="0"/>
        <w:spacing w:line="360" w:lineRule="auto"/>
        <w:ind w:firstLine="567"/>
        <w:jc w:val="both"/>
        <w:rPr>
          <w:b/>
          <w:i/>
          <w:sz w:val="28"/>
          <w:szCs w:val="28"/>
        </w:rPr>
      </w:pPr>
    </w:p>
    <w:p w:rsidR="001F684F" w:rsidRDefault="001F684F" w:rsidP="001F684F">
      <w:pPr>
        <w:tabs>
          <w:tab w:val="left" w:pos="3780"/>
        </w:tabs>
        <w:snapToGrid w:val="0"/>
        <w:spacing w:line="360" w:lineRule="auto"/>
        <w:ind w:firstLine="567"/>
        <w:jc w:val="both"/>
        <w:rPr>
          <w:sz w:val="28"/>
          <w:szCs w:val="28"/>
        </w:rPr>
      </w:pPr>
      <w:r>
        <w:rPr>
          <w:b/>
          <w:i/>
          <w:sz w:val="28"/>
          <w:szCs w:val="28"/>
        </w:rPr>
        <w:t>Стратегическая задача № 4 «</w:t>
      </w:r>
      <w:r w:rsidRPr="00CF7CF5">
        <w:rPr>
          <w:b/>
          <w:i/>
          <w:sz w:val="28"/>
          <w:szCs w:val="28"/>
        </w:rPr>
        <w:t>П</w:t>
      </w:r>
      <w:r w:rsidRPr="00CF7CF5">
        <w:rPr>
          <w:b/>
          <w:sz w:val="28"/>
          <w:szCs w:val="28"/>
        </w:rPr>
        <w:t xml:space="preserve">овышение эффективности </w:t>
      </w:r>
      <w:r w:rsidR="00CF7CF5" w:rsidRPr="00CF7CF5">
        <w:rPr>
          <w:b/>
          <w:sz w:val="28"/>
          <w:szCs w:val="28"/>
        </w:rPr>
        <w:t>муниципального управления</w:t>
      </w:r>
      <w:r>
        <w:rPr>
          <w:b/>
          <w:i/>
          <w:sz w:val="28"/>
          <w:szCs w:val="28"/>
        </w:rPr>
        <w:t>».</w:t>
      </w:r>
      <w:r>
        <w:rPr>
          <w:sz w:val="28"/>
          <w:szCs w:val="28"/>
        </w:rPr>
        <w:t xml:space="preserve"> Эффективность института местного самоуправления зависит от ежедневной высокопроизводительной работы всех подразделений исполнительно-распорядительного органа власти, которая достигается посредством внедрения стройной системы планирования, проведения целенаправленной работы по сбору информации об эффективности работы отделов и ее обработке, обеспечению жесткого контроля над исполнением принятых решений.</w:t>
      </w:r>
    </w:p>
    <w:p w:rsidR="004B2ED8" w:rsidRPr="004B2ED8" w:rsidRDefault="001F684F" w:rsidP="001F684F">
      <w:pPr>
        <w:spacing w:line="360" w:lineRule="auto"/>
        <w:jc w:val="both"/>
        <w:rPr>
          <w:sz w:val="28"/>
          <w:szCs w:val="28"/>
        </w:rPr>
      </w:pPr>
      <w:r>
        <w:rPr>
          <w:sz w:val="28"/>
          <w:szCs w:val="28"/>
        </w:rPr>
        <w:t xml:space="preserve">Целью реализации этого приоритета является внедрение методов и процедур управления, ориентированного на результат, и проектного управления в администрации </w:t>
      </w:r>
      <w:proofErr w:type="spellStart"/>
      <w:r>
        <w:rPr>
          <w:sz w:val="28"/>
          <w:szCs w:val="28"/>
        </w:rPr>
        <w:t>Ельниковского</w:t>
      </w:r>
      <w:proofErr w:type="spellEnd"/>
      <w:r>
        <w:rPr>
          <w:sz w:val="28"/>
          <w:szCs w:val="28"/>
          <w:shd w:val="clear" w:color="auto" w:fill="FFFFFF"/>
        </w:rPr>
        <w:t xml:space="preserve"> муниципального района</w:t>
      </w:r>
      <w:r>
        <w:rPr>
          <w:sz w:val="28"/>
          <w:szCs w:val="28"/>
        </w:rPr>
        <w:t>, что позволит достичь планируемых в рамках данной концепции общественно значимых результатов, более эффективно осуществлять контроль за исполнением решений представительного органа района и Главы района, повысить эффективность использования ресурсов.</w:t>
      </w:r>
    </w:p>
    <w:p w:rsidR="004B2ED8" w:rsidRPr="00B3742E" w:rsidRDefault="004B2ED8" w:rsidP="001F684F">
      <w:pPr>
        <w:spacing w:line="360" w:lineRule="auto"/>
        <w:jc w:val="both"/>
        <w:rPr>
          <w:sz w:val="32"/>
          <w:szCs w:val="32"/>
        </w:rPr>
      </w:pPr>
    </w:p>
    <w:p w:rsidR="00CE17A9" w:rsidRPr="00B3742E" w:rsidRDefault="00CE17A9" w:rsidP="00CE17A9">
      <w:pPr>
        <w:spacing w:line="360" w:lineRule="auto"/>
        <w:ind w:firstLine="709"/>
        <w:jc w:val="both"/>
        <w:rPr>
          <w:b/>
          <w:bCs/>
          <w:iCs/>
          <w:spacing w:val="-2"/>
          <w:sz w:val="32"/>
          <w:szCs w:val="32"/>
        </w:rPr>
      </w:pPr>
      <w:r w:rsidRPr="00B3742E">
        <w:rPr>
          <w:b/>
          <w:bCs/>
          <w:iCs/>
          <w:spacing w:val="-2"/>
          <w:sz w:val="32"/>
          <w:szCs w:val="32"/>
        </w:rPr>
        <w:lastRenderedPageBreak/>
        <w:t>Раздел 3. Сценарии социально-экономического развития муниципального образования.</w:t>
      </w:r>
    </w:p>
    <w:p w:rsidR="004B2ED8" w:rsidRDefault="004B2ED8" w:rsidP="004B2ED8"/>
    <w:p w:rsidR="00CE17A9" w:rsidRPr="00934F94" w:rsidRDefault="00CE17A9" w:rsidP="00CE17A9">
      <w:pPr>
        <w:numPr>
          <w:ilvl w:val="0"/>
          <w:numId w:val="7"/>
        </w:numPr>
        <w:spacing w:line="360" w:lineRule="auto"/>
        <w:ind w:left="0" w:firstLine="709"/>
        <w:contextualSpacing/>
        <w:jc w:val="both"/>
        <w:rPr>
          <w:sz w:val="28"/>
          <w:szCs w:val="28"/>
        </w:rPr>
      </w:pPr>
      <w:r w:rsidRPr="002B3315">
        <w:rPr>
          <w:sz w:val="28"/>
          <w:szCs w:val="28"/>
        </w:rPr>
        <w:t xml:space="preserve">Исходя из социально-экономического положения </w:t>
      </w:r>
      <w:proofErr w:type="spellStart"/>
      <w:r w:rsidRPr="002B3315">
        <w:rPr>
          <w:sz w:val="28"/>
          <w:szCs w:val="28"/>
        </w:rPr>
        <w:t>Ельниковского</w:t>
      </w:r>
      <w:proofErr w:type="spellEnd"/>
      <w:r w:rsidRPr="002B3315">
        <w:rPr>
          <w:sz w:val="28"/>
          <w:szCs w:val="28"/>
        </w:rPr>
        <w:t xml:space="preserve"> муниципального района в настоящее время при разработке Стратегии</w:t>
      </w:r>
      <w:r>
        <w:rPr>
          <w:sz w:val="28"/>
          <w:szCs w:val="28"/>
        </w:rPr>
        <w:t xml:space="preserve"> рассмотрены три основных сценария его возможного развития в зависимости от изменения внешних и внутренних условий. Это консервативный, базовый и целевой. Основное различие сценариев определяется состоянием экономики района, интенсивностью усилий </w:t>
      </w:r>
      <w:r>
        <w:rPr>
          <w:color w:val="000000"/>
          <w:sz w:val="28"/>
          <w:szCs w:val="28"/>
        </w:rPr>
        <w:t xml:space="preserve">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w:t>
      </w:r>
      <w:r>
        <w:rPr>
          <w:sz w:val="28"/>
          <w:szCs w:val="28"/>
        </w:rPr>
        <w:t>и влиянием внешних (макроэкономических и глобальных) факторов.</w:t>
      </w:r>
    </w:p>
    <w:p w:rsidR="00CE17A9" w:rsidRDefault="00CE17A9" w:rsidP="00CE17A9">
      <w:pPr>
        <w:spacing w:line="360" w:lineRule="auto"/>
        <w:ind w:firstLine="567"/>
        <w:jc w:val="both"/>
        <w:rPr>
          <w:sz w:val="28"/>
          <w:szCs w:val="28"/>
        </w:rPr>
      </w:pPr>
      <w:r w:rsidRPr="00934F94">
        <w:rPr>
          <w:sz w:val="28"/>
          <w:szCs w:val="28"/>
        </w:rPr>
        <w:t xml:space="preserve"> Консервативный (</w:t>
      </w:r>
      <w:r w:rsidRPr="00934F94">
        <w:rPr>
          <w:sz w:val="28"/>
          <w:szCs w:val="28"/>
          <w:lang w:val="en-US"/>
        </w:rPr>
        <w:t>I</w:t>
      </w:r>
      <w:r w:rsidRPr="00934F94">
        <w:rPr>
          <w:sz w:val="28"/>
          <w:szCs w:val="28"/>
        </w:rPr>
        <w:t xml:space="preserve">) </w:t>
      </w:r>
      <w:r w:rsidRPr="00934F94">
        <w:rPr>
          <w:b/>
          <w:sz w:val="28"/>
          <w:szCs w:val="28"/>
        </w:rPr>
        <w:t>–</w:t>
      </w:r>
      <w:r w:rsidRPr="00934F94">
        <w:rPr>
          <w:sz w:val="28"/>
          <w:szCs w:val="28"/>
        </w:rPr>
        <w:t xml:space="preserve"> основывается на умеренных оценках темпов социально-экономического развития, вызванных как неблагоприятными внешними факторами, так и общим замедлением темпов роста экономики Российской Федерации и Республики Мордовия. </w:t>
      </w:r>
      <w:r>
        <w:rPr>
          <w:sz w:val="28"/>
          <w:szCs w:val="28"/>
        </w:rPr>
        <w:t xml:space="preserve">Данный сценарий характеризуется затяжным характером и сопровождается ухудшением основных социально-экономических показателей района (падение сельхозпроизводства и банкротство предприятий, сокращение занятости, снижение уровня жизни населения, потеря инвестиционной привлекательности). При таком варианте развития событий район уже не сможет самостоятельно преодолеть тяжелую экономическую ситуацию и будет нуждаться во внешней помощи (со стороны общегосударственных или региональных органов власти). </w:t>
      </w:r>
    </w:p>
    <w:p w:rsidR="00CE17A9" w:rsidRDefault="00CE17A9" w:rsidP="00CE17A9">
      <w:pPr>
        <w:spacing w:line="360" w:lineRule="auto"/>
        <w:ind w:firstLine="567"/>
        <w:jc w:val="both"/>
        <w:rPr>
          <w:sz w:val="28"/>
          <w:szCs w:val="28"/>
        </w:rPr>
      </w:pPr>
      <w:r>
        <w:rPr>
          <w:sz w:val="28"/>
          <w:szCs w:val="28"/>
        </w:rPr>
        <w:t>В рамках этого сценария основное внимание уделяется сохранению сложившейся структуры.</w:t>
      </w:r>
    </w:p>
    <w:p w:rsidR="00CE17A9" w:rsidRPr="00DC0351" w:rsidRDefault="00CE17A9" w:rsidP="00CE17A9">
      <w:pPr>
        <w:spacing w:line="360" w:lineRule="auto"/>
        <w:ind w:firstLine="567"/>
        <w:jc w:val="both"/>
        <w:rPr>
          <w:sz w:val="28"/>
          <w:szCs w:val="28"/>
        </w:rPr>
      </w:pPr>
      <w:r w:rsidRPr="00DC0351">
        <w:rPr>
          <w:sz w:val="28"/>
          <w:szCs w:val="28"/>
        </w:rPr>
        <w:t>Базовый (</w:t>
      </w:r>
      <w:r w:rsidRPr="00DC0351">
        <w:rPr>
          <w:sz w:val="28"/>
          <w:szCs w:val="28"/>
          <w:lang w:val="en-US"/>
        </w:rPr>
        <w:t>II</w:t>
      </w:r>
      <w:r w:rsidRPr="00DC0351">
        <w:rPr>
          <w:sz w:val="28"/>
          <w:szCs w:val="28"/>
        </w:rPr>
        <w:t xml:space="preserve">) </w:t>
      </w:r>
      <w:r w:rsidRPr="00DC0351">
        <w:rPr>
          <w:b/>
          <w:sz w:val="28"/>
          <w:szCs w:val="28"/>
        </w:rPr>
        <w:t>–</w:t>
      </w:r>
      <w:r w:rsidRPr="00DC0351">
        <w:rPr>
          <w:sz w:val="28"/>
          <w:szCs w:val="28"/>
        </w:rPr>
        <w:t xml:space="preserve"> является отражением наиболее вероятных тенденций развития макроэкономической ситуации, предполагает сохранение ключевых условий функционирования района. Базовый сценарий основан</w:t>
      </w:r>
      <w:r w:rsidRPr="00DC0351">
        <w:rPr>
          <w:b/>
          <w:i/>
          <w:sz w:val="28"/>
          <w:szCs w:val="28"/>
        </w:rPr>
        <w:t xml:space="preserve"> </w:t>
      </w:r>
      <w:r w:rsidRPr="00DC0351">
        <w:rPr>
          <w:sz w:val="28"/>
          <w:szCs w:val="28"/>
        </w:rPr>
        <w:t xml:space="preserve">на </w:t>
      </w:r>
      <w:r w:rsidRPr="00DC0351">
        <w:rPr>
          <w:sz w:val="28"/>
          <w:szCs w:val="28"/>
        </w:rPr>
        <w:lastRenderedPageBreak/>
        <w:t>привлечении внешних 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w:t>
      </w:r>
    </w:p>
    <w:p w:rsidR="00CE17A9" w:rsidRPr="00DC0351" w:rsidRDefault="00CE17A9" w:rsidP="00CE17A9">
      <w:pPr>
        <w:shd w:val="clear" w:color="auto" w:fill="FFFFFF"/>
        <w:spacing w:line="360" w:lineRule="auto"/>
        <w:ind w:firstLine="567"/>
        <w:jc w:val="both"/>
        <w:rPr>
          <w:sz w:val="28"/>
          <w:szCs w:val="28"/>
        </w:rPr>
      </w:pPr>
      <w:r w:rsidRPr="00DC0351">
        <w:rPr>
          <w:sz w:val="28"/>
          <w:szCs w:val="28"/>
        </w:rPr>
        <w:t xml:space="preserve">Эффективность реализации этого сценария обусловлена активным участием в мероприятиях федеральных и региональных целевых программ, повышением инвестиционной привлекательности муниципального района, совершенствованием механизмов государственно-частного партнерства по проблемам социально-экономического развития. </w:t>
      </w:r>
    </w:p>
    <w:p w:rsidR="00CE17A9" w:rsidRPr="00DC0351" w:rsidRDefault="00CE17A9" w:rsidP="00CE17A9">
      <w:pPr>
        <w:shd w:val="clear" w:color="auto" w:fill="FFFFFF"/>
        <w:spacing w:line="360" w:lineRule="auto"/>
        <w:ind w:firstLine="567"/>
        <w:jc w:val="both"/>
        <w:rPr>
          <w:sz w:val="28"/>
          <w:szCs w:val="28"/>
        </w:rPr>
      </w:pPr>
      <w:r w:rsidRPr="00DC0351">
        <w:rPr>
          <w:sz w:val="28"/>
          <w:szCs w:val="28"/>
        </w:rPr>
        <w:t>Решение стратегических задач по данному сценарию обеспечит создание новых рабочих мест, повышение занятости и сохранение социально-демографического и трудового потенциала, создаст условия для увеличения доходов и благосостояния населения.</w:t>
      </w:r>
      <w:r w:rsidRPr="008F7E68">
        <w:rPr>
          <w:sz w:val="28"/>
          <w:szCs w:val="28"/>
        </w:rPr>
        <w:t xml:space="preserve"> </w:t>
      </w:r>
      <w:r>
        <w:rPr>
          <w:sz w:val="28"/>
          <w:szCs w:val="28"/>
        </w:rPr>
        <w:t xml:space="preserve">Планируется также улучшение условий предпринимательской деятельности, развитие инфраструктуры, улучшение жилищных условий граждан, реализация мероприятий по совершенствованию системы муниципального управления, включая проработку вопроса преобразования территориальной организации поселений на территории </w:t>
      </w:r>
      <w:proofErr w:type="spellStart"/>
      <w:r>
        <w:rPr>
          <w:sz w:val="28"/>
          <w:szCs w:val="28"/>
        </w:rPr>
        <w:t>Ельниковского</w:t>
      </w:r>
      <w:proofErr w:type="spellEnd"/>
      <w:r>
        <w:rPr>
          <w:sz w:val="28"/>
          <w:szCs w:val="28"/>
        </w:rPr>
        <w:t xml:space="preserve"> муниципального района.</w:t>
      </w:r>
      <w:r w:rsidRPr="00DC0351">
        <w:rPr>
          <w:sz w:val="28"/>
          <w:szCs w:val="28"/>
        </w:rPr>
        <w:t xml:space="preserve"> Положительные изменения возможны в долгосрочной перспективе, при условии привлечения крупных инвестиций. </w:t>
      </w:r>
    </w:p>
    <w:p w:rsidR="00CE17A9" w:rsidRDefault="00CE17A9" w:rsidP="00CE17A9">
      <w:pPr>
        <w:spacing w:line="360" w:lineRule="auto"/>
        <w:ind w:firstLine="567"/>
        <w:jc w:val="both"/>
        <w:rPr>
          <w:sz w:val="28"/>
          <w:szCs w:val="28"/>
        </w:rPr>
      </w:pPr>
      <w:r>
        <w:rPr>
          <w:sz w:val="28"/>
          <w:szCs w:val="28"/>
        </w:rPr>
        <w:t>Целевой (</w:t>
      </w:r>
      <w:r>
        <w:rPr>
          <w:sz w:val="28"/>
          <w:szCs w:val="28"/>
          <w:lang w:val="en-US"/>
        </w:rPr>
        <w:t>III</w:t>
      </w:r>
      <w:r>
        <w:rPr>
          <w:sz w:val="28"/>
          <w:szCs w:val="28"/>
        </w:rPr>
        <w:t xml:space="preserve">) </w:t>
      </w:r>
      <w:r>
        <w:rPr>
          <w:b/>
          <w:sz w:val="28"/>
          <w:szCs w:val="28"/>
        </w:rPr>
        <w:t>–</w:t>
      </w:r>
      <w:r>
        <w:rPr>
          <w:sz w:val="28"/>
          <w:szCs w:val="28"/>
        </w:rPr>
        <w:t xml:space="preserve"> характеризуется улучшением общих макроэкономических условий и учитывает формирование благоприятных условий</w:t>
      </w:r>
      <w:r w:rsidRPr="009249AB">
        <w:rPr>
          <w:sz w:val="28"/>
          <w:szCs w:val="28"/>
        </w:rPr>
        <w:t xml:space="preserve"> </w:t>
      </w:r>
      <w:r w:rsidRPr="00934F94">
        <w:rPr>
          <w:sz w:val="28"/>
          <w:szCs w:val="28"/>
        </w:rPr>
        <w:t>роста экономики</w:t>
      </w:r>
      <w:r>
        <w:rPr>
          <w:sz w:val="28"/>
          <w:szCs w:val="28"/>
        </w:rPr>
        <w:t xml:space="preserve">, обусловленных высокими темпами роста экономики </w:t>
      </w:r>
      <w:r w:rsidRPr="00934F94">
        <w:rPr>
          <w:sz w:val="28"/>
          <w:szCs w:val="28"/>
        </w:rPr>
        <w:t xml:space="preserve"> Российской Федерации и Республики Мордовия</w:t>
      </w:r>
      <w:r>
        <w:rPr>
          <w:sz w:val="28"/>
          <w:szCs w:val="28"/>
        </w:rPr>
        <w:t>.</w:t>
      </w:r>
      <w:r w:rsidRPr="00E56B55">
        <w:rPr>
          <w:sz w:val="28"/>
          <w:szCs w:val="28"/>
        </w:rPr>
        <w:t xml:space="preserve"> </w:t>
      </w:r>
      <w:r>
        <w:rPr>
          <w:sz w:val="28"/>
          <w:szCs w:val="28"/>
        </w:rPr>
        <w:t xml:space="preserve">Целевой сценарий </w:t>
      </w:r>
      <w:r w:rsidRPr="00DC0351">
        <w:rPr>
          <w:sz w:val="28"/>
          <w:szCs w:val="28"/>
        </w:rPr>
        <w:t>основан</w:t>
      </w:r>
      <w:r w:rsidRPr="00DC0351">
        <w:rPr>
          <w:b/>
          <w:i/>
          <w:sz w:val="28"/>
          <w:szCs w:val="28"/>
        </w:rPr>
        <w:t xml:space="preserve"> </w:t>
      </w:r>
      <w:r w:rsidRPr="00DC0351">
        <w:rPr>
          <w:sz w:val="28"/>
          <w:szCs w:val="28"/>
        </w:rPr>
        <w:t xml:space="preserve">на привлечении внешних </w:t>
      </w:r>
      <w:r>
        <w:rPr>
          <w:sz w:val="28"/>
          <w:szCs w:val="28"/>
        </w:rPr>
        <w:t xml:space="preserve">крупных </w:t>
      </w:r>
      <w:r w:rsidRPr="00DC0351">
        <w:rPr>
          <w:sz w:val="28"/>
          <w:szCs w:val="28"/>
        </w:rPr>
        <w:t>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w:t>
      </w:r>
      <w:r>
        <w:rPr>
          <w:sz w:val="28"/>
          <w:szCs w:val="28"/>
        </w:rPr>
        <w:t xml:space="preserve"> Он предполагает хорошие предпосылки для развития агропромышленного комплекса. </w:t>
      </w:r>
      <w:r w:rsidRPr="00E56B55">
        <w:rPr>
          <w:sz w:val="28"/>
          <w:szCs w:val="28"/>
        </w:rPr>
        <w:t xml:space="preserve">Будет происходить расширение посевных </w:t>
      </w:r>
      <w:r w:rsidRPr="00E56B55">
        <w:rPr>
          <w:sz w:val="28"/>
          <w:szCs w:val="28"/>
        </w:rPr>
        <w:lastRenderedPageBreak/>
        <w:t xml:space="preserve">площадей, </w:t>
      </w:r>
      <w:r>
        <w:rPr>
          <w:sz w:val="28"/>
          <w:szCs w:val="28"/>
        </w:rPr>
        <w:t xml:space="preserve">интенсивное </w:t>
      </w:r>
      <w:r w:rsidRPr="00E56B55">
        <w:rPr>
          <w:sz w:val="28"/>
          <w:szCs w:val="28"/>
        </w:rPr>
        <w:t>развитие  животноводства и растениеводства, технического потенциала агропромышленного комплекса.</w:t>
      </w:r>
    </w:p>
    <w:p w:rsidR="00CE17A9" w:rsidRDefault="00CE17A9" w:rsidP="00CE17A9">
      <w:pPr>
        <w:spacing w:line="360" w:lineRule="auto"/>
        <w:ind w:firstLine="709"/>
        <w:contextualSpacing/>
        <w:jc w:val="both"/>
        <w:rPr>
          <w:sz w:val="28"/>
          <w:szCs w:val="28"/>
        </w:rPr>
      </w:pPr>
      <w:r>
        <w:rPr>
          <w:sz w:val="28"/>
          <w:szCs w:val="28"/>
        </w:rPr>
        <w:t>Факторами формирования сценариев явились как внешние (динамика социально-экономического развития Республики Мордовия и Российской Федерации), так и внутренние (динамики численности населения, динамика инвестиций в основной капитал, темпы роста заработной платы, динамика строительства жилья, параметры бюджетной политики) параметры.</w:t>
      </w:r>
    </w:p>
    <w:p w:rsidR="00CE17A9" w:rsidRPr="00E56B55" w:rsidRDefault="00CE17A9" w:rsidP="00CE17A9">
      <w:pPr>
        <w:spacing w:before="240" w:after="120" w:line="360" w:lineRule="auto"/>
        <w:ind w:firstLine="567"/>
        <w:jc w:val="both"/>
        <w:rPr>
          <w:sz w:val="28"/>
          <w:szCs w:val="28"/>
        </w:rPr>
      </w:pPr>
      <w:r w:rsidRPr="00E56B55">
        <w:rPr>
          <w:sz w:val="28"/>
          <w:szCs w:val="28"/>
        </w:rPr>
        <w:t xml:space="preserve">Стратегические приоритеты района предполагается реализовывать на основе базового сценария развития </w:t>
      </w:r>
      <w:proofErr w:type="spellStart"/>
      <w:r w:rsidRPr="00E56B55">
        <w:rPr>
          <w:sz w:val="28"/>
          <w:szCs w:val="28"/>
        </w:rPr>
        <w:t>Ельниковского</w:t>
      </w:r>
      <w:proofErr w:type="spellEnd"/>
      <w:r w:rsidRPr="00E56B55">
        <w:rPr>
          <w:sz w:val="28"/>
          <w:szCs w:val="28"/>
        </w:rPr>
        <w:t xml:space="preserve"> муниципального района.</w:t>
      </w:r>
    </w:p>
    <w:p w:rsidR="00CE17A9" w:rsidRDefault="00CE17A9" w:rsidP="00CE17A9">
      <w:pPr>
        <w:spacing w:line="360" w:lineRule="auto"/>
        <w:ind w:firstLine="709"/>
        <w:jc w:val="both"/>
        <w:rPr>
          <w:bCs/>
          <w:iCs/>
          <w:spacing w:val="-2"/>
          <w:sz w:val="28"/>
          <w:szCs w:val="28"/>
        </w:rPr>
      </w:pPr>
    </w:p>
    <w:p w:rsidR="00CE17A9" w:rsidRPr="00B3742E" w:rsidRDefault="00CE17A9" w:rsidP="00CE17A9">
      <w:pPr>
        <w:spacing w:line="360" w:lineRule="auto"/>
        <w:ind w:firstLine="709"/>
        <w:jc w:val="both"/>
        <w:rPr>
          <w:b/>
          <w:bCs/>
          <w:iCs/>
          <w:spacing w:val="-2"/>
          <w:sz w:val="32"/>
          <w:szCs w:val="32"/>
        </w:rPr>
      </w:pPr>
      <w:r w:rsidRPr="00B3742E">
        <w:rPr>
          <w:b/>
          <w:bCs/>
          <w:iCs/>
          <w:spacing w:val="-2"/>
          <w:sz w:val="32"/>
          <w:szCs w:val="32"/>
        </w:rPr>
        <w:t>Раздел 4. Приоритетные направления по основным отраслям социально-экономического развития.</w:t>
      </w:r>
    </w:p>
    <w:p w:rsidR="00CE17A9" w:rsidRPr="00B3742E" w:rsidRDefault="00CE17A9" w:rsidP="00CE17A9">
      <w:pPr>
        <w:spacing w:line="360" w:lineRule="auto"/>
        <w:ind w:firstLine="709"/>
        <w:jc w:val="both"/>
        <w:rPr>
          <w:bCs/>
          <w:i/>
          <w:iCs/>
          <w:spacing w:val="-2"/>
          <w:sz w:val="32"/>
          <w:szCs w:val="32"/>
        </w:rPr>
      </w:pPr>
      <w:r w:rsidRPr="00133F4F">
        <w:rPr>
          <w:b/>
          <w:bCs/>
          <w:i/>
          <w:iCs/>
          <w:spacing w:val="-2"/>
          <w:sz w:val="28"/>
          <w:szCs w:val="28"/>
        </w:rPr>
        <w:t xml:space="preserve">Раздел 4.1. Основные направления развития человеческого капитала и социальной сферы </w:t>
      </w:r>
      <w:proofErr w:type="spellStart"/>
      <w:r w:rsidR="001715A0">
        <w:rPr>
          <w:b/>
          <w:bCs/>
          <w:i/>
          <w:iCs/>
          <w:spacing w:val="-2"/>
          <w:sz w:val="28"/>
          <w:szCs w:val="28"/>
        </w:rPr>
        <w:t>Ельниковского</w:t>
      </w:r>
      <w:proofErr w:type="spellEnd"/>
      <w:r w:rsidR="001715A0">
        <w:rPr>
          <w:b/>
          <w:bCs/>
          <w:i/>
          <w:iCs/>
          <w:spacing w:val="-2"/>
          <w:sz w:val="28"/>
          <w:szCs w:val="28"/>
        </w:rPr>
        <w:t xml:space="preserve"> </w:t>
      </w:r>
      <w:r w:rsidRPr="00133F4F">
        <w:rPr>
          <w:b/>
          <w:bCs/>
          <w:i/>
          <w:iCs/>
          <w:spacing w:val="-2"/>
          <w:sz w:val="28"/>
          <w:szCs w:val="28"/>
        </w:rPr>
        <w:t xml:space="preserve">муниципального </w:t>
      </w:r>
      <w:r w:rsidR="001715A0">
        <w:rPr>
          <w:b/>
          <w:bCs/>
          <w:i/>
          <w:iCs/>
          <w:spacing w:val="-2"/>
          <w:sz w:val="28"/>
          <w:szCs w:val="28"/>
        </w:rPr>
        <w:t>района</w:t>
      </w:r>
      <w:r w:rsidRPr="00B3742E">
        <w:rPr>
          <w:bCs/>
          <w:i/>
          <w:iCs/>
          <w:spacing w:val="-2"/>
          <w:sz w:val="32"/>
          <w:szCs w:val="32"/>
        </w:rPr>
        <w:t>.</w:t>
      </w:r>
    </w:p>
    <w:p w:rsidR="00CE17A9" w:rsidRPr="00400BD4" w:rsidRDefault="00CE17A9" w:rsidP="00CE17A9">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Существующая система муниципального общего </w:t>
      </w:r>
      <w:r w:rsidRPr="00FC1A3D">
        <w:rPr>
          <w:rFonts w:ascii="Times New Roman" w:hAnsi="Times New Roman" w:cs="Times New Roman"/>
          <w:b/>
          <w:sz w:val="28"/>
          <w:szCs w:val="28"/>
          <w:lang w:eastAsia="ru-RU"/>
        </w:rPr>
        <w:t xml:space="preserve">образования </w:t>
      </w:r>
      <w:r>
        <w:rPr>
          <w:rFonts w:ascii="Times New Roman" w:hAnsi="Times New Roman" w:cs="Times New Roman"/>
          <w:sz w:val="28"/>
          <w:szCs w:val="28"/>
          <w:lang w:eastAsia="ru-RU"/>
        </w:rPr>
        <w:t xml:space="preserve">в целом удовлетворяет современные образовательные запросы населения. Сеть образовательных организаций дошкольного, общего и дополнительного образования позволяет предоставлять необходимое образование населению по уровням дошкольного, общего, а также по различным программам дополнительного образования. Образовательные организации района в полном объёме выполняют свои задачи. </w:t>
      </w:r>
    </w:p>
    <w:p w:rsidR="00CE17A9" w:rsidRPr="00FC1A3D" w:rsidRDefault="00CE17A9" w:rsidP="00CE17A9">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Вместе с тем, на фоне отрицательной демографической ситуации, в районе наблюдается уменьшение численности обучающихся</w:t>
      </w:r>
      <w:r w:rsidR="00133F4F">
        <w:rPr>
          <w:rFonts w:ascii="Times New Roman" w:hAnsi="Times New Roman" w:cs="Times New Roman"/>
          <w:sz w:val="28"/>
          <w:szCs w:val="28"/>
          <w:lang w:eastAsia="ru-RU"/>
        </w:rPr>
        <w:t xml:space="preserve"> </w:t>
      </w:r>
      <w:r w:rsidR="00133F4F" w:rsidRPr="00133F4F">
        <w:rPr>
          <w:rFonts w:ascii="Times New Roman" w:hAnsi="Times New Roman" w:cs="Times New Roman"/>
          <w:sz w:val="28"/>
          <w:szCs w:val="28"/>
        </w:rPr>
        <w:t>(</w:t>
      </w:r>
      <w:r w:rsidR="00133F4F">
        <w:rPr>
          <w:rFonts w:ascii="Times New Roman" w:hAnsi="Times New Roman" w:cs="Times New Roman"/>
          <w:sz w:val="28"/>
          <w:szCs w:val="28"/>
        </w:rPr>
        <w:t>т</w:t>
      </w:r>
      <w:r w:rsidR="00133F4F" w:rsidRPr="00133F4F">
        <w:rPr>
          <w:rFonts w:ascii="Times New Roman" w:hAnsi="Times New Roman" w:cs="Times New Roman"/>
          <w:sz w:val="28"/>
          <w:szCs w:val="28"/>
        </w:rPr>
        <w:t>аблица 36)</w:t>
      </w:r>
      <w:r w:rsidRPr="00133F4F">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p>
    <w:p w:rsidR="00CE17A9" w:rsidRDefault="00CE17A9" w:rsidP="00133F4F">
      <w:pPr>
        <w:spacing w:before="120" w:after="120"/>
        <w:ind w:firstLine="567"/>
        <w:jc w:val="center"/>
        <w:rPr>
          <w:color w:val="000000"/>
          <w:sz w:val="28"/>
          <w:szCs w:val="28"/>
        </w:rPr>
      </w:pPr>
      <w:r>
        <w:rPr>
          <w:b/>
          <w:sz w:val="28"/>
          <w:szCs w:val="28"/>
        </w:rPr>
        <w:t xml:space="preserve">Численность обучающихся в общеобразовательных организациях </w:t>
      </w:r>
      <w:proofErr w:type="spellStart"/>
      <w:r>
        <w:rPr>
          <w:b/>
          <w:sz w:val="28"/>
          <w:szCs w:val="28"/>
        </w:rPr>
        <w:t>Ельниковского</w:t>
      </w:r>
      <w:proofErr w:type="spellEnd"/>
      <w:r>
        <w:rPr>
          <w:b/>
          <w:sz w:val="28"/>
          <w:szCs w:val="28"/>
        </w:rPr>
        <w:t xml:space="preserve"> района </w:t>
      </w:r>
    </w:p>
    <w:tbl>
      <w:tblPr>
        <w:tblStyle w:val="af2"/>
        <w:tblW w:w="9464" w:type="dxa"/>
        <w:tblLayout w:type="fixed"/>
        <w:tblLook w:val="04A0" w:firstRow="1" w:lastRow="0" w:firstColumn="1" w:lastColumn="0" w:noHBand="0" w:noVBand="1"/>
      </w:tblPr>
      <w:tblGrid>
        <w:gridCol w:w="2516"/>
        <w:gridCol w:w="1135"/>
        <w:gridCol w:w="1135"/>
        <w:gridCol w:w="1134"/>
        <w:gridCol w:w="1134"/>
        <w:gridCol w:w="1134"/>
        <w:gridCol w:w="1276"/>
      </w:tblGrid>
      <w:tr w:rsidR="00CE17A9" w:rsidRPr="00FC1A3D" w:rsidTr="00133F4F">
        <w:trPr>
          <w:trHeight w:val="28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t xml:space="preserve">Количество учащихся </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133F4F">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t>2015</w:t>
            </w:r>
            <w:r w:rsidR="00133F4F">
              <w:rPr>
                <w:rFonts w:ascii="Times New Roman" w:hAnsi="Times New Roman" w:cs="Times New Roman"/>
                <w:b/>
                <w:color w:val="000000"/>
                <w:sz w:val="28"/>
                <w:szCs w:val="28"/>
              </w:rPr>
              <w:t xml:space="preserve">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133F4F">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t>2016</w:t>
            </w:r>
            <w:r w:rsidR="00133F4F">
              <w:rPr>
                <w:rFonts w:ascii="Times New Roman" w:hAnsi="Times New Roman" w:cs="Times New Roman"/>
                <w:b/>
                <w:color w:val="000000"/>
                <w:sz w:val="28"/>
                <w:szCs w:val="28"/>
              </w:rPr>
              <w:t xml:space="preserve">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t>2017</w:t>
            </w:r>
            <w:r w:rsidR="00133F4F">
              <w:rPr>
                <w:rFonts w:ascii="Times New Roman" w:hAnsi="Times New Roman" w:cs="Times New Roman"/>
                <w:b/>
                <w:color w:val="000000"/>
                <w:sz w:val="28"/>
                <w:szCs w:val="28"/>
              </w:rPr>
              <w:t xml:space="preserve">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Cs w:val="22"/>
                <w:lang w:eastAsia="en-US"/>
              </w:rPr>
            </w:pPr>
            <w:r w:rsidRPr="00FC1A3D">
              <w:rPr>
                <w:b/>
                <w:color w:val="000000"/>
                <w:sz w:val="28"/>
                <w:szCs w:val="28"/>
              </w:rPr>
              <w:t>2018</w:t>
            </w:r>
            <w:r w:rsidR="00133F4F">
              <w:rPr>
                <w:b/>
                <w:color w:val="000000"/>
                <w:sz w:val="28"/>
                <w:szCs w:val="28"/>
              </w:rPr>
              <w:t xml:space="preserve">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2019</w:t>
            </w:r>
            <w:r w:rsidR="00133F4F">
              <w:rPr>
                <w:b/>
                <w:sz w:val="28"/>
                <w:szCs w:val="28"/>
              </w:rPr>
              <w:t xml:space="preserve"> г.</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2020</w:t>
            </w:r>
            <w:r w:rsidR="00133F4F">
              <w:rPr>
                <w:b/>
                <w:sz w:val="28"/>
                <w:szCs w:val="28"/>
              </w:rPr>
              <w:t xml:space="preserve"> г.</w:t>
            </w:r>
          </w:p>
        </w:tc>
      </w:tr>
      <w:tr w:rsidR="00CE17A9" w:rsidRPr="00FC1A3D" w:rsidTr="00133F4F">
        <w:trPr>
          <w:trHeight w:val="28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133F4F" w:rsidP="00C216E3">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Всего</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color w:val="000000"/>
                <w:sz w:val="28"/>
                <w:szCs w:val="28"/>
              </w:rPr>
            </w:pPr>
            <w:r w:rsidRPr="00FC1A3D">
              <w:rPr>
                <w:rFonts w:ascii="Times New Roman" w:hAnsi="Times New Roman" w:cs="Times New Roman"/>
                <w:color w:val="000000"/>
                <w:sz w:val="28"/>
                <w:szCs w:val="28"/>
              </w:rPr>
              <w:t>852</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color w:val="000000"/>
                <w:sz w:val="28"/>
                <w:szCs w:val="28"/>
              </w:rPr>
            </w:pPr>
            <w:r w:rsidRPr="00FC1A3D">
              <w:rPr>
                <w:rFonts w:ascii="Times New Roman" w:hAnsi="Times New Roman" w:cs="Times New Roman"/>
                <w:color w:val="000000"/>
                <w:sz w:val="28"/>
                <w:szCs w:val="28"/>
              </w:rPr>
              <w:t>831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color w:val="000000"/>
                <w:sz w:val="28"/>
                <w:szCs w:val="28"/>
              </w:rPr>
            </w:pPr>
            <w:r w:rsidRPr="00FC1A3D">
              <w:rPr>
                <w:rFonts w:ascii="Times New Roman" w:hAnsi="Times New Roman" w:cs="Times New Roman"/>
                <w:color w:val="000000"/>
                <w:sz w:val="28"/>
                <w:szCs w:val="28"/>
              </w:rPr>
              <w:t>794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color w:val="000000"/>
                <w:sz w:val="28"/>
                <w:szCs w:val="28"/>
              </w:rPr>
            </w:pPr>
            <w:r w:rsidRPr="00FC1A3D">
              <w:rPr>
                <w:color w:val="000000"/>
                <w:sz w:val="28"/>
                <w:szCs w:val="28"/>
              </w:rPr>
              <w:t>784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787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758</w:t>
            </w:r>
          </w:p>
        </w:tc>
      </w:tr>
    </w:tbl>
    <w:p w:rsidR="00CE17A9" w:rsidRPr="00FC1A3D" w:rsidRDefault="00CE17A9" w:rsidP="00CE17A9">
      <w:pPr>
        <w:pStyle w:val="ad"/>
        <w:spacing w:line="276" w:lineRule="auto"/>
        <w:ind w:firstLine="567"/>
        <w:jc w:val="both"/>
        <w:rPr>
          <w:rFonts w:ascii="Times New Roman" w:hAnsi="Times New Roman" w:cs="Times New Roman"/>
          <w:color w:val="000000"/>
          <w:sz w:val="28"/>
          <w:szCs w:val="28"/>
          <w:lang w:eastAsia="ru-RU"/>
        </w:rPr>
      </w:pPr>
    </w:p>
    <w:tbl>
      <w:tblPr>
        <w:tblStyle w:val="af2"/>
        <w:tblW w:w="9464" w:type="dxa"/>
        <w:tblLayout w:type="fixed"/>
        <w:tblLook w:val="04A0" w:firstRow="1" w:lastRow="0" w:firstColumn="1" w:lastColumn="0" w:noHBand="0" w:noVBand="1"/>
      </w:tblPr>
      <w:tblGrid>
        <w:gridCol w:w="2518"/>
        <w:gridCol w:w="1418"/>
        <w:gridCol w:w="1417"/>
        <w:gridCol w:w="1418"/>
        <w:gridCol w:w="1275"/>
        <w:gridCol w:w="1418"/>
      </w:tblGrid>
      <w:tr w:rsidR="00CE17A9" w:rsidRPr="00FC1A3D" w:rsidTr="00133F4F">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lastRenderedPageBreak/>
              <w:t>Количество учащихся</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2021</w:t>
            </w:r>
            <w:r w:rsidR="00133F4F">
              <w:rPr>
                <w:b/>
                <w:sz w:val="28"/>
                <w:szCs w:val="28"/>
              </w:rPr>
              <w:t>г.</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2022</w:t>
            </w:r>
            <w:r w:rsidR="00133F4F">
              <w:rPr>
                <w:b/>
                <w:sz w:val="28"/>
                <w:szCs w:val="28"/>
              </w:rPr>
              <w:t xml:space="preserve"> г.</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2023</w:t>
            </w:r>
            <w:r w:rsidR="00133F4F">
              <w:rPr>
                <w:b/>
                <w:sz w:val="28"/>
                <w:szCs w:val="28"/>
              </w:rPr>
              <w:t xml:space="preserve"> г.</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2024</w:t>
            </w:r>
            <w:r w:rsidR="00133F4F">
              <w:rPr>
                <w:b/>
                <w:sz w:val="28"/>
                <w:szCs w:val="28"/>
              </w:rPr>
              <w:t xml:space="preserve"> г.</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2025</w:t>
            </w:r>
            <w:r w:rsidR="00133F4F">
              <w:rPr>
                <w:b/>
                <w:sz w:val="28"/>
                <w:szCs w:val="28"/>
              </w:rPr>
              <w:t xml:space="preserve"> г.</w:t>
            </w:r>
          </w:p>
        </w:tc>
      </w:tr>
      <w:tr w:rsidR="00CE17A9" w:rsidTr="00133F4F">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133F4F" w:rsidP="00C216E3">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Всего</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745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726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699</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650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Default="00CE17A9" w:rsidP="00C216E3">
            <w:pPr>
              <w:spacing w:after="200" w:line="276" w:lineRule="auto"/>
              <w:rPr>
                <w:sz w:val="28"/>
                <w:szCs w:val="28"/>
                <w:lang w:eastAsia="en-US"/>
              </w:rPr>
            </w:pPr>
            <w:r w:rsidRPr="00FC1A3D">
              <w:rPr>
                <w:sz w:val="28"/>
                <w:szCs w:val="28"/>
              </w:rPr>
              <w:t>627</w:t>
            </w:r>
          </w:p>
        </w:tc>
      </w:tr>
    </w:tbl>
    <w:p w:rsidR="00CE17A9" w:rsidRDefault="00CE17A9" w:rsidP="00CE17A9">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Все образовательные организации </w:t>
      </w:r>
      <w:proofErr w:type="spellStart"/>
      <w:r>
        <w:rPr>
          <w:rFonts w:ascii="Times New Roman" w:hAnsi="Times New Roman" w:cs="Times New Roman"/>
          <w:sz w:val="28"/>
          <w:szCs w:val="28"/>
          <w:lang w:eastAsia="ru-RU"/>
        </w:rPr>
        <w:t>Ельниковского</w:t>
      </w:r>
      <w:proofErr w:type="spellEnd"/>
      <w:r>
        <w:rPr>
          <w:rFonts w:ascii="Times New Roman" w:hAnsi="Times New Roman" w:cs="Times New Roman"/>
          <w:sz w:val="28"/>
          <w:szCs w:val="28"/>
          <w:lang w:eastAsia="ru-RU"/>
        </w:rPr>
        <w:t xml:space="preserve">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CE17A9" w:rsidRDefault="00CE17A9" w:rsidP="00CE17A9">
      <w:pPr>
        <w:pStyle w:val="ad"/>
        <w:spacing w:line="360" w:lineRule="auto"/>
        <w:ind w:firstLine="567"/>
        <w:jc w:val="both"/>
        <w:rPr>
          <w:rFonts w:ascii="Times New Roman" w:hAnsi="Times New Roman" w:cs="Times New Roman"/>
          <w:sz w:val="28"/>
          <w:szCs w:val="28"/>
        </w:rPr>
      </w:pPr>
      <w:r>
        <w:rPr>
          <w:rFonts w:ascii="Times New Roman" w:hAnsi="Times New Roman" w:cs="Times New Roman"/>
          <w:sz w:val="28"/>
          <w:szCs w:val="28"/>
          <w:lang w:eastAsia="ru-RU"/>
        </w:rPr>
        <w:t>В связи с внедрением ФГОС в учебно-воспитательный процесс даль</w:t>
      </w:r>
      <w:r>
        <w:rPr>
          <w:rFonts w:ascii="Times New Roman" w:hAnsi="Times New Roman"/>
          <w:sz w:val="28"/>
          <w:szCs w:val="28"/>
        </w:rPr>
        <w:t xml:space="preserve">нейшим приоритетом в работе является совершенствование стиля и методов работы, изменение подходов к организации всего образовательного процесса, внедрение развивающих методик организации учебных занятий, замену традиционной системы оценивания на комплексную оценку достижений, совершенствование процедуры независимой (внешней) оценки учебных достижений. В учебно-воспитательный процесс вводятся </w:t>
      </w:r>
      <w:r>
        <w:rPr>
          <w:rFonts w:ascii="Times New Roman" w:hAnsi="Times New Roman" w:cs="Times New Roman"/>
          <w:sz w:val="28"/>
          <w:szCs w:val="28"/>
        </w:rPr>
        <w:t>новые направления и формы обучения.</w:t>
      </w:r>
      <w:r>
        <w:rPr>
          <w:rFonts w:ascii="Times New Roman" w:hAnsi="Times New Roman"/>
          <w:sz w:val="28"/>
          <w:szCs w:val="28"/>
        </w:rPr>
        <w:t xml:space="preserve"> </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Созданные  базовые условия для поддержки талантливых детей, инклюзивного обучения детей с ограниченными возможностями здоровья требуют дальнейшего совершенствования.</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Учитывая положительные результаты и имеющиеся нерешенные проблемы, необходим ряд мероприятий, способствующих развитию инфраструктуры образования, ориентированные на:</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повышение конкурентоспособности образовательных организаций путем повышения уровня требований к учителю, гарантирующих соответствующее качество образования;</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необходимость обновления кадрового потенциала педагогического и административного состава;</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обеспеченность доступа детей с ограниченными возможностями здоровья или детей и молодежи из социально слабозащищенных групп населения к получению общего и дополнительного образования;</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lastRenderedPageBreak/>
        <w:t>- создание и реализация программ формирования у молодого поколения культуры здорового и безопасного образа жизни, развития творческих способностей и активной гражданской позиции.</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обеспечение функционирования системы мониторинга дополнительного образования;</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реализация мер популяризации среди детей и молодежи научно-образовательной и творческой деятельности, выявление талантливой молодежи;</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формирование востребованной системы оценки качества образования и образовательных результатов;</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создание благоприятных условий для безопасной перевозки детей в связи с дальнейшей оптимизацией сети образовательных учреждений;</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xml:space="preserve"> - развитие кадрового потенциала с использованием подходов, позволяющих привлечь и заинтересовать молодых педагогов дополнительными льготами, в том числе в части оплаты труда, повышения расходов на новое строительство и другое.</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разработка мер по повышению качества учебных достижений;</w:t>
      </w:r>
    </w:p>
    <w:p w:rsidR="00CE17A9" w:rsidRDefault="00CE17A9" w:rsidP="00CE17A9">
      <w:pPr>
        <w:widowControl w:val="0"/>
        <w:autoSpaceDE w:val="0"/>
        <w:autoSpaceDN w:val="0"/>
        <w:adjustRightInd w:val="0"/>
        <w:spacing w:line="360" w:lineRule="auto"/>
        <w:ind w:firstLine="540"/>
        <w:jc w:val="both"/>
        <w:rPr>
          <w:rFonts w:ascii="Calibri" w:hAnsi="Calibri" w:cs="Calibri"/>
          <w:szCs w:val="22"/>
        </w:rPr>
      </w:pPr>
      <w:r>
        <w:rPr>
          <w:sz w:val="28"/>
          <w:szCs w:val="28"/>
        </w:rPr>
        <w:t>- улучшение материально-технической базы образовательных организаций</w:t>
      </w:r>
      <w:r>
        <w:rPr>
          <w:rFonts w:cs="Calibri"/>
        </w:rPr>
        <w:t>.</w:t>
      </w:r>
    </w:p>
    <w:p w:rsidR="00CE17A9" w:rsidRDefault="00CE17A9" w:rsidP="00CE17A9">
      <w:pPr>
        <w:spacing w:line="360" w:lineRule="auto"/>
        <w:ind w:firstLine="540"/>
        <w:jc w:val="both"/>
        <w:rPr>
          <w:color w:val="000000"/>
          <w:sz w:val="28"/>
          <w:szCs w:val="28"/>
        </w:rPr>
      </w:pPr>
      <w:r>
        <w:rPr>
          <w:color w:val="000000"/>
          <w:sz w:val="28"/>
          <w:szCs w:val="28"/>
        </w:rPr>
        <w:t xml:space="preserve">В сфере </w:t>
      </w:r>
      <w:r w:rsidRPr="00061FD0">
        <w:rPr>
          <w:b/>
          <w:color w:val="000000"/>
          <w:sz w:val="28"/>
          <w:szCs w:val="28"/>
        </w:rPr>
        <w:t xml:space="preserve">физической культуры и спорта </w:t>
      </w:r>
      <w:r w:rsidRPr="00061FD0">
        <w:rPr>
          <w:color w:val="000000"/>
          <w:sz w:val="28"/>
          <w:szCs w:val="28"/>
        </w:rPr>
        <w:t>пр</w:t>
      </w:r>
      <w:r>
        <w:rPr>
          <w:color w:val="000000"/>
          <w:sz w:val="28"/>
          <w:szCs w:val="28"/>
        </w:rPr>
        <w:t>одолжится работа по улучшению материально-технического оснащения объектов и вовлечение</w:t>
      </w:r>
      <w:r w:rsidRPr="00061FD0">
        <w:rPr>
          <w:color w:val="000000"/>
          <w:sz w:val="28"/>
          <w:szCs w:val="28"/>
        </w:rPr>
        <w:t xml:space="preserve"> </w:t>
      </w:r>
      <w:r w:rsidRPr="008F1E43">
        <w:rPr>
          <w:color w:val="000000"/>
          <w:sz w:val="28"/>
          <w:szCs w:val="28"/>
        </w:rPr>
        <w:t xml:space="preserve">жителей </w:t>
      </w:r>
      <w:proofErr w:type="spellStart"/>
      <w:r>
        <w:rPr>
          <w:color w:val="000000"/>
          <w:sz w:val="28"/>
          <w:szCs w:val="28"/>
        </w:rPr>
        <w:t>Ельниковского</w:t>
      </w:r>
      <w:proofErr w:type="spellEnd"/>
      <w:r>
        <w:rPr>
          <w:color w:val="000000"/>
          <w:sz w:val="28"/>
          <w:szCs w:val="28"/>
        </w:rPr>
        <w:t xml:space="preserve"> района </w:t>
      </w:r>
      <w:r w:rsidRPr="008F1E43">
        <w:rPr>
          <w:color w:val="000000"/>
          <w:sz w:val="28"/>
          <w:szCs w:val="28"/>
        </w:rPr>
        <w:t>в регуляр</w:t>
      </w:r>
      <w:r>
        <w:rPr>
          <w:color w:val="000000"/>
          <w:sz w:val="28"/>
          <w:szCs w:val="28"/>
        </w:rPr>
        <w:t>ные занятия физической культурой</w:t>
      </w:r>
      <w:r w:rsidRPr="008F1E43">
        <w:rPr>
          <w:color w:val="000000"/>
          <w:sz w:val="28"/>
          <w:szCs w:val="28"/>
        </w:rPr>
        <w:t xml:space="preserve"> и спортом</w:t>
      </w:r>
      <w:r>
        <w:rPr>
          <w:color w:val="000000"/>
          <w:sz w:val="28"/>
          <w:szCs w:val="28"/>
        </w:rPr>
        <w:t>.</w:t>
      </w:r>
    </w:p>
    <w:p w:rsidR="00CE17A9" w:rsidRDefault="00CE17A9" w:rsidP="00CE17A9">
      <w:pPr>
        <w:spacing w:line="360" w:lineRule="auto"/>
        <w:ind w:firstLine="540"/>
        <w:jc w:val="both"/>
        <w:rPr>
          <w:color w:val="000000"/>
          <w:sz w:val="28"/>
          <w:szCs w:val="28"/>
        </w:rPr>
      </w:pPr>
      <w:r>
        <w:rPr>
          <w:color w:val="000000"/>
          <w:sz w:val="28"/>
          <w:szCs w:val="28"/>
        </w:rPr>
        <w:t xml:space="preserve"> В сфере </w:t>
      </w:r>
      <w:r w:rsidRPr="00061FD0">
        <w:rPr>
          <w:b/>
          <w:color w:val="000000"/>
          <w:sz w:val="28"/>
          <w:szCs w:val="28"/>
        </w:rPr>
        <w:t xml:space="preserve"> культуры </w:t>
      </w:r>
      <w:r w:rsidRPr="00055B45">
        <w:rPr>
          <w:color w:val="000000"/>
          <w:sz w:val="28"/>
          <w:szCs w:val="28"/>
        </w:rPr>
        <w:t xml:space="preserve">вместе с </w:t>
      </w:r>
      <w:r>
        <w:rPr>
          <w:color w:val="000000"/>
          <w:sz w:val="28"/>
          <w:szCs w:val="28"/>
        </w:rPr>
        <w:t>укреплением материально-технического оснащения объектов культуры планируется:</w:t>
      </w:r>
    </w:p>
    <w:p w:rsidR="00CE17A9" w:rsidRDefault="00CE17A9" w:rsidP="00CE17A9">
      <w:pPr>
        <w:spacing w:line="360" w:lineRule="auto"/>
        <w:ind w:firstLine="540"/>
        <w:jc w:val="both"/>
        <w:rPr>
          <w:color w:val="000000"/>
          <w:sz w:val="28"/>
          <w:szCs w:val="28"/>
        </w:rPr>
      </w:pPr>
      <w:r>
        <w:rPr>
          <w:color w:val="000000"/>
          <w:sz w:val="28"/>
          <w:szCs w:val="28"/>
        </w:rPr>
        <w:t xml:space="preserve">- открытие кинотеатра при </w:t>
      </w:r>
      <w:proofErr w:type="spellStart"/>
      <w:r>
        <w:rPr>
          <w:color w:val="000000"/>
          <w:sz w:val="28"/>
          <w:szCs w:val="28"/>
        </w:rPr>
        <w:t>Ельниковскм</w:t>
      </w:r>
      <w:proofErr w:type="spellEnd"/>
      <w:r>
        <w:rPr>
          <w:color w:val="000000"/>
          <w:sz w:val="28"/>
          <w:szCs w:val="28"/>
        </w:rPr>
        <w:t xml:space="preserve"> районном Доме культуры – стоимость проекта 5000 тыс. рублей, год реализации – 2018;</w:t>
      </w:r>
    </w:p>
    <w:p w:rsidR="00CE17A9" w:rsidRPr="000229E2" w:rsidRDefault="00CE17A9" w:rsidP="00CE17A9">
      <w:pPr>
        <w:spacing w:line="360" w:lineRule="auto"/>
        <w:ind w:firstLine="540"/>
        <w:jc w:val="both"/>
      </w:pPr>
      <w:r>
        <w:rPr>
          <w:color w:val="000000"/>
          <w:sz w:val="28"/>
          <w:szCs w:val="28"/>
        </w:rPr>
        <w:t xml:space="preserve">- строительство </w:t>
      </w:r>
      <w:proofErr w:type="spellStart"/>
      <w:r w:rsidRPr="00133F4F">
        <w:rPr>
          <w:color w:val="000000"/>
          <w:sz w:val="28"/>
          <w:szCs w:val="28"/>
          <w:lang w:bidi="ru-RU"/>
        </w:rPr>
        <w:t>Ельниковского</w:t>
      </w:r>
      <w:proofErr w:type="spellEnd"/>
      <w:r w:rsidRPr="00133F4F">
        <w:rPr>
          <w:color w:val="000000"/>
          <w:sz w:val="28"/>
          <w:szCs w:val="28"/>
          <w:lang w:bidi="ru-RU"/>
        </w:rPr>
        <w:t xml:space="preserve"> Дома народного творчества,</w:t>
      </w:r>
      <w:r w:rsidRPr="00133F4F">
        <w:rPr>
          <w:color w:val="000000"/>
          <w:sz w:val="28"/>
          <w:szCs w:val="28"/>
        </w:rPr>
        <w:t xml:space="preserve"> стоимость</w:t>
      </w:r>
      <w:r>
        <w:rPr>
          <w:color w:val="000000"/>
          <w:sz w:val="28"/>
          <w:szCs w:val="28"/>
        </w:rPr>
        <w:t xml:space="preserve"> проекта 87000 тыс. рублей, год реализации – 202</w:t>
      </w:r>
      <w:r w:rsidR="00133F4F">
        <w:rPr>
          <w:color w:val="000000"/>
          <w:sz w:val="28"/>
          <w:szCs w:val="28"/>
        </w:rPr>
        <w:t>1</w:t>
      </w:r>
      <w:r>
        <w:rPr>
          <w:color w:val="000000"/>
          <w:sz w:val="28"/>
          <w:szCs w:val="28"/>
        </w:rPr>
        <w:t>.</w:t>
      </w:r>
      <w:r w:rsidRPr="00EF2EAF">
        <w:t xml:space="preserve"> </w:t>
      </w:r>
    </w:p>
    <w:p w:rsidR="00CE17A9" w:rsidRDefault="00CE17A9" w:rsidP="00CE17A9">
      <w:pPr>
        <w:spacing w:line="360" w:lineRule="auto"/>
        <w:ind w:firstLine="540"/>
        <w:jc w:val="both"/>
        <w:rPr>
          <w:color w:val="000000"/>
          <w:sz w:val="28"/>
          <w:szCs w:val="28"/>
        </w:rPr>
      </w:pPr>
      <w:r w:rsidRPr="00133F4F">
        <w:rPr>
          <w:sz w:val="28"/>
          <w:szCs w:val="28"/>
        </w:rPr>
        <w:lastRenderedPageBreak/>
        <w:t xml:space="preserve">В сфере </w:t>
      </w:r>
      <w:r w:rsidRPr="00133F4F">
        <w:rPr>
          <w:b/>
          <w:sz w:val="28"/>
          <w:szCs w:val="28"/>
        </w:rPr>
        <w:t>молодежной политики</w:t>
      </w:r>
      <w:r w:rsidRPr="00133F4F">
        <w:rPr>
          <w:sz w:val="28"/>
          <w:szCs w:val="28"/>
        </w:rPr>
        <w:t xml:space="preserve"> продолжится ф</w:t>
      </w:r>
      <w:r w:rsidRPr="00133F4F">
        <w:rPr>
          <w:color w:val="000000"/>
          <w:sz w:val="28"/>
          <w:szCs w:val="28"/>
        </w:rPr>
        <w:t>ормирование системы социальной самореализации и профессионального самоопределения молодежи, развитие потенциала молодежи</w:t>
      </w:r>
      <w:r>
        <w:rPr>
          <w:color w:val="000000"/>
          <w:sz w:val="28"/>
          <w:szCs w:val="28"/>
        </w:rPr>
        <w:t>.</w:t>
      </w:r>
    </w:p>
    <w:p w:rsidR="00CE17A9" w:rsidRDefault="00CE17A9" w:rsidP="00CE17A9">
      <w:pPr>
        <w:spacing w:line="360" w:lineRule="auto"/>
        <w:ind w:firstLine="540"/>
        <w:jc w:val="both"/>
        <w:rPr>
          <w:color w:val="000000"/>
          <w:sz w:val="28"/>
          <w:szCs w:val="28"/>
        </w:rPr>
      </w:pPr>
      <w:r>
        <w:rPr>
          <w:color w:val="000000"/>
          <w:sz w:val="28"/>
          <w:szCs w:val="28"/>
        </w:rPr>
        <w:t xml:space="preserve">В сфере </w:t>
      </w:r>
      <w:r w:rsidRPr="00EF2EAF">
        <w:rPr>
          <w:b/>
          <w:color w:val="000000"/>
          <w:sz w:val="28"/>
          <w:szCs w:val="28"/>
        </w:rPr>
        <w:t>здравоохранения</w:t>
      </w:r>
      <w:r>
        <w:rPr>
          <w:color w:val="000000"/>
          <w:sz w:val="28"/>
          <w:szCs w:val="28"/>
        </w:rPr>
        <w:t xml:space="preserve"> планируется</w:t>
      </w:r>
      <w:r w:rsidRPr="000229E2">
        <w:rPr>
          <w:color w:val="000000"/>
          <w:sz w:val="28"/>
          <w:szCs w:val="28"/>
        </w:rPr>
        <w:t xml:space="preserve"> </w:t>
      </w:r>
      <w:r>
        <w:rPr>
          <w:color w:val="000000"/>
          <w:sz w:val="28"/>
          <w:szCs w:val="28"/>
        </w:rPr>
        <w:t>работа по у</w:t>
      </w:r>
      <w:r w:rsidRPr="000229E2">
        <w:rPr>
          <w:color w:val="000000"/>
          <w:sz w:val="28"/>
          <w:szCs w:val="28"/>
        </w:rPr>
        <w:t>лучшени</w:t>
      </w:r>
      <w:r>
        <w:rPr>
          <w:color w:val="000000"/>
          <w:sz w:val="28"/>
          <w:szCs w:val="28"/>
        </w:rPr>
        <w:t>ю</w:t>
      </w:r>
      <w:r w:rsidRPr="000229E2">
        <w:rPr>
          <w:color w:val="000000"/>
          <w:sz w:val="28"/>
          <w:szCs w:val="28"/>
        </w:rPr>
        <w:t xml:space="preserve"> состояния здоровья населения на основе повышения доступности и качества медицинской помощи</w:t>
      </w:r>
      <w:r>
        <w:rPr>
          <w:color w:val="000000"/>
          <w:sz w:val="28"/>
          <w:szCs w:val="28"/>
        </w:rPr>
        <w:t>. Кроме того планируется:</w:t>
      </w:r>
    </w:p>
    <w:p w:rsidR="00CE17A9" w:rsidRDefault="00CE17A9" w:rsidP="00CE17A9">
      <w:pPr>
        <w:spacing w:line="360" w:lineRule="auto"/>
        <w:ind w:firstLine="540"/>
        <w:jc w:val="both"/>
        <w:rPr>
          <w:color w:val="000000"/>
          <w:sz w:val="28"/>
          <w:szCs w:val="28"/>
        </w:rPr>
      </w:pPr>
      <w:r>
        <w:rPr>
          <w:color w:val="000000"/>
          <w:sz w:val="28"/>
          <w:szCs w:val="28"/>
        </w:rPr>
        <w:t xml:space="preserve">- строительство </w:t>
      </w:r>
      <w:proofErr w:type="spellStart"/>
      <w:r>
        <w:rPr>
          <w:color w:val="000000"/>
          <w:sz w:val="28"/>
          <w:szCs w:val="28"/>
        </w:rPr>
        <w:t>ФАПа</w:t>
      </w:r>
      <w:proofErr w:type="spellEnd"/>
      <w:r>
        <w:rPr>
          <w:color w:val="000000"/>
          <w:sz w:val="28"/>
          <w:szCs w:val="28"/>
        </w:rPr>
        <w:t xml:space="preserve"> в с. Стародевичье стоимость проекта 500</w:t>
      </w:r>
      <w:r w:rsidR="00133F4F">
        <w:rPr>
          <w:color w:val="000000"/>
          <w:sz w:val="28"/>
          <w:szCs w:val="28"/>
        </w:rPr>
        <w:t>3</w:t>
      </w:r>
      <w:r>
        <w:rPr>
          <w:color w:val="000000"/>
          <w:sz w:val="28"/>
          <w:szCs w:val="28"/>
        </w:rPr>
        <w:t xml:space="preserve"> тыс. рублей, год реализации – 2019;</w:t>
      </w:r>
    </w:p>
    <w:p w:rsidR="00CE17A9" w:rsidRDefault="00CE17A9" w:rsidP="00CE17A9">
      <w:pPr>
        <w:spacing w:line="360" w:lineRule="auto"/>
        <w:ind w:firstLine="540"/>
        <w:jc w:val="both"/>
        <w:rPr>
          <w:color w:val="000000"/>
          <w:sz w:val="28"/>
          <w:szCs w:val="28"/>
        </w:rPr>
      </w:pPr>
      <w:r w:rsidRPr="00EF2EAF">
        <w:rPr>
          <w:color w:val="000000"/>
          <w:sz w:val="28"/>
          <w:szCs w:val="28"/>
        </w:rPr>
        <w:t xml:space="preserve"> </w:t>
      </w:r>
      <w:r>
        <w:rPr>
          <w:color w:val="000000"/>
          <w:sz w:val="28"/>
          <w:szCs w:val="28"/>
        </w:rPr>
        <w:t xml:space="preserve">- строительство </w:t>
      </w:r>
      <w:proofErr w:type="spellStart"/>
      <w:r>
        <w:rPr>
          <w:color w:val="000000"/>
          <w:sz w:val="28"/>
          <w:szCs w:val="28"/>
        </w:rPr>
        <w:t>ФАПа</w:t>
      </w:r>
      <w:proofErr w:type="spellEnd"/>
      <w:r>
        <w:rPr>
          <w:color w:val="000000"/>
          <w:sz w:val="28"/>
          <w:szCs w:val="28"/>
        </w:rPr>
        <w:t xml:space="preserve"> в д. Большие Мордовские </w:t>
      </w:r>
      <w:proofErr w:type="spellStart"/>
      <w:r>
        <w:rPr>
          <w:color w:val="000000"/>
          <w:sz w:val="28"/>
          <w:szCs w:val="28"/>
        </w:rPr>
        <w:t>Пошаты</w:t>
      </w:r>
      <w:proofErr w:type="spellEnd"/>
      <w:r>
        <w:rPr>
          <w:color w:val="000000"/>
          <w:sz w:val="28"/>
          <w:szCs w:val="28"/>
        </w:rPr>
        <w:t>, стоимость проекта 500</w:t>
      </w:r>
      <w:r w:rsidR="00133F4F">
        <w:rPr>
          <w:color w:val="000000"/>
          <w:sz w:val="28"/>
          <w:szCs w:val="28"/>
        </w:rPr>
        <w:t>3</w:t>
      </w:r>
      <w:r>
        <w:rPr>
          <w:color w:val="000000"/>
          <w:sz w:val="28"/>
          <w:szCs w:val="28"/>
        </w:rPr>
        <w:t xml:space="preserve"> тыс. рублей, год реализации – 2020.</w:t>
      </w:r>
    </w:p>
    <w:p w:rsidR="00CE17A9" w:rsidRDefault="00CE17A9" w:rsidP="00CE17A9">
      <w:pPr>
        <w:spacing w:line="360" w:lineRule="auto"/>
        <w:ind w:firstLine="708"/>
        <w:rPr>
          <w:sz w:val="28"/>
          <w:szCs w:val="28"/>
        </w:rPr>
      </w:pPr>
      <w:r>
        <w:rPr>
          <w:sz w:val="28"/>
          <w:szCs w:val="28"/>
        </w:rPr>
        <w:t xml:space="preserve">Для улучшения </w:t>
      </w:r>
      <w:r w:rsidRPr="00CD0CD7">
        <w:rPr>
          <w:b/>
          <w:sz w:val="28"/>
          <w:szCs w:val="28"/>
        </w:rPr>
        <w:t>демографической ситуации</w:t>
      </w:r>
      <w:r>
        <w:rPr>
          <w:sz w:val="28"/>
          <w:szCs w:val="28"/>
        </w:rPr>
        <w:t xml:space="preserve"> в </w:t>
      </w:r>
      <w:proofErr w:type="spellStart"/>
      <w:r>
        <w:rPr>
          <w:sz w:val="28"/>
          <w:szCs w:val="28"/>
        </w:rPr>
        <w:t>Ельниковском</w:t>
      </w:r>
      <w:proofErr w:type="spellEnd"/>
      <w:r>
        <w:rPr>
          <w:sz w:val="28"/>
          <w:szCs w:val="28"/>
        </w:rPr>
        <w:t xml:space="preserve">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 </w:t>
      </w:r>
      <w:r w:rsidRPr="00CD0CD7">
        <w:rPr>
          <w:sz w:val="28"/>
          <w:szCs w:val="28"/>
        </w:rPr>
        <w:t xml:space="preserve">                                                                                                          </w:t>
      </w:r>
      <w:r>
        <w:rPr>
          <w:sz w:val="28"/>
          <w:szCs w:val="28"/>
        </w:rPr>
        <w:t xml:space="preserve">- повышение уровня рождаемости; </w:t>
      </w:r>
    </w:p>
    <w:p w:rsidR="00CE17A9" w:rsidRPr="00CD0CD7" w:rsidRDefault="00CE17A9" w:rsidP="00CE17A9">
      <w:pPr>
        <w:spacing w:line="360" w:lineRule="auto"/>
        <w:jc w:val="both"/>
        <w:rPr>
          <w:sz w:val="28"/>
          <w:szCs w:val="28"/>
        </w:rPr>
      </w:pPr>
      <w:r>
        <w:rPr>
          <w:sz w:val="28"/>
          <w:szCs w:val="28"/>
        </w:rPr>
        <w:t xml:space="preserve">- сохранение и укрепление здоровья населения, увеличение продолжительности жизни, создание условий для ведения здорового образа жизни;    </w:t>
      </w:r>
    </w:p>
    <w:p w:rsidR="00CE17A9" w:rsidRDefault="00CE17A9" w:rsidP="00CE17A9">
      <w:pPr>
        <w:spacing w:line="360" w:lineRule="auto"/>
        <w:jc w:val="both"/>
        <w:rPr>
          <w:sz w:val="28"/>
          <w:szCs w:val="28"/>
        </w:rPr>
      </w:pPr>
      <w:r>
        <w:rPr>
          <w:sz w:val="28"/>
          <w:szCs w:val="28"/>
        </w:rPr>
        <w:t xml:space="preserve"> - укрепление репродуктивного здоровья населения, здоровья детей и подростков, сокращение уровня материнской и младенческой смертности; </w:t>
      </w:r>
    </w:p>
    <w:p w:rsidR="00CE17A9" w:rsidRPr="000639F1" w:rsidRDefault="00CE17A9" w:rsidP="00CE17A9">
      <w:pPr>
        <w:spacing w:line="360" w:lineRule="auto"/>
        <w:jc w:val="both"/>
        <w:rPr>
          <w:sz w:val="28"/>
          <w:szCs w:val="28"/>
        </w:rPr>
      </w:pPr>
      <w:r>
        <w:rPr>
          <w:sz w:val="28"/>
          <w:szCs w:val="28"/>
        </w:rPr>
        <w:t xml:space="preserve">- сокращение общего уровня смертности населения, в том числе от социально значимых заболеваний и внешних причин;                                                               - укрепление института семьи, возрождение и сохранение традиций крепких семейных отношений, поддержку материнства и детства;                                           - улучшение миграционной ситуации. </w:t>
      </w:r>
    </w:p>
    <w:p w:rsidR="00CE17A9" w:rsidRDefault="00CE17A9" w:rsidP="00CE17A9">
      <w:pPr>
        <w:spacing w:line="360" w:lineRule="auto"/>
        <w:jc w:val="both"/>
        <w:rPr>
          <w:bCs/>
          <w:sz w:val="28"/>
          <w:szCs w:val="28"/>
        </w:rPr>
      </w:pPr>
      <w:r w:rsidRPr="00DC17F4">
        <w:rPr>
          <w:sz w:val="28"/>
          <w:szCs w:val="28"/>
        </w:rPr>
        <w:tab/>
      </w:r>
      <w:r>
        <w:rPr>
          <w:sz w:val="28"/>
          <w:szCs w:val="28"/>
        </w:rPr>
        <w:t xml:space="preserve">Повышение </w:t>
      </w:r>
      <w:r w:rsidRPr="00DC17F4">
        <w:rPr>
          <w:b/>
          <w:sz w:val="28"/>
          <w:szCs w:val="28"/>
        </w:rPr>
        <w:t>занятости и уровня жизни населения района</w:t>
      </w:r>
      <w:r>
        <w:rPr>
          <w:sz w:val="28"/>
          <w:szCs w:val="28"/>
        </w:rPr>
        <w:t xml:space="preserve"> являются первоочередными задачами муниципальной власти.</w:t>
      </w:r>
      <w:r w:rsidRPr="00760AC9">
        <w:rPr>
          <w:bCs/>
          <w:sz w:val="28"/>
          <w:szCs w:val="28"/>
        </w:rPr>
        <w:t xml:space="preserve"> </w:t>
      </w:r>
    </w:p>
    <w:p w:rsidR="00CE17A9" w:rsidRDefault="000141F5" w:rsidP="00960AA6">
      <w:pPr>
        <w:spacing w:line="360" w:lineRule="auto"/>
        <w:ind w:firstLine="709"/>
        <w:jc w:val="both"/>
        <w:rPr>
          <w:bCs/>
          <w:iCs/>
          <w:spacing w:val="-2"/>
          <w:sz w:val="28"/>
          <w:szCs w:val="28"/>
        </w:rPr>
      </w:pPr>
      <w:r w:rsidRPr="000141F5">
        <w:rPr>
          <w:bCs/>
          <w:iCs/>
          <w:spacing w:val="-2"/>
          <w:sz w:val="28"/>
          <w:szCs w:val="28"/>
        </w:rPr>
        <w:t>Экономическое развитие района, основанное на внедрение новых инвестицио</w:t>
      </w:r>
      <w:r>
        <w:rPr>
          <w:bCs/>
          <w:iCs/>
          <w:spacing w:val="-2"/>
          <w:sz w:val="28"/>
          <w:szCs w:val="28"/>
        </w:rPr>
        <w:t>н</w:t>
      </w:r>
      <w:r w:rsidRPr="000141F5">
        <w:rPr>
          <w:bCs/>
          <w:iCs/>
          <w:spacing w:val="-2"/>
          <w:sz w:val="28"/>
          <w:szCs w:val="28"/>
        </w:rPr>
        <w:t xml:space="preserve">ных проектов позволит улучшить занятость населения и </w:t>
      </w:r>
      <w:r w:rsidRPr="000141F5">
        <w:rPr>
          <w:bCs/>
          <w:iCs/>
          <w:spacing w:val="-2"/>
          <w:sz w:val="28"/>
          <w:szCs w:val="28"/>
        </w:rPr>
        <w:lastRenderedPageBreak/>
        <w:t>обеспечить ежегодный рост среднемесячной номинальной заработной платы на 9 %.</w:t>
      </w:r>
    </w:p>
    <w:p w:rsidR="005C27D4" w:rsidRPr="000141F5" w:rsidRDefault="005C27D4" w:rsidP="00960AA6">
      <w:pPr>
        <w:spacing w:line="360" w:lineRule="auto"/>
        <w:ind w:firstLine="709"/>
        <w:jc w:val="both"/>
        <w:rPr>
          <w:bCs/>
          <w:iCs/>
          <w:spacing w:val="-2"/>
          <w:sz w:val="28"/>
          <w:szCs w:val="28"/>
        </w:rPr>
      </w:pPr>
    </w:p>
    <w:p w:rsidR="00FF7E94" w:rsidRPr="005C27D4" w:rsidRDefault="00FF7E94" w:rsidP="00B3742E">
      <w:pPr>
        <w:spacing w:line="360" w:lineRule="auto"/>
        <w:ind w:firstLine="709"/>
        <w:jc w:val="center"/>
        <w:rPr>
          <w:b/>
          <w:bCs/>
          <w:i/>
          <w:iCs/>
          <w:spacing w:val="-2"/>
          <w:sz w:val="28"/>
          <w:szCs w:val="28"/>
        </w:rPr>
      </w:pPr>
      <w:r w:rsidRPr="005C27D4">
        <w:rPr>
          <w:b/>
          <w:bCs/>
          <w:i/>
          <w:iCs/>
          <w:spacing w:val="-2"/>
          <w:sz w:val="28"/>
          <w:szCs w:val="28"/>
        </w:rPr>
        <w:t>Раздел 4.2. Основные направления создания</w:t>
      </w:r>
      <w:r w:rsidR="001E3400" w:rsidRPr="005C27D4">
        <w:rPr>
          <w:b/>
          <w:bCs/>
          <w:i/>
          <w:iCs/>
          <w:spacing w:val="-2"/>
          <w:sz w:val="28"/>
          <w:szCs w:val="28"/>
        </w:rPr>
        <w:t xml:space="preserve"> </w:t>
      </w:r>
      <w:r w:rsidRPr="005C27D4">
        <w:rPr>
          <w:b/>
          <w:bCs/>
          <w:i/>
          <w:iCs/>
          <w:spacing w:val="-2"/>
          <w:sz w:val="28"/>
          <w:szCs w:val="28"/>
        </w:rPr>
        <w:t xml:space="preserve"> комфортной среды для жизни населения </w:t>
      </w:r>
      <w:proofErr w:type="spellStart"/>
      <w:r w:rsidRPr="005C27D4">
        <w:rPr>
          <w:b/>
          <w:i/>
          <w:spacing w:val="2"/>
          <w:sz w:val="28"/>
          <w:szCs w:val="28"/>
        </w:rPr>
        <w:t>Ельниковского</w:t>
      </w:r>
      <w:proofErr w:type="spellEnd"/>
      <w:r w:rsidRPr="005C27D4">
        <w:rPr>
          <w:b/>
          <w:i/>
          <w:spacing w:val="2"/>
          <w:sz w:val="28"/>
          <w:szCs w:val="28"/>
        </w:rPr>
        <w:t xml:space="preserve"> муниципального района</w:t>
      </w:r>
      <w:r w:rsidRPr="005C27D4">
        <w:rPr>
          <w:b/>
          <w:bCs/>
          <w:i/>
          <w:iCs/>
          <w:spacing w:val="-2"/>
          <w:sz w:val="28"/>
          <w:szCs w:val="28"/>
        </w:rPr>
        <w:t>.</w:t>
      </w:r>
    </w:p>
    <w:p w:rsidR="00293693" w:rsidRDefault="00FF7E94" w:rsidP="00293693">
      <w:pPr>
        <w:autoSpaceDE w:val="0"/>
        <w:autoSpaceDN w:val="0"/>
        <w:adjustRightInd w:val="0"/>
        <w:spacing w:line="360" w:lineRule="auto"/>
        <w:ind w:firstLine="567"/>
        <w:jc w:val="both"/>
        <w:rPr>
          <w:sz w:val="28"/>
          <w:szCs w:val="28"/>
        </w:rPr>
      </w:pPr>
      <w:r w:rsidRPr="00FB3993">
        <w:rPr>
          <w:sz w:val="28"/>
          <w:szCs w:val="28"/>
        </w:rPr>
        <w:t xml:space="preserve"> </w:t>
      </w:r>
      <w:r w:rsidR="00293693">
        <w:rPr>
          <w:bCs/>
          <w:sz w:val="28"/>
          <w:szCs w:val="28"/>
        </w:rPr>
        <w:t xml:space="preserve">Администрацией </w:t>
      </w:r>
      <w:proofErr w:type="spellStart"/>
      <w:r w:rsidR="00293693">
        <w:rPr>
          <w:bCs/>
          <w:sz w:val="28"/>
          <w:szCs w:val="28"/>
        </w:rPr>
        <w:t>Ельниковского</w:t>
      </w:r>
      <w:proofErr w:type="spellEnd"/>
      <w:r w:rsidR="00293693">
        <w:rPr>
          <w:bCs/>
          <w:sz w:val="28"/>
          <w:szCs w:val="28"/>
        </w:rPr>
        <w:t xml:space="preserve"> района принимаются все необходимые меры по  модернизации и строительства новых объектов коммунального назначения в рамках действующих федеральных и региональных программ.</w:t>
      </w:r>
      <w:r w:rsidR="00293693">
        <w:rPr>
          <w:sz w:val="28"/>
          <w:szCs w:val="28"/>
        </w:rPr>
        <w:t xml:space="preserve">      </w:t>
      </w:r>
    </w:p>
    <w:p w:rsidR="00293693" w:rsidRDefault="00293693" w:rsidP="00293693">
      <w:pPr>
        <w:autoSpaceDE w:val="0"/>
        <w:autoSpaceDN w:val="0"/>
        <w:adjustRightInd w:val="0"/>
        <w:spacing w:line="360" w:lineRule="auto"/>
        <w:ind w:firstLine="567"/>
        <w:jc w:val="both"/>
        <w:rPr>
          <w:sz w:val="28"/>
          <w:szCs w:val="28"/>
        </w:rPr>
      </w:pPr>
      <w:r>
        <w:rPr>
          <w:sz w:val="28"/>
          <w:szCs w:val="28"/>
        </w:rPr>
        <w:t xml:space="preserve">В 2019-2025 гг. планируется строительство линий </w:t>
      </w:r>
      <w:r>
        <w:rPr>
          <w:b/>
          <w:sz w:val="28"/>
          <w:szCs w:val="28"/>
        </w:rPr>
        <w:t>электропередачи</w:t>
      </w:r>
      <w:r>
        <w:rPr>
          <w:sz w:val="28"/>
          <w:szCs w:val="28"/>
        </w:rPr>
        <w:t xml:space="preserve"> с  уличным  освещением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w:t>
      </w:r>
      <w:proofErr w:type="spellStart"/>
      <w:r>
        <w:rPr>
          <w:sz w:val="28"/>
          <w:szCs w:val="28"/>
        </w:rPr>
        <w:t>Ельниковского</w:t>
      </w:r>
      <w:proofErr w:type="spellEnd"/>
      <w:r>
        <w:rPr>
          <w:sz w:val="28"/>
          <w:szCs w:val="28"/>
        </w:rPr>
        <w:t xml:space="preserve"> муниципального района Республики Мордовия на 2015-2020 годы", также планируется провести капитальный ремонт линий электропередач с уличным освещением по ул.</w:t>
      </w:r>
      <w:r w:rsidR="005C27D4">
        <w:rPr>
          <w:sz w:val="28"/>
          <w:szCs w:val="28"/>
        </w:rPr>
        <w:t xml:space="preserve"> </w:t>
      </w:r>
      <w:r>
        <w:rPr>
          <w:sz w:val="28"/>
          <w:szCs w:val="28"/>
        </w:rPr>
        <w:t>Чкалова с.</w:t>
      </w:r>
      <w:r w:rsidR="005C27D4">
        <w:rPr>
          <w:sz w:val="28"/>
          <w:szCs w:val="28"/>
        </w:rPr>
        <w:t xml:space="preserve"> </w:t>
      </w:r>
      <w:r>
        <w:rPr>
          <w:sz w:val="28"/>
          <w:szCs w:val="28"/>
        </w:rPr>
        <w:t>Ельники , ул.</w:t>
      </w:r>
      <w:r w:rsidR="005C27D4">
        <w:rPr>
          <w:sz w:val="28"/>
          <w:szCs w:val="28"/>
        </w:rPr>
        <w:t xml:space="preserve"> </w:t>
      </w:r>
      <w:r>
        <w:rPr>
          <w:sz w:val="28"/>
          <w:szCs w:val="28"/>
        </w:rPr>
        <w:t>Восточная с.</w:t>
      </w:r>
      <w:r w:rsidR="005C27D4">
        <w:rPr>
          <w:sz w:val="28"/>
          <w:szCs w:val="28"/>
        </w:rPr>
        <w:t xml:space="preserve"> </w:t>
      </w:r>
      <w:r>
        <w:rPr>
          <w:sz w:val="28"/>
          <w:szCs w:val="28"/>
        </w:rPr>
        <w:t>Ельники, капитальный ремонт трансформаторной подстанции КТП с.</w:t>
      </w:r>
      <w:r w:rsidR="005C27D4">
        <w:rPr>
          <w:sz w:val="28"/>
          <w:szCs w:val="28"/>
        </w:rPr>
        <w:t xml:space="preserve"> </w:t>
      </w:r>
      <w:r>
        <w:rPr>
          <w:sz w:val="28"/>
          <w:szCs w:val="28"/>
        </w:rPr>
        <w:t>Ельники</w:t>
      </w:r>
      <w:r w:rsidR="005C27D4">
        <w:rPr>
          <w:sz w:val="28"/>
          <w:szCs w:val="28"/>
        </w:rPr>
        <w:t>,</w:t>
      </w:r>
      <w:r>
        <w:rPr>
          <w:sz w:val="28"/>
          <w:szCs w:val="28"/>
        </w:rPr>
        <w:t xml:space="preserve"> Королева д.</w:t>
      </w:r>
      <w:r w:rsidR="005C27D4">
        <w:rPr>
          <w:sz w:val="28"/>
          <w:szCs w:val="28"/>
        </w:rPr>
        <w:t xml:space="preserve"> </w:t>
      </w:r>
      <w:r>
        <w:rPr>
          <w:sz w:val="28"/>
          <w:szCs w:val="28"/>
        </w:rPr>
        <w:t>26К, капитальный ремонт трансформаторной подстанции КТП с.</w:t>
      </w:r>
      <w:r w:rsidR="005C27D4">
        <w:rPr>
          <w:sz w:val="28"/>
          <w:szCs w:val="28"/>
        </w:rPr>
        <w:t xml:space="preserve"> </w:t>
      </w:r>
      <w:r>
        <w:rPr>
          <w:sz w:val="28"/>
          <w:szCs w:val="28"/>
        </w:rPr>
        <w:t xml:space="preserve">Ельники </w:t>
      </w:r>
      <w:r w:rsidR="005C27D4">
        <w:rPr>
          <w:sz w:val="28"/>
          <w:szCs w:val="28"/>
        </w:rPr>
        <w:t xml:space="preserve"> </w:t>
      </w:r>
      <w:r>
        <w:rPr>
          <w:sz w:val="28"/>
          <w:szCs w:val="28"/>
        </w:rPr>
        <w:t>ул.</w:t>
      </w:r>
      <w:r w:rsidR="005C27D4">
        <w:rPr>
          <w:sz w:val="28"/>
          <w:szCs w:val="28"/>
        </w:rPr>
        <w:t xml:space="preserve"> </w:t>
      </w:r>
      <w:r>
        <w:rPr>
          <w:sz w:val="28"/>
          <w:szCs w:val="28"/>
        </w:rPr>
        <w:t xml:space="preserve">Луговая </w:t>
      </w:r>
      <w:r w:rsidR="005C27D4">
        <w:rPr>
          <w:sz w:val="28"/>
          <w:szCs w:val="28"/>
        </w:rPr>
        <w:t>.</w:t>
      </w:r>
    </w:p>
    <w:p w:rsidR="00293693" w:rsidRDefault="00293693" w:rsidP="00293693">
      <w:pPr>
        <w:spacing w:line="360" w:lineRule="auto"/>
        <w:ind w:firstLine="567"/>
        <w:jc w:val="both"/>
        <w:rPr>
          <w:sz w:val="28"/>
        </w:rPr>
      </w:pPr>
      <w:r>
        <w:rPr>
          <w:sz w:val="28"/>
        </w:rPr>
        <w:t xml:space="preserve">В 2019-2025 гг. планируется строительство </w:t>
      </w:r>
      <w:r>
        <w:rPr>
          <w:b/>
          <w:sz w:val="28"/>
        </w:rPr>
        <w:t>водопроводных</w:t>
      </w:r>
      <w:r>
        <w:rPr>
          <w:sz w:val="28"/>
        </w:rPr>
        <w:t xml:space="preserve"> сетей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w:t>
      </w:r>
      <w:proofErr w:type="spellStart"/>
      <w:r>
        <w:rPr>
          <w:sz w:val="28"/>
        </w:rPr>
        <w:t>Ельниковского</w:t>
      </w:r>
      <w:proofErr w:type="spellEnd"/>
      <w:r>
        <w:rPr>
          <w:sz w:val="28"/>
        </w:rPr>
        <w:t xml:space="preserve"> муниципального района Республики Мордовия на 2015-2020 годы"</w:t>
      </w:r>
      <w:r w:rsidR="005C27D4">
        <w:rPr>
          <w:sz w:val="28"/>
        </w:rPr>
        <w:t>:</w:t>
      </w:r>
    </w:p>
    <w:p w:rsidR="005C27D4" w:rsidRDefault="00293693" w:rsidP="00293693">
      <w:pPr>
        <w:spacing w:line="360" w:lineRule="auto"/>
        <w:ind w:firstLine="567"/>
        <w:jc w:val="both"/>
        <w:rPr>
          <w:sz w:val="28"/>
          <w:szCs w:val="28"/>
          <w:lang w:eastAsia="ar-SA"/>
        </w:rPr>
      </w:pPr>
      <w:r>
        <w:rPr>
          <w:sz w:val="28"/>
          <w:szCs w:val="28"/>
          <w:lang w:eastAsia="ar-SA"/>
        </w:rPr>
        <w:t xml:space="preserve">-  </w:t>
      </w:r>
      <w:r w:rsidR="005C27D4">
        <w:rPr>
          <w:sz w:val="28"/>
          <w:szCs w:val="28"/>
          <w:lang w:eastAsia="ar-SA"/>
        </w:rPr>
        <w:t>в</w:t>
      </w:r>
      <w:r>
        <w:rPr>
          <w:sz w:val="28"/>
          <w:szCs w:val="28"/>
          <w:lang w:eastAsia="ar-SA"/>
        </w:rPr>
        <w:t xml:space="preserve">одоснабжение с. Стародевичье </w:t>
      </w:r>
      <w:proofErr w:type="spellStart"/>
      <w:r>
        <w:rPr>
          <w:sz w:val="28"/>
          <w:szCs w:val="28"/>
          <w:lang w:eastAsia="ar-SA"/>
        </w:rPr>
        <w:t>Ельниковского</w:t>
      </w:r>
      <w:proofErr w:type="spellEnd"/>
      <w:r>
        <w:rPr>
          <w:sz w:val="28"/>
          <w:szCs w:val="28"/>
          <w:lang w:eastAsia="ar-SA"/>
        </w:rPr>
        <w:t xml:space="preserve"> муниципального района Республики Мордовия  (переходящий объект)  в  рамках  подпрограммы «Устойчивое развитие сельских территорий» Муниципальн</w:t>
      </w:r>
      <w:r w:rsidR="005C27D4">
        <w:rPr>
          <w:sz w:val="28"/>
          <w:szCs w:val="28"/>
          <w:lang w:eastAsia="ar-SA"/>
        </w:rPr>
        <w:t>ой</w:t>
      </w:r>
      <w:r>
        <w:rPr>
          <w:sz w:val="28"/>
          <w:szCs w:val="28"/>
          <w:lang w:eastAsia="ar-SA"/>
        </w:rPr>
        <w:t xml:space="preserve"> программ</w:t>
      </w:r>
      <w:r w:rsidR="005C27D4">
        <w:rPr>
          <w:sz w:val="28"/>
          <w:szCs w:val="28"/>
          <w:lang w:eastAsia="ar-SA"/>
        </w:rPr>
        <w:t>ы</w:t>
      </w:r>
      <w:r>
        <w:rPr>
          <w:sz w:val="28"/>
          <w:szCs w:val="28"/>
          <w:lang w:eastAsia="ar-SA"/>
        </w:rPr>
        <w:t xml:space="preserve"> развития сельского хозяйства и регулирования рынков </w:t>
      </w:r>
      <w:r>
        <w:rPr>
          <w:sz w:val="28"/>
          <w:szCs w:val="28"/>
          <w:lang w:eastAsia="ar-SA"/>
        </w:rPr>
        <w:lastRenderedPageBreak/>
        <w:t xml:space="preserve">сельскохозяйственной продукции, сырья и продовольствия </w:t>
      </w:r>
      <w:proofErr w:type="spellStart"/>
      <w:r>
        <w:rPr>
          <w:sz w:val="28"/>
          <w:szCs w:val="28"/>
          <w:lang w:eastAsia="ar-SA"/>
        </w:rPr>
        <w:t>Ельниковского</w:t>
      </w:r>
      <w:proofErr w:type="spellEnd"/>
      <w:r>
        <w:rPr>
          <w:sz w:val="28"/>
          <w:szCs w:val="28"/>
          <w:lang w:eastAsia="ar-SA"/>
        </w:rPr>
        <w:t xml:space="preserve"> муниципального района  на 2013 – 2020 годы»</w:t>
      </w:r>
      <w:r w:rsidR="005C27D4">
        <w:rPr>
          <w:sz w:val="28"/>
          <w:szCs w:val="28"/>
          <w:lang w:eastAsia="ar-SA"/>
        </w:rPr>
        <w:t>;</w:t>
      </w:r>
    </w:p>
    <w:p w:rsidR="005C27D4" w:rsidRDefault="005C27D4" w:rsidP="00293693">
      <w:pPr>
        <w:spacing w:line="360" w:lineRule="auto"/>
        <w:ind w:firstLine="567"/>
        <w:jc w:val="both"/>
        <w:rPr>
          <w:sz w:val="28"/>
          <w:szCs w:val="28"/>
          <w:lang w:eastAsia="ar-SA"/>
        </w:rPr>
      </w:pPr>
      <w:r>
        <w:rPr>
          <w:sz w:val="28"/>
          <w:szCs w:val="28"/>
          <w:lang w:eastAsia="ar-SA"/>
        </w:rPr>
        <w:t>-</w:t>
      </w:r>
      <w:r w:rsidR="00293693">
        <w:rPr>
          <w:sz w:val="28"/>
          <w:szCs w:val="28"/>
          <w:lang w:eastAsia="ar-SA"/>
        </w:rPr>
        <w:t xml:space="preserve"> водоснабжение с.</w:t>
      </w:r>
      <w:r>
        <w:rPr>
          <w:sz w:val="28"/>
          <w:szCs w:val="28"/>
          <w:lang w:eastAsia="ar-SA"/>
        </w:rPr>
        <w:t xml:space="preserve"> </w:t>
      </w:r>
      <w:r w:rsidR="00293693">
        <w:rPr>
          <w:sz w:val="28"/>
          <w:szCs w:val="28"/>
          <w:lang w:eastAsia="ar-SA"/>
        </w:rPr>
        <w:t>Ельники ул.</w:t>
      </w:r>
      <w:r>
        <w:rPr>
          <w:sz w:val="28"/>
          <w:szCs w:val="28"/>
          <w:lang w:eastAsia="ar-SA"/>
        </w:rPr>
        <w:t xml:space="preserve"> </w:t>
      </w:r>
      <w:r w:rsidR="00293693">
        <w:rPr>
          <w:sz w:val="28"/>
          <w:szCs w:val="28"/>
          <w:lang w:eastAsia="ar-SA"/>
        </w:rPr>
        <w:t>Королева</w:t>
      </w:r>
      <w:r>
        <w:rPr>
          <w:sz w:val="28"/>
          <w:szCs w:val="28"/>
          <w:lang w:eastAsia="ar-SA"/>
        </w:rPr>
        <w:t>;</w:t>
      </w:r>
    </w:p>
    <w:p w:rsidR="00293693" w:rsidRDefault="005C27D4" w:rsidP="00293693">
      <w:pPr>
        <w:spacing w:line="360" w:lineRule="auto"/>
        <w:ind w:firstLine="567"/>
        <w:jc w:val="both"/>
        <w:rPr>
          <w:sz w:val="28"/>
          <w:szCs w:val="28"/>
          <w:lang w:eastAsia="ar-SA"/>
        </w:rPr>
      </w:pPr>
      <w:r>
        <w:rPr>
          <w:sz w:val="28"/>
          <w:szCs w:val="28"/>
          <w:lang w:eastAsia="ar-SA"/>
        </w:rPr>
        <w:t>-</w:t>
      </w:r>
      <w:r w:rsidR="00293693">
        <w:rPr>
          <w:sz w:val="28"/>
          <w:szCs w:val="28"/>
          <w:lang w:eastAsia="ar-SA"/>
        </w:rPr>
        <w:t xml:space="preserve">строительство сетей водоснабжения </w:t>
      </w:r>
      <w:r>
        <w:rPr>
          <w:sz w:val="28"/>
          <w:szCs w:val="28"/>
          <w:lang w:eastAsia="ar-SA"/>
        </w:rPr>
        <w:t xml:space="preserve">в с. </w:t>
      </w:r>
      <w:proofErr w:type="spellStart"/>
      <w:r w:rsidR="00293693">
        <w:rPr>
          <w:sz w:val="28"/>
          <w:szCs w:val="28"/>
          <w:lang w:eastAsia="ar-SA"/>
        </w:rPr>
        <w:t>Мордовско-Маскинские</w:t>
      </w:r>
      <w:proofErr w:type="spellEnd"/>
      <w:r w:rsidR="00293693">
        <w:rPr>
          <w:sz w:val="28"/>
          <w:szCs w:val="28"/>
          <w:lang w:eastAsia="ar-SA"/>
        </w:rPr>
        <w:t xml:space="preserve"> Выселки.</w:t>
      </w:r>
    </w:p>
    <w:p w:rsidR="005C27D4" w:rsidRDefault="005C27D4" w:rsidP="005C27D4">
      <w:pPr>
        <w:spacing w:line="360" w:lineRule="auto"/>
        <w:ind w:firstLine="567"/>
        <w:jc w:val="both"/>
        <w:rPr>
          <w:sz w:val="28"/>
        </w:rPr>
      </w:pPr>
      <w:r w:rsidRPr="001E3400">
        <w:rPr>
          <w:sz w:val="28"/>
        </w:rPr>
        <w:t>В рамках концессионного соглашения с ООО «</w:t>
      </w:r>
      <w:proofErr w:type="spellStart"/>
      <w:r w:rsidRPr="001E3400">
        <w:rPr>
          <w:sz w:val="28"/>
        </w:rPr>
        <w:t>Монтажремстрой</w:t>
      </w:r>
      <w:proofErr w:type="spellEnd"/>
      <w:r w:rsidRPr="001E3400">
        <w:rPr>
          <w:sz w:val="28"/>
        </w:rPr>
        <w:t xml:space="preserve">» </w:t>
      </w:r>
      <w:r>
        <w:rPr>
          <w:sz w:val="28"/>
        </w:rPr>
        <w:t xml:space="preserve">с 2019 года </w:t>
      </w:r>
      <w:r w:rsidRPr="001E3400">
        <w:rPr>
          <w:sz w:val="28"/>
        </w:rPr>
        <w:t>планируется реконструкция объектов водо</w:t>
      </w:r>
      <w:r>
        <w:rPr>
          <w:sz w:val="28"/>
        </w:rPr>
        <w:t>снабжения</w:t>
      </w:r>
      <w:r w:rsidRPr="001E3400">
        <w:rPr>
          <w:sz w:val="28"/>
        </w:rPr>
        <w:t xml:space="preserve">  в </w:t>
      </w:r>
      <w:r>
        <w:rPr>
          <w:sz w:val="28"/>
        </w:rPr>
        <w:t xml:space="preserve"> </w:t>
      </w:r>
      <w:r w:rsidRPr="001E3400">
        <w:rPr>
          <w:sz w:val="28"/>
        </w:rPr>
        <w:t>с. Ельники по  1000</w:t>
      </w:r>
      <w:r>
        <w:rPr>
          <w:sz w:val="28"/>
        </w:rPr>
        <w:t xml:space="preserve"> тыс. рублей ежегодно. </w:t>
      </w:r>
    </w:p>
    <w:p w:rsidR="00293693" w:rsidRDefault="00293693" w:rsidP="00293693">
      <w:pPr>
        <w:spacing w:line="360" w:lineRule="auto"/>
        <w:ind w:firstLine="567"/>
        <w:jc w:val="both"/>
        <w:rPr>
          <w:sz w:val="28"/>
          <w:szCs w:val="28"/>
        </w:rPr>
      </w:pPr>
      <w:r>
        <w:rPr>
          <w:sz w:val="28"/>
          <w:szCs w:val="28"/>
        </w:rPr>
        <w:t xml:space="preserve">Перед районом стоят задачи развития системы </w:t>
      </w:r>
      <w:r>
        <w:rPr>
          <w:b/>
          <w:sz w:val="28"/>
          <w:szCs w:val="28"/>
        </w:rPr>
        <w:t>водоотведения</w:t>
      </w:r>
      <w:r>
        <w:rPr>
          <w:sz w:val="28"/>
          <w:szCs w:val="28"/>
        </w:rPr>
        <w:t>, направленные на 100</w:t>
      </w:r>
      <w:r w:rsidR="005C27D4">
        <w:rPr>
          <w:sz w:val="28"/>
          <w:szCs w:val="28"/>
        </w:rPr>
        <w:t xml:space="preserve"> </w:t>
      </w:r>
      <w:r>
        <w:rPr>
          <w:sz w:val="28"/>
          <w:szCs w:val="28"/>
        </w:rPr>
        <w:t>% обеспечение экологической защиты поверхностных и подземных вод от канализационных стоков. В связи с этим необходимо строительство очистных сооружений.</w:t>
      </w:r>
    </w:p>
    <w:p w:rsidR="00293693" w:rsidRDefault="00293693" w:rsidP="00293693">
      <w:pPr>
        <w:spacing w:line="360" w:lineRule="auto"/>
        <w:ind w:firstLine="567"/>
        <w:jc w:val="both"/>
        <w:rPr>
          <w:sz w:val="28"/>
        </w:rPr>
      </w:pPr>
      <w:r>
        <w:rPr>
          <w:sz w:val="28"/>
          <w:szCs w:val="28"/>
        </w:rPr>
        <w:t>Планируемый срок ремонта системы водоотведения и строительства очистных сооружений 2020-2023гг.</w:t>
      </w:r>
      <w:r>
        <w:rPr>
          <w:sz w:val="28"/>
        </w:rPr>
        <w:t xml:space="preserve"> </w:t>
      </w:r>
    </w:p>
    <w:p w:rsidR="00293693" w:rsidRDefault="00293693" w:rsidP="00293693">
      <w:pPr>
        <w:spacing w:line="360" w:lineRule="auto"/>
        <w:ind w:firstLine="567"/>
        <w:jc w:val="both"/>
        <w:rPr>
          <w:sz w:val="28"/>
        </w:rPr>
      </w:pPr>
      <w:r>
        <w:rPr>
          <w:sz w:val="28"/>
        </w:rPr>
        <w:t xml:space="preserve">На плановый период 2019-2025 гг. планируется строительство </w:t>
      </w:r>
      <w:r>
        <w:rPr>
          <w:b/>
          <w:sz w:val="28"/>
        </w:rPr>
        <w:t>газовых</w:t>
      </w:r>
      <w:r>
        <w:rPr>
          <w:sz w:val="28"/>
        </w:rPr>
        <w:t xml:space="preserve"> сетей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w:t>
      </w:r>
      <w:proofErr w:type="spellStart"/>
      <w:r>
        <w:rPr>
          <w:sz w:val="28"/>
        </w:rPr>
        <w:t>Ельниковского</w:t>
      </w:r>
      <w:proofErr w:type="spellEnd"/>
      <w:r>
        <w:rPr>
          <w:sz w:val="28"/>
        </w:rPr>
        <w:t xml:space="preserve"> муниципального района Республики Мордовия на 2015-2020 годы"</w:t>
      </w:r>
      <w:r w:rsidR="005C27D4">
        <w:rPr>
          <w:sz w:val="28"/>
        </w:rPr>
        <w:t xml:space="preserve"> г</w:t>
      </w:r>
      <w:r>
        <w:rPr>
          <w:sz w:val="28"/>
        </w:rPr>
        <w:t>азоснабжение ул.</w:t>
      </w:r>
      <w:r w:rsidR="005C27D4">
        <w:rPr>
          <w:sz w:val="28"/>
        </w:rPr>
        <w:t xml:space="preserve"> </w:t>
      </w:r>
      <w:r>
        <w:rPr>
          <w:sz w:val="28"/>
        </w:rPr>
        <w:t>Сельская, газоснабжение с.</w:t>
      </w:r>
      <w:r w:rsidR="005C27D4">
        <w:rPr>
          <w:sz w:val="28"/>
        </w:rPr>
        <w:t xml:space="preserve"> </w:t>
      </w:r>
      <w:r>
        <w:rPr>
          <w:sz w:val="28"/>
        </w:rPr>
        <w:t xml:space="preserve">Старые Русские </w:t>
      </w:r>
      <w:proofErr w:type="spellStart"/>
      <w:r>
        <w:rPr>
          <w:sz w:val="28"/>
        </w:rPr>
        <w:t>Пошаты</w:t>
      </w:r>
      <w:proofErr w:type="spellEnd"/>
      <w:r>
        <w:rPr>
          <w:sz w:val="28"/>
        </w:rPr>
        <w:t>.</w:t>
      </w:r>
    </w:p>
    <w:p w:rsidR="00293693" w:rsidRDefault="00293693" w:rsidP="00293693">
      <w:pPr>
        <w:autoSpaceDE w:val="0"/>
        <w:autoSpaceDN w:val="0"/>
        <w:adjustRightInd w:val="0"/>
        <w:spacing w:line="360" w:lineRule="auto"/>
        <w:ind w:firstLine="567"/>
        <w:jc w:val="both"/>
        <w:rPr>
          <w:sz w:val="28"/>
          <w:szCs w:val="28"/>
        </w:rPr>
      </w:pPr>
      <w:r>
        <w:rPr>
          <w:sz w:val="28"/>
          <w:szCs w:val="28"/>
        </w:rPr>
        <w:t xml:space="preserve">В районе на период 2019-2025 гг. необходимо реализовать следующие мероприятия по развитию системы </w:t>
      </w:r>
      <w:r>
        <w:rPr>
          <w:b/>
          <w:sz w:val="28"/>
          <w:szCs w:val="28"/>
        </w:rPr>
        <w:t>теплоснабжения</w:t>
      </w:r>
      <w:r>
        <w:rPr>
          <w:sz w:val="28"/>
          <w:szCs w:val="28"/>
        </w:rPr>
        <w:t>:</w:t>
      </w:r>
    </w:p>
    <w:p w:rsidR="00293693" w:rsidRDefault="00293693" w:rsidP="00293693">
      <w:pPr>
        <w:autoSpaceDE w:val="0"/>
        <w:autoSpaceDN w:val="0"/>
        <w:adjustRightInd w:val="0"/>
        <w:spacing w:line="360" w:lineRule="auto"/>
        <w:ind w:firstLine="567"/>
        <w:jc w:val="both"/>
        <w:rPr>
          <w:sz w:val="28"/>
          <w:szCs w:val="28"/>
        </w:rPr>
      </w:pPr>
      <w:r>
        <w:rPr>
          <w:sz w:val="28"/>
          <w:szCs w:val="28"/>
        </w:rPr>
        <w:t>- проведение реконструкции существующих тепловых сетей с заменой теплоизоляции в целях предупреждения необоснованных потерь тепла;</w:t>
      </w:r>
    </w:p>
    <w:p w:rsidR="00293693" w:rsidRDefault="00293693" w:rsidP="00293693">
      <w:pPr>
        <w:autoSpaceDE w:val="0"/>
        <w:autoSpaceDN w:val="0"/>
        <w:adjustRightInd w:val="0"/>
        <w:spacing w:line="360" w:lineRule="auto"/>
        <w:ind w:firstLine="567"/>
        <w:jc w:val="both"/>
        <w:rPr>
          <w:sz w:val="28"/>
          <w:szCs w:val="28"/>
        </w:rPr>
      </w:pPr>
      <w:r>
        <w:rPr>
          <w:sz w:val="28"/>
          <w:szCs w:val="28"/>
        </w:rPr>
        <w:t>- дальнейшее внедрение тепловых счетчиков у потребителей в целях организации коммерческого учета тепловой энергии;</w:t>
      </w:r>
    </w:p>
    <w:p w:rsidR="00293693" w:rsidRDefault="00293693" w:rsidP="00293693">
      <w:pPr>
        <w:autoSpaceDE w:val="0"/>
        <w:autoSpaceDN w:val="0"/>
        <w:adjustRightInd w:val="0"/>
        <w:spacing w:line="360" w:lineRule="auto"/>
        <w:ind w:firstLine="567"/>
        <w:jc w:val="both"/>
        <w:rPr>
          <w:sz w:val="28"/>
          <w:szCs w:val="28"/>
        </w:rPr>
      </w:pPr>
      <w:r>
        <w:rPr>
          <w:sz w:val="28"/>
          <w:szCs w:val="28"/>
        </w:rPr>
        <w:t>-разработка и реализация вопросов по диспетчеризации существующих котельных бюджетной сферы для работы без участия операторов</w:t>
      </w:r>
      <w:r w:rsidR="005C27D4">
        <w:rPr>
          <w:sz w:val="28"/>
          <w:szCs w:val="28"/>
        </w:rPr>
        <w:t>;</w:t>
      </w:r>
    </w:p>
    <w:p w:rsidR="00293693" w:rsidRDefault="00293693" w:rsidP="00293693">
      <w:pPr>
        <w:autoSpaceDE w:val="0"/>
        <w:autoSpaceDN w:val="0"/>
        <w:adjustRightInd w:val="0"/>
        <w:spacing w:line="360" w:lineRule="auto"/>
        <w:ind w:firstLine="567"/>
        <w:jc w:val="both"/>
        <w:rPr>
          <w:sz w:val="28"/>
          <w:szCs w:val="28"/>
        </w:rPr>
      </w:pPr>
      <w:r>
        <w:rPr>
          <w:sz w:val="28"/>
          <w:szCs w:val="28"/>
        </w:rPr>
        <w:lastRenderedPageBreak/>
        <w:t>- основным направлением в части расширения сетей организованного теплоснабжения следует рассматривать строительство объектов малой энергетики с привлечением частного капитала.</w:t>
      </w:r>
    </w:p>
    <w:p w:rsidR="00293693" w:rsidRDefault="00293693" w:rsidP="00293693">
      <w:pPr>
        <w:spacing w:line="360" w:lineRule="auto"/>
        <w:ind w:firstLine="567"/>
        <w:jc w:val="both"/>
        <w:rPr>
          <w:bCs/>
          <w:sz w:val="28"/>
          <w:szCs w:val="28"/>
        </w:rPr>
      </w:pPr>
      <w:r>
        <w:rPr>
          <w:bCs/>
          <w:sz w:val="28"/>
          <w:szCs w:val="28"/>
        </w:rPr>
        <w:t xml:space="preserve">Проводятся мероприятия по модернизации </w:t>
      </w:r>
      <w:r>
        <w:rPr>
          <w:b/>
          <w:bCs/>
          <w:sz w:val="28"/>
          <w:szCs w:val="28"/>
        </w:rPr>
        <w:t>уличной сети освещения</w:t>
      </w:r>
      <w:r>
        <w:rPr>
          <w:bCs/>
          <w:sz w:val="28"/>
          <w:szCs w:val="28"/>
        </w:rPr>
        <w:t xml:space="preserve"> и замене ламп электроосвещения на современные экономичные. На период 2019-2025 гг. необходимо проводить модернизацию в рамках </w:t>
      </w:r>
      <w:proofErr w:type="spellStart"/>
      <w:r>
        <w:rPr>
          <w:bCs/>
          <w:sz w:val="28"/>
          <w:szCs w:val="28"/>
        </w:rPr>
        <w:t>энергосервисных</w:t>
      </w:r>
      <w:proofErr w:type="spellEnd"/>
      <w:r>
        <w:rPr>
          <w:bCs/>
          <w:sz w:val="28"/>
          <w:szCs w:val="28"/>
        </w:rPr>
        <w:t xml:space="preserve"> контрактов. Строительство уличной линии освещения по дороге </w:t>
      </w:r>
      <w:proofErr w:type="spellStart"/>
      <w:r>
        <w:rPr>
          <w:bCs/>
          <w:sz w:val="28"/>
          <w:szCs w:val="28"/>
        </w:rPr>
        <w:t>Ковылкино</w:t>
      </w:r>
      <w:proofErr w:type="spellEnd"/>
      <w:r>
        <w:rPr>
          <w:bCs/>
          <w:sz w:val="28"/>
          <w:szCs w:val="28"/>
        </w:rPr>
        <w:t xml:space="preserve">-Первомайск проходящей по </w:t>
      </w:r>
      <w:proofErr w:type="spellStart"/>
      <w:r>
        <w:rPr>
          <w:bCs/>
          <w:sz w:val="28"/>
          <w:szCs w:val="28"/>
        </w:rPr>
        <w:t>с.Ельники</w:t>
      </w:r>
      <w:proofErr w:type="spellEnd"/>
      <w:r>
        <w:rPr>
          <w:bCs/>
          <w:sz w:val="28"/>
          <w:szCs w:val="28"/>
        </w:rPr>
        <w:t xml:space="preserve"> .</w:t>
      </w:r>
    </w:p>
    <w:p w:rsidR="00293693" w:rsidRDefault="00293693" w:rsidP="00293693">
      <w:pPr>
        <w:widowControl w:val="0"/>
        <w:autoSpaceDE w:val="0"/>
        <w:autoSpaceDN w:val="0"/>
        <w:adjustRightInd w:val="0"/>
        <w:spacing w:before="108" w:after="108" w:line="360" w:lineRule="auto"/>
        <w:ind w:firstLine="709"/>
        <w:jc w:val="both"/>
        <w:outlineLvl w:val="0"/>
        <w:rPr>
          <w:bCs/>
          <w:color w:val="000000" w:themeColor="text1"/>
          <w:sz w:val="28"/>
          <w:szCs w:val="28"/>
        </w:rPr>
      </w:pPr>
      <w:r>
        <w:rPr>
          <w:color w:val="000000" w:themeColor="text1"/>
          <w:sz w:val="28"/>
          <w:szCs w:val="28"/>
        </w:rPr>
        <w:t xml:space="preserve">В 2019 году планируется в рамках основного мероприятия </w:t>
      </w:r>
      <w:r>
        <w:rPr>
          <w:bCs/>
          <w:color w:val="000000" w:themeColor="text1"/>
          <w:sz w:val="28"/>
          <w:szCs w:val="28"/>
        </w:rPr>
        <w:t xml:space="preserve">"Поддержка </w:t>
      </w:r>
      <w:r>
        <w:rPr>
          <w:b/>
          <w:bCs/>
          <w:color w:val="000000" w:themeColor="text1"/>
          <w:sz w:val="28"/>
          <w:szCs w:val="28"/>
        </w:rPr>
        <w:t>местных инициатив граждан</w:t>
      </w:r>
      <w:r>
        <w:rPr>
          <w:bCs/>
          <w:color w:val="000000" w:themeColor="text1"/>
          <w:sz w:val="28"/>
          <w:szCs w:val="28"/>
        </w:rPr>
        <w:t xml:space="preserve">, проживающих в сельской местности" </w:t>
      </w:r>
      <w:r>
        <w:rPr>
          <w:color w:val="000000" w:themeColor="text1"/>
          <w:sz w:val="28"/>
          <w:szCs w:val="28"/>
        </w:rPr>
        <w:t xml:space="preserve">подпрограммы «Устойчивое развитие сельских территорий» </w:t>
      </w:r>
      <w:r>
        <w:rPr>
          <w:bCs/>
          <w:color w:val="000000" w:themeColor="text1"/>
          <w:sz w:val="28"/>
          <w:szCs w:val="28"/>
        </w:rPr>
        <w:t>Муниципальн</w:t>
      </w:r>
      <w:r w:rsidR="003E420B">
        <w:rPr>
          <w:bCs/>
          <w:color w:val="000000" w:themeColor="text1"/>
          <w:sz w:val="28"/>
          <w:szCs w:val="28"/>
        </w:rPr>
        <w:t>ой</w:t>
      </w:r>
      <w:r>
        <w:rPr>
          <w:bCs/>
          <w:color w:val="000000" w:themeColor="text1"/>
          <w:sz w:val="28"/>
          <w:szCs w:val="28"/>
        </w:rPr>
        <w:t xml:space="preserve"> программ</w:t>
      </w:r>
      <w:r w:rsidR="003E420B">
        <w:rPr>
          <w:bCs/>
          <w:color w:val="000000" w:themeColor="text1"/>
          <w:sz w:val="28"/>
          <w:szCs w:val="28"/>
        </w:rPr>
        <w:t>ы</w:t>
      </w:r>
      <w:r>
        <w:rPr>
          <w:bCs/>
          <w:color w:val="000000" w:themeColor="text1"/>
          <w:sz w:val="28"/>
          <w:szCs w:val="28"/>
        </w:rPr>
        <w:t xml:space="preserve"> развития сельского хозяйства и регулирования рынков сельскохозяйственной продукции, сырья и продовольствия </w:t>
      </w:r>
      <w:proofErr w:type="spellStart"/>
      <w:r>
        <w:rPr>
          <w:bCs/>
          <w:color w:val="000000" w:themeColor="text1"/>
          <w:sz w:val="28"/>
          <w:szCs w:val="28"/>
        </w:rPr>
        <w:t>Ельниковского</w:t>
      </w:r>
      <w:proofErr w:type="spellEnd"/>
      <w:r>
        <w:rPr>
          <w:bCs/>
          <w:color w:val="000000" w:themeColor="text1"/>
          <w:sz w:val="28"/>
          <w:szCs w:val="28"/>
        </w:rPr>
        <w:t xml:space="preserve"> муниципального района  на 2013 – 2020</w:t>
      </w:r>
      <w:r>
        <w:rPr>
          <w:bCs/>
          <w:color w:val="000000" w:themeColor="text1"/>
          <w:sz w:val="28"/>
          <w:szCs w:val="28"/>
          <w:lang w:val="en-US"/>
        </w:rPr>
        <w:t> </w:t>
      </w:r>
      <w:r>
        <w:rPr>
          <w:bCs/>
          <w:color w:val="000000" w:themeColor="text1"/>
          <w:sz w:val="28"/>
          <w:szCs w:val="28"/>
        </w:rPr>
        <w:t>гг</w:t>
      </w:r>
      <w:r w:rsidR="003E420B">
        <w:rPr>
          <w:bCs/>
          <w:color w:val="000000" w:themeColor="text1"/>
          <w:sz w:val="28"/>
          <w:szCs w:val="28"/>
        </w:rPr>
        <w:t>.</w:t>
      </w:r>
      <w:r>
        <w:rPr>
          <w:bCs/>
          <w:color w:val="000000" w:themeColor="text1"/>
          <w:sz w:val="28"/>
          <w:szCs w:val="28"/>
        </w:rPr>
        <w:t>»</w:t>
      </w:r>
      <w:r>
        <w:rPr>
          <w:color w:val="000000" w:themeColor="text1"/>
          <w:sz w:val="28"/>
          <w:szCs w:val="28"/>
        </w:rPr>
        <w:t xml:space="preserve"> строительство детской спортивной площадки  в с. Ельники</w:t>
      </w:r>
      <w:r>
        <w:rPr>
          <w:bCs/>
          <w:color w:val="000000" w:themeColor="text1"/>
          <w:sz w:val="28"/>
          <w:szCs w:val="28"/>
        </w:rPr>
        <w:t>. Необходимо массово привлекать жителей сел района для участия в мероприятия</w:t>
      </w:r>
      <w:r w:rsidR="003E420B">
        <w:rPr>
          <w:bCs/>
          <w:color w:val="000000" w:themeColor="text1"/>
          <w:sz w:val="28"/>
          <w:szCs w:val="28"/>
        </w:rPr>
        <w:t>х</w:t>
      </w:r>
      <w:r>
        <w:rPr>
          <w:bCs/>
          <w:color w:val="000000" w:themeColor="text1"/>
          <w:sz w:val="28"/>
          <w:szCs w:val="28"/>
        </w:rPr>
        <w:t>.</w:t>
      </w:r>
    </w:p>
    <w:p w:rsidR="003E420B" w:rsidRPr="003E420B" w:rsidRDefault="003E420B" w:rsidP="00293693">
      <w:pPr>
        <w:spacing w:before="120" w:line="360" w:lineRule="auto"/>
        <w:ind w:firstLine="567"/>
        <w:jc w:val="both"/>
        <w:rPr>
          <w:b/>
          <w:sz w:val="28"/>
          <w:szCs w:val="28"/>
        </w:rPr>
      </w:pPr>
      <w:r w:rsidRPr="003E420B">
        <w:rPr>
          <w:b/>
          <w:sz w:val="28"/>
          <w:szCs w:val="28"/>
        </w:rPr>
        <w:t>Строительство жилья.</w:t>
      </w:r>
    </w:p>
    <w:p w:rsidR="00293693" w:rsidRDefault="00293693" w:rsidP="003E420B">
      <w:pPr>
        <w:spacing w:before="120" w:line="360" w:lineRule="auto"/>
        <w:ind w:firstLine="567"/>
        <w:jc w:val="center"/>
        <w:rPr>
          <w:rFonts w:eastAsia="Calibri"/>
          <w:sz w:val="28"/>
          <w:szCs w:val="28"/>
          <w:lang w:eastAsia="en-US"/>
        </w:rPr>
      </w:pPr>
      <w:r w:rsidRPr="003E420B">
        <w:rPr>
          <w:b/>
          <w:sz w:val="28"/>
          <w:szCs w:val="28"/>
        </w:rPr>
        <w:t>Панируемый объем ввода жилья</w:t>
      </w:r>
      <w:r>
        <w:rPr>
          <w:sz w:val="28"/>
          <w:szCs w:val="28"/>
        </w:rPr>
        <w:t xml:space="preserve"> </w:t>
      </w:r>
      <w:r w:rsidR="00547504">
        <w:rPr>
          <w:sz w:val="28"/>
          <w:szCs w:val="28"/>
        </w:rPr>
        <w:t>(</w:t>
      </w:r>
      <w:r>
        <w:rPr>
          <w:sz w:val="28"/>
          <w:szCs w:val="28"/>
        </w:rPr>
        <w:t>таблиц</w:t>
      </w:r>
      <w:r w:rsidR="00547504">
        <w:rPr>
          <w:sz w:val="28"/>
          <w:szCs w:val="28"/>
        </w:rPr>
        <w:t>а 3</w:t>
      </w:r>
      <w:r w:rsidR="00531FEE">
        <w:rPr>
          <w:sz w:val="28"/>
          <w:szCs w:val="28"/>
        </w:rPr>
        <w:t>7</w:t>
      </w:r>
      <w:r w:rsidR="00547504">
        <w:rPr>
          <w:sz w:val="28"/>
          <w:szCs w:val="28"/>
        </w:rPr>
        <w:t>)</w:t>
      </w:r>
    </w:p>
    <w:tbl>
      <w:tblPr>
        <w:tblStyle w:val="af2"/>
        <w:tblW w:w="0" w:type="auto"/>
        <w:tblLook w:val="04A0" w:firstRow="1" w:lastRow="0" w:firstColumn="1" w:lastColumn="0" w:noHBand="0" w:noVBand="1"/>
      </w:tblPr>
      <w:tblGrid>
        <w:gridCol w:w="1823"/>
        <w:gridCol w:w="902"/>
        <w:gridCol w:w="903"/>
        <w:gridCol w:w="992"/>
        <w:gridCol w:w="992"/>
        <w:gridCol w:w="992"/>
        <w:gridCol w:w="992"/>
        <w:gridCol w:w="992"/>
        <w:gridCol w:w="983"/>
      </w:tblGrid>
      <w:tr w:rsidR="00293693" w:rsidTr="00293693">
        <w:trPr>
          <w:trHeight w:val="479"/>
        </w:trPr>
        <w:tc>
          <w:tcPr>
            <w:tcW w:w="1715"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Наименование</w:t>
            </w:r>
          </w:p>
        </w:tc>
        <w:tc>
          <w:tcPr>
            <w:tcW w:w="921"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2019 г.</w:t>
            </w:r>
          </w:p>
        </w:tc>
        <w:tc>
          <w:tcPr>
            <w:tcW w:w="922"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2020 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2021г.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2022г.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2023г.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2024г.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2025г.</w:t>
            </w:r>
          </w:p>
        </w:tc>
        <w:tc>
          <w:tcPr>
            <w:tcW w:w="993" w:type="dxa"/>
            <w:tcBorders>
              <w:top w:val="single" w:sz="4" w:space="0" w:color="000000"/>
              <w:left w:val="single" w:sz="4" w:space="0" w:color="000000"/>
              <w:bottom w:val="single" w:sz="4" w:space="0" w:color="000000"/>
              <w:right w:val="single" w:sz="4" w:space="0" w:color="000000"/>
            </w:tcBorders>
            <w:hideMark/>
          </w:tcPr>
          <w:p w:rsidR="00293693" w:rsidRPr="00547504" w:rsidRDefault="00293693">
            <w:pPr>
              <w:jc w:val="both"/>
              <w:rPr>
                <w:rFonts w:eastAsia="Calibri"/>
                <w:b/>
                <w:lang w:eastAsia="en-US"/>
              </w:rPr>
            </w:pPr>
            <w:r w:rsidRPr="00547504">
              <w:rPr>
                <w:b/>
                <w:lang w:eastAsia="en-US"/>
              </w:rPr>
              <w:t>Итого за 2019-2025 гг.</w:t>
            </w:r>
          </w:p>
        </w:tc>
      </w:tr>
      <w:tr w:rsidR="00293693" w:rsidTr="00293693">
        <w:tc>
          <w:tcPr>
            <w:tcW w:w="1715"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pPr>
              <w:jc w:val="center"/>
              <w:rPr>
                <w:color w:val="000000"/>
                <w:lang w:eastAsia="en-US"/>
              </w:rPr>
            </w:pPr>
            <w:r>
              <w:rPr>
                <w:color w:val="000000"/>
                <w:lang w:eastAsia="en-US"/>
              </w:rPr>
              <w:t xml:space="preserve">Всего, </w:t>
            </w:r>
            <w:proofErr w:type="spellStart"/>
            <w:r>
              <w:rPr>
                <w:color w:val="000000"/>
                <w:lang w:eastAsia="en-US"/>
              </w:rPr>
              <w:t>кв.м</w:t>
            </w:r>
            <w:proofErr w:type="spellEnd"/>
            <w:r>
              <w:rPr>
                <w:color w:val="000000"/>
                <w:lang w:eastAsia="en-US"/>
              </w:rPr>
              <w:t>.</w:t>
            </w:r>
          </w:p>
        </w:tc>
        <w:tc>
          <w:tcPr>
            <w:tcW w:w="921"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rsidP="003E420B">
            <w:pPr>
              <w:jc w:val="center"/>
              <w:rPr>
                <w:color w:val="000000"/>
                <w:lang w:eastAsia="en-US"/>
              </w:rPr>
            </w:pPr>
            <w:r>
              <w:rPr>
                <w:color w:val="000000"/>
                <w:lang w:eastAsia="en-US"/>
              </w:rPr>
              <w:t>2</w:t>
            </w:r>
            <w:r w:rsidR="003E420B">
              <w:rPr>
                <w:color w:val="000000"/>
                <w:lang w:eastAsia="en-US"/>
              </w:rPr>
              <w:t>350</w:t>
            </w:r>
          </w:p>
        </w:tc>
        <w:tc>
          <w:tcPr>
            <w:tcW w:w="922"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rsidP="003E420B">
            <w:pPr>
              <w:jc w:val="center"/>
              <w:rPr>
                <w:color w:val="000000"/>
                <w:lang w:eastAsia="en-US"/>
              </w:rPr>
            </w:pPr>
            <w:r>
              <w:rPr>
                <w:color w:val="000000"/>
                <w:lang w:eastAsia="en-US"/>
              </w:rPr>
              <w:t>2</w:t>
            </w:r>
            <w:r w:rsidR="003E420B">
              <w:rPr>
                <w:color w:val="000000"/>
                <w:lang w:eastAsia="en-US"/>
              </w:rPr>
              <w:t>5</w:t>
            </w:r>
            <w:r>
              <w:rPr>
                <w:color w:val="000000"/>
                <w:lang w:eastAsia="en-US"/>
              </w:rPr>
              <w:t>50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rsidP="003E420B">
            <w:pPr>
              <w:jc w:val="center"/>
              <w:rPr>
                <w:color w:val="000000"/>
                <w:lang w:eastAsia="en-US"/>
              </w:rPr>
            </w:pPr>
            <w:r>
              <w:rPr>
                <w:color w:val="000000"/>
                <w:lang w:eastAsia="en-US"/>
              </w:rPr>
              <w:t>2</w:t>
            </w:r>
            <w:r w:rsidR="003E420B">
              <w:rPr>
                <w:color w:val="000000"/>
                <w:lang w:eastAsia="en-US"/>
              </w:rPr>
              <w:t>800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3E420B">
            <w:pPr>
              <w:jc w:val="center"/>
              <w:rPr>
                <w:color w:val="000000"/>
                <w:lang w:eastAsia="en-US"/>
              </w:rPr>
            </w:pPr>
            <w:r>
              <w:rPr>
                <w:color w:val="000000"/>
                <w:lang w:eastAsia="en-US"/>
              </w:rPr>
              <w:t>3000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3E420B">
            <w:pPr>
              <w:jc w:val="center"/>
              <w:rPr>
                <w:color w:val="000000"/>
                <w:lang w:eastAsia="en-US"/>
              </w:rPr>
            </w:pPr>
            <w:r>
              <w:rPr>
                <w:color w:val="000000"/>
                <w:lang w:eastAsia="en-US"/>
              </w:rPr>
              <w:t>3300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3E420B">
            <w:pPr>
              <w:jc w:val="center"/>
              <w:rPr>
                <w:color w:val="000000"/>
                <w:lang w:eastAsia="en-US"/>
              </w:rPr>
            </w:pPr>
            <w:r>
              <w:rPr>
                <w:color w:val="000000"/>
                <w:lang w:eastAsia="en-US"/>
              </w:rPr>
              <w:t>3900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3E420B">
            <w:pPr>
              <w:jc w:val="center"/>
              <w:rPr>
                <w:color w:val="000000"/>
                <w:lang w:eastAsia="en-US"/>
              </w:rPr>
            </w:pPr>
            <w:r>
              <w:rPr>
                <w:color w:val="000000"/>
                <w:lang w:eastAsia="en-US"/>
              </w:rPr>
              <w:t>3900</w:t>
            </w:r>
          </w:p>
        </w:tc>
        <w:tc>
          <w:tcPr>
            <w:tcW w:w="993" w:type="dxa"/>
            <w:tcBorders>
              <w:top w:val="single" w:sz="4" w:space="0" w:color="000000"/>
              <w:left w:val="single" w:sz="4" w:space="0" w:color="000000"/>
              <w:bottom w:val="single" w:sz="4" w:space="0" w:color="000000"/>
              <w:right w:val="single" w:sz="4" w:space="0" w:color="000000"/>
            </w:tcBorders>
            <w:hideMark/>
          </w:tcPr>
          <w:p w:rsidR="00547504" w:rsidRDefault="00547504">
            <w:pPr>
              <w:jc w:val="both"/>
              <w:rPr>
                <w:lang w:eastAsia="en-US"/>
              </w:rPr>
            </w:pPr>
          </w:p>
          <w:p w:rsidR="00293693" w:rsidRDefault="00293693" w:rsidP="003E420B">
            <w:pPr>
              <w:jc w:val="both"/>
              <w:rPr>
                <w:rFonts w:eastAsia="Calibri"/>
                <w:lang w:eastAsia="en-US"/>
              </w:rPr>
            </w:pPr>
            <w:r>
              <w:rPr>
                <w:lang w:eastAsia="en-US"/>
              </w:rPr>
              <w:t>21</w:t>
            </w:r>
            <w:r w:rsidR="003E420B">
              <w:rPr>
                <w:lang w:eastAsia="en-US"/>
              </w:rPr>
              <w:t>8</w:t>
            </w:r>
            <w:r>
              <w:rPr>
                <w:lang w:eastAsia="en-US"/>
              </w:rPr>
              <w:t>00</w:t>
            </w:r>
          </w:p>
        </w:tc>
      </w:tr>
    </w:tbl>
    <w:p w:rsidR="00293693" w:rsidRDefault="00293693" w:rsidP="00293693">
      <w:pPr>
        <w:spacing w:line="242" w:lineRule="atLeast"/>
        <w:ind w:firstLine="708"/>
        <w:jc w:val="both"/>
        <w:outlineLvl w:val="3"/>
      </w:pPr>
      <w:r>
        <w:tab/>
      </w:r>
    </w:p>
    <w:p w:rsidR="00293693" w:rsidRDefault="00293693" w:rsidP="00293693">
      <w:pPr>
        <w:spacing w:line="360" w:lineRule="auto"/>
        <w:jc w:val="both"/>
        <w:outlineLvl w:val="3"/>
      </w:pPr>
      <w:r>
        <w:t xml:space="preserve">     </w:t>
      </w:r>
      <w:r>
        <w:rPr>
          <w:color w:val="000000" w:themeColor="text1"/>
          <w:sz w:val="28"/>
          <w:szCs w:val="28"/>
        </w:rPr>
        <w:t>В рамках мероприятия по комплексной компактной застройке планируется строительство 76 жилых домов. В очереди на получение жилья с полным пакетом документов в рамках</w:t>
      </w:r>
      <w:r>
        <w:rPr>
          <w:sz w:val="28"/>
          <w:szCs w:val="28"/>
          <w:lang w:eastAsia="ar-SA"/>
        </w:rPr>
        <w:t xml:space="preserve">  подпрограммы «Устойчивое развитие сельских территорий» Муниципальной программы развития сельского хозяйства и регулирования рынков сельскохозяйственной продукции, сырья и продовольствия </w:t>
      </w:r>
      <w:proofErr w:type="spellStart"/>
      <w:r>
        <w:rPr>
          <w:sz w:val="28"/>
          <w:szCs w:val="28"/>
          <w:lang w:eastAsia="ar-SA"/>
        </w:rPr>
        <w:t>Ельниковского</w:t>
      </w:r>
      <w:proofErr w:type="spellEnd"/>
      <w:r>
        <w:rPr>
          <w:sz w:val="28"/>
          <w:szCs w:val="28"/>
          <w:lang w:eastAsia="ar-SA"/>
        </w:rPr>
        <w:t xml:space="preserve"> муниципального района  на 2013 – 2020 </w:t>
      </w:r>
      <w:r>
        <w:rPr>
          <w:sz w:val="28"/>
          <w:szCs w:val="28"/>
          <w:lang w:eastAsia="ar-SA"/>
        </w:rPr>
        <w:lastRenderedPageBreak/>
        <w:t>годы»</w:t>
      </w:r>
      <w:r>
        <w:rPr>
          <w:color w:val="000000" w:themeColor="text1"/>
          <w:sz w:val="28"/>
          <w:szCs w:val="28"/>
        </w:rPr>
        <w:t xml:space="preserve">  состоят 40 семей, имеются заявления и осуществляют сбор документов ещё 40 семей. В очереди на  получение жилья состоят 30 детей сирот, а также 38 семей в рамках программы «Жилище». Из приведённого перечня видно, что востребованность в строительстве жилых домов имеется, </w:t>
      </w:r>
      <w:r>
        <w:rPr>
          <w:sz w:val="28"/>
          <w:szCs w:val="28"/>
        </w:rPr>
        <w:t xml:space="preserve">в   том   числе   для   работников,    занятых   у  сельскохозяйственных товаропроизводителей  67 семей. Для целей малоэтажного строительства </w:t>
      </w:r>
      <w:proofErr w:type="spellStart"/>
      <w:r>
        <w:rPr>
          <w:sz w:val="28"/>
          <w:szCs w:val="28"/>
        </w:rPr>
        <w:t>Ельниковским</w:t>
      </w:r>
      <w:proofErr w:type="spellEnd"/>
      <w:r>
        <w:rPr>
          <w:sz w:val="28"/>
          <w:szCs w:val="28"/>
        </w:rPr>
        <w:t xml:space="preserve"> сельским поселением дополнительно проведена работа по оформлению невостребованных земельных участков под строительство жилья на территории </w:t>
      </w:r>
      <w:proofErr w:type="spellStart"/>
      <w:r>
        <w:rPr>
          <w:sz w:val="28"/>
          <w:szCs w:val="28"/>
        </w:rPr>
        <w:t>с.Ельники</w:t>
      </w:r>
      <w:proofErr w:type="spellEnd"/>
      <w:r>
        <w:rPr>
          <w:sz w:val="28"/>
          <w:szCs w:val="28"/>
        </w:rPr>
        <w:t xml:space="preserve"> в количестве 14 га. </w:t>
      </w:r>
    </w:p>
    <w:p w:rsidR="003E420B" w:rsidRDefault="00293693" w:rsidP="00293693">
      <w:pPr>
        <w:spacing w:line="360" w:lineRule="auto"/>
        <w:jc w:val="both"/>
        <w:rPr>
          <w:color w:val="000000" w:themeColor="text1"/>
          <w:sz w:val="28"/>
          <w:szCs w:val="28"/>
        </w:rPr>
      </w:pPr>
      <w:r>
        <w:rPr>
          <w:color w:val="000000" w:themeColor="text1"/>
          <w:sz w:val="28"/>
          <w:szCs w:val="28"/>
        </w:rPr>
        <w:t xml:space="preserve">  </w:t>
      </w:r>
    </w:p>
    <w:p w:rsidR="00293693" w:rsidRDefault="00293693" w:rsidP="00293693">
      <w:pPr>
        <w:spacing w:line="360" w:lineRule="auto"/>
        <w:jc w:val="both"/>
        <w:rPr>
          <w:color w:val="000000"/>
          <w:sz w:val="28"/>
          <w:szCs w:val="28"/>
        </w:rPr>
      </w:pPr>
      <w:r>
        <w:rPr>
          <w:color w:val="000000" w:themeColor="text1"/>
          <w:sz w:val="28"/>
          <w:szCs w:val="28"/>
        </w:rPr>
        <w:t xml:space="preserve">   </w:t>
      </w:r>
      <w:r>
        <w:rPr>
          <w:color w:val="000000"/>
          <w:sz w:val="28"/>
          <w:szCs w:val="28"/>
        </w:rPr>
        <w:t>На 201</w:t>
      </w:r>
      <w:r w:rsidRPr="00293693">
        <w:rPr>
          <w:color w:val="000000"/>
          <w:sz w:val="28"/>
          <w:szCs w:val="28"/>
        </w:rPr>
        <w:t>8</w:t>
      </w:r>
      <w:r>
        <w:rPr>
          <w:color w:val="000000"/>
          <w:sz w:val="28"/>
          <w:szCs w:val="28"/>
        </w:rPr>
        <w:t xml:space="preserve"> году планируется строительство объектов:</w:t>
      </w:r>
    </w:p>
    <w:p w:rsidR="00293693" w:rsidRDefault="00293693" w:rsidP="00293693">
      <w:pPr>
        <w:spacing w:line="360" w:lineRule="auto"/>
        <w:ind w:right="-465"/>
        <w:jc w:val="both"/>
        <w:rPr>
          <w:sz w:val="28"/>
          <w:szCs w:val="28"/>
        </w:rPr>
      </w:pPr>
      <w:r>
        <w:rPr>
          <w:sz w:val="28"/>
          <w:szCs w:val="28"/>
        </w:rPr>
        <w:t xml:space="preserve">- «Строительство </w:t>
      </w:r>
      <w:r>
        <w:rPr>
          <w:b/>
          <w:sz w:val="28"/>
          <w:szCs w:val="28"/>
        </w:rPr>
        <w:t>автомобильной</w:t>
      </w:r>
      <w:r>
        <w:rPr>
          <w:sz w:val="28"/>
          <w:szCs w:val="28"/>
        </w:rPr>
        <w:t xml:space="preserve"> дороги по ул. </w:t>
      </w:r>
      <w:proofErr w:type="spellStart"/>
      <w:r>
        <w:rPr>
          <w:sz w:val="28"/>
          <w:szCs w:val="28"/>
        </w:rPr>
        <w:t>Мещерова</w:t>
      </w:r>
      <w:proofErr w:type="spellEnd"/>
      <w:r>
        <w:rPr>
          <w:sz w:val="28"/>
          <w:szCs w:val="28"/>
        </w:rPr>
        <w:t xml:space="preserve"> в с. Ельники </w:t>
      </w:r>
      <w:proofErr w:type="spellStart"/>
      <w:r>
        <w:rPr>
          <w:sz w:val="28"/>
          <w:szCs w:val="28"/>
        </w:rPr>
        <w:t>Ельниковского</w:t>
      </w:r>
      <w:proofErr w:type="spellEnd"/>
      <w:r>
        <w:rPr>
          <w:sz w:val="28"/>
          <w:szCs w:val="28"/>
        </w:rPr>
        <w:t xml:space="preserve"> муниципального района Республики Мордовия» протяженностью 0,583 км. </w:t>
      </w:r>
      <w:r w:rsidR="003E420B">
        <w:rPr>
          <w:sz w:val="28"/>
          <w:szCs w:val="28"/>
        </w:rPr>
        <w:t xml:space="preserve"> </w:t>
      </w:r>
      <w:r>
        <w:rPr>
          <w:sz w:val="28"/>
          <w:szCs w:val="28"/>
        </w:rPr>
        <w:t>общей стоимостью 4042,99 тыс</w:t>
      </w:r>
      <w:r w:rsidR="003E420B">
        <w:rPr>
          <w:sz w:val="28"/>
          <w:szCs w:val="28"/>
        </w:rPr>
        <w:t>.</w:t>
      </w:r>
      <w:r>
        <w:rPr>
          <w:sz w:val="28"/>
          <w:szCs w:val="28"/>
        </w:rPr>
        <w:t xml:space="preserve"> рублей;</w:t>
      </w:r>
    </w:p>
    <w:p w:rsidR="00293693" w:rsidRDefault="00293693" w:rsidP="00293693">
      <w:pPr>
        <w:spacing w:line="360" w:lineRule="auto"/>
        <w:ind w:right="-465"/>
        <w:jc w:val="both"/>
        <w:rPr>
          <w:sz w:val="28"/>
          <w:szCs w:val="28"/>
        </w:rPr>
      </w:pPr>
      <w:r>
        <w:rPr>
          <w:sz w:val="28"/>
          <w:szCs w:val="28"/>
        </w:rPr>
        <w:t xml:space="preserve">- «Строительство автомобильной дороги до кладбища с. Новодевичье </w:t>
      </w:r>
      <w:proofErr w:type="spellStart"/>
      <w:r>
        <w:rPr>
          <w:sz w:val="28"/>
          <w:szCs w:val="28"/>
        </w:rPr>
        <w:t>Ельниковского</w:t>
      </w:r>
      <w:proofErr w:type="spellEnd"/>
      <w:r>
        <w:rPr>
          <w:sz w:val="28"/>
          <w:szCs w:val="28"/>
        </w:rPr>
        <w:t xml:space="preserve"> муниципального района Республики Мордовия» протяженностью 0,472 км. общей стоимостью 2538,211 тыс</w:t>
      </w:r>
      <w:r w:rsidR="003E420B">
        <w:rPr>
          <w:sz w:val="28"/>
          <w:szCs w:val="28"/>
        </w:rPr>
        <w:t>.</w:t>
      </w:r>
      <w:r>
        <w:rPr>
          <w:sz w:val="28"/>
          <w:szCs w:val="28"/>
        </w:rPr>
        <w:t xml:space="preserve"> рублей;</w:t>
      </w:r>
    </w:p>
    <w:p w:rsidR="00293693" w:rsidRDefault="00293693" w:rsidP="00293693">
      <w:pPr>
        <w:spacing w:line="360" w:lineRule="auto"/>
        <w:ind w:right="-465"/>
        <w:jc w:val="both"/>
        <w:rPr>
          <w:sz w:val="28"/>
          <w:szCs w:val="28"/>
        </w:rPr>
      </w:pPr>
      <w:r>
        <w:rPr>
          <w:color w:val="000000"/>
          <w:sz w:val="28"/>
          <w:szCs w:val="28"/>
        </w:rPr>
        <w:t xml:space="preserve">-  «Строительство автомобильной дороги до кладбища с. </w:t>
      </w:r>
      <w:proofErr w:type="spellStart"/>
      <w:r>
        <w:rPr>
          <w:color w:val="000000"/>
          <w:sz w:val="28"/>
          <w:szCs w:val="28"/>
        </w:rPr>
        <w:t>Акчеево</w:t>
      </w:r>
      <w:proofErr w:type="spellEnd"/>
      <w:r>
        <w:rPr>
          <w:color w:val="000000"/>
          <w:sz w:val="28"/>
          <w:szCs w:val="28"/>
        </w:rPr>
        <w:t xml:space="preserve"> </w:t>
      </w:r>
      <w:proofErr w:type="spellStart"/>
      <w:r>
        <w:rPr>
          <w:color w:val="000000"/>
          <w:sz w:val="28"/>
          <w:szCs w:val="28"/>
        </w:rPr>
        <w:t>Ельниковского</w:t>
      </w:r>
      <w:proofErr w:type="spellEnd"/>
      <w:r>
        <w:rPr>
          <w:color w:val="000000"/>
          <w:sz w:val="28"/>
          <w:szCs w:val="28"/>
        </w:rPr>
        <w:t xml:space="preserve"> муниципального района Республики Мордовия»  </w:t>
      </w:r>
      <w:r>
        <w:rPr>
          <w:sz w:val="28"/>
          <w:szCs w:val="28"/>
        </w:rPr>
        <w:t>протяженностью 0,190 км. общей стоимостью 1635,987 тыс</w:t>
      </w:r>
      <w:r w:rsidR="003E420B">
        <w:rPr>
          <w:sz w:val="28"/>
          <w:szCs w:val="28"/>
        </w:rPr>
        <w:t>.</w:t>
      </w:r>
      <w:r>
        <w:rPr>
          <w:sz w:val="28"/>
          <w:szCs w:val="28"/>
        </w:rPr>
        <w:t xml:space="preserve"> рублей;</w:t>
      </w:r>
    </w:p>
    <w:p w:rsidR="00293693" w:rsidRDefault="00293693" w:rsidP="00293693">
      <w:pPr>
        <w:spacing w:line="360" w:lineRule="auto"/>
        <w:ind w:right="-465"/>
        <w:jc w:val="both"/>
        <w:rPr>
          <w:sz w:val="28"/>
          <w:szCs w:val="28"/>
        </w:rPr>
      </w:pPr>
      <w:r>
        <w:rPr>
          <w:sz w:val="28"/>
          <w:szCs w:val="28"/>
        </w:rPr>
        <w:t xml:space="preserve">- «Строительство автомобильных дорог по ул. Терешковой  в с. Стародевичье </w:t>
      </w:r>
      <w:proofErr w:type="spellStart"/>
      <w:r>
        <w:rPr>
          <w:sz w:val="28"/>
          <w:szCs w:val="28"/>
        </w:rPr>
        <w:t>Ельниковского</w:t>
      </w:r>
      <w:proofErr w:type="spellEnd"/>
      <w:r>
        <w:rPr>
          <w:sz w:val="28"/>
          <w:szCs w:val="28"/>
        </w:rPr>
        <w:t xml:space="preserve"> муниципального района  Республики Мордовия» протяженностью 0,920 км. общей стоимостью 5736,356 тыс</w:t>
      </w:r>
      <w:r w:rsidR="003E420B">
        <w:rPr>
          <w:sz w:val="28"/>
          <w:szCs w:val="28"/>
        </w:rPr>
        <w:t>.</w:t>
      </w:r>
      <w:r>
        <w:rPr>
          <w:sz w:val="28"/>
          <w:szCs w:val="28"/>
        </w:rPr>
        <w:t xml:space="preserve"> рублей;</w:t>
      </w:r>
    </w:p>
    <w:p w:rsidR="00293693" w:rsidRDefault="00293693" w:rsidP="00293693">
      <w:pPr>
        <w:spacing w:line="360" w:lineRule="auto"/>
        <w:ind w:right="-465"/>
        <w:jc w:val="both"/>
        <w:rPr>
          <w:sz w:val="28"/>
          <w:szCs w:val="28"/>
        </w:rPr>
      </w:pPr>
      <w:r>
        <w:rPr>
          <w:sz w:val="28"/>
          <w:szCs w:val="28"/>
        </w:rPr>
        <w:t xml:space="preserve">- «Капитальный ремонт автомобильных дорог по ул.  Кооперативная,  Горького, Парковая, Толстого в с. Ельники, </w:t>
      </w:r>
      <w:proofErr w:type="spellStart"/>
      <w:r>
        <w:rPr>
          <w:sz w:val="28"/>
          <w:szCs w:val="28"/>
        </w:rPr>
        <w:t>Ельниковского</w:t>
      </w:r>
      <w:proofErr w:type="spellEnd"/>
      <w:r>
        <w:rPr>
          <w:sz w:val="28"/>
          <w:szCs w:val="28"/>
        </w:rPr>
        <w:t xml:space="preserve"> муниципального района республики Мордовия» протяженностью 2,010 км.</w:t>
      </w:r>
      <w:r w:rsidR="003E420B">
        <w:rPr>
          <w:sz w:val="28"/>
          <w:szCs w:val="28"/>
        </w:rPr>
        <w:t xml:space="preserve"> </w:t>
      </w:r>
      <w:r>
        <w:rPr>
          <w:sz w:val="28"/>
          <w:szCs w:val="28"/>
        </w:rPr>
        <w:t xml:space="preserve"> общей стоимостью 10319,032 тыс</w:t>
      </w:r>
      <w:r w:rsidR="003E420B">
        <w:rPr>
          <w:sz w:val="28"/>
          <w:szCs w:val="28"/>
        </w:rPr>
        <w:t>.</w:t>
      </w:r>
      <w:r>
        <w:rPr>
          <w:sz w:val="28"/>
          <w:szCs w:val="28"/>
        </w:rPr>
        <w:t xml:space="preserve"> рублей;</w:t>
      </w:r>
    </w:p>
    <w:p w:rsidR="00293693" w:rsidRDefault="00293693" w:rsidP="00293693">
      <w:pPr>
        <w:spacing w:line="360" w:lineRule="auto"/>
        <w:jc w:val="both"/>
        <w:rPr>
          <w:color w:val="000000"/>
          <w:sz w:val="28"/>
          <w:szCs w:val="28"/>
        </w:rPr>
      </w:pPr>
      <w:r>
        <w:rPr>
          <w:color w:val="000000"/>
          <w:sz w:val="28"/>
          <w:szCs w:val="28"/>
        </w:rPr>
        <w:t xml:space="preserve">      На плановый период 2019-2025 гг. планируется строительство автомобильных дорог:</w:t>
      </w:r>
    </w:p>
    <w:p w:rsidR="00293693" w:rsidRDefault="00293693" w:rsidP="00293693">
      <w:pPr>
        <w:spacing w:line="360" w:lineRule="auto"/>
        <w:jc w:val="both"/>
        <w:rPr>
          <w:color w:val="000000"/>
          <w:sz w:val="28"/>
          <w:szCs w:val="28"/>
        </w:rPr>
      </w:pPr>
      <w:r>
        <w:rPr>
          <w:color w:val="000000"/>
          <w:sz w:val="28"/>
          <w:szCs w:val="28"/>
        </w:rPr>
        <w:lastRenderedPageBreak/>
        <w:t xml:space="preserve">     с.</w:t>
      </w:r>
      <w:r w:rsidR="003E420B">
        <w:rPr>
          <w:color w:val="000000"/>
          <w:sz w:val="28"/>
          <w:szCs w:val="28"/>
        </w:rPr>
        <w:t xml:space="preserve"> </w:t>
      </w:r>
      <w:proofErr w:type="spellStart"/>
      <w:r>
        <w:rPr>
          <w:color w:val="000000"/>
          <w:sz w:val="28"/>
          <w:szCs w:val="28"/>
        </w:rPr>
        <w:t>Новоямская</w:t>
      </w:r>
      <w:proofErr w:type="spellEnd"/>
      <w:r>
        <w:rPr>
          <w:color w:val="000000"/>
          <w:sz w:val="28"/>
          <w:szCs w:val="28"/>
        </w:rPr>
        <w:t xml:space="preserve"> Слобода  ул.</w:t>
      </w:r>
      <w:r w:rsidR="003E420B">
        <w:rPr>
          <w:color w:val="000000"/>
          <w:sz w:val="28"/>
          <w:szCs w:val="28"/>
        </w:rPr>
        <w:t xml:space="preserve"> </w:t>
      </w:r>
      <w:r>
        <w:rPr>
          <w:color w:val="000000"/>
          <w:sz w:val="28"/>
          <w:szCs w:val="28"/>
        </w:rPr>
        <w:t>Полевая</w:t>
      </w:r>
      <w:r w:rsidR="003E420B">
        <w:rPr>
          <w:color w:val="000000"/>
          <w:sz w:val="28"/>
          <w:szCs w:val="28"/>
        </w:rPr>
        <w:t>;</w:t>
      </w:r>
      <w:r>
        <w:rPr>
          <w:color w:val="000000"/>
          <w:sz w:val="28"/>
          <w:szCs w:val="28"/>
        </w:rPr>
        <w:t xml:space="preserve"> с.</w:t>
      </w:r>
      <w:r w:rsidR="003E420B">
        <w:rPr>
          <w:color w:val="000000"/>
          <w:sz w:val="28"/>
          <w:szCs w:val="28"/>
        </w:rPr>
        <w:t xml:space="preserve"> </w:t>
      </w:r>
      <w:proofErr w:type="spellStart"/>
      <w:r>
        <w:rPr>
          <w:color w:val="000000"/>
          <w:sz w:val="28"/>
          <w:szCs w:val="28"/>
        </w:rPr>
        <w:t>Новоямская</w:t>
      </w:r>
      <w:proofErr w:type="spellEnd"/>
      <w:r>
        <w:rPr>
          <w:color w:val="000000"/>
          <w:sz w:val="28"/>
          <w:szCs w:val="28"/>
        </w:rPr>
        <w:t xml:space="preserve"> Слобода ул.</w:t>
      </w:r>
      <w:r w:rsidR="003E420B">
        <w:rPr>
          <w:color w:val="000000"/>
          <w:sz w:val="28"/>
          <w:szCs w:val="28"/>
        </w:rPr>
        <w:t xml:space="preserve"> </w:t>
      </w:r>
      <w:r>
        <w:rPr>
          <w:color w:val="000000"/>
          <w:sz w:val="28"/>
          <w:szCs w:val="28"/>
        </w:rPr>
        <w:t>Луговая;    с.</w:t>
      </w:r>
      <w:r w:rsidR="003E420B">
        <w:rPr>
          <w:color w:val="000000"/>
          <w:sz w:val="28"/>
          <w:szCs w:val="28"/>
        </w:rPr>
        <w:t xml:space="preserve"> </w:t>
      </w:r>
      <w:r>
        <w:rPr>
          <w:color w:val="000000"/>
          <w:sz w:val="28"/>
          <w:szCs w:val="28"/>
        </w:rPr>
        <w:t>Ельники ул</w:t>
      </w:r>
      <w:r w:rsidR="003E420B">
        <w:rPr>
          <w:color w:val="000000"/>
          <w:sz w:val="28"/>
          <w:szCs w:val="28"/>
        </w:rPr>
        <w:t xml:space="preserve">. </w:t>
      </w:r>
      <w:proofErr w:type="spellStart"/>
      <w:r>
        <w:rPr>
          <w:color w:val="000000"/>
          <w:sz w:val="28"/>
          <w:szCs w:val="28"/>
        </w:rPr>
        <w:t>Курзенкова</w:t>
      </w:r>
      <w:proofErr w:type="spellEnd"/>
      <w:r>
        <w:rPr>
          <w:color w:val="000000"/>
          <w:sz w:val="28"/>
          <w:szCs w:val="28"/>
        </w:rPr>
        <w:t>; с.</w:t>
      </w:r>
      <w:r w:rsidR="003E420B">
        <w:rPr>
          <w:color w:val="000000"/>
          <w:sz w:val="28"/>
          <w:szCs w:val="28"/>
        </w:rPr>
        <w:t xml:space="preserve"> </w:t>
      </w:r>
      <w:r>
        <w:rPr>
          <w:color w:val="000000"/>
          <w:sz w:val="28"/>
          <w:szCs w:val="28"/>
        </w:rPr>
        <w:t>Ельники ул.</w:t>
      </w:r>
      <w:r w:rsidR="003E420B">
        <w:rPr>
          <w:color w:val="000000"/>
          <w:sz w:val="28"/>
          <w:szCs w:val="28"/>
        </w:rPr>
        <w:t xml:space="preserve"> </w:t>
      </w:r>
      <w:r>
        <w:rPr>
          <w:color w:val="000000"/>
          <w:sz w:val="28"/>
          <w:szCs w:val="28"/>
        </w:rPr>
        <w:t xml:space="preserve">Анашкина; </w:t>
      </w:r>
      <w:r>
        <w:rPr>
          <w:sz w:val="28"/>
        </w:rPr>
        <w:t>на вновь строящихся 3-х улицах в восточной части с. Ельники .</w:t>
      </w:r>
    </w:p>
    <w:p w:rsidR="00293693" w:rsidRDefault="00293693" w:rsidP="00293693">
      <w:pPr>
        <w:spacing w:line="360" w:lineRule="auto"/>
        <w:ind w:firstLine="708"/>
        <w:jc w:val="both"/>
        <w:rPr>
          <w:sz w:val="28"/>
          <w:szCs w:val="28"/>
        </w:rPr>
      </w:pPr>
      <w:r>
        <w:rPr>
          <w:sz w:val="28"/>
          <w:szCs w:val="28"/>
        </w:rPr>
        <w:t xml:space="preserve">Планируется открытие 6 маршрутов автобусного сообщения, с целью обеспечить доступность </w:t>
      </w:r>
      <w:r>
        <w:rPr>
          <w:b/>
          <w:sz w:val="28"/>
          <w:szCs w:val="28"/>
        </w:rPr>
        <w:t>транспортного обслуживания</w:t>
      </w:r>
      <w:r>
        <w:rPr>
          <w:sz w:val="28"/>
          <w:szCs w:val="28"/>
        </w:rPr>
        <w:t xml:space="preserve"> населения, а так же как мера социальной поддержки жителей </w:t>
      </w:r>
      <w:proofErr w:type="spellStart"/>
      <w:r>
        <w:rPr>
          <w:sz w:val="28"/>
          <w:szCs w:val="28"/>
        </w:rPr>
        <w:t>Ельниковского</w:t>
      </w:r>
      <w:proofErr w:type="spellEnd"/>
      <w:r>
        <w:rPr>
          <w:sz w:val="28"/>
          <w:szCs w:val="28"/>
        </w:rPr>
        <w:t xml:space="preserve"> района. </w:t>
      </w:r>
    </w:p>
    <w:p w:rsidR="00293693" w:rsidRDefault="00293693" w:rsidP="003E420B">
      <w:pPr>
        <w:spacing w:line="360" w:lineRule="auto"/>
        <w:ind w:firstLine="708"/>
        <w:jc w:val="both"/>
        <w:rPr>
          <w:sz w:val="28"/>
          <w:szCs w:val="28"/>
        </w:rPr>
      </w:pPr>
      <w:r>
        <w:rPr>
          <w:sz w:val="28"/>
          <w:szCs w:val="28"/>
        </w:rPr>
        <w:t xml:space="preserve">Перспективное развитие </w:t>
      </w:r>
      <w:r w:rsidRPr="003E420B">
        <w:rPr>
          <w:b/>
          <w:sz w:val="28"/>
          <w:szCs w:val="28"/>
        </w:rPr>
        <w:t>связи</w:t>
      </w:r>
      <w:r>
        <w:rPr>
          <w:sz w:val="28"/>
          <w:szCs w:val="28"/>
        </w:rPr>
        <w:t xml:space="preserve"> в </w:t>
      </w:r>
      <w:proofErr w:type="spellStart"/>
      <w:r>
        <w:rPr>
          <w:sz w:val="28"/>
          <w:szCs w:val="28"/>
        </w:rPr>
        <w:t>Ельниковском</w:t>
      </w:r>
      <w:proofErr w:type="spellEnd"/>
      <w:r>
        <w:rPr>
          <w:sz w:val="28"/>
          <w:szCs w:val="28"/>
        </w:rPr>
        <w:t xml:space="preserve"> районе видится в дополнительной установке вышек сотовых операторов, в населенных пунктах с не устойчивым приёмом; развитие цифрового телевидения, полный переход на которое произойдет с 1 января 2019 года.</w:t>
      </w:r>
    </w:p>
    <w:p w:rsidR="00293693" w:rsidRDefault="00293693" w:rsidP="00293693">
      <w:pPr>
        <w:spacing w:line="360" w:lineRule="auto"/>
        <w:jc w:val="both"/>
        <w:rPr>
          <w:sz w:val="28"/>
          <w:szCs w:val="28"/>
        </w:rPr>
      </w:pPr>
      <w:r>
        <w:rPr>
          <w:sz w:val="28"/>
          <w:szCs w:val="28"/>
        </w:rPr>
        <w:t xml:space="preserve">  В предстоящие годы достижение цели </w:t>
      </w:r>
      <w:r>
        <w:rPr>
          <w:b/>
          <w:sz w:val="28"/>
          <w:szCs w:val="28"/>
        </w:rPr>
        <w:t>экологической</w:t>
      </w:r>
      <w:r>
        <w:rPr>
          <w:sz w:val="28"/>
          <w:szCs w:val="28"/>
        </w:rPr>
        <w:t xml:space="preserve"> политики будет обеспечиваться  следующими основными направлениями: </w:t>
      </w:r>
    </w:p>
    <w:p w:rsidR="00293693" w:rsidRDefault="00293693" w:rsidP="00293693">
      <w:pPr>
        <w:spacing w:line="360" w:lineRule="auto"/>
        <w:jc w:val="both"/>
        <w:rPr>
          <w:sz w:val="28"/>
          <w:szCs w:val="28"/>
        </w:rPr>
      </w:pPr>
      <w:r>
        <w:rPr>
          <w:sz w:val="28"/>
          <w:szCs w:val="28"/>
        </w:rPr>
        <w:t xml:space="preserve">     - строительство очистных сооружений,</w:t>
      </w:r>
    </w:p>
    <w:p w:rsidR="00293693" w:rsidRDefault="00293693" w:rsidP="00293693">
      <w:pPr>
        <w:spacing w:line="360" w:lineRule="auto"/>
        <w:jc w:val="both"/>
        <w:rPr>
          <w:sz w:val="28"/>
          <w:szCs w:val="28"/>
        </w:rPr>
      </w:pPr>
      <w:r>
        <w:rPr>
          <w:sz w:val="28"/>
          <w:szCs w:val="28"/>
        </w:rPr>
        <w:t xml:space="preserve">     - совершенствование системы управления в сфере обращения с отходами производства и потребления, </w:t>
      </w:r>
    </w:p>
    <w:p w:rsidR="00293693" w:rsidRDefault="00293693" w:rsidP="00293693">
      <w:pPr>
        <w:spacing w:line="360" w:lineRule="auto"/>
        <w:jc w:val="both"/>
        <w:rPr>
          <w:sz w:val="28"/>
          <w:szCs w:val="28"/>
        </w:rPr>
      </w:pPr>
      <w:r>
        <w:rPr>
          <w:sz w:val="28"/>
          <w:szCs w:val="28"/>
        </w:rPr>
        <w:t xml:space="preserve">     - сокращение площади земель, занятых под несанкционированные объекты размещения отходов, </w:t>
      </w:r>
    </w:p>
    <w:p w:rsidR="00293693" w:rsidRDefault="00293693" w:rsidP="00293693">
      <w:pPr>
        <w:spacing w:line="360" w:lineRule="auto"/>
        <w:jc w:val="both"/>
        <w:rPr>
          <w:sz w:val="28"/>
          <w:szCs w:val="28"/>
        </w:rPr>
      </w:pPr>
      <w:r>
        <w:rPr>
          <w:sz w:val="28"/>
          <w:szCs w:val="28"/>
        </w:rPr>
        <w:t xml:space="preserve">     - создание инфраструктуры, обеспечивающей централизованное накопление  твердых бытовых отходов и направление их на утилизацию, </w:t>
      </w:r>
    </w:p>
    <w:p w:rsidR="00293693" w:rsidRDefault="00293693" w:rsidP="00293693">
      <w:pPr>
        <w:spacing w:line="360" w:lineRule="auto"/>
        <w:jc w:val="both"/>
        <w:rPr>
          <w:sz w:val="28"/>
          <w:szCs w:val="28"/>
        </w:rPr>
      </w:pPr>
      <w:r>
        <w:rPr>
          <w:sz w:val="28"/>
          <w:szCs w:val="28"/>
        </w:rPr>
        <w:t xml:space="preserve">     - формирование экологической культуры.  </w:t>
      </w:r>
    </w:p>
    <w:p w:rsidR="00293693" w:rsidRDefault="00293693" w:rsidP="00293693">
      <w:pPr>
        <w:autoSpaceDE w:val="0"/>
        <w:snapToGrid w:val="0"/>
        <w:spacing w:line="360" w:lineRule="auto"/>
        <w:ind w:firstLine="567"/>
        <w:jc w:val="both"/>
        <w:rPr>
          <w:rFonts w:cs="DejaVu Sans"/>
          <w:color w:val="000000"/>
          <w:sz w:val="28"/>
          <w:szCs w:val="28"/>
          <w:shd w:val="clear" w:color="auto" w:fill="FFFFFF"/>
        </w:rPr>
      </w:pPr>
      <w:r>
        <w:rPr>
          <w:rFonts w:cs="Tahoma"/>
          <w:sz w:val="28"/>
          <w:szCs w:val="28"/>
        </w:rPr>
        <w:t>Для  о</w:t>
      </w:r>
      <w:r>
        <w:rPr>
          <w:rFonts w:cs="Tahoma"/>
          <w:color w:val="000000"/>
          <w:sz w:val="28"/>
          <w:szCs w:val="28"/>
          <w:shd w:val="clear" w:color="auto" w:fill="FFFFFF"/>
        </w:rPr>
        <w:t>беспечения благоприятного состояния окружающей среды как необходимого условия улучшения качества жизни и здоровья населения</w:t>
      </w:r>
      <w:r>
        <w:rPr>
          <w:rFonts w:cs="DejaVu Sans"/>
          <w:color w:val="000000"/>
          <w:sz w:val="28"/>
          <w:szCs w:val="28"/>
          <w:shd w:val="clear" w:color="auto" w:fill="FFFFFF"/>
        </w:rPr>
        <w:t>» предлагаются следующие мероприятия:</w:t>
      </w:r>
    </w:p>
    <w:p w:rsidR="00293693" w:rsidRPr="00547504" w:rsidRDefault="00293693" w:rsidP="00293693">
      <w:pPr>
        <w:pStyle w:val="a3"/>
        <w:tabs>
          <w:tab w:val="left" w:pos="153"/>
        </w:tabs>
        <w:spacing w:line="360" w:lineRule="auto"/>
        <w:ind w:firstLine="567"/>
        <w:rPr>
          <w:szCs w:val="28"/>
        </w:rPr>
      </w:pPr>
      <w:r w:rsidRPr="00547504">
        <w:rPr>
          <w:szCs w:val="28"/>
        </w:rPr>
        <w:t xml:space="preserve">1. Расчистка русла р. </w:t>
      </w:r>
      <w:proofErr w:type="spellStart"/>
      <w:r w:rsidRPr="00547504">
        <w:rPr>
          <w:szCs w:val="28"/>
        </w:rPr>
        <w:t>Варуней</w:t>
      </w:r>
      <w:proofErr w:type="spellEnd"/>
      <w:r w:rsidRPr="00547504">
        <w:rPr>
          <w:szCs w:val="28"/>
        </w:rPr>
        <w:t xml:space="preserve"> на территории </w:t>
      </w:r>
      <w:proofErr w:type="spellStart"/>
      <w:r w:rsidRPr="00547504">
        <w:rPr>
          <w:szCs w:val="28"/>
        </w:rPr>
        <w:t>Мордовско-Маскинского</w:t>
      </w:r>
      <w:proofErr w:type="spellEnd"/>
      <w:r w:rsidRPr="00547504">
        <w:rPr>
          <w:szCs w:val="28"/>
        </w:rPr>
        <w:t xml:space="preserve"> сельского поселения (2,5 км, объем финансирования </w:t>
      </w:r>
      <w:r w:rsidRPr="00547504">
        <w:rPr>
          <w:rFonts w:cs="Tahoma"/>
          <w:szCs w:val="28"/>
          <w:shd w:val="clear" w:color="auto" w:fill="FFFFFF"/>
        </w:rPr>
        <w:t>—</w:t>
      </w:r>
      <w:r w:rsidRPr="00547504">
        <w:rPr>
          <w:szCs w:val="28"/>
        </w:rPr>
        <w:t xml:space="preserve"> 26,39 млн</w:t>
      </w:r>
      <w:r w:rsidR="003E420B">
        <w:rPr>
          <w:szCs w:val="28"/>
        </w:rPr>
        <w:t>.</w:t>
      </w:r>
      <w:r w:rsidRPr="00547504">
        <w:rPr>
          <w:szCs w:val="28"/>
        </w:rPr>
        <w:t xml:space="preserve"> руб</w:t>
      </w:r>
      <w:r w:rsidR="003E420B">
        <w:rPr>
          <w:szCs w:val="28"/>
        </w:rPr>
        <w:t>лей</w:t>
      </w:r>
      <w:r w:rsidRPr="00547504">
        <w:rPr>
          <w:szCs w:val="28"/>
        </w:rPr>
        <w:t>).</w:t>
      </w:r>
    </w:p>
    <w:p w:rsidR="00293693" w:rsidRPr="00547504" w:rsidRDefault="00293693" w:rsidP="00293693">
      <w:pPr>
        <w:autoSpaceDE w:val="0"/>
        <w:snapToGrid w:val="0"/>
        <w:spacing w:line="360" w:lineRule="auto"/>
        <w:ind w:firstLine="567"/>
        <w:jc w:val="both"/>
        <w:rPr>
          <w:rFonts w:cs="DejaVu Sans"/>
          <w:color w:val="000000"/>
          <w:sz w:val="28"/>
          <w:szCs w:val="28"/>
          <w:shd w:val="clear" w:color="auto" w:fill="FFFFFF"/>
        </w:rPr>
      </w:pPr>
      <w:r w:rsidRPr="00547504">
        <w:rPr>
          <w:rFonts w:cs="DejaVu Sans"/>
          <w:color w:val="000000"/>
          <w:sz w:val="28"/>
          <w:szCs w:val="28"/>
          <w:shd w:val="clear" w:color="auto" w:fill="FFFFFF"/>
        </w:rPr>
        <w:t xml:space="preserve">2. Расчистка русла р. </w:t>
      </w:r>
      <w:proofErr w:type="spellStart"/>
      <w:r w:rsidRPr="00547504">
        <w:rPr>
          <w:rFonts w:cs="DejaVu Sans"/>
          <w:color w:val="000000"/>
          <w:sz w:val="28"/>
          <w:szCs w:val="28"/>
          <w:shd w:val="clear" w:color="auto" w:fill="FFFFFF"/>
        </w:rPr>
        <w:t>Тумалейка</w:t>
      </w:r>
      <w:proofErr w:type="spellEnd"/>
      <w:r w:rsidRPr="00547504">
        <w:rPr>
          <w:rFonts w:cs="DejaVu Sans"/>
          <w:color w:val="000000"/>
          <w:sz w:val="28"/>
          <w:szCs w:val="28"/>
          <w:shd w:val="clear" w:color="auto" w:fill="FFFFFF"/>
        </w:rPr>
        <w:t xml:space="preserve"> на территории  </w:t>
      </w:r>
      <w:proofErr w:type="spellStart"/>
      <w:r w:rsidRPr="00547504">
        <w:rPr>
          <w:rFonts w:cs="DejaVu Sans"/>
          <w:color w:val="000000"/>
          <w:sz w:val="28"/>
          <w:szCs w:val="28"/>
          <w:shd w:val="clear" w:color="auto" w:fill="FFFFFF"/>
        </w:rPr>
        <w:t>Каньгушанского</w:t>
      </w:r>
      <w:proofErr w:type="spellEnd"/>
      <w:r w:rsidRPr="00547504">
        <w:rPr>
          <w:rFonts w:cs="DejaVu Sans"/>
          <w:color w:val="000000"/>
          <w:sz w:val="28"/>
          <w:szCs w:val="28"/>
          <w:shd w:val="clear" w:color="auto" w:fill="FFFFFF"/>
        </w:rPr>
        <w:t xml:space="preserve"> сельского поселения  (2 </w:t>
      </w:r>
      <w:r w:rsidRPr="00547504">
        <w:rPr>
          <w:rFonts w:cs="DejaVu Sans"/>
          <w:sz w:val="28"/>
          <w:szCs w:val="28"/>
          <w:shd w:val="clear" w:color="auto" w:fill="FFFFFF"/>
        </w:rPr>
        <w:t>км,</w:t>
      </w:r>
      <w:r w:rsidRPr="00547504">
        <w:rPr>
          <w:rFonts w:cs="DejaVu Sans"/>
          <w:color w:val="000000"/>
          <w:sz w:val="28"/>
          <w:szCs w:val="28"/>
          <w:shd w:val="clear" w:color="auto" w:fill="FFFFFF"/>
        </w:rPr>
        <w:t xml:space="preserve"> объем финансирования — 20,0 млн</w:t>
      </w:r>
      <w:r w:rsidR="003E420B">
        <w:rPr>
          <w:rFonts w:cs="DejaVu Sans"/>
          <w:color w:val="000000"/>
          <w:sz w:val="28"/>
          <w:szCs w:val="28"/>
          <w:shd w:val="clear" w:color="auto" w:fill="FFFFFF"/>
        </w:rPr>
        <w:t>.</w:t>
      </w:r>
      <w:r w:rsidRPr="00547504">
        <w:rPr>
          <w:rFonts w:cs="DejaVu Sans"/>
          <w:color w:val="000000"/>
          <w:sz w:val="28"/>
          <w:szCs w:val="28"/>
          <w:shd w:val="clear" w:color="auto" w:fill="FFFFFF"/>
        </w:rPr>
        <w:t xml:space="preserve"> руб</w:t>
      </w:r>
      <w:r w:rsidR="003E420B">
        <w:rPr>
          <w:rFonts w:cs="DejaVu Sans"/>
          <w:color w:val="000000"/>
          <w:sz w:val="28"/>
          <w:szCs w:val="28"/>
          <w:shd w:val="clear" w:color="auto" w:fill="FFFFFF"/>
        </w:rPr>
        <w:t>лей</w:t>
      </w:r>
      <w:r w:rsidRPr="00547504">
        <w:rPr>
          <w:rFonts w:cs="DejaVu Sans"/>
          <w:color w:val="000000"/>
          <w:sz w:val="28"/>
          <w:szCs w:val="28"/>
          <w:shd w:val="clear" w:color="auto" w:fill="FFFFFF"/>
        </w:rPr>
        <w:t>).</w:t>
      </w:r>
    </w:p>
    <w:p w:rsidR="00293693" w:rsidRPr="00547504" w:rsidRDefault="00293693" w:rsidP="00293693">
      <w:pPr>
        <w:autoSpaceDE w:val="0"/>
        <w:snapToGrid w:val="0"/>
        <w:spacing w:line="360" w:lineRule="auto"/>
        <w:ind w:firstLine="567"/>
        <w:jc w:val="both"/>
        <w:rPr>
          <w:rFonts w:cs="DejaVu Sans"/>
          <w:color w:val="000000"/>
          <w:sz w:val="28"/>
          <w:szCs w:val="28"/>
          <w:shd w:val="clear" w:color="auto" w:fill="FFFFFF"/>
        </w:rPr>
      </w:pPr>
      <w:r w:rsidRPr="00547504">
        <w:rPr>
          <w:rFonts w:cs="DejaVu Sans"/>
          <w:color w:val="000000"/>
          <w:sz w:val="28"/>
          <w:szCs w:val="28"/>
          <w:shd w:val="clear" w:color="auto" w:fill="FFFFFF"/>
        </w:rPr>
        <w:t xml:space="preserve">3. Расчистка русла р. Малая </w:t>
      </w:r>
      <w:proofErr w:type="spellStart"/>
      <w:r w:rsidRPr="00547504">
        <w:rPr>
          <w:rFonts w:cs="DejaVu Sans"/>
          <w:color w:val="000000"/>
          <w:sz w:val="28"/>
          <w:szCs w:val="28"/>
          <w:shd w:val="clear" w:color="auto" w:fill="FFFFFF"/>
        </w:rPr>
        <w:t>Варма</w:t>
      </w:r>
      <w:proofErr w:type="spellEnd"/>
      <w:r w:rsidRPr="00547504">
        <w:rPr>
          <w:rFonts w:cs="DejaVu Sans"/>
          <w:color w:val="000000"/>
          <w:sz w:val="28"/>
          <w:szCs w:val="28"/>
          <w:shd w:val="clear" w:color="auto" w:fill="FFFFFF"/>
        </w:rPr>
        <w:t xml:space="preserve"> на территории  </w:t>
      </w:r>
      <w:proofErr w:type="spellStart"/>
      <w:r w:rsidRPr="00547504">
        <w:rPr>
          <w:rFonts w:cs="DejaVu Sans"/>
          <w:color w:val="000000"/>
          <w:sz w:val="28"/>
          <w:szCs w:val="28"/>
          <w:shd w:val="clear" w:color="auto" w:fill="FFFFFF"/>
        </w:rPr>
        <w:t>Ельниковского</w:t>
      </w:r>
      <w:proofErr w:type="spellEnd"/>
      <w:r w:rsidRPr="00547504">
        <w:rPr>
          <w:rFonts w:cs="DejaVu Sans"/>
          <w:color w:val="000000"/>
          <w:sz w:val="28"/>
          <w:szCs w:val="28"/>
          <w:shd w:val="clear" w:color="auto" w:fill="FFFFFF"/>
        </w:rPr>
        <w:t xml:space="preserve"> сельского поселения (2 км, объем финансирования — 10,0 млн</w:t>
      </w:r>
      <w:r w:rsidR="003E420B">
        <w:rPr>
          <w:rFonts w:cs="DejaVu Sans"/>
          <w:color w:val="000000"/>
          <w:sz w:val="28"/>
          <w:szCs w:val="28"/>
          <w:shd w:val="clear" w:color="auto" w:fill="FFFFFF"/>
        </w:rPr>
        <w:t>.</w:t>
      </w:r>
      <w:r w:rsidRPr="00547504">
        <w:rPr>
          <w:rFonts w:cs="DejaVu Sans"/>
          <w:color w:val="000000"/>
          <w:sz w:val="28"/>
          <w:szCs w:val="28"/>
          <w:shd w:val="clear" w:color="auto" w:fill="FFFFFF"/>
        </w:rPr>
        <w:t xml:space="preserve"> руб</w:t>
      </w:r>
      <w:r w:rsidR="003E420B">
        <w:rPr>
          <w:rFonts w:cs="DejaVu Sans"/>
          <w:color w:val="000000"/>
          <w:sz w:val="28"/>
          <w:szCs w:val="28"/>
          <w:shd w:val="clear" w:color="auto" w:fill="FFFFFF"/>
        </w:rPr>
        <w:t>лей</w:t>
      </w:r>
      <w:r w:rsidRPr="00547504">
        <w:rPr>
          <w:rFonts w:cs="DejaVu Sans"/>
          <w:color w:val="000000"/>
          <w:sz w:val="28"/>
          <w:szCs w:val="28"/>
          <w:shd w:val="clear" w:color="auto" w:fill="FFFFFF"/>
        </w:rPr>
        <w:t>).</w:t>
      </w:r>
    </w:p>
    <w:p w:rsidR="00293693" w:rsidRPr="00547504" w:rsidRDefault="00293693" w:rsidP="00293693">
      <w:pPr>
        <w:spacing w:line="360" w:lineRule="auto"/>
        <w:ind w:firstLine="567"/>
        <w:jc w:val="both"/>
        <w:rPr>
          <w:rFonts w:cs="Tahoma"/>
          <w:sz w:val="28"/>
          <w:szCs w:val="28"/>
        </w:rPr>
      </w:pPr>
      <w:r w:rsidRPr="00547504">
        <w:rPr>
          <w:sz w:val="28"/>
          <w:szCs w:val="28"/>
        </w:rPr>
        <w:lastRenderedPageBreak/>
        <w:t>4. Т</w:t>
      </w:r>
      <w:r w:rsidRPr="00547504">
        <w:rPr>
          <w:rFonts w:cs="Tahoma"/>
          <w:sz w:val="28"/>
          <w:szCs w:val="28"/>
        </w:rPr>
        <w:t>ампонирование бесхозяйных скважин в целях предотвращения загрязнения основного эксплуатируемого водоносного горизонта.</w:t>
      </w:r>
    </w:p>
    <w:p w:rsidR="00293693" w:rsidRDefault="00293693" w:rsidP="00293693">
      <w:pPr>
        <w:spacing w:line="360" w:lineRule="auto"/>
        <w:ind w:firstLine="567"/>
        <w:jc w:val="both"/>
      </w:pPr>
      <w:r w:rsidRPr="00547504">
        <w:rPr>
          <w:rFonts w:cs="Tahoma"/>
          <w:sz w:val="28"/>
          <w:szCs w:val="28"/>
        </w:rPr>
        <w:t>5. О</w:t>
      </w:r>
      <w:r w:rsidRPr="00547504">
        <w:rPr>
          <w:sz w:val="28"/>
          <w:szCs w:val="28"/>
        </w:rPr>
        <w:t>бустройство охранных зон бесхозяйных сибиреязвенных скотомогильников в целях предотвращения несанкционированной хозяйственной деятельности  на их территориях и биологическое загрязнение окружающей среды.</w:t>
      </w:r>
      <w:r>
        <w:rPr>
          <w:sz w:val="28"/>
          <w:szCs w:val="28"/>
        </w:rPr>
        <w:t xml:space="preserve"> </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Перечень приоритетов муниципальной политики, направленн</w:t>
      </w:r>
      <w:r>
        <w:rPr>
          <w:sz w:val="28"/>
          <w:szCs w:val="28"/>
        </w:rPr>
        <w:t>ой</w:t>
      </w:r>
      <w:r w:rsidRPr="00DF393E">
        <w:rPr>
          <w:sz w:val="28"/>
          <w:szCs w:val="28"/>
        </w:rPr>
        <w:t xml:space="preserve"> на повышение </w:t>
      </w:r>
      <w:r w:rsidRPr="00F56AB1">
        <w:rPr>
          <w:b/>
          <w:sz w:val="28"/>
          <w:szCs w:val="28"/>
        </w:rPr>
        <w:t>безопасности</w:t>
      </w:r>
      <w:r w:rsidRPr="00DF393E">
        <w:rPr>
          <w:sz w:val="28"/>
          <w:szCs w:val="28"/>
        </w:rPr>
        <w:t xml:space="preserve"> жизнедеятельности населения, выглядит следующим образом:</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повышение правопорядка и общественной безопасности;</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повышение безопасности дорожного движения;</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снижение рисков и смягчение последствий чрезвычайных ситуаций межмуниципального и регионального характера;</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повышение пожарной безопасности;</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противодействие незаконному распространению и немедицинскому потреблению наркотиков;</w:t>
      </w:r>
    </w:p>
    <w:p w:rsidR="00F56AB1" w:rsidRDefault="00F56AB1" w:rsidP="00547504">
      <w:pPr>
        <w:tabs>
          <w:tab w:val="left" w:pos="3540"/>
        </w:tabs>
        <w:spacing w:line="360" w:lineRule="auto"/>
        <w:ind w:firstLine="567"/>
        <w:jc w:val="both"/>
        <w:rPr>
          <w:sz w:val="28"/>
          <w:szCs w:val="28"/>
        </w:rPr>
      </w:pPr>
      <w:r w:rsidRPr="00DF393E">
        <w:rPr>
          <w:sz w:val="28"/>
          <w:szCs w:val="28"/>
        </w:rPr>
        <w:t>- повышение безопасности населения от угроз терроризма и экстремизма.</w:t>
      </w:r>
    </w:p>
    <w:p w:rsidR="00C45ECA" w:rsidRDefault="00C45ECA" w:rsidP="00C45ECA">
      <w:pPr>
        <w:spacing w:line="360" w:lineRule="auto"/>
        <w:ind w:firstLine="709"/>
        <w:jc w:val="both"/>
        <w:rPr>
          <w:bCs/>
          <w:iCs/>
          <w:spacing w:val="-2"/>
          <w:sz w:val="28"/>
          <w:szCs w:val="28"/>
        </w:rPr>
      </w:pPr>
    </w:p>
    <w:p w:rsidR="00C45ECA" w:rsidRPr="003E420B" w:rsidRDefault="00C45ECA" w:rsidP="00C45ECA">
      <w:pPr>
        <w:spacing w:line="360" w:lineRule="auto"/>
        <w:ind w:firstLine="709"/>
        <w:jc w:val="both"/>
        <w:rPr>
          <w:b/>
          <w:bCs/>
          <w:i/>
          <w:iCs/>
          <w:spacing w:val="-2"/>
          <w:sz w:val="28"/>
          <w:szCs w:val="28"/>
        </w:rPr>
      </w:pPr>
      <w:r w:rsidRPr="003E420B">
        <w:rPr>
          <w:b/>
          <w:bCs/>
          <w:i/>
          <w:iCs/>
          <w:spacing w:val="-2"/>
          <w:sz w:val="28"/>
          <w:szCs w:val="28"/>
        </w:rPr>
        <w:t xml:space="preserve">Раздел 4.3. Основные направления экономического развития, повышения конкурентоспособности и инвестиционной привлекательности </w:t>
      </w:r>
      <w:proofErr w:type="spellStart"/>
      <w:r w:rsidR="001715A0">
        <w:rPr>
          <w:b/>
          <w:bCs/>
          <w:i/>
          <w:iCs/>
          <w:spacing w:val="-2"/>
          <w:sz w:val="28"/>
          <w:szCs w:val="28"/>
        </w:rPr>
        <w:t>Ельниковского</w:t>
      </w:r>
      <w:proofErr w:type="spellEnd"/>
      <w:r w:rsidR="001715A0">
        <w:rPr>
          <w:b/>
          <w:bCs/>
          <w:i/>
          <w:iCs/>
          <w:spacing w:val="-2"/>
          <w:sz w:val="28"/>
          <w:szCs w:val="28"/>
        </w:rPr>
        <w:t xml:space="preserve"> </w:t>
      </w:r>
      <w:r w:rsidRPr="003E420B">
        <w:rPr>
          <w:b/>
          <w:bCs/>
          <w:i/>
          <w:iCs/>
          <w:spacing w:val="-2"/>
          <w:sz w:val="28"/>
          <w:szCs w:val="28"/>
        </w:rPr>
        <w:t xml:space="preserve">муниципального </w:t>
      </w:r>
      <w:r w:rsidR="001715A0">
        <w:rPr>
          <w:b/>
          <w:bCs/>
          <w:i/>
          <w:iCs/>
          <w:spacing w:val="-2"/>
          <w:sz w:val="28"/>
          <w:szCs w:val="28"/>
        </w:rPr>
        <w:t>района</w:t>
      </w:r>
    </w:p>
    <w:p w:rsidR="00762A41" w:rsidRDefault="00762A41" w:rsidP="00762A41">
      <w:pPr>
        <w:spacing w:line="360" w:lineRule="auto"/>
        <w:ind w:firstLine="567"/>
        <w:jc w:val="both"/>
        <w:rPr>
          <w:spacing w:val="2"/>
          <w:sz w:val="28"/>
          <w:szCs w:val="28"/>
        </w:rPr>
      </w:pPr>
      <w:r>
        <w:rPr>
          <w:spacing w:val="2"/>
          <w:sz w:val="28"/>
          <w:szCs w:val="28"/>
        </w:rPr>
        <w:t xml:space="preserve">В настоящее время развитие </w:t>
      </w:r>
      <w:r w:rsidRPr="00395993">
        <w:rPr>
          <w:b/>
          <w:spacing w:val="2"/>
          <w:sz w:val="28"/>
          <w:szCs w:val="28"/>
        </w:rPr>
        <w:t>агропромышленного производства</w:t>
      </w:r>
      <w:r>
        <w:rPr>
          <w:spacing w:val="2"/>
          <w:sz w:val="28"/>
          <w:szCs w:val="28"/>
        </w:rPr>
        <w:t xml:space="preserve">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EE3BB5" w:rsidRPr="00DF55C3" w:rsidRDefault="00EE3BB5" w:rsidP="00DF55C3">
      <w:pPr>
        <w:spacing w:line="360" w:lineRule="auto"/>
        <w:ind w:hanging="567"/>
        <w:jc w:val="both"/>
        <w:rPr>
          <w:sz w:val="28"/>
          <w:szCs w:val="28"/>
        </w:rPr>
      </w:pPr>
      <w:r>
        <w:rPr>
          <w:sz w:val="28"/>
          <w:szCs w:val="28"/>
        </w:rPr>
        <w:tab/>
      </w:r>
      <w:r>
        <w:rPr>
          <w:sz w:val="28"/>
          <w:szCs w:val="28"/>
        </w:rPr>
        <w:tab/>
      </w:r>
      <w:r w:rsidRPr="00DF55C3">
        <w:rPr>
          <w:sz w:val="28"/>
          <w:szCs w:val="28"/>
        </w:rPr>
        <w:t xml:space="preserve">Одним из перспективных направлений развития сельскохозяйственной отрасли </w:t>
      </w:r>
      <w:proofErr w:type="spellStart"/>
      <w:r w:rsidRPr="00DF55C3">
        <w:rPr>
          <w:sz w:val="28"/>
          <w:szCs w:val="28"/>
        </w:rPr>
        <w:t>Ельниковского</w:t>
      </w:r>
      <w:proofErr w:type="spellEnd"/>
      <w:r w:rsidRPr="00DF55C3">
        <w:rPr>
          <w:sz w:val="28"/>
          <w:szCs w:val="28"/>
        </w:rPr>
        <w:t xml:space="preserve"> муниципального района заключается в том, чтобы</w:t>
      </w:r>
    </w:p>
    <w:p w:rsidR="00EE3BB5" w:rsidRPr="00DF55C3" w:rsidRDefault="00EE3BB5" w:rsidP="00DF55C3">
      <w:pPr>
        <w:spacing w:line="360" w:lineRule="auto"/>
        <w:ind w:hanging="567"/>
        <w:jc w:val="both"/>
        <w:rPr>
          <w:sz w:val="28"/>
          <w:szCs w:val="28"/>
        </w:rPr>
      </w:pPr>
      <w:r w:rsidRPr="00DF55C3">
        <w:rPr>
          <w:sz w:val="28"/>
          <w:szCs w:val="28"/>
        </w:rPr>
        <w:t xml:space="preserve">       существенно увеличить объемы производства продукции животноводства счет:</w:t>
      </w:r>
    </w:p>
    <w:p w:rsidR="00EE3BB5" w:rsidRPr="00DF55C3" w:rsidRDefault="00EE3BB5" w:rsidP="00DF55C3">
      <w:pPr>
        <w:spacing w:line="360" w:lineRule="auto"/>
        <w:ind w:hanging="567"/>
        <w:jc w:val="both"/>
        <w:rPr>
          <w:color w:val="000000"/>
          <w:sz w:val="28"/>
          <w:szCs w:val="28"/>
          <w:shd w:val="clear" w:color="auto" w:fill="EFEFEF"/>
        </w:rPr>
      </w:pPr>
      <w:r w:rsidRPr="00DF55C3">
        <w:rPr>
          <w:sz w:val="28"/>
          <w:szCs w:val="28"/>
        </w:rPr>
        <w:lastRenderedPageBreak/>
        <w:t xml:space="preserve">        - строительства семейных животноводческих ферм на базе крестьянских (фермерских) хозяйств;</w:t>
      </w:r>
    </w:p>
    <w:p w:rsidR="00EE3BB5" w:rsidRPr="00DF55C3" w:rsidRDefault="00EE3BB5" w:rsidP="00DF55C3">
      <w:pPr>
        <w:spacing w:line="360" w:lineRule="auto"/>
        <w:ind w:hanging="567"/>
        <w:jc w:val="both"/>
        <w:rPr>
          <w:rFonts w:eastAsiaTheme="minorHAnsi"/>
          <w:sz w:val="28"/>
          <w:szCs w:val="28"/>
          <w:lang w:eastAsia="en-US"/>
        </w:rPr>
      </w:pPr>
      <w:r w:rsidRPr="00DF55C3">
        <w:rPr>
          <w:sz w:val="28"/>
          <w:szCs w:val="28"/>
        </w:rPr>
        <w:t xml:space="preserve">        - ежегодной  поддержки начинающих фермеров – (в виде гранта на приобретение материальных ресурсов (не более 90% затрат) и единовременной помощи для бытового обустройства);</w:t>
      </w:r>
    </w:p>
    <w:p w:rsidR="00EE3BB5" w:rsidRPr="00DF55C3" w:rsidRDefault="00EE3BB5" w:rsidP="00DF55C3">
      <w:pPr>
        <w:spacing w:line="360" w:lineRule="auto"/>
        <w:ind w:hanging="567"/>
        <w:jc w:val="both"/>
        <w:rPr>
          <w:sz w:val="28"/>
          <w:szCs w:val="28"/>
        </w:rPr>
      </w:pPr>
      <w:r w:rsidRPr="00DF55C3">
        <w:rPr>
          <w:sz w:val="28"/>
          <w:szCs w:val="28"/>
        </w:rPr>
        <w:t xml:space="preserve">        - строительства 2-х животноводческих комплексов (ЗАО «Мордовский бекон») на </w:t>
      </w:r>
      <w:r w:rsidR="00857CFB">
        <w:rPr>
          <w:sz w:val="28"/>
          <w:szCs w:val="28"/>
        </w:rPr>
        <w:t>4800 свиноматок</w:t>
      </w:r>
      <w:r w:rsidRPr="00DF55C3">
        <w:rPr>
          <w:sz w:val="28"/>
          <w:szCs w:val="28"/>
        </w:rPr>
        <w:t>, стоимость проектов – 3000 млн. руб</w:t>
      </w:r>
      <w:r w:rsidR="00892725">
        <w:rPr>
          <w:sz w:val="28"/>
          <w:szCs w:val="28"/>
        </w:rPr>
        <w:t>лей;</w:t>
      </w:r>
    </w:p>
    <w:p w:rsidR="00EE3BB5" w:rsidRPr="00DF55C3" w:rsidRDefault="00EE3BB5" w:rsidP="00DF55C3">
      <w:pPr>
        <w:spacing w:line="360" w:lineRule="auto"/>
        <w:ind w:hanging="567"/>
        <w:jc w:val="both"/>
        <w:rPr>
          <w:sz w:val="28"/>
          <w:szCs w:val="28"/>
        </w:rPr>
      </w:pPr>
      <w:r w:rsidRPr="00DF55C3">
        <w:rPr>
          <w:sz w:val="28"/>
          <w:szCs w:val="28"/>
        </w:rPr>
        <w:t xml:space="preserve">        - строительств</w:t>
      </w:r>
      <w:r w:rsidR="00857CFB">
        <w:rPr>
          <w:sz w:val="28"/>
          <w:szCs w:val="28"/>
        </w:rPr>
        <w:t>а</w:t>
      </w:r>
      <w:r w:rsidRPr="00DF55C3">
        <w:rPr>
          <w:sz w:val="28"/>
          <w:szCs w:val="28"/>
        </w:rPr>
        <w:t xml:space="preserve"> молочной фермы </w:t>
      </w:r>
      <w:r w:rsidR="00892725">
        <w:rPr>
          <w:sz w:val="28"/>
          <w:szCs w:val="28"/>
        </w:rPr>
        <w:t xml:space="preserve"> </w:t>
      </w:r>
      <w:r w:rsidRPr="00DF55C3">
        <w:rPr>
          <w:sz w:val="28"/>
          <w:szCs w:val="28"/>
        </w:rPr>
        <w:t>ООО «</w:t>
      </w:r>
      <w:r w:rsidR="00892725">
        <w:rPr>
          <w:sz w:val="28"/>
          <w:szCs w:val="28"/>
        </w:rPr>
        <w:t>И</w:t>
      </w:r>
      <w:r w:rsidRPr="00DF55C3">
        <w:rPr>
          <w:sz w:val="28"/>
          <w:szCs w:val="28"/>
        </w:rPr>
        <w:t>м. Ильича» на 300 голов, стоимость проекта – 15 млн. руб</w:t>
      </w:r>
      <w:r w:rsidR="00892725">
        <w:rPr>
          <w:sz w:val="28"/>
          <w:szCs w:val="28"/>
        </w:rPr>
        <w:t>лей</w:t>
      </w:r>
      <w:r w:rsidRPr="00DF55C3">
        <w:rPr>
          <w:sz w:val="28"/>
          <w:szCs w:val="28"/>
        </w:rPr>
        <w:t>,  год ввода в эксплуатацию – 2021.</w:t>
      </w:r>
    </w:p>
    <w:p w:rsidR="00360C6C" w:rsidRDefault="00EE3BB5" w:rsidP="00DF55C3">
      <w:pPr>
        <w:spacing w:line="360" w:lineRule="auto"/>
        <w:ind w:hanging="567"/>
        <w:jc w:val="both"/>
        <w:rPr>
          <w:bCs/>
          <w:sz w:val="28"/>
          <w:szCs w:val="28"/>
        </w:rPr>
      </w:pPr>
      <w:r w:rsidRPr="00DF55C3">
        <w:rPr>
          <w:sz w:val="28"/>
          <w:szCs w:val="28"/>
        </w:rPr>
        <w:tab/>
      </w:r>
      <w:r w:rsidRPr="00DF55C3">
        <w:rPr>
          <w:sz w:val="28"/>
          <w:szCs w:val="28"/>
        </w:rPr>
        <w:tab/>
        <w:t xml:space="preserve">Реализация названных направлений позволит существенно увеличить объемы производства продукции животноводства, будет способствовать развитию сельских территорий, повышению уровня жизни на селе, росту конкурентоспособности производимой сельскохозяйственной продукции. </w:t>
      </w:r>
      <w:r w:rsidRPr="00DF55C3">
        <w:rPr>
          <w:bCs/>
          <w:sz w:val="28"/>
          <w:szCs w:val="28"/>
        </w:rPr>
        <w:t xml:space="preserve">В отрасли животноводства к 2025 году будут достигнуты определенные положительные результаты. </w:t>
      </w:r>
      <w:r w:rsidR="00360C6C">
        <w:rPr>
          <w:bCs/>
          <w:sz w:val="28"/>
          <w:szCs w:val="28"/>
        </w:rPr>
        <w:t>Производство мяса (скот и птица на убой в живом весе) в год  - 7</w:t>
      </w:r>
      <w:r w:rsidR="00892725">
        <w:rPr>
          <w:bCs/>
          <w:sz w:val="28"/>
          <w:szCs w:val="28"/>
        </w:rPr>
        <w:t>50</w:t>
      </w:r>
      <w:r w:rsidR="00360C6C">
        <w:rPr>
          <w:bCs/>
          <w:sz w:val="28"/>
          <w:szCs w:val="28"/>
        </w:rPr>
        <w:t xml:space="preserve"> т.,  в том числе мяса КРС – 7</w:t>
      </w:r>
      <w:r w:rsidR="00892725">
        <w:rPr>
          <w:bCs/>
          <w:sz w:val="28"/>
          <w:szCs w:val="28"/>
        </w:rPr>
        <w:t>50</w:t>
      </w:r>
      <w:r w:rsidR="00360C6C">
        <w:rPr>
          <w:bCs/>
          <w:sz w:val="28"/>
          <w:szCs w:val="28"/>
        </w:rPr>
        <w:t xml:space="preserve"> т.; производство молока -1</w:t>
      </w:r>
      <w:r w:rsidR="00892725">
        <w:rPr>
          <w:bCs/>
          <w:sz w:val="28"/>
          <w:szCs w:val="28"/>
        </w:rPr>
        <w:t>2250</w:t>
      </w:r>
      <w:r w:rsidR="00360C6C">
        <w:rPr>
          <w:bCs/>
          <w:sz w:val="28"/>
          <w:szCs w:val="28"/>
        </w:rPr>
        <w:t xml:space="preserve"> т.</w:t>
      </w:r>
    </w:p>
    <w:p w:rsidR="00EE3BB5" w:rsidRPr="00DF55C3" w:rsidRDefault="00EE3BB5" w:rsidP="00DF55C3">
      <w:pPr>
        <w:spacing w:line="360" w:lineRule="auto"/>
        <w:ind w:hanging="567"/>
        <w:jc w:val="both"/>
        <w:rPr>
          <w:sz w:val="28"/>
          <w:szCs w:val="28"/>
        </w:rPr>
      </w:pPr>
      <w:r w:rsidRPr="00DF55C3">
        <w:rPr>
          <w:sz w:val="28"/>
          <w:szCs w:val="28"/>
        </w:rPr>
        <w:tab/>
      </w:r>
      <w:r w:rsidRPr="00DF55C3">
        <w:rPr>
          <w:sz w:val="28"/>
          <w:szCs w:val="28"/>
        </w:rPr>
        <w:tab/>
        <w:t>Одним из ведущих принципов кадро</w:t>
      </w:r>
      <w:r w:rsidRPr="00DF55C3">
        <w:rPr>
          <w:sz w:val="28"/>
          <w:szCs w:val="28"/>
        </w:rPr>
        <w:softHyphen/>
        <w:t>вой политики в сельском хозяйстве должно быть систематиче</w:t>
      </w:r>
      <w:r w:rsidRPr="00DF55C3">
        <w:rPr>
          <w:sz w:val="28"/>
          <w:szCs w:val="28"/>
        </w:rPr>
        <w:softHyphen/>
        <w:t>ское рациональное обновление кадров с сохранением стабильности и преем</w:t>
      </w:r>
      <w:r w:rsidRPr="00DF55C3">
        <w:rPr>
          <w:sz w:val="28"/>
          <w:szCs w:val="28"/>
        </w:rPr>
        <w:softHyphen/>
        <w:t>ственности их основного состава при ис</w:t>
      </w:r>
      <w:r w:rsidRPr="00DF55C3">
        <w:rPr>
          <w:sz w:val="28"/>
          <w:szCs w:val="28"/>
        </w:rPr>
        <w:softHyphen/>
        <w:t>пользовании способностей и достоинств  всех поколений работников. В связи с этим планируется большая работа по стимулированию, обучению и закреплению молодых специалистов в сельскохозяйственном производстве.</w:t>
      </w:r>
      <w:r w:rsidRPr="00DF55C3">
        <w:rPr>
          <w:sz w:val="28"/>
          <w:szCs w:val="28"/>
        </w:rPr>
        <w:tab/>
      </w:r>
      <w:r w:rsidRPr="00DF55C3">
        <w:rPr>
          <w:sz w:val="28"/>
          <w:szCs w:val="28"/>
        </w:rPr>
        <w:tab/>
        <w:t>Одной из основных задач, стоящих перед районом - это приобретение сельскохозяйственными товаропроизводителями высокотехнологических машин и оборудования.</w:t>
      </w:r>
    </w:p>
    <w:p w:rsidR="00EE3BB5" w:rsidRPr="00DF55C3" w:rsidRDefault="00EE3BB5" w:rsidP="00DF55C3">
      <w:pPr>
        <w:spacing w:line="360" w:lineRule="auto"/>
        <w:ind w:hanging="567"/>
        <w:jc w:val="both"/>
        <w:rPr>
          <w:bCs/>
          <w:sz w:val="28"/>
          <w:szCs w:val="28"/>
        </w:rPr>
      </w:pPr>
      <w:r w:rsidRPr="00DF55C3">
        <w:rPr>
          <w:sz w:val="28"/>
          <w:szCs w:val="28"/>
        </w:rPr>
        <w:tab/>
      </w:r>
      <w:r w:rsidRPr="00DF55C3">
        <w:rPr>
          <w:sz w:val="28"/>
          <w:szCs w:val="28"/>
        </w:rPr>
        <w:tab/>
        <w:t xml:space="preserve">Обеспечение роста объемов производства основных видов продукции растениеводства во многом зависит от обеспечения качественными семенами основных сельскохозяйственных культур. По этому часть затрат на  приобретение элитных семян сельскохозяйственными </w:t>
      </w:r>
      <w:r w:rsidRPr="00DF55C3">
        <w:rPr>
          <w:sz w:val="28"/>
          <w:szCs w:val="28"/>
        </w:rPr>
        <w:lastRenderedPageBreak/>
        <w:t xml:space="preserve">товаропроизводителями </w:t>
      </w:r>
      <w:proofErr w:type="spellStart"/>
      <w:r w:rsidRPr="00DF55C3">
        <w:rPr>
          <w:sz w:val="28"/>
          <w:szCs w:val="28"/>
        </w:rPr>
        <w:t>Ельниковского</w:t>
      </w:r>
      <w:proofErr w:type="spellEnd"/>
      <w:r w:rsidRPr="00DF55C3">
        <w:rPr>
          <w:sz w:val="28"/>
          <w:szCs w:val="28"/>
        </w:rPr>
        <w:t xml:space="preserve"> муниципального района  субсидируются.  Планируется ежегодное   приобретение элитных семян в целом по району не менее 50 тонн в год.</w:t>
      </w:r>
    </w:p>
    <w:p w:rsidR="00892725" w:rsidRDefault="00762A41" w:rsidP="00892725">
      <w:pPr>
        <w:spacing w:line="360" w:lineRule="auto"/>
        <w:ind w:firstLine="567"/>
        <w:jc w:val="both"/>
        <w:rPr>
          <w:spacing w:val="2"/>
          <w:sz w:val="28"/>
          <w:szCs w:val="28"/>
        </w:rPr>
      </w:pPr>
      <w:r>
        <w:rPr>
          <w:spacing w:val="2"/>
          <w:sz w:val="28"/>
          <w:szCs w:val="28"/>
        </w:rPr>
        <w:t xml:space="preserve">Развитие </w:t>
      </w:r>
      <w:r w:rsidRPr="003B0F19">
        <w:rPr>
          <w:b/>
          <w:spacing w:val="2"/>
          <w:sz w:val="28"/>
          <w:szCs w:val="28"/>
        </w:rPr>
        <w:t>малого и среднего предпринимательства</w:t>
      </w:r>
      <w:r>
        <w:rPr>
          <w:spacing w:val="2"/>
          <w:sz w:val="28"/>
          <w:szCs w:val="28"/>
        </w:rPr>
        <w:t xml:space="preserve"> в </w:t>
      </w:r>
      <w:proofErr w:type="spellStart"/>
      <w:r>
        <w:rPr>
          <w:spacing w:val="2"/>
          <w:sz w:val="28"/>
          <w:szCs w:val="28"/>
        </w:rPr>
        <w:t>Ельниковском</w:t>
      </w:r>
      <w:proofErr w:type="spellEnd"/>
      <w:r>
        <w:rPr>
          <w:spacing w:val="2"/>
          <w:sz w:val="28"/>
          <w:szCs w:val="28"/>
        </w:rPr>
        <w:t xml:space="preserve"> районе предполагается осуществлять и путем увеличения числа субъектов малого и среднего предпринимательства, и путем вложения инвестиций в малый бизнес</w:t>
      </w:r>
      <w:r w:rsidR="00892725">
        <w:rPr>
          <w:spacing w:val="2"/>
          <w:sz w:val="28"/>
          <w:szCs w:val="28"/>
        </w:rPr>
        <w:t xml:space="preserve"> (таблица 38).</w:t>
      </w:r>
    </w:p>
    <w:p w:rsidR="00547504" w:rsidRDefault="00762A41" w:rsidP="00762A41">
      <w:pPr>
        <w:spacing w:line="360" w:lineRule="auto"/>
        <w:ind w:firstLine="567"/>
        <w:jc w:val="both"/>
        <w:rPr>
          <w:spacing w:val="2"/>
          <w:sz w:val="28"/>
          <w:szCs w:val="28"/>
        </w:rPr>
      </w:pPr>
      <w:r>
        <w:rPr>
          <w:spacing w:val="2"/>
          <w:sz w:val="28"/>
          <w:szCs w:val="28"/>
        </w:rPr>
        <w:t>.</w:t>
      </w:r>
      <w:r w:rsidRPr="00547504">
        <w:rPr>
          <w:b/>
          <w:spacing w:val="2"/>
          <w:sz w:val="28"/>
          <w:szCs w:val="28"/>
        </w:rPr>
        <w:t>Число субъектов малого и среднего предпринимательства</w:t>
      </w:r>
      <w:r w:rsidR="00547504" w:rsidRPr="00547504">
        <w:rPr>
          <w:b/>
          <w:spacing w:val="2"/>
          <w:sz w:val="28"/>
          <w:szCs w:val="28"/>
        </w:rPr>
        <w:t xml:space="preserve"> </w:t>
      </w:r>
    </w:p>
    <w:tbl>
      <w:tblPr>
        <w:tblW w:w="0" w:type="auto"/>
        <w:tblLayout w:type="fixed"/>
        <w:tblCellMar>
          <w:left w:w="30" w:type="dxa"/>
          <w:right w:w="30" w:type="dxa"/>
        </w:tblCellMar>
        <w:tblLook w:val="0000" w:firstRow="0" w:lastRow="0" w:firstColumn="0" w:lastColumn="0" w:noHBand="0" w:noVBand="0"/>
      </w:tblPr>
      <w:tblGrid>
        <w:gridCol w:w="2440"/>
        <w:gridCol w:w="1134"/>
        <w:gridCol w:w="851"/>
        <w:gridCol w:w="850"/>
        <w:gridCol w:w="851"/>
        <w:gridCol w:w="850"/>
        <w:gridCol w:w="709"/>
        <w:gridCol w:w="850"/>
        <w:gridCol w:w="851"/>
      </w:tblGrid>
      <w:tr w:rsidR="00762A41" w:rsidRPr="00F751E0" w:rsidTr="00C216E3">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autoSpaceDE w:val="0"/>
              <w:autoSpaceDN w:val="0"/>
              <w:adjustRightInd w:val="0"/>
              <w:rPr>
                <w:rFonts w:eastAsiaTheme="minorHAnsi"/>
                <w:b/>
                <w:color w:val="000000"/>
                <w:lang w:eastAsia="en-US"/>
              </w:rPr>
            </w:pPr>
          </w:p>
          <w:p w:rsidR="00762A41" w:rsidRPr="00547504" w:rsidRDefault="00762A41" w:rsidP="00C216E3">
            <w:pPr>
              <w:autoSpaceDE w:val="0"/>
              <w:autoSpaceDN w:val="0"/>
              <w:adjustRightInd w:val="0"/>
              <w:rPr>
                <w:rFonts w:eastAsiaTheme="minorHAnsi"/>
                <w:b/>
                <w:color w:val="000000"/>
                <w:lang w:eastAsia="en-US"/>
              </w:rPr>
            </w:pPr>
            <w:r w:rsidRPr="00547504">
              <w:rPr>
                <w:rFonts w:eastAsiaTheme="minorHAnsi"/>
                <w:b/>
                <w:color w:val="000000"/>
                <w:lang w:eastAsia="en-US"/>
              </w:rPr>
              <w:t>Наименование</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autoSpaceDE w:val="0"/>
              <w:autoSpaceDN w:val="0"/>
              <w:adjustRightInd w:val="0"/>
              <w:jc w:val="center"/>
              <w:rPr>
                <w:rFonts w:eastAsiaTheme="minorHAnsi"/>
                <w:b/>
                <w:color w:val="000000"/>
                <w:lang w:eastAsia="en-US"/>
              </w:rPr>
            </w:pPr>
            <w:r w:rsidRPr="00547504">
              <w:rPr>
                <w:rFonts w:eastAsiaTheme="minorHAnsi"/>
                <w:b/>
                <w:color w:val="000000"/>
                <w:lang w:eastAsia="en-US"/>
              </w:rPr>
              <w:t>Ед.  измерения</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2019 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2020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2021г.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2022г.</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2023г.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2024г.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2025г.</w:t>
            </w:r>
          </w:p>
        </w:tc>
      </w:tr>
      <w:tr w:rsidR="00762A41" w:rsidRPr="00F751E0" w:rsidTr="00C216E3">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 xml:space="preserve">Количество действующих субъектов малого  и среднего предпринимательства, включая </w:t>
            </w:r>
            <w:proofErr w:type="spellStart"/>
            <w:r w:rsidRPr="00F751E0">
              <w:rPr>
                <w:rFonts w:eastAsiaTheme="minorHAnsi"/>
                <w:color w:val="000000"/>
                <w:lang w:eastAsia="en-US"/>
              </w:rPr>
              <w:t>микропредприятия</w:t>
            </w:r>
            <w:proofErr w:type="spellEnd"/>
            <w:r w:rsidRPr="00F751E0">
              <w:rPr>
                <w:rFonts w:eastAsiaTheme="minorHAnsi"/>
                <w:color w:val="000000"/>
                <w:lang w:eastAsia="en-US"/>
              </w:rPr>
              <w:t>"</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center"/>
              <w:rPr>
                <w:rFonts w:eastAsiaTheme="minorHAnsi"/>
                <w:color w:val="000000"/>
                <w:lang w:eastAsia="en-US"/>
              </w:rPr>
            </w:pPr>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188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192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196</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201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205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209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214</w:t>
            </w:r>
          </w:p>
        </w:tc>
      </w:tr>
      <w:tr w:rsidR="00762A41" w:rsidRPr="00F751E0" w:rsidTr="00C216E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 xml:space="preserve">     средних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center"/>
              <w:rPr>
                <w:rFonts w:eastAsiaTheme="minorHAnsi"/>
                <w:color w:val="000000"/>
                <w:lang w:eastAsia="en-US"/>
              </w:rPr>
            </w:pPr>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r>
      <w:tr w:rsidR="00762A41" w:rsidRPr="00F751E0" w:rsidTr="00C216E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 xml:space="preserve">     малых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18</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19</w:t>
            </w:r>
          </w:p>
        </w:tc>
      </w:tr>
      <w:tr w:rsidR="00762A41" w:rsidRPr="00F751E0" w:rsidTr="00C216E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 xml:space="preserve">     </w:t>
            </w:r>
            <w:proofErr w:type="spellStart"/>
            <w:r w:rsidRPr="00F751E0">
              <w:rPr>
                <w:rFonts w:eastAsiaTheme="minorHAnsi"/>
                <w:color w:val="000000"/>
                <w:lang w:eastAsia="en-US"/>
              </w:rPr>
              <w:t>микропредприятий</w:t>
            </w:r>
            <w:proofErr w:type="spellEnd"/>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31</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34</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35</w:t>
            </w:r>
          </w:p>
        </w:tc>
      </w:tr>
      <w:tr w:rsidR="00762A41" w:rsidRPr="00F751E0" w:rsidTr="00C216E3">
        <w:trPr>
          <w:trHeight w:val="41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Количество индивидуальных предпринимателей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140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143</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146</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149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152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155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158</w:t>
            </w:r>
          </w:p>
        </w:tc>
      </w:tr>
    </w:tbl>
    <w:p w:rsidR="00762A41" w:rsidRDefault="00762A41" w:rsidP="00762A41">
      <w:pPr>
        <w:spacing w:line="360" w:lineRule="auto"/>
        <w:ind w:firstLine="708"/>
        <w:jc w:val="both"/>
        <w:rPr>
          <w:sz w:val="28"/>
          <w:szCs w:val="28"/>
        </w:rPr>
      </w:pPr>
    </w:p>
    <w:p w:rsidR="00762A41" w:rsidRDefault="00762A41" w:rsidP="00762A41">
      <w:pPr>
        <w:spacing w:line="360" w:lineRule="auto"/>
        <w:ind w:firstLine="708"/>
        <w:jc w:val="both"/>
        <w:rPr>
          <w:sz w:val="28"/>
          <w:szCs w:val="28"/>
        </w:rPr>
      </w:pPr>
      <w:r>
        <w:rPr>
          <w:sz w:val="28"/>
          <w:szCs w:val="28"/>
        </w:rPr>
        <w:t>Планируемые инвестиционные проекты</w:t>
      </w:r>
      <w:r w:rsidR="00892725">
        <w:rPr>
          <w:sz w:val="28"/>
          <w:szCs w:val="28"/>
        </w:rPr>
        <w:t xml:space="preserve"> субъектов малого предпринимательства</w:t>
      </w:r>
      <w:r>
        <w:rPr>
          <w:sz w:val="28"/>
          <w:szCs w:val="28"/>
        </w:rPr>
        <w:t>:</w:t>
      </w:r>
    </w:p>
    <w:p w:rsidR="00762A41" w:rsidRPr="000229E2" w:rsidRDefault="00762A41" w:rsidP="00762A41">
      <w:pPr>
        <w:spacing w:line="360" w:lineRule="auto"/>
        <w:ind w:firstLine="540"/>
        <w:jc w:val="both"/>
      </w:pPr>
      <w:r>
        <w:rPr>
          <w:sz w:val="28"/>
          <w:szCs w:val="28"/>
        </w:rPr>
        <w:t xml:space="preserve">- строительство автосервиса ИП </w:t>
      </w:r>
      <w:proofErr w:type="spellStart"/>
      <w:r>
        <w:rPr>
          <w:sz w:val="28"/>
          <w:szCs w:val="28"/>
        </w:rPr>
        <w:t>Малоземовым</w:t>
      </w:r>
      <w:proofErr w:type="spellEnd"/>
      <w:r>
        <w:rPr>
          <w:sz w:val="28"/>
          <w:szCs w:val="28"/>
        </w:rPr>
        <w:t xml:space="preserve"> А.С.</w:t>
      </w:r>
      <w:r w:rsidR="00892725">
        <w:rPr>
          <w:sz w:val="28"/>
          <w:szCs w:val="28"/>
        </w:rPr>
        <w:t>,</w:t>
      </w:r>
      <w:r w:rsidRPr="00377D4E">
        <w:rPr>
          <w:color w:val="000000"/>
          <w:sz w:val="28"/>
          <w:szCs w:val="28"/>
        </w:rPr>
        <w:t xml:space="preserve"> </w:t>
      </w:r>
      <w:r>
        <w:rPr>
          <w:color w:val="000000"/>
          <w:sz w:val="28"/>
          <w:szCs w:val="28"/>
        </w:rPr>
        <w:t>стоимость проекта 2500 тыс. рублей, год реализации – 2019;</w:t>
      </w:r>
      <w:r w:rsidRPr="00EF2EAF">
        <w:t xml:space="preserve"> </w:t>
      </w:r>
    </w:p>
    <w:p w:rsidR="00762A41" w:rsidRPr="000229E2" w:rsidRDefault="00762A41" w:rsidP="00762A41">
      <w:pPr>
        <w:spacing w:line="360" w:lineRule="auto"/>
        <w:ind w:firstLine="540"/>
        <w:jc w:val="both"/>
      </w:pPr>
      <w:r>
        <w:rPr>
          <w:sz w:val="28"/>
          <w:szCs w:val="28"/>
        </w:rPr>
        <w:t xml:space="preserve">- строительство </w:t>
      </w:r>
      <w:r w:rsidR="005E206F">
        <w:rPr>
          <w:sz w:val="28"/>
          <w:szCs w:val="28"/>
        </w:rPr>
        <w:t>магазина «</w:t>
      </w:r>
      <w:proofErr w:type="spellStart"/>
      <w:r w:rsidR="005E206F">
        <w:rPr>
          <w:sz w:val="28"/>
          <w:szCs w:val="28"/>
        </w:rPr>
        <w:t>Стройинструмент</w:t>
      </w:r>
      <w:proofErr w:type="spellEnd"/>
      <w:r w:rsidR="005E206F">
        <w:rPr>
          <w:sz w:val="28"/>
          <w:szCs w:val="28"/>
        </w:rPr>
        <w:t>»</w:t>
      </w:r>
      <w:r>
        <w:rPr>
          <w:sz w:val="28"/>
          <w:szCs w:val="28"/>
        </w:rPr>
        <w:t xml:space="preserve"> ИП </w:t>
      </w:r>
      <w:proofErr w:type="spellStart"/>
      <w:r>
        <w:rPr>
          <w:sz w:val="28"/>
          <w:szCs w:val="28"/>
        </w:rPr>
        <w:t>Игошкиным</w:t>
      </w:r>
      <w:proofErr w:type="spellEnd"/>
      <w:r>
        <w:rPr>
          <w:sz w:val="28"/>
          <w:szCs w:val="28"/>
        </w:rPr>
        <w:t xml:space="preserve"> Д.Н.</w:t>
      </w:r>
      <w:r w:rsidRPr="00377D4E">
        <w:rPr>
          <w:color w:val="000000"/>
          <w:sz w:val="28"/>
          <w:szCs w:val="28"/>
        </w:rPr>
        <w:t xml:space="preserve"> </w:t>
      </w:r>
      <w:r>
        <w:rPr>
          <w:color w:val="000000"/>
          <w:sz w:val="28"/>
          <w:szCs w:val="28"/>
        </w:rPr>
        <w:t xml:space="preserve">стоимость проекта </w:t>
      </w:r>
      <w:r w:rsidR="005E206F">
        <w:rPr>
          <w:color w:val="000000"/>
          <w:sz w:val="28"/>
          <w:szCs w:val="28"/>
        </w:rPr>
        <w:t>2000</w:t>
      </w:r>
      <w:r>
        <w:rPr>
          <w:color w:val="000000"/>
          <w:sz w:val="28"/>
          <w:szCs w:val="28"/>
        </w:rPr>
        <w:t xml:space="preserve"> тыс. рублей, год реализации – </w:t>
      </w:r>
      <w:r w:rsidRPr="005E206F">
        <w:rPr>
          <w:color w:val="000000"/>
          <w:sz w:val="28"/>
          <w:szCs w:val="28"/>
        </w:rPr>
        <w:t>2019</w:t>
      </w:r>
      <w:r>
        <w:rPr>
          <w:color w:val="000000"/>
          <w:sz w:val="28"/>
          <w:szCs w:val="28"/>
        </w:rPr>
        <w:t>;</w:t>
      </w:r>
      <w:r w:rsidRPr="00EF2EAF">
        <w:t xml:space="preserve"> </w:t>
      </w:r>
    </w:p>
    <w:p w:rsidR="00762A41" w:rsidRPr="000229E2" w:rsidRDefault="00762A41" w:rsidP="00762A41">
      <w:pPr>
        <w:spacing w:line="360" w:lineRule="auto"/>
        <w:ind w:firstLine="540"/>
        <w:jc w:val="both"/>
      </w:pPr>
      <w:r>
        <w:rPr>
          <w:sz w:val="28"/>
          <w:szCs w:val="28"/>
        </w:rPr>
        <w:t xml:space="preserve">- строительство автосервиса </w:t>
      </w:r>
      <w:proofErr w:type="spellStart"/>
      <w:r>
        <w:rPr>
          <w:sz w:val="28"/>
          <w:szCs w:val="28"/>
        </w:rPr>
        <w:t>Ельниковским</w:t>
      </w:r>
      <w:proofErr w:type="spellEnd"/>
      <w:r>
        <w:rPr>
          <w:sz w:val="28"/>
          <w:szCs w:val="28"/>
        </w:rPr>
        <w:t xml:space="preserve"> РАЙПО,</w:t>
      </w:r>
      <w:r w:rsidRPr="00377D4E">
        <w:rPr>
          <w:color w:val="000000"/>
          <w:sz w:val="28"/>
          <w:szCs w:val="28"/>
        </w:rPr>
        <w:t xml:space="preserve"> </w:t>
      </w:r>
      <w:r>
        <w:rPr>
          <w:color w:val="000000"/>
          <w:sz w:val="28"/>
          <w:szCs w:val="28"/>
        </w:rPr>
        <w:t>стоимость проекта 10 000 тыс. рублей, год реализации – 2025.</w:t>
      </w:r>
      <w:r w:rsidRPr="00EF2EAF">
        <w:t xml:space="preserve"> </w:t>
      </w:r>
    </w:p>
    <w:p w:rsidR="00762A41" w:rsidRDefault="00762A41" w:rsidP="00762A41">
      <w:pPr>
        <w:spacing w:line="360" w:lineRule="auto"/>
        <w:ind w:firstLine="567"/>
        <w:jc w:val="both"/>
        <w:rPr>
          <w:color w:val="000000"/>
          <w:sz w:val="28"/>
          <w:szCs w:val="28"/>
        </w:rPr>
      </w:pPr>
    </w:p>
    <w:p w:rsidR="005E206F" w:rsidRDefault="00762A41" w:rsidP="00762A41">
      <w:pPr>
        <w:spacing w:line="360" w:lineRule="auto"/>
        <w:ind w:firstLine="540"/>
        <w:jc w:val="both"/>
        <w:rPr>
          <w:color w:val="000000"/>
          <w:sz w:val="28"/>
          <w:szCs w:val="28"/>
        </w:rPr>
      </w:pPr>
      <w:r>
        <w:rPr>
          <w:color w:val="000000"/>
          <w:sz w:val="28"/>
          <w:szCs w:val="28"/>
        </w:rPr>
        <w:lastRenderedPageBreak/>
        <w:t xml:space="preserve">Для </w:t>
      </w:r>
      <w:r w:rsidRPr="00806592">
        <w:rPr>
          <w:b/>
          <w:color w:val="000000"/>
          <w:sz w:val="28"/>
          <w:szCs w:val="28"/>
        </w:rPr>
        <w:t>промышленного</w:t>
      </w:r>
      <w:r>
        <w:rPr>
          <w:color w:val="000000"/>
          <w:sz w:val="28"/>
          <w:szCs w:val="28"/>
        </w:rPr>
        <w:t xml:space="preserve"> комплекса района основным направлением на долгосрочную перспективу является расширение производства, в том числе за счет таких инвестиционных проектов, как </w:t>
      </w:r>
    </w:p>
    <w:p w:rsidR="005E206F" w:rsidRDefault="005E206F" w:rsidP="00762A41">
      <w:pPr>
        <w:spacing w:line="360" w:lineRule="auto"/>
        <w:ind w:firstLine="540"/>
        <w:jc w:val="both"/>
        <w:rPr>
          <w:color w:val="000000"/>
          <w:sz w:val="28"/>
          <w:szCs w:val="28"/>
        </w:rPr>
      </w:pPr>
      <w:r>
        <w:rPr>
          <w:color w:val="000000"/>
          <w:sz w:val="28"/>
          <w:szCs w:val="28"/>
        </w:rPr>
        <w:t>- с</w:t>
      </w:r>
      <w:r w:rsidR="00762A41" w:rsidRPr="005E206F">
        <w:rPr>
          <w:rStyle w:val="ac"/>
          <w:b w:val="0"/>
          <w:color w:val="000000"/>
          <w:sz w:val="28"/>
          <w:szCs w:val="28"/>
          <w:shd w:val="clear" w:color="auto" w:fill="FFFFFF"/>
        </w:rPr>
        <w:t>троительство автозаправочной станции» ЗА «ЕДСПМК</w:t>
      </w:r>
      <w:r>
        <w:rPr>
          <w:rStyle w:val="ac"/>
          <w:b w:val="0"/>
          <w:color w:val="000000"/>
          <w:sz w:val="28"/>
          <w:szCs w:val="28"/>
          <w:shd w:val="clear" w:color="auto" w:fill="FFFFFF"/>
        </w:rPr>
        <w:t>»,</w:t>
      </w:r>
      <w:r w:rsidR="00762A41" w:rsidRPr="00806592">
        <w:rPr>
          <w:color w:val="000000"/>
          <w:sz w:val="28"/>
          <w:szCs w:val="28"/>
        </w:rPr>
        <w:t xml:space="preserve"> </w:t>
      </w:r>
      <w:r w:rsidR="00762A41">
        <w:rPr>
          <w:color w:val="000000"/>
          <w:sz w:val="28"/>
          <w:szCs w:val="28"/>
        </w:rPr>
        <w:t>стоимость проекта 22 000 тыс. рублей, год реализации – 2019</w:t>
      </w:r>
      <w:r>
        <w:rPr>
          <w:color w:val="000000"/>
          <w:sz w:val="28"/>
          <w:szCs w:val="28"/>
        </w:rPr>
        <w:t>;</w:t>
      </w:r>
    </w:p>
    <w:p w:rsidR="005E206F" w:rsidRPr="00892725" w:rsidRDefault="00762A41" w:rsidP="005E206F">
      <w:pPr>
        <w:spacing w:line="360" w:lineRule="auto"/>
        <w:ind w:firstLine="540"/>
        <w:jc w:val="both"/>
        <w:rPr>
          <w:color w:val="000000"/>
          <w:sz w:val="28"/>
          <w:szCs w:val="28"/>
        </w:rPr>
      </w:pPr>
      <w:r w:rsidRPr="00EF2EAF">
        <w:t xml:space="preserve"> </w:t>
      </w:r>
      <w:r w:rsidR="005E206F">
        <w:t xml:space="preserve">- </w:t>
      </w:r>
      <w:r w:rsidR="005E206F" w:rsidRPr="00892725">
        <w:rPr>
          <w:sz w:val="28"/>
          <w:szCs w:val="28"/>
        </w:rPr>
        <w:t>строительство молочного цеха по розливу молока  ООО «Глубинка»,</w:t>
      </w:r>
      <w:r w:rsidR="005E206F" w:rsidRPr="00892725">
        <w:rPr>
          <w:color w:val="000000"/>
          <w:sz w:val="28"/>
          <w:szCs w:val="28"/>
        </w:rPr>
        <w:t xml:space="preserve"> стоимость проекта 20 000 тыс. рублей, год реализации – 2019;</w:t>
      </w:r>
    </w:p>
    <w:p w:rsidR="00762A41" w:rsidRDefault="005E206F" w:rsidP="005E206F">
      <w:pPr>
        <w:spacing w:line="360" w:lineRule="auto"/>
        <w:ind w:firstLine="540"/>
        <w:jc w:val="both"/>
        <w:rPr>
          <w:rStyle w:val="ac"/>
          <w:b w:val="0"/>
          <w:color w:val="000000"/>
          <w:szCs w:val="28"/>
          <w:shd w:val="clear" w:color="auto" w:fill="FFFFFF"/>
        </w:rPr>
      </w:pPr>
      <w:r>
        <w:rPr>
          <w:color w:val="000000"/>
          <w:sz w:val="28"/>
          <w:szCs w:val="28"/>
        </w:rPr>
        <w:t>- реконструкция цеха по производству хлеба и хлебобулочных изделий ООО «Хлебный край», стоимость проекта 16 000 тыс. рублей, год реализации – 2021.</w:t>
      </w:r>
    </w:p>
    <w:p w:rsidR="00762A41" w:rsidRDefault="00762A41" w:rsidP="00762A41">
      <w:pPr>
        <w:spacing w:line="360" w:lineRule="auto"/>
        <w:ind w:firstLine="708"/>
        <w:jc w:val="both"/>
        <w:rPr>
          <w:color w:val="000000"/>
          <w:sz w:val="28"/>
          <w:szCs w:val="28"/>
        </w:rPr>
      </w:pPr>
      <w:r>
        <w:rPr>
          <w:color w:val="000000"/>
          <w:sz w:val="28"/>
          <w:szCs w:val="28"/>
        </w:rPr>
        <w:t xml:space="preserve">Развитие </w:t>
      </w:r>
      <w:r w:rsidRPr="00CE2206">
        <w:rPr>
          <w:b/>
          <w:color w:val="000000"/>
          <w:sz w:val="28"/>
          <w:szCs w:val="28"/>
        </w:rPr>
        <w:t>потребительского рынка</w:t>
      </w:r>
      <w:r>
        <w:rPr>
          <w:color w:val="000000"/>
          <w:sz w:val="28"/>
          <w:szCs w:val="28"/>
        </w:rPr>
        <w:t xml:space="preserve"> на долгосрочную перспективу прогнозируется за счет расширения торговой сети, развития объектов придорожного сервиса, дистанционной торговли и т.д.</w:t>
      </w:r>
    </w:p>
    <w:p w:rsidR="00CE17A9" w:rsidRDefault="00250906" w:rsidP="00960AA6">
      <w:pPr>
        <w:spacing w:line="360" w:lineRule="auto"/>
        <w:ind w:firstLine="709"/>
        <w:jc w:val="both"/>
        <w:rPr>
          <w:bCs/>
          <w:iCs/>
          <w:spacing w:val="-2"/>
          <w:sz w:val="28"/>
          <w:szCs w:val="28"/>
          <w:highlight w:val="green"/>
        </w:rPr>
      </w:pPr>
      <w:r>
        <w:rPr>
          <w:rFonts w:eastAsiaTheme="minorHAnsi"/>
          <w:sz w:val="28"/>
          <w:szCs w:val="28"/>
        </w:rPr>
        <w:t>Органам местного самоуправления  продолжить работу по в</w:t>
      </w:r>
      <w:r w:rsidR="00EF1D0E" w:rsidRPr="00E60721">
        <w:rPr>
          <w:rFonts w:eastAsiaTheme="minorHAnsi"/>
          <w:sz w:val="28"/>
          <w:szCs w:val="28"/>
        </w:rPr>
        <w:t>ыполнени</w:t>
      </w:r>
      <w:r>
        <w:rPr>
          <w:rFonts w:eastAsiaTheme="minorHAnsi"/>
          <w:sz w:val="28"/>
          <w:szCs w:val="28"/>
        </w:rPr>
        <w:t>ю</w:t>
      </w:r>
      <w:r w:rsidR="00EF1D0E" w:rsidRPr="00E60721">
        <w:rPr>
          <w:rFonts w:eastAsiaTheme="minorHAnsi"/>
          <w:sz w:val="28"/>
          <w:szCs w:val="28"/>
        </w:rPr>
        <w:t xml:space="preserve"> технической инвентаризации и паспортизации объектов </w:t>
      </w:r>
      <w:r w:rsidR="00EF1D0E" w:rsidRPr="00EF1D0E">
        <w:rPr>
          <w:rFonts w:eastAsiaTheme="minorHAnsi"/>
          <w:b/>
          <w:sz w:val="28"/>
          <w:szCs w:val="28"/>
        </w:rPr>
        <w:t>муниципального имущества</w:t>
      </w:r>
      <w:r>
        <w:rPr>
          <w:rFonts w:eastAsiaTheme="minorHAnsi"/>
          <w:b/>
          <w:sz w:val="28"/>
          <w:szCs w:val="28"/>
        </w:rPr>
        <w:t>.</w:t>
      </w:r>
      <w:r>
        <w:rPr>
          <w:rFonts w:eastAsiaTheme="minorHAnsi"/>
          <w:sz w:val="28"/>
          <w:szCs w:val="28"/>
        </w:rPr>
        <w:t xml:space="preserve"> Необходимо активизировать работу по государственной регистрации прав на недвижимое имущество муниципальных образований, оформление и последующую регистрацию прав на бесхозяйные объекты недвижимости, а также регистрацию прав на недвижимое имущество и земельные участки физических и юридических лиц с целью увеличения доходной части бюджета муниципального района.</w:t>
      </w:r>
    </w:p>
    <w:p w:rsidR="00CE17A9" w:rsidRDefault="00CE17A9" w:rsidP="00960AA6">
      <w:pPr>
        <w:spacing w:line="360" w:lineRule="auto"/>
        <w:ind w:firstLine="709"/>
        <w:jc w:val="both"/>
        <w:rPr>
          <w:bCs/>
          <w:iCs/>
          <w:spacing w:val="-2"/>
          <w:sz w:val="28"/>
          <w:szCs w:val="28"/>
          <w:highlight w:val="green"/>
        </w:rPr>
      </w:pPr>
    </w:p>
    <w:p w:rsidR="00960AA6" w:rsidRPr="00892725" w:rsidRDefault="00960AA6" w:rsidP="00960AA6">
      <w:pPr>
        <w:spacing w:line="360" w:lineRule="auto"/>
        <w:ind w:firstLine="709"/>
        <w:jc w:val="both"/>
        <w:rPr>
          <w:b/>
          <w:bCs/>
          <w:i/>
          <w:iCs/>
          <w:spacing w:val="-2"/>
          <w:sz w:val="28"/>
          <w:szCs w:val="28"/>
        </w:rPr>
      </w:pPr>
      <w:r w:rsidRPr="00014F9D">
        <w:rPr>
          <w:bCs/>
          <w:iCs/>
          <w:spacing w:val="-2"/>
          <w:sz w:val="28"/>
          <w:szCs w:val="28"/>
        </w:rPr>
        <w:t xml:space="preserve"> </w:t>
      </w:r>
      <w:r w:rsidRPr="00892725">
        <w:rPr>
          <w:b/>
          <w:bCs/>
          <w:i/>
          <w:iCs/>
          <w:spacing w:val="-2"/>
          <w:sz w:val="28"/>
          <w:szCs w:val="28"/>
        </w:rPr>
        <w:t>Раздел 4.</w:t>
      </w:r>
      <w:r w:rsidR="00014F9D" w:rsidRPr="00892725">
        <w:rPr>
          <w:b/>
          <w:bCs/>
          <w:i/>
          <w:iCs/>
          <w:spacing w:val="-2"/>
          <w:sz w:val="28"/>
          <w:szCs w:val="28"/>
        </w:rPr>
        <w:t>4</w:t>
      </w:r>
      <w:r w:rsidRPr="00892725">
        <w:rPr>
          <w:b/>
          <w:bCs/>
          <w:i/>
          <w:iCs/>
          <w:spacing w:val="-2"/>
          <w:sz w:val="28"/>
          <w:szCs w:val="28"/>
        </w:rPr>
        <w:t>. Основные направления повышения эффективности муниципального управления</w:t>
      </w:r>
      <w:r w:rsidR="00AE040D" w:rsidRPr="00892725">
        <w:rPr>
          <w:b/>
          <w:bCs/>
          <w:i/>
          <w:iCs/>
          <w:spacing w:val="-2"/>
          <w:sz w:val="28"/>
          <w:szCs w:val="28"/>
        </w:rPr>
        <w:t xml:space="preserve"> </w:t>
      </w:r>
      <w:proofErr w:type="spellStart"/>
      <w:r w:rsidR="00AE040D" w:rsidRPr="00892725">
        <w:rPr>
          <w:b/>
          <w:bCs/>
          <w:i/>
          <w:iCs/>
          <w:spacing w:val="-2"/>
          <w:sz w:val="28"/>
          <w:szCs w:val="28"/>
        </w:rPr>
        <w:t>Ельниковского</w:t>
      </w:r>
      <w:proofErr w:type="spellEnd"/>
      <w:r w:rsidR="00AE040D" w:rsidRPr="00892725">
        <w:rPr>
          <w:b/>
          <w:bCs/>
          <w:i/>
          <w:iCs/>
          <w:spacing w:val="-2"/>
          <w:sz w:val="28"/>
          <w:szCs w:val="28"/>
        </w:rPr>
        <w:t xml:space="preserve"> муниципального района</w:t>
      </w:r>
      <w:r w:rsidRPr="00892725">
        <w:rPr>
          <w:b/>
          <w:bCs/>
          <w:i/>
          <w:iCs/>
          <w:spacing w:val="-2"/>
          <w:sz w:val="28"/>
          <w:szCs w:val="28"/>
        </w:rPr>
        <w:t>.</w:t>
      </w:r>
    </w:p>
    <w:p w:rsidR="0098764F" w:rsidRDefault="0098764F" w:rsidP="0098764F">
      <w:pPr>
        <w:spacing w:line="360" w:lineRule="auto"/>
        <w:ind w:firstLine="708"/>
        <w:jc w:val="both"/>
        <w:rPr>
          <w:color w:val="000000"/>
          <w:sz w:val="28"/>
          <w:szCs w:val="28"/>
        </w:rPr>
      </w:pPr>
      <w:r>
        <w:rPr>
          <w:color w:val="000000"/>
          <w:sz w:val="28"/>
          <w:szCs w:val="28"/>
        </w:rPr>
        <w:t xml:space="preserve">С учетом современных потребностей и динамики развития </w:t>
      </w:r>
      <w:r w:rsidRPr="0098764F">
        <w:rPr>
          <w:b/>
          <w:color w:val="000000"/>
          <w:sz w:val="28"/>
          <w:szCs w:val="28"/>
        </w:rPr>
        <w:t>муниципальной службы</w:t>
      </w:r>
      <w:r>
        <w:rPr>
          <w:color w:val="000000"/>
          <w:sz w:val="28"/>
          <w:szCs w:val="28"/>
        </w:rPr>
        <w:t xml:space="preserve"> необходимо улучшать материально-техническое оснащение муниципальных учреждений района и продолжить непрерывное профессиональное обучение муниципальных служащих и лиц, замещающих муниципальные должности на постоянной основе. </w:t>
      </w:r>
    </w:p>
    <w:p w:rsidR="00A74EA8" w:rsidRPr="003A7F06" w:rsidRDefault="00A74EA8" w:rsidP="0098764F">
      <w:pPr>
        <w:tabs>
          <w:tab w:val="left" w:pos="3540"/>
        </w:tabs>
        <w:spacing w:line="360" w:lineRule="auto"/>
        <w:ind w:firstLine="567"/>
        <w:jc w:val="both"/>
        <w:rPr>
          <w:sz w:val="28"/>
          <w:szCs w:val="28"/>
        </w:rPr>
      </w:pPr>
      <w:r w:rsidRPr="00A74EA8">
        <w:rPr>
          <w:b/>
          <w:sz w:val="28"/>
          <w:szCs w:val="28"/>
        </w:rPr>
        <w:lastRenderedPageBreak/>
        <w:t>Реорганизация</w:t>
      </w:r>
      <w:r w:rsidRPr="003A7F06">
        <w:rPr>
          <w:sz w:val="28"/>
          <w:szCs w:val="28"/>
        </w:rPr>
        <w:t xml:space="preserve"> </w:t>
      </w:r>
      <w:r>
        <w:rPr>
          <w:sz w:val="28"/>
          <w:szCs w:val="28"/>
        </w:rPr>
        <w:t xml:space="preserve">сельских поселений района </w:t>
      </w:r>
      <w:r w:rsidRPr="003A7F06">
        <w:rPr>
          <w:sz w:val="28"/>
          <w:szCs w:val="28"/>
        </w:rPr>
        <w:t>позволит повысить эффективность управления территориями, поднимет уровень доверия населения к местным органам власти, ускорит социально-экономическое развитие.</w:t>
      </w:r>
    </w:p>
    <w:p w:rsidR="00960AA6" w:rsidRPr="00014F9D" w:rsidRDefault="00960AA6" w:rsidP="00014F9D">
      <w:pPr>
        <w:spacing w:line="360" w:lineRule="auto"/>
        <w:ind w:firstLine="737"/>
        <w:jc w:val="both"/>
        <w:rPr>
          <w:sz w:val="28"/>
          <w:szCs w:val="28"/>
        </w:rPr>
      </w:pPr>
      <w:r w:rsidRPr="00014F9D">
        <w:rPr>
          <w:sz w:val="28"/>
          <w:szCs w:val="28"/>
        </w:rPr>
        <w:t xml:space="preserve">Приоритеты политики в сфере управления </w:t>
      </w:r>
      <w:r w:rsidRPr="0098764F">
        <w:rPr>
          <w:b/>
          <w:sz w:val="28"/>
          <w:szCs w:val="28"/>
        </w:rPr>
        <w:t>муниципальными финансами</w:t>
      </w:r>
      <w:r w:rsidRPr="00014F9D">
        <w:rPr>
          <w:sz w:val="28"/>
          <w:szCs w:val="28"/>
        </w:rPr>
        <w:t xml:space="preserve"> </w:t>
      </w:r>
      <w:proofErr w:type="spellStart"/>
      <w:r w:rsidRPr="00014F9D">
        <w:rPr>
          <w:sz w:val="28"/>
          <w:szCs w:val="28"/>
        </w:rPr>
        <w:t>Ельниковского</w:t>
      </w:r>
      <w:proofErr w:type="spellEnd"/>
      <w:r w:rsidRPr="00014F9D">
        <w:rPr>
          <w:sz w:val="28"/>
          <w:szCs w:val="28"/>
        </w:rPr>
        <w:t xml:space="preserve"> муниципального района определены ежегодными </w:t>
      </w:r>
      <w:hyperlink r:id="rId22" w:history="1">
        <w:r w:rsidRPr="00E44BEC">
          <w:rPr>
            <w:rStyle w:val="af3"/>
            <w:b w:val="0"/>
            <w:color w:val="auto"/>
            <w:sz w:val="28"/>
            <w:szCs w:val="28"/>
          </w:rPr>
          <w:t>посланиями</w:t>
        </w:r>
      </w:hyperlink>
      <w:r w:rsidRPr="00014F9D">
        <w:rPr>
          <w:sz w:val="28"/>
          <w:szCs w:val="28"/>
        </w:rPr>
        <w:t xml:space="preserve"> Главы Республики Мордовия Государственному собранию Республики Мордовия, основными направлениями бюджетной и налоговой политики </w:t>
      </w:r>
      <w:proofErr w:type="spellStart"/>
      <w:r w:rsidRPr="00014F9D">
        <w:rPr>
          <w:sz w:val="28"/>
          <w:szCs w:val="28"/>
        </w:rPr>
        <w:t>Ельниковского</w:t>
      </w:r>
      <w:proofErr w:type="spellEnd"/>
      <w:r w:rsidRPr="00014F9D">
        <w:rPr>
          <w:sz w:val="28"/>
          <w:szCs w:val="28"/>
        </w:rPr>
        <w:t xml:space="preserve"> муниципального района на очередной финансовый год и плановый период.</w:t>
      </w:r>
    </w:p>
    <w:p w:rsidR="00960AA6" w:rsidRPr="00014F9D" w:rsidRDefault="00960AA6" w:rsidP="00014F9D">
      <w:pPr>
        <w:spacing w:line="360" w:lineRule="auto"/>
        <w:ind w:firstLine="737"/>
        <w:jc w:val="both"/>
        <w:rPr>
          <w:sz w:val="28"/>
          <w:szCs w:val="28"/>
        </w:rPr>
      </w:pPr>
      <w:r w:rsidRPr="00014F9D">
        <w:rPr>
          <w:sz w:val="28"/>
          <w:szCs w:val="28"/>
        </w:rPr>
        <w:t xml:space="preserve">Основным стратегическим приоритетом политики в сфере управления муниципальными финансами </w:t>
      </w:r>
      <w:proofErr w:type="spellStart"/>
      <w:r w:rsidRPr="00014F9D">
        <w:rPr>
          <w:sz w:val="28"/>
          <w:szCs w:val="28"/>
        </w:rPr>
        <w:t>Ельниковского</w:t>
      </w:r>
      <w:proofErr w:type="spellEnd"/>
      <w:r w:rsidRPr="00014F9D">
        <w:rPr>
          <w:sz w:val="28"/>
          <w:szCs w:val="28"/>
        </w:rPr>
        <w:t xml:space="preserve">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w:t>
      </w:r>
      <w:proofErr w:type="spellStart"/>
      <w:r w:rsidRPr="00014F9D">
        <w:rPr>
          <w:sz w:val="28"/>
          <w:szCs w:val="28"/>
        </w:rPr>
        <w:t>Ельниковском</w:t>
      </w:r>
      <w:proofErr w:type="spellEnd"/>
      <w:r w:rsidRPr="00014F9D">
        <w:rPr>
          <w:sz w:val="28"/>
          <w:szCs w:val="28"/>
        </w:rPr>
        <w:t xml:space="preserve"> муниципальном районе.</w:t>
      </w:r>
    </w:p>
    <w:p w:rsidR="00960AA6" w:rsidRPr="00014F9D" w:rsidRDefault="00960AA6" w:rsidP="00014F9D">
      <w:pPr>
        <w:spacing w:line="360" w:lineRule="auto"/>
        <w:ind w:firstLine="737"/>
        <w:jc w:val="both"/>
        <w:rPr>
          <w:sz w:val="28"/>
          <w:szCs w:val="28"/>
        </w:rPr>
      </w:pPr>
      <w:r w:rsidRPr="00014F9D">
        <w:rPr>
          <w:sz w:val="28"/>
          <w:szCs w:val="28"/>
        </w:rPr>
        <w:t>Основными направлениями повышения эффективности управления  муниципальными финансами являются:</w:t>
      </w:r>
    </w:p>
    <w:p w:rsidR="00960AA6" w:rsidRPr="00014F9D" w:rsidRDefault="00892725" w:rsidP="00892725">
      <w:pPr>
        <w:spacing w:line="360" w:lineRule="auto"/>
        <w:ind w:firstLine="708"/>
        <w:jc w:val="both"/>
        <w:rPr>
          <w:sz w:val="28"/>
          <w:szCs w:val="28"/>
        </w:rPr>
      </w:pPr>
      <w:r>
        <w:rPr>
          <w:sz w:val="28"/>
          <w:szCs w:val="28"/>
        </w:rPr>
        <w:t>-</w:t>
      </w:r>
      <w:r w:rsidR="00960AA6" w:rsidRPr="00014F9D">
        <w:rPr>
          <w:sz w:val="28"/>
          <w:szCs w:val="28"/>
        </w:rPr>
        <w:t xml:space="preserve">повышение бюджетного потенциала, устойчивости и сбалансированности системы муниципальных финансов в </w:t>
      </w:r>
      <w:proofErr w:type="spellStart"/>
      <w:r w:rsidR="00960AA6" w:rsidRPr="00014F9D">
        <w:rPr>
          <w:sz w:val="28"/>
          <w:szCs w:val="28"/>
        </w:rPr>
        <w:t>Ельниковском</w:t>
      </w:r>
      <w:proofErr w:type="spellEnd"/>
      <w:r w:rsidR="00960AA6" w:rsidRPr="00014F9D">
        <w:rPr>
          <w:sz w:val="28"/>
          <w:szCs w:val="28"/>
        </w:rPr>
        <w:t xml:space="preserve"> муниципальном районе;</w:t>
      </w:r>
    </w:p>
    <w:p w:rsidR="00960AA6" w:rsidRPr="00014F9D" w:rsidRDefault="00892725" w:rsidP="00892725">
      <w:pPr>
        <w:spacing w:line="360" w:lineRule="auto"/>
        <w:ind w:firstLine="708"/>
        <w:jc w:val="both"/>
        <w:rPr>
          <w:sz w:val="28"/>
          <w:szCs w:val="28"/>
        </w:rPr>
      </w:pPr>
      <w:r>
        <w:rPr>
          <w:sz w:val="28"/>
          <w:szCs w:val="28"/>
        </w:rPr>
        <w:t>-</w:t>
      </w:r>
      <w:r w:rsidR="00960AA6" w:rsidRPr="00014F9D">
        <w:rPr>
          <w:sz w:val="28"/>
          <w:szCs w:val="28"/>
        </w:rPr>
        <w:t xml:space="preserve">оптимизация долговой нагрузки на бюджет </w:t>
      </w:r>
      <w:proofErr w:type="spellStart"/>
      <w:r w:rsidR="00960AA6" w:rsidRPr="00014F9D">
        <w:rPr>
          <w:sz w:val="28"/>
          <w:szCs w:val="28"/>
        </w:rPr>
        <w:t>Ельниковского</w:t>
      </w:r>
      <w:proofErr w:type="spellEnd"/>
      <w:r w:rsidR="00960AA6" w:rsidRPr="00014F9D">
        <w:rPr>
          <w:sz w:val="28"/>
          <w:szCs w:val="28"/>
        </w:rPr>
        <w:t xml:space="preserve"> муниципального района;</w:t>
      </w:r>
    </w:p>
    <w:p w:rsidR="00960AA6" w:rsidRPr="00014F9D" w:rsidRDefault="00892725" w:rsidP="00014F9D">
      <w:pPr>
        <w:spacing w:line="360" w:lineRule="auto"/>
        <w:ind w:firstLine="737"/>
        <w:jc w:val="both"/>
        <w:rPr>
          <w:sz w:val="28"/>
          <w:szCs w:val="28"/>
        </w:rPr>
      </w:pPr>
      <w:r>
        <w:rPr>
          <w:sz w:val="28"/>
          <w:szCs w:val="28"/>
        </w:rPr>
        <w:t>-</w:t>
      </w:r>
      <w:r w:rsidR="00960AA6" w:rsidRPr="00014F9D">
        <w:rPr>
          <w:sz w:val="28"/>
          <w:szCs w:val="28"/>
        </w:rPr>
        <w:t xml:space="preserve">обеспечение эффективного функционирования сектора экономики </w:t>
      </w:r>
      <w:proofErr w:type="spellStart"/>
      <w:r w:rsidR="00960AA6" w:rsidRPr="00014F9D">
        <w:rPr>
          <w:sz w:val="28"/>
          <w:szCs w:val="28"/>
        </w:rPr>
        <w:t>Ельниковского</w:t>
      </w:r>
      <w:proofErr w:type="spellEnd"/>
      <w:r w:rsidR="00960AA6" w:rsidRPr="00014F9D">
        <w:rPr>
          <w:sz w:val="28"/>
          <w:szCs w:val="28"/>
        </w:rPr>
        <w:t xml:space="preserve"> муниципального района;</w:t>
      </w:r>
    </w:p>
    <w:p w:rsidR="00960AA6" w:rsidRPr="00E44BEC" w:rsidRDefault="00892725" w:rsidP="00014F9D">
      <w:pPr>
        <w:spacing w:line="360" w:lineRule="auto"/>
        <w:ind w:firstLine="737"/>
        <w:jc w:val="both"/>
        <w:rPr>
          <w:b/>
          <w:sz w:val="28"/>
          <w:szCs w:val="28"/>
        </w:rPr>
      </w:pPr>
      <w:r>
        <w:rPr>
          <w:sz w:val="28"/>
          <w:szCs w:val="28"/>
        </w:rPr>
        <w:t>-</w:t>
      </w:r>
      <w:r w:rsidR="00960AA6" w:rsidRPr="00014F9D">
        <w:rPr>
          <w:sz w:val="28"/>
          <w:szCs w:val="28"/>
        </w:rPr>
        <w:t xml:space="preserve">обеспечение контроля за соблюдением </w:t>
      </w:r>
      <w:hyperlink r:id="rId23" w:history="1">
        <w:r w:rsidR="00960AA6" w:rsidRPr="00E44BEC">
          <w:rPr>
            <w:rStyle w:val="af3"/>
            <w:b w:val="0"/>
            <w:color w:val="auto"/>
            <w:sz w:val="28"/>
            <w:szCs w:val="28"/>
          </w:rPr>
          <w:t>бюджетного законодательства</w:t>
        </w:r>
      </w:hyperlink>
      <w:r w:rsidR="00960AA6" w:rsidRPr="00E44BEC">
        <w:rPr>
          <w:b/>
          <w:sz w:val="28"/>
          <w:szCs w:val="28"/>
        </w:rPr>
        <w:t>.</w:t>
      </w:r>
    </w:p>
    <w:p w:rsidR="00960AA6" w:rsidRPr="00014F9D" w:rsidRDefault="00960AA6" w:rsidP="00014F9D">
      <w:pPr>
        <w:spacing w:line="360" w:lineRule="auto"/>
        <w:jc w:val="both"/>
        <w:rPr>
          <w:sz w:val="28"/>
          <w:szCs w:val="28"/>
        </w:rPr>
      </w:pPr>
      <w:r w:rsidRPr="00014F9D">
        <w:rPr>
          <w:sz w:val="28"/>
          <w:szCs w:val="28"/>
        </w:rPr>
        <w:t>В предстоящем периоде необходимо сосредоточиться на:</w:t>
      </w:r>
    </w:p>
    <w:p w:rsidR="00960AA6" w:rsidRPr="00014F9D" w:rsidRDefault="00960AA6" w:rsidP="00014F9D">
      <w:pPr>
        <w:spacing w:line="360" w:lineRule="auto"/>
        <w:jc w:val="both"/>
        <w:rPr>
          <w:sz w:val="28"/>
          <w:szCs w:val="28"/>
        </w:rPr>
      </w:pPr>
      <w:r w:rsidRPr="00014F9D">
        <w:rPr>
          <w:sz w:val="28"/>
          <w:szCs w:val="28"/>
        </w:rPr>
        <w:t xml:space="preserve">1) повышении прозрачности процедур составления, изменения и исполнения  бюджета </w:t>
      </w:r>
      <w:proofErr w:type="spellStart"/>
      <w:r w:rsidRPr="00014F9D">
        <w:rPr>
          <w:sz w:val="28"/>
          <w:szCs w:val="28"/>
        </w:rPr>
        <w:t>Ельниковского</w:t>
      </w:r>
      <w:proofErr w:type="spellEnd"/>
      <w:r w:rsidRPr="00014F9D">
        <w:rPr>
          <w:sz w:val="28"/>
          <w:szCs w:val="28"/>
        </w:rPr>
        <w:t xml:space="preserve"> муниципального района;</w:t>
      </w:r>
    </w:p>
    <w:p w:rsidR="00960AA6" w:rsidRPr="00014F9D" w:rsidRDefault="00960AA6" w:rsidP="00014F9D">
      <w:pPr>
        <w:spacing w:line="360" w:lineRule="auto"/>
        <w:jc w:val="both"/>
        <w:rPr>
          <w:sz w:val="28"/>
          <w:szCs w:val="28"/>
        </w:rPr>
      </w:pPr>
      <w:r w:rsidRPr="00014F9D">
        <w:rPr>
          <w:sz w:val="28"/>
          <w:szCs w:val="28"/>
        </w:rPr>
        <w:lastRenderedPageBreak/>
        <w:t>2) обеспечении гибкости бюджетных процедур в случае изменения экономических условий или тактических приоритетов;</w:t>
      </w:r>
    </w:p>
    <w:p w:rsidR="00960AA6" w:rsidRPr="00014F9D" w:rsidRDefault="00960AA6" w:rsidP="00014F9D">
      <w:pPr>
        <w:spacing w:line="360" w:lineRule="auto"/>
        <w:jc w:val="both"/>
        <w:rPr>
          <w:sz w:val="28"/>
          <w:szCs w:val="28"/>
        </w:rPr>
      </w:pPr>
      <w:r w:rsidRPr="00014F9D">
        <w:rPr>
          <w:sz w:val="28"/>
          <w:szCs w:val="28"/>
        </w:rPr>
        <w:t xml:space="preserve">3) продолжении работы по инвентаризации всех имеющихся расходных обязательств </w:t>
      </w:r>
      <w:proofErr w:type="spellStart"/>
      <w:r w:rsidRPr="00014F9D">
        <w:rPr>
          <w:sz w:val="28"/>
          <w:szCs w:val="28"/>
        </w:rPr>
        <w:t>Ельниковского</w:t>
      </w:r>
      <w:proofErr w:type="spellEnd"/>
      <w:r w:rsidRPr="00014F9D">
        <w:rPr>
          <w:sz w:val="28"/>
          <w:szCs w:val="28"/>
        </w:rPr>
        <w:t xml:space="preserve"> муниципального района Республики Мордовия и их анализу с целью определения соответствия приоритетам развития, чувствительности к изменениям макроэкономических условий;</w:t>
      </w:r>
    </w:p>
    <w:p w:rsidR="00960AA6" w:rsidRPr="00014F9D" w:rsidRDefault="00960AA6" w:rsidP="00014F9D">
      <w:pPr>
        <w:spacing w:line="360" w:lineRule="auto"/>
        <w:jc w:val="both"/>
        <w:rPr>
          <w:sz w:val="28"/>
          <w:szCs w:val="28"/>
        </w:rPr>
      </w:pPr>
      <w:r w:rsidRPr="00014F9D">
        <w:rPr>
          <w:sz w:val="28"/>
          <w:szCs w:val="28"/>
        </w:rPr>
        <w:t xml:space="preserve">4) 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вопросов, отнесенных </w:t>
      </w:r>
      <w:hyperlink r:id="rId24" w:history="1">
        <w:r w:rsidRPr="00E44BEC">
          <w:rPr>
            <w:rStyle w:val="af3"/>
            <w:b w:val="0"/>
            <w:color w:val="auto"/>
            <w:sz w:val="28"/>
            <w:szCs w:val="28"/>
          </w:rPr>
          <w:t>Конституцией</w:t>
        </w:r>
      </w:hyperlink>
      <w:r w:rsidRPr="00014F9D">
        <w:rPr>
          <w:sz w:val="28"/>
          <w:szCs w:val="28"/>
        </w:rPr>
        <w:t xml:space="preserve"> Российской Федерации, федеральными законами к полномочиям муниципальных районов;</w:t>
      </w:r>
    </w:p>
    <w:p w:rsidR="00960AA6" w:rsidRPr="00014F9D" w:rsidRDefault="00960AA6" w:rsidP="00014F9D">
      <w:pPr>
        <w:spacing w:line="360" w:lineRule="auto"/>
        <w:jc w:val="both"/>
        <w:rPr>
          <w:sz w:val="28"/>
          <w:szCs w:val="28"/>
        </w:rPr>
      </w:pPr>
      <w:r w:rsidRPr="00014F9D">
        <w:rPr>
          <w:sz w:val="28"/>
          <w:szCs w:val="28"/>
        </w:rPr>
        <w:t xml:space="preserve">5) выявлении резервов и перераспределении расходов  бюджета </w:t>
      </w:r>
      <w:proofErr w:type="spellStart"/>
      <w:r w:rsidRPr="00014F9D">
        <w:rPr>
          <w:sz w:val="28"/>
          <w:szCs w:val="28"/>
        </w:rPr>
        <w:t>Ельниковского</w:t>
      </w:r>
      <w:proofErr w:type="spellEnd"/>
      <w:r w:rsidRPr="00014F9D">
        <w:rPr>
          <w:sz w:val="28"/>
          <w:szCs w:val="28"/>
        </w:rPr>
        <w:t xml:space="preserve"> муниципального района с учетом изменения структуры бюджетных расходов в пользу приоритетных направлений, поставленных в указах Президента Российской Федерации от 7 мая 2012 г., и проектов, создающих условия для социально-экономического развития;</w:t>
      </w:r>
    </w:p>
    <w:p w:rsidR="00960AA6" w:rsidRPr="00014F9D" w:rsidRDefault="00960AA6" w:rsidP="00014F9D">
      <w:pPr>
        <w:spacing w:line="360" w:lineRule="auto"/>
        <w:jc w:val="both"/>
        <w:rPr>
          <w:sz w:val="28"/>
          <w:szCs w:val="28"/>
        </w:rPr>
      </w:pPr>
      <w:r w:rsidRPr="00014F9D">
        <w:rPr>
          <w:sz w:val="28"/>
          <w:szCs w:val="28"/>
        </w:rPr>
        <w:t>6) распределении ресурсов с учетом результативности, достигнутой в отчетных периодах.</w:t>
      </w:r>
    </w:p>
    <w:p w:rsidR="00960AA6" w:rsidRPr="00014F9D" w:rsidRDefault="00960AA6" w:rsidP="00892725">
      <w:pPr>
        <w:spacing w:line="360" w:lineRule="auto"/>
        <w:ind w:firstLine="708"/>
        <w:jc w:val="both"/>
        <w:rPr>
          <w:sz w:val="28"/>
          <w:szCs w:val="28"/>
        </w:rPr>
      </w:pPr>
      <w:r w:rsidRPr="00014F9D">
        <w:rPr>
          <w:sz w:val="28"/>
          <w:szCs w:val="28"/>
        </w:rPr>
        <w:t xml:space="preserve">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района и реальных финансовых возможностей  бюджета </w:t>
      </w:r>
      <w:proofErr w:type="spellStart"/>
      <w:r w:rsidRPr="00014F9D">
        <w:rPr>
          <w:sz w:val="28"/>
          <w:szCs w:val="28"/>
        </w:rPr>
        <w:t>Ельниковского</w:t>
      </w:r>
      <w:proofErr w:type="spellEnd"/>
      <w:r w:rsidRPr="00014F9D">
        <w:rPr>
          <w:sz w:val="28"/>
          <w:szCs w:val="28"/>
        </w:rPr>
        <w:t xml:space="preserve"> муниципального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
    <w:p w:rsidR="00960AA6" w:rsidRPr="00014F9D" w:rsidRDefault="00960AA6" w:rsidP="00892725">
      <w:pPr>
        <w:spacing w:line="360" w:lineRule="auto"/>
        <w:ind w:firstLine="708"/>
        <w:jc w:val="both"/>
        <w:rPr>
          <w:sz w:val="28"/>
          <w:szCs w:val="28"/>
        </w:rPr>
      </w:pPr>
      <w:r w:rsidRPr="00014F9D">
        <w:rPr>
          <w:sz w:val="28"/>
          <w:szCs w:val="28"/>
        </w:rPr>
        <w:t xml:space="preserve">Развитие системы стратегического планирования в  </w:t>
      </w:r>
      <w:proofErr w:type="spellStart"/>
      <w:r w:rsidRPr="00014F9D">
        <w:rPr>
          <w:sz w:val="28"/>
          <w:szCs w:val="28"/>
        </w:rPr>
        <w:t>Ельниковском</w:t>
      </w:r>
      <w:proofErr w:type="spellEnd"/>
      <w:r w:rsidRPr="00014F9D">
        <w:rPr>
          <w:sz w:val="28"/>
          <w:szCs w:val="28"/>
        </w:rPr>
        <w:t xml:space="preserve"> муниципальном  районе Республике Мордовия потребует приведения </w:t>
      </w:r>
      <w:r w:rsidRPr="00014F9D">
        <w:rPr>
          <w:sz w:val="28"/>
          <w:szCs w:val="28"/>
        </w:rPr>
        <w:lastRenderedPageBreak/>
        <w:t xml:space="preserve">объемов финансового обеспечения муниципальных программ на весь период их действия в соответствие с реальными возможностями  бюджета </w:t>
      </w:r>
      <w:proofErr w:type="spellStart"/>
      <w:r w:rsidRPr="00014F9D">
        <w:rPr>
          <w:sz w:val="28"/>
          <w:szCs w:val="28"/>
        </w:rPr>
        <w:t>Ельниковского</w:t>
      </w:r>
      <w:proofErr w:type="spellEnd"/>
      <w:r w:rsidRPr="00014F9D">
        <w:rPr>
          <w:sz w:val="28"/>
          <w:szCs w:val="28"/>
        </w:rPr>
        <w:t xml:space="preserve"> муниципального района.</w:t>
      </w:r>
    </w:p>
    <w:p w:rsidR="00960AA6" w:rsidRPr="00014F9D" w:rsidRDefault="00960AA6" w:rsidP="00892725">
      <w:pPr>
        <w:spacing w:line="360" w:lineRule="auto"/>
        <w:ind w:firstLine="708"/>
        <w:jc w:val="both"/>
        <w:rPr>
          <w:sz w:val="28"/>
          <w:szCs w:val="28"/>
        </w:rPr>
      </w:pPr>
      <w:r w:rsidRPr="00014F9D">
        <w:rPr>
          <w:sz w:val="28"/>
          <w:szCs w:val="28"/>
        </w:rPr>
        <w:t>Существенный резерв повышения эффективности бюджетных расходов лежит в области подготовки бюджетных решений. В борьбе за эффективное использование бюджетных средств требуется смещение акцента на оценку обоснованности решений. Необходимо активно использовать оценку эффективности бюджетных расходов уже на этапе их планирования.</w:t>
      </w:r>
    </w:p>
    <w:p w:rsidR="00960AA6" w:rsidRPr="00014F9D" w:rsidRDefault="00960AA6" w:rsidP="00014F9D">
      <w:pPr>
        <w:spacing w:line="360" w:lineRule="auto"/>
        <w:jc w:val="both"/>
        <w:rPr>
          <w:sz w:val="28"/>
          <w:szCs w:val="28"/>
        </w:rPr>
      </w:pPr>
      <w:r w:rsidRPr="00014F9D">
        <w:rPr>
          <w:sz w:val="28"/>
          <w:szCs w:val="28"/>
        </w:rPr>
        <w:t xml:space="preserve">В 2018 году и в  периоде  до 2025 годов обеспечение привлечения средств федерального, республиканского бюджета для финансирования расходных обязательств и выполнение условий </w:t>
      </w:r>
      <w:proofErr w:type="spellStart"/>
      <w:r w:rsidRPr="00014F9D">
        <w:rPr>
          <w:sz w:val="28"/>
          <w:szCs w:val="28"/>
        </w:rPr>
        <w:t>софинансирования</w:t>
      </w:r>
      <w:proofErr w:type="spellEnd"/>
      <w:r w:rsidRPr="00014F9D">
        <w:rPr>
          <w:sz w:val="28"/>
          <w:szCs w:val="28"/>
        </w:rPr>
        <w:t xml:space="preserve"> по средствам федерального, республиканского бюджета должны быть детально просчитаны, а запрашиваемые бюджетные ресурсы - иметь реальную потребность, оценимый эффект от использования средств и при этом не создавать дополнительной нагрузки на  бюджет </w:t>
      </w:r>
      <w:proofErr w:type="spellStart"/>
      <w:r w:rsidRPr="00014F9D">
        <w:rPr>
          <w:sz w:val="28"/>
          <w:szCs w:val="28"/>
        </w:rPr>
        <w:t>Ельниковского</w:t>
      </w:r>
      <w:proofErr w:type="spellEnd"/>
      <w:r w:rsidRPr="00014F9D">
        <w:rPr>
          <w:sz w:val="28"/>
          <w:szCs w:val="28"/>
        </w:rPr>
        <w:t xml:space="preserve"> муниципального района.</w:t>
      </w:r>
    </w:p>
    <w:p w:rsidR="00960AA6" w:rsidRPr="00014F9D" w:rsidRDefault="00960AA6" w:rsidP="00892725">
      <w:pPr>
        <w:spacing w:line="360" w:lineRule="auto"/>
        <w:ind w:firstLine="708"/>
        <w:jc w:val="both"/>
        <w:rPr>
          <w:sz w:val="28"/>
          <w:szCs w:val="28"/>
        </w:rPr>
      </w:pPr>
      <w:r w:rsidRPr="00014F9D">
        <w:rPr>
          <w:sz w:val="28"/>
          <w:szCs w:val="28"/>
        </w:rPr>
        <w:t>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включающую в себя:</w:t>
      </w:r>
    </w:p>
    <w:p w:rsidR="00960AA6" w:rsidRPr="00014F9D" w:rsidRDefault="00960AA6" w:rsidP="00014F9D">
      <w:pPr>
        <w:spacing w:line="360" w:lineRule="auto"/>
        <w:jc w:val="both"/>
        <w:rPr>
          <w:sz w:val="28"/>
          <w:szCs w:val="28"/>
        </w:rPr>
      </w:pPr>
      <w:r w:rsidRPr="00014F9D">
        <w:rPr>
          <w:sz w:val="28"/>
          <w:szCs w:val="28"/>
        </w:rPr>
        <w:t>- оптимизацию бюджетной сети за счет ликвидации или изменения типа муниципальных учреждений, оказывающих услуги исключительно в интересах органов местного самоуправления, в основном, на платной основе. Прежде всего, это относится к таким значимым для общества сферам, как образование,  культура;</w:t>
      </w:r>
    </w:p>
    <w:p w:rsidR="00960AA6" w:rsidRPr="00014F9D" w:rsidRDefault="00960AA6" w:rsidP="00014F9D">
      <w:pPr>
        <w:spacing w:line="360" w:lineRule="auto"/>
        <w:jc w:val="both"/>
        <w:rPr>
          <w:sz w:val="28"/>
          <w:szCs w:val="28"/>
        </w:rPr>
      </w:pPr>
      <w:r w:rsidRPr="00014F9D">
        <w:rPr>
          <w:sz w:val="28"/>
          <w:szCs w:val="28"/>
        </w:rPr>
        <w:t>- установление моратория на увеличение численности работников бюджетной сферы;</w:t>
      </w:r>
    </w:p>
    <w:p w:rsidR="00960AA6" w:rsidRPr="00014F9D" w:rsidRDefault="00960AA6" w:rsidP="00014F9D">
      <w:pPr>
        <w:spacing w:line="360" w:lineRule="auto"/>
        <w:jc w:val="both"/>
        <w:rPr>
          <w:sz w:val="28"/>
          <w:szCs w:val="28"/>
        </w:rPr>
      </w:pPr>
      <w:r w:rsidRPr="00014F9D">
        <w:rPr>
          <w:sz w:val="28"/>
          <w:szCs w:val="28"/>
        </w:rPr>
        <w:t xml:space="preserve">-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w:t>
      </w:r>
      <w:r w:rsidRPr="00014F9D">
        <w:rPr>
          <w:sz w:val="28"/>
          <w:szCs w:val="28"/>
        </w:rPr>
        <w:lastRenderedPageBreak/>
        <w:t>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
    <w:p w:rsidR="00960AA6" w:rsidRPr="00014F9D" w:rsidRDefault="00960AA6" w:rsidP="00014F9D">
      <w:pPr>
        <w:spacing w:line="360" w:lineRule="auto"/>
        <w:jc w:val="both"/>
        <w:rPr>
          <w:sz w:val="28"/>
          <w:szCs w:val="28"/>
        </w:rPr>
      </w:pPr>
      <w:r w:rsidRPr="00014F9D">
        <w:rPr>
          <w:sz w:val="28"/>
          <w:szCs w:val="28"/>
        </w:rPr>
        <w:t xml:space="preserve">-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w:t>
      </w:r>
      <w:proofErr w:type="spellStart"/>
      <w:r w:rsidRPr="00014F9D">
        <w:rPr>
          <w:sz w:val="28"/>
          <w:szCs w:val="28"/>
        </w:rPr>
        <w:t>муниципальнных</w:t>
      </w:r>
      <w:proofErr w:type="spellEnd"/>
      <w:r w:rsidRPr="00014F9D">
        <w:rPr>
          <w:sz w:val="28"/>
          <w:szCs w:val="28"/>
        </w:rPr>
        <w:t xml:space="preserve"> контрактов и гражданско-правовых договоров, своевременная выплата заработной платы, повышение уровня оплаты труда работников учреждений в соответствии с указами Президента Российской Федерации от 7 мая 2012 г., своевременная оплата коммунальных услуг, отсутствие кредиторской задолженности);</w:t>
      </w:r>
    </w:p>
    <w:p w:rsidR="00960AA6" w:rsidRPr="00014F9D" w:rsidRDefault="00960AA6" w:rsidP="00014F9D">
      <w:pPr>
        <w:spacing w:line="360" w:lineRule="auto"/>
        <w:jc w:val="both"/>
        <w:rPr>
          <w:sz w:val="28"/>
          <w:szCs w:val="28"/>
        </w:rPr>
      </w:pPr>
      <w:r w:rsidRPr="00014F9D">
        <w:rPr>
          <w:sz w:val="28"/>
          <w:szCs w:val="28"/>
        </w:rPr>
        <w:t xml:space="preserve">- вывод непрофильных функций муниципальных учреждений </w:t>
      </w:r>
      <w:proofErr w:type="spellStart"/>
      <w:r w:rsidRPr="00014F9D">
        <w:rPr>
          <w:sz w:val="28"/>
          <w:szCs w:val="28"/>
        </w:rPr>
        <w:t>Ельниковского</w:t>
      </w:r>
      <w:proofErr w:type="spellEnd"/>
      <w:r w:rsidRPr="00014F9D">
        <w:rPr>
          <w:sz w:val="28"/>
          <w:szCs w:val="28"/>
        </w:rPr>
        <w:t xml:space="preserve"> муниципального района Республики Мордовия на аутсорсинг;</w:t>
      </w:r>
    </w:p>
    <w:p w:rsidR="00960AA6" w:rsidRPr="00014F9D" w:rsidRDefault="00960AA6" w:rsidP="00014F9D">
      <w:pPr>
        <w:spacing w:line="360" w:lineRule="auto"/>
        <w:jc w:val="both"/>
        <w:rPr>
          <w:sz w:val="28"/>
          <w:szCs w:val="28"/>
        </w:rPr>
      </w:pPr>
      <w:r w:rsidRPr="00014F9D">
        <w:rPr>
          <w:sz w:val="28"/>
          <w:szCs w:val="28"/>
        </w:rPr>
        <w:t>- повышение производительности персонала муниципальных учреждений на основе перераспределения функциональных обязанностей и нагрузки;</w:t>
      </w:r>
    </w:p>
    <w:p w:rsidR="00960AA6" w:rsidRPr="00014F9D" w:rsidRDefault="00960AA6" w:rsidP="00014F9D">
      <w:pPr>
        <w:spacing w:line="360" w:lineRule="auto"/>
        <w:jc w:val="both"/>
        <w:rPr>
          <w:sz w:val="28"/>
          <w:szCs w:val="28"/>
        </w:rPr>
      </w:pPr>
      <w:r w:rsidRPr="00014F9D">
        <w:rPr>
          <w:sz w:val="28"/>
          <w:szCs w:val="28"/>
        </w:rPr>
        <w:t>- дальнейшее внедрение системы "эффективного контракта", являющегося действенным инструментом повышения качества муниципальных услуг и четко определяющего условия оплаты труда каждого работника муниципального учреждения в зависимости от результатов выполняемой им работы и качества оказываемых услуг.</w:t>
      </w:r>
    </w:p>
    <w:p w:rsidR="00960AA6" w:rsidRPr="00014F9D" w:rsidRDefault="00960AA6" w:rsidP="00892725">
      <w:pPr>
        <w:spacing w:line="360" w:lineRule="auto"/>
        <w:ind w:firstLine="708"/>
        <w:jc w:val="both"/>
        <w:rPr>
          <w:sz w:val="28"/>
          <w:szCs w:val="28"/>
        </w:rPr>
      </w:pPr>
      <w:r w:rsidRPr="00014F9D">
        <w:rPr>
          <w:sz w:val="28"/>
          <w:szCs w:val="28"/>
        </w:rPr>
        <w:t xml:space="preserve">Также необходимо продолжить мониторинг деятельности муниципальных учреждений с целью проверки эффективности использования ими финансовых ресурсов, выполнения установленных муниципальным заданий и эффективности использования муниципального имущества </w:t>
      </w:r>
      <w:proofErr w:type="spellStart"/>
      <w:r w:rsidRPr="00014F9D">
        <w:rPr>
          <w:sz w:val="28"/>
          <w:szCs w:val="28"/>
        </w:rPr>
        <w:t>Ельниковского</w:t>
      </w:r>
      <w:proofErr w:type="spellEnd"/>
      <w:r w:rsidRPr="00014F9D">
        <w:rPr>
          <w:sz w:val="28"/>
          <w:szCs w:val="28"/>
        </w:rPr>
        <w:t xml:space="preserve"> муниципального района Республики Мордовия.</w:t>
      </w:r>
    </w:p>
    <w:p w:rsidR="00960AA6" w:rsidRPr="00014F9D" w:rsidRDefault="00960AA6" w:rsidP="005B375E">
      <w:pPr>
        <w:spacing w:line="360" w:lineRule="auto"/>
        <w:ind w:firstLine="708"/>
        <w:jc w:val="both"/>
        <w:rPr>
          <w:sz w:val="28"/>
          <w:szCs w:val="28"/>
        </w:rPr>
      </w:pPr>
      <w:r w:rsidRPr="00014F9D">
        <w:rPr>
          <w:sz w:val="28"/>
          <w:szCs w:val="28"/>
        </w:rPr>
        <w:lastRenderedPageBreak/>
        <w:t xml:space="preserve">Расходы  бюджета </w:t>
      </w:r>
      <w:proofErr w:type="spellStart"/>
      <w:r w:rsidRPr="00014F9D">
        <w:rPr>
          <w:sz w:val="28"/>
          <w:szCs w:val="28"/>
        </w:rPr>
        <w:t>Ельниковского</w:t>
      </w:r>
      <w:proofErr w:type="spellEnd"/>
      <w:r w:rsidRPr="00014F9D">
        <w:rPr>
          <w:sz w:val="28"/>
          <w:szCs w:val="28"/>
        </w:rPr>
        <w:t xml:space="preserve"> муниципального района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индексации расходов отчетных периодов с учетом различных индексов-дефляторов или показателей бюджетной сети.</w:t>
      </w:r>
    </w:p>
    <w:p w:rsidR="00960AA6" w:rsidRPr="00014F9D" w:rsidRDefault="00960AA6" w:rsidP="00014F9D">
      <w:pPr>
        <w:spacing w:line="360" w:lineRule="auto"/>
        <w:ind w:firstLine="737"/>
        <w:jc w:val="both"/>
        <w:rPr>
          <w:sz w:val="28"/>
          <w:szCs w:val="28"/>
        </w:rPr>
      </w:pPr>
      <w:r w:rsidRPr="00014F9D">
        <w:rPr>
          <w:sz w:val="28"/>
          <w:szCs w:val="28"/>
        </w:rPr>
        <w:t>Публичности процесса управления муниципальными финансами должно способствовать дальнейшее совершенствование механизмов предоставления информации о бюджетном процессе и бюджетном устройстве для граждан с учетом современных требований к визуализации информа</w:t>
      </w:r>
      <w:r w:rsidR="008F09BF">
        <w:rPr>
          <w:sz w:val="28"/>
          <w:szCs w:val="28"/>
        </w:rPr>
        <w:t>ции.</w:t>
      </w:r>
    </w:p>
    <w:p w:rsidR="00960AA6" w:rsidRPr="00014F9D" w:rsidRDefault="00960AA6" w:rsidP="00014F9D">
      <w:pPr>
        <w:spacing w:line="360" w:lineRule="auto"/>
        <w:jc w:val="both"/>
        <w:rPr>
          <w:sz w:val="28"/>
          <w:szCs w:val="28"/>
        </w:rPr>
      </w:pPr>
      <w:r w:rsidRPr="00014F9D">
        <w:rPr>
          <w:sz w:val="28"/>
          <w:szCs w:val="28"/>
        </w:rPr>
        <w:t>Для достижения указанных целей  предусматривается решение следующих приоритетных задач:</w:t>
      </w:r>
    </w:p>
    <w:p w:rsidR="00960AA6" w:rsidRPr="00014F9D" w:rsidRDefault="005B375E" w:rsidP="00014F9D">
      <w:pPr>
        <w:spacing w:line="360" w:lineRule="auto"/>
        <w:jc w:val="both"/>
        <w:rPr>
          <w:sz w:val="28"/>
          <w:szCs w:val="28"/>
        </w:rPr>
      </w:pPr>
      <w:r>
        <w:rPr>
          <w:sz w:val="28"/>
          <w:szCs w:val="28"/>
        </w:rPr>
        <w:t>-</w:t>
      </w:r>
      <w:r w:rsidR="00960AA6" w:rsidRPr="00014F9D">
        <w:rPr>
          <w:sz w:val="28"/>
          <w:szCs w:val="28"/>
        </w:rPr>
        <w:t>совершенствование бюджетных прогнозов, развитие системы бюджетного планирования;</w:t>
      </w:r>
    </w:p>
    <w:p w:rsidR="00960AA6" w:rsidRPr="00014F9D" w:rsidRDefault="005B375E" w:rsidP="00014F9D">
      <w:pPr>
        <w:spacing w:line="360" w:lineRule="auto"/>
        <w:jc w:val="both"/>
        <w:rPr>
          <w:sz w:val="28"/>
          <w:szCs w:val="28"/>
        </w:rPr>
      </w:pPr>
      <w:r>
        <w:rPr>
          <w:sz w:val="28"/>
          <w:szCs w:val="28"/>
        </w:rPr>
        <w:t>-</w:t>
      </w:r>
      <w:r w:rsidR="00960AA6" w:rsidRPr="00014F9D">
        <w:rPr>
          <w:sz w:val="28"/>
          <w:szCs w:val="28"/>
        </w:rPr>
        <w:t>наращивание доходного потенциала, оптимизация расходов;</w:t>
      </w:r>
    </w:p>
    <w:p w:rsidR="00960AA6" w:rsidRPr="00014F9D" w:rsidRDefault="005B375E" w:rsidP="00014F9D">
      <w:pPr>
        <w:spacing w:line="360" w:lineRule="auto"/>
        <w:jc w:val="both"/>
        <w:rPr>
          <w:sz w:val="28"/>
          <w:szCs w:val="28"/>
        </w:rPr>
      </w:pPr>
      <w:r>
        <w:rPr>
          <w:sz w:val="28"/>
          <w:szCs w:val="28"/>
        </w:rPr>
        <w:t>-</w:t>
      </w:r>
      <w:r w:rsidR="00960AA6" w:rsidRPr="00014F9D">
        <w:rPr>
          <w:sz w:val="28"/>
          <w:szCs w:val="28"/>
        </w:rPr>
        <w:t>повышение эффективности и качества предоставления муниципальных услуг;</w:t>
      </w:r>
    </w:p>
    <w:p w:rsidR="00960AA6" w:rsidRPr="00014F9D" w:rsidRDefault="005B375E" w:rsidP="00014F9D">
      <w:pPr>
        <w:spacing w:line="360" w:lineRule="auto"/>
        <w:jc w:val="both"/>
        <w:rPr>
          <w:sz w:val="28"/>
          <w:szCs w:val="28"/>
        </w:rPr>
      </w:pPr>
      <w:r>
        <w:rPr>
          <w:sz w:val="28"/>
          <w:szCs w:val="28"/>
        </w:rPr>
        <w:t>-</w:t>
      </w:r>
      <w:r w:rsidR="00960AA6" w:rsidRPr="00014F9D">
        <w:rPr>
          <w:sz w:val="28"/>
          <w:szCs w:val="28"/>
        </w:rPr>
        <w:t>формирование, ведение и развитие общедоступных информационных ресурсов.</w:t>
      </w:r>
    </w:p>
    <w:p w:rsidR="00960AA6" w:rsidRPr="00014F9D" w:rsidRDefault="00960AA6" w:rsidP="005B375E">
      <w:pPr>
        <w:spacing w:line="360" w:lineRule="auto"/>
        <w:ind w:firstLine="708"/>
        <w:jc w:val="both"/>
        <w:rPr>
          <w:sz w:val="28"/>
          <w:szCs w:val="28"/>
        </w:rPr>
      </w:pPr>
      <w:r w:rsidRPr="00014F9D">
        <w:rPr>
          <w:sz w:val="28"/>
          <w:szCs w:val="28"/>
        </w:rPr>
        <w:t>Реализация мероприятий позволит:</w:t>
      </w:r>
    </w:p>
    <w:p w:rsidR="00960AA6" w:rsidRPr="00014F9D" w:rsidRDefault="005B375E" w:rsidP="00014F9D">
      <w:pPr>
        <w:spacing w:line="360" w:lineRule="auto"/>
        <w:ind w:firstLine="737"/>
        <w:jc w:val="both"/>
        <w:rPr>
          <w:sz w:val="28"/>
          <w:szCs w:val="28"/>
        </w:rPr>
      </w:pPr>
      <w:r>
        <w:rPr>
          <w:sz w:val="28"/>
          <w:szCs w:val="28"/>
        </w:rPr>
        <w:t>-</w:t>
      </w:r>
      <w:r w:rsidR="00960AA6" w:rsidRPr="00014F9D">
        <w:rPr>
          <w:sz w:val="28"/>
          <w:szCs w:val="28"/>
        </w:rPr>
        <w:t xml:space="preserve">обеспечить сбалансированность и устойчивость бюджета </w:t>
      </w:r>
      <w:proofErr w:type="spellStart"/>
      <w:r w:rsidR="00960AA6" w:rsidRPr="00014F9D">
        <w:rPr>
          <w:sz w:val="28"/>
          <w:szCs w:val="28"/>
        </w:rPr>
        <w:t>Ельниковского</w:t>
      </w:r>
      <w:proofErr w:type="spellEnd"/>
      <w:r w:rsidR="00960AA6" w:rsidRPr="00014F9D">
        <w:rPr>
          <w:sz w:val="28"/>
          <w:szCs w:val="28"/>
        </w:rPr>
        <w:t xml:space="preserve">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w:t>
      </w:r>
      <w:proofErr w:type="spellStart"/>
      <w:r w:rsidR="00960AA6" w:rsidRPr="00014F9D">
        <w:rPr>
          <w:sz w:val="28"/>
          <w:szCs w:val="28"/>
        </w:rPr>
        <w:t>Ельниковского</w:t>
      </w:r>
      <w:proofErr w:type="spellEnd"/>
      <w:r w:rsidR="00960AA6" w:rsidRPr="00014F9D">
        <w:rPr>
          <w:sz w:val="28"/>
          <w:szCs w:val="28"/>
        </w:rPr>
        <w:t xml:space="preserve"> муниципального района в соответствии с требованиями </w:t>
      </w:r>
      <w:hyperlink r:id="rId25" w:history="1">
        <w:r w:rsidR="00960AA6" w:rsidRPr="00E44BEC">
          <w:rPr>
            <w:rStyle w:val="af3"/>
            <w:b w:val="0"/>
            <w:color w:val="auto"/>
            <w:sz w:val="28"/>
            <w:szCs w:val="28"/>
          </w:rPr>
          <w:t>Бюджетного кодекса</w:t>
        </w:r>
      </w:hyperlink>
      <w:r w:rsidR="00960AA6" w:rsidRPr="00E44BEC">
        <w:rPr>
          <w:b/>
          <w:sz w:val="28"/>
          <w:szCs w:val="28"/>
        </w:rPr>
        <w:t xml:space="preserve"> </w:t>
      </w:r>
      <w:r w:rsidR="00960AA6" w:rsidRPr="00014F9D">
        <w:rPr>
          <w:sz w:val="28"/>
          <w:szCs w:val="28"/>
        </w:rPr>
        <w:t>Российской Федерации;</w:t>
      </w:r>
    </w:p>
    <w:p w:rsidR="00960AA6" w:rsidRPr="00014F9D" w:rsidRDefault="005B375E" w:rsidP="00014F9D">
      <w:pPr>
        <w:spacing w:line="360" w:lineRule="auto"/>
        <w:ind w:firstLine="737"/>
        <w:jc w:val="both"/>
        <w:rPr>
          <w:sz w:val="28"/>
          <w:szCs w:val="28"/>
        </w:rPr>
      </w:pPr>
      <w:r>
        <w:rPr>
          <w:sz w:val="28"/>
          <w:szCs w:val="28"/>
        </w:rPr>
        <w:t>-</w:t>
      </w:r>
      <w:r w:rsidR="00960AA6" w:rsidRPr="00014F9D">
        <w:rPr>
          <w:sz w:val="28"/>
          <w:szCs w:val="28"/>
        </w:rPr>
        <w:t xml:space="preserve">повысить бюджетный потенциал </w:t>
      </w:r>
      <w:proofErr w:type="spellStart"/>
      <w:r w:rsidR="00960AA6" w:rsidRPr="00014F9D">
        <w:rPr>
          <w:sz w:val="28"/>
          <w:szCs w:val="28"/>
        </w:rPr>
        <w:t>Ельниковского</w:t>
      </w:r>
      <w:proofErr w:type="spellEnd"/>
      <w:r w:rsidR="00960AA6" w:rsidRPr="00014F9D">
        <w:rPr>
          <w:sz w:val="28"/>
          <w:szCs w:val="28"/>
        </w:rPr>
        <w:t xml:space="preserve"> района как за счет роста собственной доходной базы бюджета </w:t>
      </w:r>
      <w:proofErr w:type="spellStart"/>
      <w:r w:rsidR="00960AA6" w:rsidRPr="00014F9D">
        <w:rPr>
          <w:sz w:val="28"/>
          <w:szCs w:val="28"/>
        </w:rPr>
        <w:t>Ельниковского</w:t>
      </w:r>
      <w:proofErr w:type="spellEnd"/>
      <w:r w:rsidR="00960AA6" w:rsidRPr="00014F9D">
        <w:rPr>
          <w:sz w:val="28"/>
          <w:szCs w:val="28"/>
        </w:rPr>
        <w:t xml:space="preserve"> муниципального </w:t>
      </w:r>
      <w:r w:rsidR="00960AA6" w:rsidRPr="00014F9D">
        <w:rPr>
          <w:sz w:val="28"/>
          <w:szCs w:val="28"/>
        </w:rPr>
        <w:lastRenderedPageBreak/>
        <w:t>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960AA6" w:rsidRPr="00014F9D" w:rsidRDefault="005B375E" w:rsidP="00014F9D">
      <w:pPr>
        <w:spacing w:line="360" w:lineRule="auto"/>
        <w:ind w:firstLine="737"/>
        <w:jc w:val="both"/>
        <w:rPr>
          <w:sz w:val="28"/>
          <w:szCs w:val="28"/>
        </w:rPr>
      </w:pPr>
      <w:r>
        <w:rPr>
          <w:sz w:val="28"/>
          <w:szCs w:val="28"/>
        </w:rPr>
        <w:t>-</w:t>
      </w:r>
      <w:r w:rsidR="00960AA6" w:rsidRPr="00014F9D">
        <w:rPr>
          <w:sz w:val="28"/>
          <w:szCs w:val="28"/>
        </w:rPr>
        <w:t xml:space="preserve">определить финансовые условия на долгосрочную перспективу для решения задач социально-экономического развития </w:t>
      </w:r>
      <w:proofErr w:type="spellStart"/>
      <w:r w:rsidR="00960AA6" w:rsidRPr="00014F9D">
        <w:rPr>
          <w:sz w:val="28"/>
          <w:szCs w:val="28"/>
        </w:rPr>
        <w:t>Ельниковского</w:t>
      </w:r>
      <w:proofErr w:type="spellEnd"/>
      <w:r w:rsidR="00960AA6" w:rsidRPr="00014F9D">
        <w:rPr>
          <w:sz w:val="28"/>
          <w:szCs w:val="28"/>
        </w:rPr>
        <w:t xml:space="preserve"> муниципального района;</w:t>
      </w:r>
    </w:p>
    <w:p w:rsidR="00960AA6" w:rsidRPr="00014F9D" w:rsidRDefault="00960AA6" w:rsidP="00014F9D">
      <w:pPr>
        <w:spacing w:line="360" w:lineRule="auto"/>
        <w:jc w:val="both"/>
        <w:rPr>
          <w:sz w:val="28"/>
          <w:szCs w:val="28"/>
        </w:rPr>
      </w:pPr>
      <w:r w:rsidRPr="00014F9D">
        <w:rPr>
          <w:sz w:val="28"/>
          <w:szCs w:val="28"/>
        </w:rPr>
        <w:t>не допускать образования просроченной кредиторской задолженности;</w:t>
      </w:r>
    </w:p>
    <w:p w:rsidR="00E0005A" w:rsidRPr="000D6D12" w:rsidRDefault="005B375E" w:rsidP="00E0005A">
      <w:pPr>
        <w:tabs>
          <w:tab w:val="left" w:pos="3540"/>
        </w:tabs>
        <w:spacing w:line="360" w:lineRule="auto"/>
        <w:ind w:firstLine="567"/>
        <w:jc w:val="both"/>
        <w:rPr>
          <w:sz w:val="28"/>
          <w:szCs w:val="28"/>
        </w:rPr>
      </w:pPr>
      <w:r>
        <w:rPr>
          <w:sz w:val="28"/>
          <w:szCs w:val="28"/>
        </w:rPr>
        <w:t>-</w:t>
      </w:r>
      <w:r w:rsidR="00960AA6" w:rsidRPr="00014F9D">
        <w:rPr>
          <w:sz w:val="28"/>
          <w:szCs w:val="28"/>
        </w:rPr>
        <w:t>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r w:rsidR="00E0005A" w:rsidRPr="00E0005A">
        <w:rPr>
          <w:sz w:val="28"/>
          <w:szCs w:val="28"/>
        </w:rPr>
        <w:t xml:space="preserve"> </w:t>
      </w:r>
    </w:p>
    <w:p w:rsidR="005B375E" w:rsidRDefault="005B375E" w:rsidP="00E0005A">
      <w:pPr>
        <w:spacing w:line="360" w:lineRule="auto"/>
        <w:ind w:firstLine="709"/>
        <w:jc w:val="both"/>
        <w:rPr>
          <w:b/>
          <w:i/>
          <w:spacing w:val="2"/>
          <w:sz w:val="28"/>
          <w:szCs w:val="28"/>
        </w:rPr>
      </w:pPr>
    </w:p>
    <w:p w:rsidR="00E0005A" w:rsidRPr="005B375E" w:rsidRDefault="00E0005A" w:rsidP="00E0005A">
      <w:pPr>
        <w:spacing w:line="360" w:lineRule="auto"/>
        <w:ind w:firstLine="709"/>
        <w:jc w:val="both"/>
        <w:rPr>
          <w:b/>
          <w:bCs/>
          <w:i/>
          <w:iCs/>
          <w:spacing w:val="-2"/>
          <w:sz w:val="28"/>
          <w:szCs w:val="28"/>
        </w:rPr>
      </w:pPr>
      <w:r w:rsidRPr="005B375E">
        <w:rPr>
          <w:b/>
          <w:i/>
          <w:spacing w:val="2"/>
          <w:sz w:val="28"/>
          <w:szCs w:val="28"/>
        </w:rPr>
        <w:t xml:space="preserve">Раздел 4.5. Основные направления пространственного развития </w:t>
      </w:r>
      <w:proofErr w:type="spellStart"/>
      <w:r w:rsidRPr="005B375E">
        <w:rPr>
          <w:b/>
          <w:i/>
          <w:spacing w:val="2"/>
          <w:sz w:val="28"/>
          <w:szCs w:val="28"/>
        </w:rPr>
        <w:t>Ельниковского</w:t>
      </w:r>
      <w:proofErr w:type="spellEnd"/>
      <w:r w:rsidRPr="005B375E">
        <w:rPr>
          <w:b/>
          <w:i/>
          <w:spacing w:val="2"/>
          <w:sz w:val="28"/>
          <w:szCs w:val="28"/>
        </w:rPr>
        <w:t xml:space="preserve"> муниципального района.</w:t>
      </w:r>
    </w:p>
    <w:p w:rsidR="00E0005A" w:rsidRPr="009A3784" w:rsidRDefault="00E0005A" w:rsidP="00E0005A">
      <w:pPr>
        <w:tabs>
          <w:tab w:val="left" w:pos="3540"/>
        </w:tabs>
        <w:spacing w:line="360" w:lineRule="auto"/>
        <w:ind w:firstLine="567"/>
        <w:jc w:val="both"/>
        <w:rPr>
          <w:rStyle w:val="ac"/>
          <w:b w:val="0"/>
          <w:iCs/>
          <w:sz w:val="28"/>
          <w:szCs w:val="28"/>
          <w:shd w:val="clear" w:color="auto" w:fill="FFFFFF"/>
        </w:rPr>
      </w:pPr>
      <w:r>
        <w:rPr>
          <w:sz w:val="28"/>
          <w:szCs w:val="28"/>
        </w:rPr>
        <w:t>В</w:t>
      </w:r>
      <w:r w:rsidRPr="009A3784">
        <w:rPr>
          <w:sz w:val="28"/>
          <w:szCs w:val="28"/>
        </w:rPr>
        <w:t xml:space="preserve"> </w:t>
      </w:r>
      <w:proofErr w:type="spellStart"/>
      <w:r w:rsidRPr="009A3784">
        <w:rPr>
          <w:sz w:val="28"/>
          <w:szCs w:val="28"/>
        </w:rPr>
        <w:t>Ельниковском</w:t>
      </w:r>
      <w:proofErr w:type="spellEnd"/>
      <w:r w:rsidRPr="009A3784">
        <w:rPr>
          <w:sz w:val="28"/>
          <w:szCs w:val="28"/>
        </w:rPr>
        <w:t xml:space="preserve"> муниципальном районе, как и в большей части муниципалитетов Российской Федерации, сложилась практика несоответствия объема осуществляемых полномочий муниципальных образований с доходной базой местного бюджета. Закрепленный законодательством объем доходов местных бюджетов не может обеспечить финансовую самостоятельность муниципальных образований. По этой причине органы местного самоуправления поселений не могут нести весь груз закрепленных за ними полномочий. Следует отметить, что</w:t>
      </w:r>
      <w:r w:rsidRPr="009A3784">
        <w:rPr>
          <w:b/>
          <w:sz w:val="28"/>
          <w:szCs w:val="28"/>
        </w:rPr>
        <w:t xml:space="preserve"> </w:t>
      </w:r>
      <w:r w:rsidRPr="009A3784">
        <w:rPr>
          <w:sz w:val="28"/>
          <w:szCs w:val="28"/>
        </w:rPr>
        <w:t>наибольшая</w:t>
      </w:r>
      <w:r w:rsidRPr="009A3784">
        <w:rPr>
          <w:b/>
          <w:sz w:val="28"/>
          <w:szCs w:val="28"/>
        </w:rPr>
        <w:t xml:space="preserve"> </w:t>
      </w:r>
      <w:r w:rsidRPr="009A3784">
        <w:rPr>
          <w:rStyle w:val="ac"/>
          <w:b w:val="0"/>
          <w:iCs/>
          <w:sz w:val="28"/>
          <w:szCs w:val="28"/>
          <w:shd w:val="clear" w:color="auto" w:fill="FFFFFF"/>
        </w:rPr>
        <w:t>часть доли собственных доходов и расходов бюджетов поселений составляют расходы на содержание органов местного самоуправления, особенно в муниципалитетах с низкой плотностью населения.</w:t>
      </w:r>
      <w:r w:rsidRPr="009A3784">
        <w:rPr>
          <w:sz w:val="28"/>
          <w:szCs w:val="28"/>
        </w:rPr>
        <w:t xml:space="preserve"> При этом, большая часть муниципальных служащих сельских поселений не имеет необходимого уровня профессиональной подготовки.</w:t>
      </w:r>
    </w:p>
    <w:p w:rsidR="00E0005A" w:rsidRPr="009A3784" w:rsidRDefault="00E0005A" w:rsidP="00E0005A">
      <w:pPr>
        <w:tabs>
          <w:tab w:val="left" w:pos="3540"/>
        </w:tabs>
        <w:spacing w:line="360" w:lineRule="auto"/>
        <w:ind w:firstLine="567"/>
        <w:jc w:val="both"/>
        <w:rPr>
          <w:sz w:val="28"/>
          <w:szCs w:val="28"/>
        </w:rPr>
      </w:pPr>
      <w:r w:rsidRPr="009A3784">
        <w:rPr>
          <w:sz w:val="28"/>
          <w:szCs w:val="28"/>
        </w:rPr>
        <w:t xml:space="preserve">Сегодня очевидна потребность внедрения новых эффективных механизмов управления на местах, создания крупных муниципальных образований, обладающих достаточными ресурсами для развития, </w:t>
      </w:r>
      <w:r w:rsidRPr="009A3784">
        <w:rPr>
          <w:sz w:val="28"/>
          <w:szCs w:val="28"/>
        </w:rPr>
        <w:lastRenderedPageBreak/>
        <w:t xml:space="preserve">оптимизации управленческих процессов, повышения эффективности использования бюджетных средств. </w:t>
      </w:r>
    </w:p>
    <w:p w:rsidR="00E0005A" w:rsidRPr="009A3784" w:rsidRDefault="00E0005A" w:rsidP="00E0005A">
      <w:pPr>
        <w:tabs>
          <w:tab w:val="left" w:pos="3540"/>
        </w:tabs>
        <w:spacing w:line="360" w:lineRule="auto"/>
        <w:ind w:firstLine="567"/>
        <w:jc w:val="both"/>
        <w:rPr>
          <w:sz w:val="28"/>
          <w:szCs w:val="28"/>
        </w:rPr>
      </w:pPr>
      <w:r w:rsidRPr="009A3784">
        <w:rPr>
          <w:sz w:val="28"/>
          <w:szCs w:val="28"/>
        </w:rPr>
        <w:t>Выходом из сложившейся ситуации в перспективе  могут стать:</w:t>
      </w:r>
    </w:p>
    <w:p w:rsidR="00E0005A" w:rsidRPr="009A3784" w:rsidRDefault="00E0005A" w:rsidP="00E0005A">
      <w:pPr>
        <w:tabs>
          <w:tab w:val="left" w:pos="3540"/>
        </w:tabs>
        <w:spacing w:line="360" w:lineRule="auto"/>
        <w:ind w:firstLine="567"/>
        <w:jc w:val="both"/>
        <w:rPr>
          <w:sz w:val="28"/>
          <w:szCs w:val="28"/>
        </w:rPr>
      </w:pPr>
      <w:r w:rsidRPr="009A3784">
        <w:rPr>
          <w:sz w:val="28"/>
          <w:szCs w:val="28"/>
        </w:rPr>
        <w:t xml:space="preserve">- преобразование в текущем году </w:t>
      </w:r>
      <w:proofErr w:type="spellStart"/>
      <w:r w:rsidRPr="009A3784">
        <w:rPr>
          <w:sz w:val="28"/>
          <w:szCs w:val="28"/>
        </w:rPr>
        <w:t>Новоусадского</w:t>
      </w:r>
      <w:proofErr w:type="spellEnd"/>
      <w:r w:rsidRPr="009A3784">
        <w:rPr>
          <w:sz w:val="28"/>
          <w:szCs w:val="28"/>
        </w:rPr>
        <w:t xml:space="preserve">, </w:t>
      </w:r>
      <w:proofErr w:type="spellStart"/>
      <w:r w:rsidRPr="009A3784">
        <w:rPr>
          <w:sz w:val="28"/>
          <w:szCs w:val="28"/>
        </w:rPr>
        <w:t>Старотештелимского</w:t>
      </w:r>
      <w:proofErr w:type="spellEnd"/>
      <w:r w:rsidRPr="009A3784">
        <w:rPr>
          <w:sz w:val="28"/>
          <w:szCs w:val="28"/>
        </w:rPr>
        <w:t xml:space="preserve"> и </w:t>
      </w:r>
      <w:proofErr w:type="spellStart"/>
      <w:r w:rsidRPr="009A3784">
        <w:rPr>
          <w:sz w:val="28"/>
          <w:szCs w:val="28"/>
        </w:rPr>
        <w:t>Новодевиченского</w:t>
      </w:r>
      <w:proofErr w:type="spellEnd"/>
      <w:r w:rsidRPr="009A3784">
        <w:rPr>
          <w:sz w:val="28"/>
          <w:szCs w:val="28"/>
        </w:rPr>
        <w:t xml:space="preserve"> сельских поселений в одно – </w:t>
      </w:r>
      <w:proofErr w:type="spellStart"/>
      <w:r w:rsidRPr="009A3784">
        <w:rPr>
          <w:sz w:val="28"/>
          <w:szCs w:val="28"/>
        </w:rPr>
        <w:t>Новодевиченское</w:t>
      </w:r>
      <w:proofErr w:type="spellEnd"/>
      <w:r w:rsidRPr="009A3784">
        <w:rPr>
          <w:sz w:val="28"/>
          <w:szCs w:val="28"/>
        </w:rPr>
        <w:t xml:space="preserve"> сельское поселение;</w:t>
      </w:r>
    </w:p>
    <w:p w:rsidR="00E0005A" w:rsidRPr="009A3784" w:rsidRDefault="00E0005A" w:rsidP="00E0005A">
      <w:pPr>
        <w:tabs>
          <w:tab w:val="left" w:pos="3540"/>
        </w:tabs>
        <w:spacing w:line="360" w:lineRule="auto"/>
        <w:ind w:firstLine="567"/>
        <w:jc w:val="both"/>
        <w:rPr>
          <w:sz w:val="28"/>
          <w:szCs w:val="28"/>
        </w:rPr>
      </w:pPr>
      <w:r w:rsidRPr="009A3784">
        <w:rPr>
          <w:sz w:val="28"/>
          <w:szCs w:val="28"/>
        </w:rPr>
        <w:t xml:space="preserve">- планируемое в 2019 году предобразование </w:t>
      </w:r>
      <w:proofErr w:type="spellStart"/>
      <w:r w:rsidRPr="009A3784">
        <w:rPr>
          <w:sz w:val="28"/>
          <w:szCs w:val="28"/>
        </w:rPr>
        <w:t>Большеуркатского</w:t>
      </w:r>
      <w:proofErr w:type="spellEnd"/>
      <w:r w:rsidRPr="009A3784">
        <w:rPr>
          <w:sz w:val="28"/>
          <w:szCs w:val="28"/>
        </w:rPr>
        <w:t xml:space="preserve"> и </w:t>
      </w:r>
      <w:proofErr w:type="spellStart"/>
      <w:r w:rsidRPr="009A3784">
        <w:rPr>
          <w:sz w:val="28"/>
          <w:szCs w:val="28"/>
        </w:rPr>
        <w:t>Ельниковского</w:t>
      </w:r>
      <w:proofErr w:type="spellEnd"/>
      <w:r w:rsidRPr="009A3784">
        <w:rPr>
          <w:sz w:val="28"/>
          <w:szCs w:val="28"/>
        </w:rPr>
        <w:t xml:space="preserve"> сельского поселений в одно – </w:t>
      </w:r>
      <w:proofErr w:type="spellStart"/>
      <w:r w:rsidRPr="009A3784">
        <w:rPr>
          <w:sz w:val="28"/>
          <w:szCs w:val="28"/>
        </w:rPr>
        <w:t>Ельниковское</w:t>
      </w:r>
      <w:proofErr w:type="spellEnd"/>
      <w:r w:rsidRPr="009A3784">
        <w:rPr>
          <w:sz w:val="28"/>
          <w:szCs w:val="28"/>
        </w:rPr>
        <w:t xml:space="preserve"> сельское поселение.</w:t>
      </w:r>
    </w:p>
    <w:p w:rsidR="006F73FF" w:rsidRDefault="00E0005A" w:rsidP="006F73FF">
      <w:pPr>
        <w:spacing w:line="360" w:lineRule="auto"/>
        <w:ind w:firstLine="567"/>
        <w:rPr>
          <w:sz w:val="28"/>
          <w:szCs w:val="28"/>
        </w:rPr>
      </w:pPr>
      <w:r w:rsidRPr="009A3784">
        <w:rPr>
          <w:sz w:val="28"/>
          <w:szCs w:val="28"/>
        </w:rPr>
        <w:t xml:space="preserve">Необходимо отметить, что преобразование и объединение сельских поселений </w:t>
      </w:r>
      <w:r w:rsidRPr="009A3784">
        <w:rPr>
          <w:bCs/>
          <w:sz w:val="28"/>
          <w:szCs w:val="28"/>
        </w:rPr>
        <w:t>позволит сократить расходы местного бюджета</w:t>
      </w:r>
      <w:r w:rsidRPr="009A3784">
        <w:rPr>
          <w:sz w:val="28"/>
          <w:szCs w:val="28"/>
        </w:rPr>
        <w:t xml:space="preserve"> на содержание управленческого аппарата.</w:t>
      </w:r>
      <w:r w:rsidR="006F73FF" w:rsidRPr="006F73FF">
        <w:rPr>
          <w:sz w:val="28"/>
          <w:szCs w:val="28"/>
        </w:rPr>
        <w:t xml:space="preserve"> </w:t>
      </w:r>
    </w:p>
    <w:p w:rsidR="006F73FF" w:rsidRPr="004C4813" w:rsidRDefault="006F73FF" w:rsidP="004C4813">
      <w:pPr>
        <w:spacing w:line="360" w:lineRule="auto"/>
        <w:ind w:firstLine="567"/>
        <w:jc w:val="both"/>
        <w:rPr>
          <w:sz w:val="28"/>
          <w:szCs w:val="28"/>
          <w:lang w:bidi="ru-RU"/>
        </w:rPr>
      </w:pPr>
      <w:r w:rsidRPr="004C4813">
        <w:rPr>
          <w:sz w:val="28"/>
          <w:szCs w:val="28"/>
        </w:rPr>
        <w:t>Одним из факторов устойчивого социально-экономического развития района является гармонизация его пространственного развития, сбалансированный и пропорциональный рост экономики и развития социальной сферы населенных пунктов муниципального образования, поэтапное сокращение различий между ними по важнейшим индикаторам экономической эффективности и уровня жизни населения.</w:t>
      </w:r>
    </w:p>
    <w:p w:rsidR="006F73FF" w:rsidRPr="004C4813" w:rsidRDefault="006F73FF"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 xml:space="preserve">По административно - территориальному делению </w:t>
      </w:r>
      <w:proofErr w:type="spellStart"/>
      <w:r w:rsidRPr="004C4813">
        <w:rPr>
          <w:rFonts w:eastAsiaTheme="minorHAnsi"/>
          <w:sz w:val="28"/>
          <w:szCs w:val="28"/>
          <w:lang w:eastAsia="en-US"/>
        </w:rPr>
        <w:t>Ельниковский</w:t>
      </w:r>
      <w:proofErr w:type="spellEnd"/>
      <w:r w:rsidRPr="004C4813">
        <w:rPr>
          <w:rFonts w:eastAsiaTheme="minorHAnsi"/>
          <w:sz w:val="28"/>
          <w:szCs w:val="28"/>
          <w:lang w:eastAsia="en-US"/>
        </w:rPr>
        <w:t xml:space="preserve"> муниципальный район состоит из 13 сельских  поселений.</w:t>
      </w:r>
    </w:p>
    <w:p w:rsidR="006F73FF" w:rsidRPr="004C4813" w:rsidRDefault="006F73FF"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 xml:space="preserve"> Село Ельники является административным центром муниципального образования.</w:t>
      </w:r>
    </w:p>
    <w:p w:rsidR="006F73FF" w:rsidRPr="004C4813" w:rsidRDefault="006F73FF"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Каждое поселение района по численности населения, социально- экономическому развитию отличаются друг от друга.</w:t>
      </w:r>
    </w:p>
    <w:p w:rsidR="006F73FF" w:rsidRPr="004C4813" w:rsidRDefault="006F73FF"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Территории сельских поселений района обладают необходимыми природными ресурсами для обеспечения развития реального сектора экономики района, в основном</w:t>
      </w:r>
      <w:r w:rsidR="005B375E">
        <w:rPr>
          <w:rFonts w:eastAsiaTheme="minorHAnsi"/>
          <w:sz w:val="28"/>
          <w:szCs w:val="28"/>
          <w:lang w:eastAsia="en-US"/>
        </w:rPr>
        <w:t xml:space="preserve"> -</w:t>
      </w:r>
      <w:r w:rsidRPr="004C4813">
        <w:rPr>
          <w:rFonts w:eastAsiaTheme="minorHAnsi"/>
          <w:sz w:val="28"/>
          <w:szCs w:val="28"/>
          <w:lang w:eastAsia="en-US"/>
        </w:rPr>
        <w:t xml:space="preserve"> сельского хозяйства.</w:t>
      </w:r>
    </w:p>
    <w:p w:rsidR="006F73FF" w:rsidRPr="004C4813" w:rsidRDefault="006F73FF"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 xml:space="preserve">С учетом географического положения поселений относительно административного центра, наличия и характера природных ресурсов в </w:t>
      </w:r>
      <w:r w:rsidRPr="004C4813">
        <w:rPr>
          <w:rFonts w:eastAsiaTheme="minorHAnsi"/>
          <w:sz w:val="28"/>
          <w:szCs w:val="28"/>
          <w:lang w:eastAsia="en-US"/>
        </w:rPr>
        <w:lastRenderedPageBreak/>
        <w:t xml:space="preserve">составе </w:t>
      </w:r>
      <w:proofErr w:type="spellStart"/>
      <w:r w:rsidRPr="004C4813">
        <w:rPr>
          <w:rFonts w:eastAsiaTheme="minorHAnsi"/>
          <w:sz w:val="28"/>
          <w:szCs w:val="28"/>
          <w:lang w:eastAsia="en-US"/>
        </w:rPr>
        <w:t>Ельниковского</w:t>
      </w:r>
      <w:proofErr w:type="spellEnd"/>
      <w:r w:rsidRPr="004C4813">
        <w:rPr>
          <w:rFonts w:eastAsiaTheme="minorHAnsi"/>
          <w:sz w:val="28"/>
          <w:szCs w:val="28"/>
          <w:lang w:eastAsia="en-US"/>
        </w:rPr>
        <w:t xml:space="preserve"> муниципального района можно выделить три группы поселений:</w:t>
      </w:r>
    </w:p>
    <w:p w:rsidR="006F73FF" w:rsidRPr="004C4813" w:rsidRDefault="006F73FF" w:rsidP="004C4813">
      <w:pPr>
        <w:spacing w:line="360" w:lineRule="auto"/>
        <w:ind w:firstLine="567"/>
        <w:jc w:val="both"/>
        <w:rPr>
          <w:rFonts w:eastAsiaTheme="minorHAnsi"/>
          <w:iCs/>
          <w:sz w:val="28"/>
          <w:szCs w:val="28"/>
          <w:lang w:eastAsia="en-US"/>
        </w:rPr>
      </w:pPr>
      <w:r w:rsidRPr="004C4813">
        <w:rPr>
          <w:rFonts w:eastAsiaTheme="minorHAnsi"/>
          <w:iCs/>
          <w:sz w:val="28"/>
          <w:szCs w:val="28"/>
          <w:lang w:eastAsia="en-US"/>
        </w:rPr>
        <w:t xml:space="preserve">1. Сельские поселения с большой численностью населения и действующими </w:t>
      </w:r>
      <w:r w:rsidR="00862411" w:rsidRPr="004C4813">
        <w:rPr>
          <w:rFonts w:eastAsiaTheme="minorHAnsi"/>
          <w:iCs/>
          <w:sz w:val="28"/>
          <w:szCs w:val="28"/>
          <w:lang w:eastAsia="en-US"/>
        </w:rPr>
        <w:t xml:space="preserve">промышленными и </w:t>
      </w:r>
      <w:r w:rsidRPr="004C4813">
        <w:rPr>
          <w:rFonts w:eastAsiaTheme="minorHAnsi"/>
          <w:iCs/>
          <w:sz w:val="28"/>
          <w:szCs w:val="28"/>
          <w:lang w:eastAsia="en-US"/>
        </w:rPr>
        <w:t>сельскохозяйственными предприятиями</w:t>
      </w:r>
      <w:r w:rsidR="00862411" w:rsidRPr="004C4813">
        <w:rPr>
          <w:rFonts w:eastAsiaTheme="minorHAnsi"/>
          <w:iCs/>
          <w:sz w:val="28"/>
          <w:szCs w:val="28"/>
          <w:lang w:eastAsia="en-US"/>
        </w:rPr>
        <w:t>;</w:t>
      </w:r>
      <w:r w:rsidR="00862411" w:rsidRPr="004C4813">
        <w:rPr>
          <w:rFonts w:eastAsiaTheme="minorHAnsi"/>
          <w:sz w:val="28"/>
          <w:szCs w:val="28"/>
          <w:lang w:eastAsia="en-US"/>
        </w:rPr>
        <w:t xml:space="preserve">       </w:t>
      </w:r>
      <w:r w:rsidRPr="004C4813">
        <w:rPr>
          <w:rFonts w:eastAsiaTheme="minorHAnsi"/>
          <w:iCs/>
          <w:sz w:val="28"/>
          <w:szCs w:val="28"/>
          <w:lang w:eastAsia="en-US"/>
        </w:rPr>
        <w:t>2. Сельские поселения с малонаселенными пунктами и действующими сельскохозяйственными предприятиями;</w:t>
      </w:r>
    </w:p>
    <w:p w:rsidR="00862411" w:rsidRPr="004C4813" w:rsidRDefault="006F73FF" w:rsidP="004C4813">
      <w:pPr>
        <w:spacing w:line="360" w:lineRule="auto"/>
        <w:ind w:firstLine="567"/>
        <w:jc w:val="both"/>
        <w:rPr>
          <w:rFonts w:eastAsiaTheme="minorHAnsi"/>
          <w:sz w:val="28"/>
          <w:szCs w:val="28"/>
          <w:lang w:eastAsia="en-US"/>
        </w:rPr>
      </w:pPr>
      <w:r w:rsidRPr="004C4813">
        <w:rPr>
          <w:rFonts w:eastAsiaTheme="minorHAnsi"/>
          <w:iCs/>
          <w:sz w:val="28"/>
          <w:szCs w:val="28"/>
          <w:lang w:eastAsia="en-US"/>
        </w:rPr>
        <w:t>3. Сельские поселения с малонаселенными пунктами</w:t>
      </w:r>
      <w:r w:rsidR="00862411" w:rsidRPr="004C4813">
        <w:rPr>
          <w:rFonts w:eastAsiaTheme="minorHAnsi"/>
          <w:iCs/>
          <w:sz w:val="28"/>
          <w:szCs w:val="28"/>
          <w:lang w:eastAsia="en-US"/>
        </w:rPr>
        <w:t>,</w:t>
      </w:r>
      <w:r w:rsidR="00862411" w:rsidRPr="004C4813">
        <w:rPr>
          <w:rFonts w:eastAsiaTheme="minorHAnsi"/>
          <w:sz w:val="28"/>
          <w:szCs w:val="28"/>
          <w:lang w:eastAsia="en-US"/>
        </w:rPr>
        <w:t xml:space="preserve"> характеризующиеся отсутствием действующих промышленных и сельскохозяйственных производств, слаборазвитым рыночным сектором.</w:t>
      </w:r>
    </w:p>
    <w:p w:rsidR="004C4813" w:rsidRPr="004C4813" w:rsidRDefault="00862411"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 xml:space="preserve">В первую группу внесены </w:t>
      </w:r>
      <w:proofErr w:type="spellStart"/>
      <w:r w:rsidRPr="004C4813">
        <w:rPr>
          <w:rFonts w:eastAsiaTheme="minorHAnsi"/>
          <w:sz w:val="28"/>
          <w:szCs w:val="28"/>
          <w:lang w:eastAsia="en-US"/>
        </w:rPr>
        <w:t>Ельниковское</w:t>
      </w:r>
      <w:proofErr w:type="spellEnd"/>
      <w:r w:rsidRPr="004C4813">
        <w:rPr>
          <w:rFonts w:eastAsiaTheme="minorHAnsi"/>
          <w:sz w:val="28"/>
          <w:szCs w:val="28"/>
          <w:lang w:eastAsia="en-US"/>
        </w:rPr>
        <w:t xml:space="preserve"> (центральное) и </w:t>
      </w:r>
      <w:proofErr w:type="spellStart"/>
      <w:r w:rsidRPr="004C4813">
        <w:rPr>
          <w:rFonts w:eastAsiaTheme="minorHAnsi"/>
          <w:sz w:val="28"/>
          <w:szCs w:val="28"/>
          <w:lang w:eastAsia="en-US"/>
        </w:rPr>
        <w:t>Стародевиченское</w:t>
      </w:r>
      <w:proofErr w:type="spellEnd"/>
      <w:r w:rsidRPr="004C4813">
        <w:rPr>
          <w:rFonts w:eastAsiaTheme="minorHAnsi"/>
          <w:sz w:val="28"/>
          <w:szCs w:val="28"/>
          <w:lang w:eastAsia="en-US"/>
        </w:rPr>
        <w:t xml:space="preserve"> сельское поселение. На территории </w:t>
      </w:r>
      <w:proofErr w:type="spellStart"/>
      <w:r w:rsidRPr="004C4813">
        <w:rPr>
          <w:rFonts w:eastAsiaTheme="minorHAnsi"/>
          <w:sz w:val="28"/>
          <w:szCs w:val="28"/>
          <w:lang w:eastAsia="en-US"/>
        </w:rPr>
        <w:t>Стародевиченского</w:t>
      </w:r>
      <w:proofErr w:type="spellEnd"/>
      <w:r w:rsidRPr="004C4813">
        <w:rPr>
          <w:rFonts w:eastAsiaTheme="minorHAnsi"/>
          <w:sz w:val="28"/>
          <w:szCs w:val="28"/>
          <w:lang w:eastAsia="en-US"/>
        </w:rPr>
        <w:t xml:space="preserve"> сельского поселения ра</w:t>
      </w:r>
      <w:r w:rsidR="004C4813" w:rsidRPr="004C4813">
        <w:rPr>
          <w:rFonts w:eastAsiaTheme="minorHAnsi"/>
          <w:sz w:val="28"/>
          <w:szCs w:val="28"/>
          <w:lang w:eastAsia="en-US"/>
        </w:rPr>
        <w:t>ботает</w:t>
      </w:r>
      <w:r w:rsidRPr="004C4813">
        <w:rPr>
          <w:rFonts w:eastAsiaTheme="minorHAnsi"/>
          <w:sz w:val="28"/>
          <w:szCs w:val="28"/>
          <w:lang w:eastAsia="en-US"/>
        </w:rPr>
        <w:t xml:space="preserve"> ведущее сельхозпредприятие района ООО «Им. Ильича». В </w:t>
      </w:r>
      <w:r w:rsidR="004C4813" w:rsidRPr="004C4813">
        <w:rPr>
          <w:rFonts w:eastAsiaTheme="minorHAnsi"/>
          <w:sz w:val="28"/>
          <w:szCs w:val="28"/>
          <w:lang w:eastAsia="en-US"/>
        </w:rPr>
        <w:t>данных поселениях 10 населенных пунктов (15 % от общего числа населенных пунктов района), в которых проживает 63,8 % населения района. При чем в с. Ельники проживает 52,3 % населения района.</w:t>
      </w:r>
    </w:p>
    <w:p w:rsidR="004C4813" w:rsidRPr="004C4813" w:rsidRDefault="004C4813" w:rsidP="004C4813">
      <w:pPr>
        <w:spacing w:line="360" w:lineRule="auto"/>
        <w:ind w:firstLine="567"/>
        <w:jc w:val="both"/>
        <w:rPr>
          <w:rFonts w:eastAsiaTheme="minorHAnsi"/>
          <w:sz w:val="28"/>
          <w:szCs w:val="28"/>
          <w:lang w:eastAsia="en-US"/>
        </w:rPr>
      </w:pPr>
      <w:r w:rsidRPr="004C4813">
        <w:rPr>
          <w:rFonts w:eastAsiaTheme="minorHAnsi"/>
          <w:sz w:val="28"/>
          <w:szCs w:val="28"/>
          <w:lang w:eastAsia="en-US"/>
        </w:rPr>
        <w:t>«Точками роста» для первой группы поселений района, является развитие действующих сельскохозяйственных предприятий, крестьянско-фермерских хозяйств, а также малого и среднего предпринимательства в сфере производства, переработки и реализации сельскохозяйственной продукции,  производства строительных материалов и развитие потребительской кооперации.</w:t>
      </w:r>
    </w:p>
    <w:p w:rsidR="006E3FEE" w:rsidRPr="004C4813" w:rsidRDefault="004C4813" w:rsidP="006E3FEE">
      <w:pPr>
        <w:spacing w:line="360" w:lineRule="auto"/>
        <w:ind w:firstLine="567"/>
        <w:jc w:val="both"/>
        <w:rPr>
          <w:rFonts w:eastAsiaTheme="minorHAnsi"/>
          <w:sz w:val="28"/>
          <w:szCs w:val="28"/>
          <w:lang w:eastAsia="en-US"/>
        </w:rPr>
      </w:pPr>
      <w:r w:rsidRPr="004C4813">
        <w:rPr>
          <w:rFonts w:eastAsiaTheme="minorHAnsi"/>
          <w:sz w:val="28"/>
          <w:szCs w:val="28"/>
          <w:lang w:eastAsia="en-US"/>
        </w:rPr>
        <w:t>Во вторую группу отнесено наибольшее число</w:t>
      </w:r>
      <w:r w:rsidR="006E3FEE">
        <w:rPr>
          <w:rFonts w:eastAsiaTheme="minorHAnsi"/>
          <w:sz w:val="28"/>
          <w:szCs w:val="28"/>
          <w:lang w:eastAsia="en-US"/>
        </w:rPr>
        <w:t>(6)</w:t>
      </w:r>
      <w:r w:rsidRPr="004C4813">
        <w:rPr>
          <w:rFonts w:eastAsiaTheme="minorHAnsi"/>
          <w:sz w:val="28"/>
          <w:szCs w:val="28"/>
          <w:lang w:eastAsia="en-US"/>
        </w:rPr>
        <w:t xml:space="preserve"> сельских поселений:</w:t>
      </w:r>
      <w:r w:rsidR="006E3FEE" w:rsidRPr="006E3FEE">
        <w:rPr>
          <w:bCs/>
          <w:iCs/>
          <w:color w:val="000000"/>
          <w:spacing w:val="-4"/>
          <w:szCs w:val="28"/>
        </w:rPr>
        <w:t xml:space="preserve"> </w:t>
      </w:r>
      <w:proofErr w:type="spellStart"/>
      <w:r w:rsidR="006E3FEE" w:rsidRPr="005B375E">
        <w:rPr>
          <w:bCs/>
          <w:iCs/>
          <w:color w:val="000000"/>
          <w:spacing w:val="-4"/>
          <w:sz w:val="28"/>
          <w:szCs w:val="28"/>
        </w:rPr>
        <w:t>Акчеевское</w:t>
      </w:r>
      <w:proofErr w:type="spellEnd"/>
      <w:r w:rsidR="006E3FEE" w:rsidRPr="005B375E">
        <w:rPr>
          <w:bCs/>
          <w:iCs/>
          <w:color w:val="000000"/>
          <w:spacing w:val="-4"/>
          <w:sz w:val="28"/>
          <w:szCs w:val="28"/>
        </w:rPr>
        <w:t xml:space="preserve">, </w:t>
      </w:r>
      <w:proofErr w:type="spellStart"/>
      <w:r w:rsidR="006E3FEE" w:rsidRPr="005B375E">
        <w:rPr>
          <w:bCs/>
          <w:iCs/>
          <w:color w:val="000000"/>
          <w:spacing w:val="-4"/>
          <w:sz w:val="28"/>
          <w:szCs w:val="28"/>
        </w:rPr>
        <w:t>Большемордовско-Пошатское</w:t>
      </w:r>
      <w:proofErr w:type="spellEnd"/>
      <w:r w:rsidR="006E3FEE" w:rsidRPr="005B375E">
        <w:rPr>
          <w:bCs/>
          <w:iCs/>
          <w:color w:val="000000"/>
          <w:spacing w:val="-4"/>
          <w:sz w:val="28"/>
          <w:szCs w:val="28"/>
        </w:rPr>
        <w:t xml:space="preserve"> ,</w:t>
      </w:r>
      <w:proofErr w:type="spellStart"/>
      <w:r w:rsidR="006E3FEE" w:rsidRPr="005B375E">
        <w:rPr>
          <w:bCs/>
          <w:iCs/>
          <w:color w:val="000000"/>
          <w:spacing w:val="-4"/>
          <w:sz w:val="28"/>
          <w:szCs w:val="28"/>
        </w:rPr>
        <w:t>Каньгушанское</w:t>
      </w:r>
      <w:proofErr w:type="spellEnd"/>
      <w:r w:rsidR="006E3FEE" w:rsidRPr="005B375E">
        <w:rPr>
          <w:bCs/>
          <w:iCs/>
          <w:color w:val="000000"/>
          <w:spacing w:val="-4"/>
          <w:sz w:val="28"/>
          <w:szCs w:val="28"/>
        </w:rPr>
        <w:t xml:space="preserve">, </w:t>
      </w:r>
      <w:proofErr w:type="spellStart"/>
      <w:r w:rsidR="006E3FEE" w:rsidRPr="005B375E">
        <w:rPr>
          <w:bCs/>
          <w:iCs/>
          <w:color w:val="000000"/>
          <w:spacing w:val="-4"/>
          <w:sz w:val="28"/>
          <w:szCs w:val="28"/>
        </w:rPr>
        <w:t>Новоусадское</w:t>
      </w:r>
      <w:proofErr w:type="spellEnd"/>
      <w:r w:rsidR="006E3FEE" w:rsidRPr="005B375E">
        <w:rPr>
          <w:bCs/>
          <w:iCs/>
          <w:color w:val="000000"/>
          <w:spacing w:val="-4"/>
          <w:sz w:val="28"/>
          <w:szCs w:val="28"/>
        </w:rPr>
        <w:t xml:space="preserve">, </w:t>
      </w:r>
      <w:proofErr w:type="spellStart"/>
      <w:r w:rsidR="006E3FEE" w:rsidRPr="005B375E">
        <w:rPr>
          <w:bCs/>
          <w:iCs/>
          <w:color w:val="000000"/>
          <w:spacing w:val="-4"/>
          <w:sz w:val="28"/>
          <w:szCs w:val="28"/>
        </w:rPr>
        <w:t>Новодевиченское</w:t>
      </w:r>
      <w:proofErr w:type="spellEnd"/>
      <w:r w:rsidR="006E3FEE" w:rsidRPr="005B375E">
        <w:rPr>
          <w:bCs/>
          <w:iCs/>
          <w:color w:val="000000"/>
          <w:spacing w:val="-4"/>
          <w:sz w:val="28"/>
          <w:szCs w:val="28"/>
        </w:rPr>
        <w:t xml:space="preserve"> и  Новоямское. Здесь работают сельскохозяйственные предприятия и основная перспектива развития в сельскохозяйственном производстве. Вместе с тем,</w:t>
      </w:r>
      <w:r w:rsidR="006E3FEE" w:rsidRPr="005B375E">
        <w:rPr>
          <w:rFonts w:eastAsiaTheme="minorHAnsi"/>
          <w:sz w:val="28"/>
          <w:szCs w:val="28"/>
          <w:lang w:eastAsia="en-US"/>
        </w:rPr>
        <w:t xml:space="preserve"> «точками роста» для второй группы поселений района</w:t>
      </w:r>
      <w:r w:rsidR="006E3FEE" w:rsidRPr="004C4813">
        <w:rPr>
          <w:rFonts w:eastAsiaTheme="minorHAnsi"/>
          <w:sz w:val="28"/>
          <w:szCs w:val="28"/>
          <w:lang w:eastAsia="en-US"/>
        </w:rPr>
        <w:t>, является развитие действующих сельскохозяйственных предприятий, крестьянско-фермерских хозяйств, а также малого и среднего предпринимательства и развитие потребительской кооперации.</w:t>
      </w:r>
      <w:r w:rsidR="006E3FEE">
        <w:rPr>
          <w:rFonts w:eastAsiaTheme="minorHAnsi"/>
          <w:sz w:val="28"/>
          <w:szCs w:val="28"/>
          <w:lang w:eastAsia="en-US"/>
        </w:rPr>
        <w:t xml:space="preserve"> При этом, </w:t>
      </w:r>
      <w:proofErr w:type="spellStart"/>
      <w:r w:rsidR="006E3FEE">
        <w:rPr>
          <w:rFonts w:eastAsiaTheme="minorHAnsi"/>
          <w:sz w:val="28"/>
          <w:szCs w:val="28"/>
          <w:lang w:eastAsia="en-US"/>
        </w:rPr>
        <w:lastRenderedPageBreak/>
        <w:t>Новоусадское</w:t>
      </w:r>
      <w:proofErr w:type="spellEnd"/>
      <w:r w:rsidR="006E3FEE">
        <w:rPr>
          <w:rFonts w:eastAsiaTheme="minorHAnsi"/>
          <w:sz w:val="28"/>
          <w:szCs w:val="28"/>
          <w:lang w:eastAsia="en-US"/>
        </w:rPr>
        <w:t xml:space="preserve"> сельское поселение в текущем году присоединяется к </w:t>
      </w:r>
      <w:proofErr w:type="spellStart"/>
      <w:r w:rsidR="006E3FEE">
        <w:rPr>
          <w:rFonts w:eastAsiaTheme="minorHAnsi"/>
          <w:sz w:val="28"/>
          <w:szCs w:val="28"/>
          <w:lang w:eastAsia="en-US"/>
        </w:rPr>
        <w:t>Новодевиченскому</w:t>
      </w:r>
      <w:proofErr w:type="spellEnd"/>
      <w:r w:rsidR="006E3FEE">
        <w:rPr>
          <w:rFonts w:eastAsiaTheme="minorHAnsi"/>
          <w:sz w:val="28"/>
          <w:szCs w:val="28"/>
          <w:lang w:eastAsia="en-US"/>
        </w:rPr>
        <w:t xml:space="preserve"> сельскому поселению.</w:t>
      </w:r>
    </w:p>
    <w:p w:rsidR="006E3FEE" w:rsidRDefault="006E3FEE" w:rsidP="006E3FEE">
      <w:pPr>
        <w:pStyle w:val="a3"/>
        <w:spacing w:line="360" w:lineRule="auto"/>
        <w:ind w:firstLine="709"/>
        <w:rPr>
          <w:bCs/>
          <w:iCs/>
          <w:color w:val="000000"/>
          <w:spacing w:val="-4"/>
          <w:szCs w:val="28"/>
        </w:rPr>
      </w:pPr>
      <w:r>
        <w:rPr>
          <w:bCs/>
          <w:iCs/>
          <w:color w:val="000000"/>
          <w:spacing w:val="-4"/>
          <w:szCs w:val="28"/>
        </w:rPr>
        <w:t xml:space="preserve">В третью группу отнесены  </w:t>
      </w:r>
      <w:proofErr w:type="spellStart"/>
      <w:r>
        <w:rPr>
          <w:bCs/>
          <w:iCs/>
          <w:color w:val="000000"/>
          <w:spacing w:val="-4"/>
          <w:szCs w:val="28"/>
        </w:rPr>
        <w:t>Большеуркатское</w:t>
      </w:r>
      <w:proofErr w:type="spellEnd"/>
      <w:r>
        <w:rPr>
          <w:bCs/>
          <w:iCs/>
          <w:color w:val="000000"/>
          <w:spacing w:val="-4"/>
          <w:szCs w:val="28"/>
        </w:rPr>
        <w:t xml:space="preserve">, </w:t>
      </w:r>
      <w:proofErr w:type="spellStart"/>
      <w:r>
        <w:rPr>
          <w:bCs/>
          <w:iCs/>
          <w:color w:val="000000"/>
          <w:spacing w:val="-4"/>
          <w:szCs w:val="28"/>
        </w:rPr>
        <w:t>Мордовско-Маскинское</w:t>
      </w:r>
      <w:proofErr w:type="spellEnd"/>
      <w:r>
        <w:rPr>
          <w:bCs/>
          <w:iCs/>
          <w:color w:val="000000"/>
          <w:spacing w:val="-4"/>
          <w:szCs w:val="28"/>
        </w:rPr>
        <w:t xml:space="preserve">, </w:t>
      </w:r>
      <w:proofErr w:type="spellStart"/>
      <w:r>
        <w:rPr>
          <w:bCs/>
          <w:iCs/>
          <w:color w:val="000000"/>
          <w:spacing w:val="-4"/>
          <w:szCs w:val="28"/>
        </w:rPr>
        <w:t>Надеждинское</w:t>
      </w:r>
      <w:proofErr w:type="spellEnd"/>
      <w:r>
        <w:rPr>
          <w:bCs/>
          <w:iCs/>
          <w:color w:val="000000"/>
          <w:spacing w:val="-4"/>
          <w:szCs w:val="28"/>
        </w:rPr>
        <w:t xml:space="preserve">, Новоникольское и </w:t>
      </w:r>
      <w:proofErr w:type="spellStart"/>
      <w:r>
        <w:rPr>
          <w:bCs/>
          <w:iCs/>
          <w:color w:val="000000"/>
          <w:spacing w:val="-4"/>
          <w:szCs w:val="28"/>
        </w:rPr>
        <w:t>Старотештелимское</w:t>
      </w:r>
      <w:proofErr w:type="spellEnd"/>
      <w:r>
        <w:rPr>
          <w:bCs/>
          <w:iCs/>
          <w:color w:val="000000"/>
          <w:spacing w:val="-4"/>
          <w:szCs w:val="28"/>
        </w:rPr>
        <w:t xml:space="preserve"> сельские поселения. отсутствуют производственные предприятия и сельскохозяйственные предприятия.  В </w:t>
      </w:r>
      <w:proofErr w:type="spellStart"/>
      <w:r>
        <w:rPr>
          <w:bCs/>
          <w:iCs/>
          <w:color w:val="000000"/>
          <w:spacing w:val="-4"/>
          <w:szCs w:val="28"/>
        </w:rPr>
        <w:t>Старотештелимском</w:t>
      </w:r>
      <w:proofErr w:type="spellEnd"/>
      <w:r>
        <w:rPr>
          <w:bCs/>
          <w:iCs/>
          <w:color w:val="000000"/>
          <w:spacing w:val="-4"/>
          <w:szCs w:val="28"/>
        </w:rPr>
        <w:t xml:space="preserve"> сельском поселении  работает</w:t>
      </w:r>
      <w:r w:rsidR="00C85B5C">
        <w:rPr>
          <w:bCs/>
          <w:iCs/>
          <w:color w:val="000000"/>
          <w:spacing w:val="-4"/>
          <w:szCs w:val="28"/>
        </w:rPr>
        <w:t xml:space="preserve"> </w:t>
      </w:r>
      <w:r w:rsidR="00C85B5C" w:rsidRPr="005B375E">
        <w:rPr>
          <w:bCs/>
          <w:iCs/>
          <w:color w:val="000000"/>
          <w:spacing w:val="-4"/>
          <w:szCs w:val="28"/>
        </w:rPr>
        <w:t>Г</w:t>
      </w:r>
      <w:r w:rsidR="005B375E" w:rsidRPr="005B375E">
        <w:rPr>
          <w:bCs/>
          <w:iCs/>
          <w:color w:val="000000"/>
          <w:spacing w:val="-4"/>
          <w:szCs w:val="28"/>
        </w:rPr>
        <w:t xml:space="preserve">БСУ СОССЗН РМ </w:t>
      </w:r>
      <w:r w:rsidR="00C85B5C" w:rsidRPr="005B375E">
        <w:rPr>
          <w:bCs/>
          <w:iCs/>
          <w:color w:val="000000"/>
          <w:spacing w:val="-4"/>
          <w:szCs w:val="28"/>
        </w:rPr>
        <w:t>«</w:t>
      </w:r>
      <w:proofErr w:type="spellStart"/>
      <w:r w:rsidR="00C85B5C" w:rsidRPr="005B375E">
        <w:rPr>
          <w:bCs/>
          <w:iCs/>
          <w:color w:val="000000"/>
          <w:spacing w:val="-4"/>
          <w:szCs w:val="28"/>
        </w:rPr>
        <w:t>Старотештелимский</w:t>
      </w:r>
      <w:proofErr w:type="spellEnd"/>
      <w:r w:rsidR="00C85B5C" w:rsidRPr="005B375E">
        <w:rPr>
          <w:bCs/>
          <w:iCs/>
          <w:color w:val="000000"/>
          <w:spacing w:val="-4"/>
          <w:szCs w:val="28"/>
        </w:rPr>
        <w:t xml:space="preserve"> психоневрологический интернат»</w:t>
      </w:r>
      <w:r w:rsidR="00C85B5C">
        <w:rPr>
          <w:bCs/>
          <w:iCs/>
          <w:color w:val="000000"/>
          <w:spacing w:val="-4"/>
          <w:szCs w:val="28"/>
        </w:rPr>
        <w:t>, данное</w:t>
      </w:r>
      <w:r w:rsidR="00C85B5C" w:rsidRPr="00C85B5C">
        <w:rPr>
          <w:rFonts w:eastAsiaTheme="minorHAnsi"/>
          <w:szCs w:val="28"/>
          <w:lang w:eastAsia="en-US"/>
        </w:rPr>
        <w:t xml:space="preserve"> </w:t>
      </w:r>
      <w:r w:rsidR="00C85B5C">
        <w:rPr>
          <w:rFonts w:eastAsiaTheme="minorHAnsi"/>
          <w:szCs w:val="28"/>
          <w:lang w:eastAsia="en-US"/>
        </w:rPr>
        <w:t xml:space="preserve">сельское поселение в текущем году присоединяется к </w:t>
      </w:r>
      <w:proofErr w:type="spellStart"/>
      <w:r w:rsidR="00C85B5C">
        <w:rPr>
          <w:rFonts w:eastAsiaTheme="minorHAnsi"/>
          <w:szCs w:val="28"/>
          <w:lang w:eastAsia="en-US"/>
        </w:rPr>
        <w:t>Новодевиченскому</w:t>
      </w:r>
      <w:proofErr w:type="spellEnd"/>
      <w:r w:rsidR="00C85B5C">
        <w:rPr>
          <w:rFonts w:eastAsiaTheme="minorHAnsi"/>
          <w:szCs w:val="28"/>
          <w:lang w:eastAsia="en-US"/>
        </w:rPr>
        <w:t xml:space="preserve"> сельскому поселению.</w:t>
      </w:r>
    </w:p>
    <w:p w:rsidR="006E3FEE" w:rsidRDefault="006E3FEE" w:rsidP="006E3FEE">
      <w:pPr>
        <w:pStyle w:val="a3"/>
        <w:spacing w:line="360" w:lineRule="auto"/>
        <w:ind w:firstLine="709"/>
        <w:rPr>
          <w:bCs/>
          <w:iCs/>
          <w:color w:val="000000"/>
          <w:spacing w:val="-4"/>
          <w:szCs w:val="28"/>
        </w:rPr>
      </w:pPr>
      <w:r>
        <w:rPr>
          <w:bCs/>
          <w:iCs/>
          <w:color w:val="000000"/>
          <w:spacing w:val="-4"/>
          <w:szCs w:val="28"/>
        </w:rPr>
        <w:t xml:space="preserve"> В данных сельских поселениях имеются перспективы развития крестьянских (фермерских) хозяйств</w:t>
      </w:r>
      <w:r w:rsidR="00C85B5C">
        <w:rPr>
          <w:bCs/>
          <w:iCs/>
          <w:color w:val="000000"/>
          <w:spacing w:val="-4"/>
          <w:szCs w:val="28"/>
        </w:rPr>
        <w:t>,</w:t>
      </w:r>
      <w:r>
        <w:rPr>
          <w:bCs/>
          <w:iCs/>
          <w:color w:val="000000"/>
          <w:spacing w:val="-4"/>
          <w:szCs w:val="28"/>
        </w:rPr>
        <w:t xml:space="preserve"> </w:t>
      </w:r>
      <w:r w:rsidR="00C85B5C" w:rsidRPr="004C4813">
        <w:rPr>
          <w:rFonts w:eastAsiaTheme="minorHAnsi"/>
          <w:szCs w:val="28"/>
          <w:lang w:eastAsia="en-US"/>
        </w:rPr>
        <w:t>а также малого и среднего предпринимательства в сфере</w:t>
      </w:r>
      <w:r w:rsidR="00C85B5C">
        <w:rPr>
          <w:bCs/>
          <w:iCs/>
          <w:color w:val="000000"/>
          <w:spacing w:val="-4"/>
          <w:szCs w:val="28"/>
        </w:rPr>
        <w:t xml:space="preserve"> </w:t>
      </w:r>
      <w:r>
        <w:rPr>
          <w:bCs/>
          <w:iCs/>
          <w:color w:val="000000"/>
          <w:spacing w:val="-4"/>
          <w:szCs w:val="28"/>
        </w:rPr>
        <w:t>деревообраб</w:t>
      </w:r>
      <w:r w:rsidR="00C85B5C">
        <w:rPr>
          <w:bCs/>
          <w:iCs/>
          <w:color w:val="000000"/>
          <w:spacing w:val="-4"/>
          <w:szCs w:val="28"/>
        </w:rPr>
        <w:t>о</w:t>
      </w:r>
      <w:r>
        <w:rPr>
          <w:bCs/>
          <w:iCs/>
          <w:color w:val="000000"/>
          <w:spacing w:val="-4"/>
          <w:szCs w:val="28"/>
        </w:rPr>
        <w:t>т</w:t>
      </w:r>
      <w:r w:rsidR="00C85B5C">
        <w:rPr>
          <w:bCs/>
          <w:iCs/>
          <w:color w:val="000000"/>
          <w:spacing w:val="-4"/>
          <w:szCs w:val="28"/>
        </w:rPr>
        <w:t xml:space="preserve">ки и производства древесного угля, </w:t>
      </w:r>
      <w:r>
        <w:rPr>
          <w:bCs/>
          <w:iCs/>
          <w:color w:val="000000"/>
          <w:spacing w:val="-4"/>
          <w:szCs w:val="28"/>
        </w:rPr>
        <w:t xml:space="preserve"> обусловленное </w:t>
      </w:r>
      <w:r w:rsidR="00C85B5C">
        <w:rPr>
          <w:bCs/>
          <w:iCs/>
          <w:color w:val="000000"/>
          <w:spacing w:val="-4"/>
          <w:szCs w:val="28"/>
        </w:rPr>
        <w:t xml:space="preserve">наличием </w:t>
      </w:r>
      <w:r>
        <w:rPr>
          <w:bCs/>
          <w:iCs/>
          <w:color w:val="000000"/>
          <w:spacing w:val="-4"/>
          <w:szCs w:val="28"/>
        </w:rPr>
        <w:t>смешанных лесов.</w:t>
      </w:r>
    </w:p>
    <w:p w:rsidR="006F73FF" w:rsidRDefault="006F73FF" w:rsidP="005B375E">
      <w:pPr>
        <w:spacing w:line="360" w:lineRule="auto"/>
        <w:ind w:firstLine="567"/>
        <w:jc w:val="both"/>
        <w:rPr>
          <w:rFonts w:eastAsiaTheme="minorEastAsia"/>
          <w:sz w:val="20"/>
          <w:szCs w:val="20"/>
        </w:rPr>
      </w:pPr>
      <w:r w:rsidRPr="00C85B5C">
        <w:rPr>
          <w:rFonts w:eastAsiaTheme="minorHAnsi"/>
          <w:sz w:val="28"/>
          <w:szCs w:val="28"/>
          <w:lang w:eastAsia="en-US"/>
        </w:rPr>
        <w:t xml:space="preserve">Таким образом, каждое из поселений </w:t>
      </w:r>
      <w:proofErr w:type="spellStart"/>
      <w:r w:rsidR="00C85B5C" w:rsidRPr="00C85B5C">
        <w:rPr>
          <w:rFonts w:eastAsiaTheme="minorHAnsi"/>
          <w:sz w:val="28"/>
          <w:szCs w:val="28"/>
          <w:lang w:eastAsia="en-US"/>
        </w:rPr>
        <w:t>Ельниковско</w:t>
      </w:r>
      <w:r w:rsidRPr="00C85B5C">
        <w:rPr>
          <w:rFonts w:eastAsiaTheme="minorHAnsi"/>
          <w:sz w:val="28"/>
          <w:szCs w:val="28"/>
          <w:lang w:eastAsia="en-US"/>
        </w:rPr>
        <w:t>го</w:t>
      </w:r>
      <w:proofErr w:type="spellEnd"/>
      <w:r w:rsidRPr="00C85B5C">
        <w:rPr>
          <w:rFonts w:eastAsiaTheme="minorHAnsi"/>
          <w:sz w:val="28"/>
          <w:szCs w:val="28"/>
          <w:lang w:eastAsia="en-US"/>
        </w:rPr>
        <w:t xml:space="preserve"> муниципального  района вн</w:t>
      </w:r>
      <w:r w:rsidR="00C85B5C" w:rsidRPr="00C85B5C">
        <w:rPr>
          <w:rFonts w:eastAsiaTheme="minorHAnsi"/>
          <w:sz w:val="28"/>
          <w:szCs w:val="28"/>
          <w:lang w:eastAsia="en-US"/>
        </w:rPr>
        <w:t>есет</w:t>
      </w:r>
      <w:r w:rsidRPr="00C85B5C">
        <w:rPr>
          <w:rFonts w:eastAsiaTheme="minorHAnsi"/>
          <w:sz w:val="28"/>
          <w:szCs w:val="28"/>
          <w:lang w:eastAsia="en-US"/>
        </w:rPr>
        <w:t xml:space="preserve"> свой вклад в развитие района в целом, используя свой  </w:t>
      </w:r>
      <w:r w:rsidRPr="00C85B5C">
        <w:rPr>
          <w:sz w:val="28"/>
          <w:szCs w:val="28"/>
        </w:rPr>
        <w:t>потенциал.</w:t>
      </w:r>
    </w:p>
    <w:p w:rsidR="00E0005A" w:rsidRPr="009A3784" w:rsidRDefault="00E0005A" w:rsidP="005B375E">
      <w:pPr>
        <w:tabs>
          <w:tab w:val="left" w:pos="3540"/>
        </w:tabs>
        <w:spacing w:line="360" w:lineRule="auto"/>
        <w:ind w:firstLine="567"/>
        <w:jc w:val="both"/>
        <w:rPr>
          <w:sz w:val="28"/>
          <w:szCs w:val="28"/>
        </w:rPr>
      </w:pPr>
    </w:p>
    <w:p w:rsidR="000F2449" w:rsidRDefault="009E110C" w:rsidP="000F2449">
      <w:pPr>
        <w:pStyle w:val="Default"/>
        <w:spacing w:line="360" w:lineRule="auto"/>
        <w:ind w:firstLine="709"/>
        <w:jc w:val="both"/>
        <w:rPr>
          <w:b/>
          <w:sz w:val="32"/>
          <w:szCs w:val="32"/>
        </w:rPr>
      </w:pPr>
      <w:r w:rsidRPr="0098764F">
        <w:rPr>
          <w:b/>
          <w:sz w:val="32"/>
          <w:szCs w:val="32"/>
        </w:rPr>
        <w:t>Раздел 5. Ожидаемые результаты реализации Стратегии</w:t>
      </w:r>
    </w:p>
    <w:p w:rsidR="000F2449" w:rsidRDefault="000F2449" w:rsidP="000F2449">
      <w:pPr>
        <w:pStyle w:val="Default"/>
        <w:spacing w:line="360" w:lineRule="auto"/>
        <w:ind w:firstLine="709"/>
        <w:jc w:val="both"/>
        <w:rPr>
          <w:sz w:val="28"/>
          <w:szCs w:val="28"/>
        </w:rPr>
      </w:pPr>
      <w:r>
        <w:rPr>
          <w:sz w:val="28"/>
          <w:szCs w:val="28"/>
        </w:rPr>
        <w:t xml:space="preserve">Реализация Стратегии социально-экономического развития </w:t>
      </w:r>
      <w:proofErr w:type="spellStart"/>
      <w:r>
        <w:rPr>
          <w:sz w:val="28"/>
          <w:szCs w:val="28"/>
        </w:rPr>
        <w:t>Ельниковского</w:t>
      </w:r>
      <w:proofErr w:type="spellEnd"/>
      <w:r>
        <w:rPr>
          <w:sz w:val="28"/>
          <w:szCs w:val="28"/>
        </w:rPr>
        <w:t xml:space="preserve"> муниципального района до 2025 года, достижение поставленных в ней целей и задач выведут социальную сферу и экономику  района на более высокий уровень, обеспечивающий устойчивое развитие и повышение качества жизни населения </w:t>
      </w:r>
      <w:proofErr w:type="spellStart"/>
      <w:r>
        <w:rPr>
          <w:sz w:val="28"/>
          <w:szCs w:val="28"/>
        </w:rPr>
        <w:t>Ельниковского</w:t>
      </w:r>
      <w:proofErr w:type="spellEnd"/>
      <w:r>
        <w:rPr>
          <w:sz w:val="28"/>
          <w:szCs w:val="28"/>
        </w:rPr>
        <w:t xml:space="preserve">  муниципального района. </w:t>
      </w:r>
    </w:p>
    <w:p w:rsidR="000F2449" w:rsidRDefault="000F2449" w:rsidP="000F2449">
      <w:pPr>
        <w:pStyle w:val="Default"/>
        <w:spacing w:line="360" w:lineRule="auto"/>
        <w:ind w:firstLine="709"/>
        <w:jc w:val="both"/>
        <w:rPr>
          <w:sz w:val="28"/>
          <w:szCs w:val="28"/>
        </w:rPr>
      </w:pPr>
      <w:r>
        <w:rPr>
          <w:sz w:val="28"/>
          <w:szCs w:val="28"/>
        </w:rPr>
        <w:t>Необходимый уровень социального развития района будет достигнут в результате интенсивного роста экономики района. В экономике района, наряду с сохранением сельскохозяйственного производства и дальнейшим его развитием будет развиваться и промышленное производство (перерабатывающие отрасли и производство стройматериалов).</w:t>
      </w:r>
    </w:p>
    <w:p w:rsidR="000F2449" w:rsidRDefault="000F2449" w:rsidP="000F2449">
      <w:pPr>
        <w:pStyle w:val="Default"/>
        <w:spacing w:line="360" w:lineRule="auto"/>
        <w:ind w:firstLine="709"/>
        <w:jc w:val="both"/>
        <w:rPr>
          <w:sz w:val="28"/>
          <w:szCs w:val="28"/>
        </w:rPr>
      </w:pPr>
      <w:r>
        <w:rPr>
          <w:sz w:val="28"/>
          <w:szCs w:val="28"/>
        </w:rPr>
        <w:lastRenderedPageBreak/>
        <w:t xml:space="preserve">К 2025 году в экономике района будет обеспечен </w:t>
      </w:r>
      <w:r w:rsidR="00E702C9">
        <w:rPr>
          <w:sz w:val="28"/>
          <w:szCs w:val="28"/>
        </w:rPr>
        <w:t>1</w:t>
      </w:r>
      <w:r w:rsidR="005B375E">
        <w:rPr>
          <w:sz w:val="28"/>
          <w:szCs w:val="28"/>
        </w:rPr>
        <w:t>9,</w:t>
      </w:r>
      <w:r w:rsidR="00E702C9">
        <w:rPr>
          <w:sz w:val="28"/>
          <w:szCs w:val="28"/>
        </w:rPr>
        <w:t xml:space="preserve">8 </w:t>
      </w:r>
      <w:r>
        <w:rPr>
          <w:sz w:val="28"/>
          <w:szCs w:val="28"/>
        </w:rPr>
        <w:t>% рост объемов</w:t>
      </w:r>
      <w:r w:rsidR="00E702C9">
        <w:rPr>
          <w:sz w:val="28"/>
          <w:szCs w:val="28"/>
        </w:rPr>
        <w:t xml:space="preserve"> производства</w:t>
      </w:r>
      <w:r>
        <w:rPr>
          <w:sz w:val="28"/>
          <w:szCs w:val="28"/>
        </w:rPr>
        <w:t xml:space="preserve"> в сельском хозяйстве. </w:t>
      </w:r>
    </w:p>
    <w:p w:rsidR="000F2449" w:rsidRDefault="000F2449" w:rsidP="000F2449">
      <w:pPr>
        <w:pStyle w:val="Default"/>
        <w:spacing w:line="360" w:lineRule="auto"/>
        <w:ind w:firstLine="709"/>
        <w:jc w:val="both"/>
        <w:rPr>
          <w:sz w:val="28"/>
          <w:szCs w:val="28"/>
        </w:rPr>
      </w:pPr>
      <w:r>
        <w:rPr>
          <w:sz w:val="28"/>
          <w:szCs w:val="28"/>
        </w:rPr>
        <w:t xml:space="preserve">В социальной жизни района к 2025 году в результате реализации Стратегии предусматриваются значимые качественные изменения – будет осуществлено снижение негативных тенденций в демографической ситуации, путем увеличения коэффициента естественного прироста (убыли) населения и снижение коэффициент миграционного прироста (снижения). </w:t>
      </w:r>
    </w:p>
    <w:p w:rsidR="000F2449" w:rsidRDefault="000F2449" w:rsidP="000F2449">
      <w:pPr>
        <w:pStyle w:val="Default"/>
        <w:spacing w:line="360" w:lineRule="auto"/>
        <w:ind w:firstLine="709"/>
        <w:jc w:val="both"/>
        <w:rPr>
          <w:color w:val="auto"/>
          <w:sz w:val="28"/>
          <w:szCs w:val="28"/>
        </w:rPr>
      </w:pPr>
      <w:r>
        <w:rPr>
          <w:sz w:val="28"/>
          <w:szCs w:val="28"/>
        </w:rPr>
        <w:t>Сохранение численности населения будет связано с реализацией социальной политики, направленной на улучшение демографических показателей, а т</w:t>
      </w:r>
      <w:r>
        <w:rPr>
          <w:color w:val="auto"/>
          <w:sz w:val="28"/>
          <w:szCs w:val="28"/>
        </w:rPr>
        <w:t xml:space="preserve">акже на создание комфортных социально-бытовых условий проживания в районе.  Рост числа высокооплачиваемых рабочих мест будут способствовать закреплению в районе местного населения и стимулировать миграционный приток молодежи и квалифицированных кадров, востребованных в экономике района. </w:t>
      </w:r>
    </w:p>
    <w:p w:rsidR="000F2449" w:rsidRDefault="000F2449" w:rsidP="000F2449">
      <w:pPr>
        <w:pStyle w:val="Default"/>
        <w:spacing w:line="360" w:lineRule="auto"/>
        <w:ind w:firstLine="709"/>
        <w:jc w:val="both"/>
        <w:rPr>
          <w:color w:val="auto"/>
          <w:sz w:val="28"/>
          <w:szCs w:val="28"/>
        </w:rPr>
      </w:pPr>
      <w:r>
        <w:rPr>
          <w:color w:val="auto"/>
          <w:sz w:val="28"/>
          <w:szCs w:val="28"/>
        </w:rPr>
        <w:t xml:space="preserve">На базе предусматриваемого интенсивного экономического развития, повышения производительности труда, создания новых высокооплачиваемых рабочих мест и реализации приоритетных направлений региональной социальной политики в части повышения заработной платы в бюджетной сфере и социальной поддержки малообеспеченных слоев населения будет обеспечен  прирост реальных денежных доходов населения. </w:t>
      </w:r>
    </w:p>
    <w:p w:rsidR="000F2449" w:rsidRDefault="000F2449" w:rsidP="000F2449">
      <w:pPr>
        <w:pStyle w:val="Default"/>
        <w:spacing w:line="360" w:lineRule="auto"/>
        <w:ind w:firstLine="709"/>
        <w:jc w:val="both"/>
        <w:rPr>
          <w:color w:val="auto"/>
          <w:sz w:val="28"/>
          <w:szCs w:val="28"/>
        </w:rPr>
      </w:pPr>
      <w:r>
        <w:rPr>
          <w:color w:val="auto"/>
          <w:sz w:val="28"/>
          <w:szCs w:val="28"/>
        </w:rPr>
        <w:t xml:space="preserve">В результате развития сферы жилищного хозяйства и обеспечения благоприятной экологической среды будут улучшены жилищно-бытовые условия жизни населения района, повышена комфортность проживания и качество окружающей среды. </w:t>
      </w:r>
    </w:p>
    <w:p w:rsidR="000F2449" w:rsidRDefault="000F2449" w:rsidP="000F2449">
      <w:pPr>
        <w:pStyle w:val="Default"/>
        <w:spacing w:line="360" w:lineRule="auto"/>
        <w:ind w:firstLine="709"/>
        <w:jc w:val="both"/>
        <w:rPr>
          <w:color w:val="auto"/>
          <w:sz w:val="28"/>
          <w:szCs w:val="28"/>
        </w:rPr>
      </w:pPr>
      <w:r>
        <w:rPr>
          <w:color w:val="auto"/>
          <w:sz w:val="28"/>
          <w:szCs w:val="28"/>
        </w:rPr>
        <w:t>К 2025 году обеспеченность жильем жителей района возрастет до 33,7 м</w:t>
      </w:r>
      <w:r>
        <w:rPr>
          <w:color w:val="auto"/>
          <w:sz w:val="18"/>
          <w:szCs w:val="18"/>
        </w:rPr>
        <w:t xml:space="preserve">2 </w:t>
      </w:r>
      <w:r>
        <w:rPr>
          <w:color w:val="auto"/>
          <w:sz w:val="28"/>
          <w:szCs w:val="28"/>
        </w:rPr>
        <w:t xml:space="preserve">на человека, будет обеспечена надежность работы систем жизнеобеспечения и высокое качество предоставляемых коммунальных и жилищных услуг. </w:t>
      </w:r>
    </w:p>
    <w:p w:rsidR="000F2449" w:rsidRDefault="000F2449" w:rsidP="000F2449">
      <w:pPr>
        <w:pStyle w:val="Default"/>
        <w:spacing w:line="360" w:lineRule="auto"/>
        <w:ind w:firstLine="709"/>
        <w:jc w:val="both"/>
        <w:rPr>
          <w:color w:val="auto"/>
          <w:sz w:val="28"/>
          <w:szCs w:val="28"/>
        </w:rPr>
      </w:pPr>
      <w:r>
        <w:rPr>
          <w:color w:val="auto"/>
          <w:sz w:val="28"/>
          <w:szCs w:val="28"/>
        </w:rPr>
        <w:t xml:space="preserve">Территориальное развитие района с учетом поставленной стратегической цели создаст условия для повышения качества жизни </w:t>
      </w:r>
      <w:r>
        <w:rPr>
          <w:color w:val="auto"/>
          <w:sz w:val="28"/>
          <w:szCs w:val="28"/>
        </w:rPr>
        <w:lastRenderedPageBreak/>
        <w:t xml:space="preserve">населения и привлекательности района на основе использования ресурсного потенциала территории (песок, глина, щебень, лес), развития сельскохозяйственного производства и промышленного производства, малого инновационного предпринимательства и социальной сферы. </w:t>
      </w:r>
    </w:p>
    <w:p w:rsidR="000F2449" w:rsidRDefault="000F2449" w:rsidP="000F2449">
      <w:pPr>
        <w:autoSpaceDE w:val="0"/>
        <w:autoSpaceDN w:val="0"/>
        <w:adjustRightInd w:val="0"/>
        <w:spacing w:line="360" w:lineRule="auto"/>
        <w:ind w:firstLine="708"/>
        <w:jc w:val="both"/>
        <w:rPr>
          <w:rFonts w:eastAsia="TimesNewRomanPSMT"/>
          <w:sz w:val="28"/>
          <w:szCs w:val="28"/>
          <w:lang w:eastAsia="zh-CN"/>
        </w:rPr>
      </w:pPr>
      <w:r>
        <w:rPr>
          <w:rFonts w:eastAsia="TimesNewRomanPSMT"/>
          <w:sz w:val="28"/>
          <w:szCs w:val="28"/>
          <w:lang w:eastAsia="zh-CN"/>
        </w:rPr>
        <w:t>В результате к 2025 году повысится социальная и производственно-деловая привлекательность района, район превратится в территорию комфортного проживания населения и ведения бизнеса.</w:t>
      </w:r>
    </w:p>
    <w:p w:rsidR="000F2449" w:rsidRDefault="000F2449" w:rsidP="000F2449">
      <w:pPr>
        <w:pStyle w:val="Default"/>
        <w:spacing w:line="360" w:lineRule="auto"/>
        <w:ind w:firstLine="709"/>
        <w:jc w:val="both"/>
        <w:rPr>
          <w:rFonts w:ascii="Calibri" w:eastAsiaTheme="minorHAnsi" w:hAnsi="Calibri"/>
          <w:color w:val="auto"/>
          <w:sz w:val="20"/>
          <w:szCs w:val="20"/>
          <w:lang w:eastAsia="en-US"/>
        </w:rPr>
      </w:pPr>
      <w:r>
        <w:rPr>
          <w:color w:val="auto"/>
          <w:sz w:val="28"/>
          <w:szCs w:val="28"/>
        </w:rPr>
        <w:t xml:space="preserve">Ожидаемые результаты основных социально-экономических показателей муниципального образования до 2025 года приведены в Приложении № 2. </w:t>
      </w:r>
      <w:r>
        <w:rPr>
          <w:rFonts w:ascii="Calibri" w:hAnsi="Calibri"/>
          <w:color w:val="auto"/>
          <w:sz w:val="20"/>
          <w:szCs w:val="20"/>
        </w:rPr>
        <w:t xml:space="preserve"> </w:t>
      </w:r>
    </w:p>
    <w:p w:rsidR="000F2449" w:rsidRPr="0098764F" w:rsidRDefault="000F2449" w:rsidP="009E110C">
      <w:pPr>
        <w:spacing w:line="360" w:lineRule="auto"/>
        <w:ind w:left="709"/>
        <w:jc w:val="both"/>
        <w:rPr>
          <w:b/>
          <w:sz w:val="32"/>
          <w:szCs w:val="32"/>
        </w:rPr>
      </w:pPr>
    </w:p>
    <w:p w:rsidR="009E110C" w:rsidRPr="0098764F" w:rsidRDefault="009E110C" w:rsidP="009E110C">
      <w:pPr>
        <w:spacing w:line="360" w:lineRule="auto"/>
        <w:ind w:firstLine="709"/>
        <w:jc w:val="both"/>
        <w:rPr>
          <w:b/>
          <w:sz w:val="32"/>
          <w:szCs w:val="32"/>
        </w:rPr>
      </w:pPr>
      <w:r w:rsidRPr="0098764F">
        <w:rPr>
          <w:b/>
          <w:sz w:val="32"/>
          <w:szCs w:val="32"/>
        </w:rPr>
        <w:t>Раздел 6. Механизмы реализации Стратегии и организации управления Стратегией</w:t>
      </w:r>
    </w:p>
    <w:p w:rsidR="00432CAD" w:rsidRDefault="00432CAD" w:rsidP="00432CAD">
      <w:pPr>
        <w:autoSpaceDE w:val="0"/>
        <w:autoSpaceDN w:val="0"/>
        <w:adjustRightInd w:val="0"/>
        <w:spacing w:line="360" w:lineRule="auto"/>
        <w:ind w:firstLine="567"/>
        <w:jc w:val="both"/>
        <w:rPr>
          <w:rFonts w:eastAsiaTheme="minorHAnsi"/>
          <w:sz w:val="28"/>
          <w:szCs w:val="28"/>
        </w:rPr>
      </w:pPr>
      <w:r>
        <w:rPr>
          <w:rFonts w:eastAsiaTheme="minorHAnsi"/>
          <w:sz w:val="28"/>
          <w:szCs w:val="28"/>
        </w:rPr>
        <w:t>На уровне муниципального образования Стратегия является главным документом стратегического планирования, в соответствии с которым принимаются иные документы стратегического планирования, определенные федеральным законодательством и законодательством Республики Мордовия.</w:t>
      </w:r>
    </w:p>
    <w:p w:rsidR="00432CAD" w:rsidRDefault="00432CAD" w:rsidP="00432CAD">
      <w:pPr>
        <w:pStyle w:val="20"/>
        <w:shd w:val="clear" w:color="auto" w:fill="auto"/>
        <w:spacing w:before="0" w:line="360" w:lineRule="auto"/>
        <w:ind w:firstLine="567"/>
        <w:jc w:val="both"/>
        <w:rPr>
          <w:rFonts w:eastAsiaTheme="minorHAnsi"/>
        </w:rPr>
      </w:pPr>
      <w:r>
        <w:rPr>
          <w:color w:val="000000"/>
          <w:lang w:eastAsia="ru-RU" w:bidi="ru-RU"/>
        </w:rPr>
        <w:t xml:space="preserve">Основным механизмом реализации Стратегии является разработка плановых документов комплексного развития (схем территориального планирования, прогнозов социально-экономического развития, муниципальных программ), которые обеспечат согласованность мероприятий, проводимых и планируемых на территории района, в соответствии с </w:t>
      </w:r>
      <w:r>
        <w:t xml:space="preserve">законодательством Республики Мордовия, исполнительных органов государственной власти Республики Мордовия, нормативных правовых актов администрации </w:t>
      </w:r>
      <w:proofErr w:type="spellStart"/>
      <w:r>
        <w:t>Ельниковского</w:t>
      </w:r>
      <w:proofErr w:type="spellEnd"/>
      <w:r>
        <w:t xml:space="preserve"> муниципального  района.</w:t>
      </w:r>
    </w:p>
    <w:p w:rsidR="00432CAD" w:rsidRDefault="00432CAD" w:rsidP="00432CAD">
      <w:pPr>
        <w:pStyle w:val="20"/>
        <w:shd w:val="clear" w:color="auto" w:fill="auto"/>
        <w:spacing w:before="0" w:line="360" w:lineRule="auto"/>
        <w:ind w:firstLine="567"/>
        <w:jc w:val="both"/>
        <w:rPr>
          <w:color w:val="000000"/>
          <w:lang w:eastAsia="ru-RU" w:bidi="ru-RU"/>
        </w:rPr>
      </w:pPr>
      <w:r>
        <w:rPr>
          <w:color w:val="000000"/>
          <w:lang w:eastAsia="ru-RU" w:bidi="ru-RU"/>
        </w:rPr>
        <w:t xml:space="preserve">Организационные механизмы реализации Стратегии предусматривают, выполнения мероприятий Стратегии, достижение целевых показателей, обеспечение открытой информации о ходе реализации Стратегии, ежегодный </w:t>
      </w:r>
      <w:r>
        <w:rPr>
          <w:color w:val="000000"/>
          <w:lang w:eastAsia="ru-RU" w:bidi="ru-RU"/>
        </w:rPr>
        <w:lastRenderedPageBreak/>
        <w:t>мониторинг хода реализации Стратегии.</w:t>
      </w:r>
    </w:p>
    <w:p w:rsidR="00432CAD" w:rsidRDefault="00432CAD" w:rsidP="00432CAD">
      <w:pPr>
        <w:pStyle w:val="20"/>
        <w:shd w:val="clear" w:color="auto" w:fill="auto"/>
        <w:spacing w:before="0" w:line="360" w:lineRule="auto"/>
        <w:ind w:firstLine="567"/>
        <w:jc w:val="both"/>
        <w:rPr>
          <w:color w:val="000000"/>
          <w:lang w:eastAsia="ru-RU" w:bidi="ru-RU"/>
        </w:rPr>
      </w:pPr>
      <w:r>
        <w:rPr>
          <w:color w:val="000000"/>
          <w:lang w:eastAsia="ru-RU" w:bidi="ru-RU"/>
        </w:rPr>
        <w:t>На уровне мониторинга отслеживается эффективность конкретных мероприятий Стратегии, проектов и программ, проводимых изменений. Итоги ежегодного мониторинга Стратегии позволяют сделать выводы и о необходимости ее корректировки.</w:t>
      </w:r>
    </w:p>
    <w:p w:rsidR="003965D0" w:rsidRPr="00F03C75" w:rsidRDefault="00432CAD" w:rsidP="003A067C">
      <w:pPr>
        <w:spacing w:line="360" w:lineRule="auto"/>
        <w:ind w:firstLine="709"/>
        <w:jc w:val="both"/>
        <w:rPr>
          <w:sz w:val="28"/>
          <w:szCs w:val="28"/>
        </w:rPr>
      </w:pPr>
      <w:r w:rsidRPr="003A067C">
        <w:rPr>
          <w:sz w:val="28"/>
          <w:szCs w:val="28"/>
        </w:rPr>
        <w:t>Корректировка Стратегии представляет собой внесение изменений в отдельные разделы, касающиеся задач и механизмов их достижения в определенных секторах экономики и социальной сферы, не связанных с изменением общей стратегической цели, направлений и приоритетов. Корректировка Стратегии может производиться не чаще одного раза в год.</w:t>
      </w:r>
    </w:p>
    <w:p w:rsidR="00432CAD" w:rsidRDefault="008B1E41" w:rsidP="003A067C">
      <w:pPr>
        <w:spacing w:line="360" w:lineRule="auto"/>
        <w:ind w:firstLine="709"/>
        <w:jc w:val="both"/>
      </w:pPr>
      <w:r w:rsidRPr="003A067C">
        <w:rPr>
          <w:sz w:val="28"/>
          <w:szCs w:val="28"/>
        </w:rPr>
        <w:t xml:space="preserve">Стратегия разработана </w:t>
      </w:r>
      <w:r w:rsidRPr="003A067C">
        <w:rPr>
          <w:b/>
          <w:sz w:val="28"/>
          <w:szCs w:val="28"/>
        </w:rPr>
        <w:t>на 7 лет</w:t>
      </w:r>
      <w:r w:rsidRPr="003A067C">
        <w:rPr>
          <w:sz w:val="28"/>
          <w:szCs w:val="28"/>
        </w:rPr>
        <w:t xml:space="preserve"> и предполагает ее реализацию в</w:t>
      </w:r>
      <w:r w:rsidR="003A067C">
        <w:rPr>
          <w:sz w:val="28"/>
          <w:szCs w:val="28"/>
        </w:rPr>
        <w:t xml:space="preserve">           </w:t>
      </w:r>
      <w:r w:rsidRPr="003A067C">
        <w:rPr>
          <w:sz w:val="28"/>
          <w:szCs w:val="28"/>
        </w:rPr>
        <w:t xml:space="preserve"> </w:t>
      </w:r>
      <w:r w:rsidRPr="003A067C">
        <w:rPr>
          <w:b/>
          <w:sz w:val="28"/>
          <w:szCs w:val="28"/>
        </w:rPr>
        <w:t>2 этапа.</w:t>
      </w:r>
      <w:r w:rsidRPr="003A067C">
        <w:rPr>
          <w:sz w:val="28"/>
          <w:szCs w:val="28"/>
        </w:rPr>
        <w:t xml:space="preserve"> Первый этап – </w:t>
      </w:r>
      <w:r w:rsidRPr="003A067C">
        <w:rPr>
          <w:b/>
          <w:sz w:val="28"/>
          <w:szCs w:val="28"/>
        </w:rPr>
        <w:t>3 года</w:t>
      </w:r>
      <w:r w:rsidRPr="003A067C">
        <w:rPr>
          <w:sz w:val="28"/>
          <w:szCs w:val="28"/>
        </w:rPr>
        <w:t xml:space="preserve"> (2019-2021гг.)</w:t>
      </w:r>
      <w:r w:rsidRPr="003A067C">
        <w:rPr>
          <w:b/>
          <w:sz w:val="28"/>
          <w:szCs w:val="28"/>
        </w:rPr>
        <w:t>.</w:t>
      </w:r>
      <w:r w:rsidRPr="003A067C">
        <w:rPr>
          <w:sz w:val="28"/>
          <w:szCs w:val="28"/>
        </w:rPr>
        <w:t xml:space="preserve"> Второй этап – </w:t>
      </w:r>
      <w:r w:rsidRPr="003A067C">
        <w:rPr>
          <w:b/>
          <w:sz w:val="28"/>
          <w:szCs w:val="28"/>
        </w:rPr>
        <w:t>4 года</w:t>
      </w:r>
      <w:r w:rsidRPr="003A067C">
        <w:rPr>
          <w:sz w:val="28"/>
          <w:szCs w:val="28"/>
        </w:rPr>
        <w:t xml:space="preserve"> </w:t>
      </w:r>
      <w:r w:rsidRPr="003A067C">
        <w:rPr>
          <w:b/>
          <w:sz w:val="28"/>
          <w:szCs w:val="28"/>
        </w:rPr>
        <w:t xml:space="preserve">(3+1) (2022-2025 гг.), </w:t>
      </w:r>
      <w:r w:rsidRPr="003A067C">
        <w:rPr>
          <w:sz w:val="28"/>
          <w:szCs w:val="28"/>
        </w:rPr>
        <w:t>из которых</w:t>
      </w:r>
      <w:r w:rsidRPr="003A067C">
        <w:rPr>
          <w:b/>
          <w:sz w:val="28"/>
          <w:szCs w:val="28"/>
        </w:rPr>
        <w:t xml:space="preserve"> 1 год – </w:t>
      </w:r>
      <w:r w:rsidRPr="003A067C">
        <w:rPr>
          <w:sz w:val="28"/>
          <w:szCs w:val="28"/>
        </w:rPr>
        <w:t xml:space="preserve">переходный период к разработке новой Стратегии социально-экономического развития </w:t>
      </w:r>
      <w:proofErr w:type="spellStart"/>
      <w:r w:rsidRPr="003A067C">
        <w:rPr>
          <w:sz w:val="28"/>
          <w:szCs w:val="28"/>
        </w:rPr>
        <w:t>Ельниковского</w:t>
      </w:r>
      <w:proofErr w:type="spellEnd"/>
      <w:r w:rsidRPr="003A067C">
        <w:rPr>
          <w:sz w:val="28"/>
          <w:szCs w:val="28"/>
        </w:rPr>
        <w:t xml:space="preserve"> муниципального района на основе анализа достигнутых результатов по реализации Стратегии и изменившихся внутренних и внешних условий</w:t>
      </w:r>
      <w:r w:rsidR="003A067C">
        <w:rPr>
          <w:sz w:val="28"/>
          <w:szCs w:val="28"/>
        </w:rPr>
        <w:t>.</w:t>
      </w:r>
      <w:r w:rsidR="003965D0" w:rsidRPr="003965D0">
        <w:rPr>
          <w:sz w:val="28"/>
          <w:szCs w:val="28"/>
          <w:highlight w:val="yellow"/>
        </w:rPr>
        <w:t xml:space="preserve"> </w:t>
      </w:r>
    </w:p>
    <w:p w:rsidR="00432CAD" w:rsidRDefault="00432CAD" w:rsidP="00432CAD">
      <w:pPr>
        <w:autoSpaceDE w:val="0"/>
        <w:autoSpaceDN w:val="0"/>
        <w:adjustRightInd w:val="0"/>
        <w:spacing w:line="360" w:lineRule="auto"/>
        <w:ind w:firstLine="567"/>
        <w:jc w:val="both"/>
        <w:rPr>
          <w:sz w:val="28"/>
          <w:szCs w:val="28"/>
        </w:rPr>
      </w:pPr>
      <w:r>
        <w:rPr>
          <w:rFonts w:eastAsiaTheme="minorHAnsi"/>
          <w:sz w:val="28"/>
          <w:szCs w:val="28"/>
        </w:rPr>
        <w:t>Главная задача системы мониторинга – отслеживание отклонений, достигнутых показателей от плановых значений, выявление критических значений отклонений, анализ факторов и причин, повлекших за собой отклонения, внесение инициатив по корректировке и актуализации Стратегии. Система мониторинга реализации Стратегии должна включать в себя систему показателей оценки хода реализации Стратегии, систему сбора и обработки данных, систему аналитических мероприятий, направленных на оценку социально-экономических процессов, оценку эффективности мер муниципальной политики, ориентированных на реализацию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В системе управления и мониторинга реализации Стратегии выделяются такие ключевые инструменты, как:</w:t>
      </w:r>
    </w:p>
    <w:p w:rsidR="00432CAD" w:rsidRDefault="00432CAD" w:rsidP="00432CAD">
      <w:pPr>
        <w:autoSpaceDE w:val="0"/>
        <w:autoSpaceDN w:val="0"/>
        <w:adjustRightInd w:val="0"/>
        <w:spacing w:line="360" w:lineRule="auto"/>
        <w:ind w:firstLine="567"/>
        <w:jc w:val="both"/>
        <w:rPr>
          <w:sz w:val="28"/>
          <w:szCs w:val="28"/>
        </w:rPr>
      </w:pPr>
      <w:r>
        <w:rPr>
          <w:sz w:val="28"/>
          <w:szCs w:val="28"/>
        </w:rPr>
        <w:t>- выполнение плана мероприятий по реализации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 xml:space="preserve">- мониторинг реализации Стратегии, обеспечение актуализации как самой Стратегии в целом, так и отдельных задач и соответствующих </w:t>
      </w:r>
      <w:r>
        <w:rPr>
          <w:sz w:val="28"/>
          <w:szCs w:val="28"/>
        </w:rPr>
        <w:lastRenderedPageBreak/>
        <w:t xml:space="preserve">муниципальных программ </w:t>
      </w:r>
      <w:proofErr w:type="spellStart"/>
      <w:r>
        <w:rPr>
          <w:sz w:val="28"/>
          <w:szCs w:val="28"/>
        </w:rPr>
        <w:t>Ельниковского</w:t>
      </w:r>
      <w:proofErr w:type="spellEnd"/>
      <w:r>
        <w:rPr>
          <w:sz w:val="28"/>
          <w:szCs w:val="28"/>
        </w:rPr>
        <w:t xml:space="preserve"> муниципального района для достижения приоритетов и целей социально-экономического развития;</w:t>
      </w:r>
    </w:p>
    <w:p w:rsidR="00432CAD" w:rsidRDefault="00432CAD" w:rsidP="00432CAD">
      <w:pPr>
        <w:autoSpaceDE w:val="0"/>
        <w:autoSpaceDN w:val="0"/>
        <w:adjustRightInd w:val="0"/>
        <w:spacing w:line="360" w:lineRule="auto"/>
        <w:ind w:firstLine="567"/>
        <w:jc w:val="both"/>
        <w:rPr>
          <w:sz w:val="28"/>
          <w:szCs w:val="28"/>
        </w:rPr>
      </w:pPr>
      <w:r>
        <w:rPr>
          <w:sz w:val="28"/>
          <w:szCs w:val="28"/>
        </w:rPr>
        <w:t>- информирование населения района о ходе реализации Стратегии, организация сбора и учета предложений граждан.</w:t>
      </w:r>
    </w:p>
    <w:p w:rsidR="00432CAD" w:rsidRDefault="00432CAD" w:rsidP="00432CAD">
      <w:pPr>
        <w:autoSpaceDE w:val="0"/>
        <w:autoSpaceDN w:val="0"/>
        <w:adjustRightInd w:val="0"/>
        <w:spacing w:line="360" w:lineRule="auto"/>
        <w:ind w:firstLine="567"/>
        <w:jc w:val="both"/>
        <w:rPr>
          <w:sz w:val="28"/>
          <w:szCs w:val="28"/>
        </w:rPr>
      </w:pPr>
      <w:r>
        <w:rPr>
          <w:sz w:val="28"/>
          <w:szCs w:val="28"/>
        </w:rPr>
        <w:t>Одним из основных инструментов управления и мониторинга реализации Стратегии является план мероприятий по реализации Стратегии. В соответствии с требованиями федерального законодательства план мероприятий по реализации Стратегии содержит:</w:t>
      </w:r>
    </w:p>
    <w:p w:rsidR="00432CAD" w:rsidRDefault="00432CAD" w:rsidP="00432CAD">
      <w:pPr>
        <w:autoSpaceDE w:val="0"/>
        <w:autoSpaceDN w:val="0"/>
        <w:adjustRightInd w:val="0"/>
        <w:spacing w:line="360" w:lineRule="auto"/>
        <w:ind w:firstLine="567"/>
        <w:jc w:val="both"/>
        <w:rPr>
          <w:sz w:val="28"/>
          <w:szCs w:val="28"/>
        </w:rPr>
      </w:pPr>
      <w:r>
        <w:rPr>
          <w:sz w:val="28"/>
          <w:szCs w:val="28"/>
        </w:rPr>
        <w:t xml:space="preserve">- этапы реализации Стратегии; </w:t>
      </w:r>
    </w:p>
    <w:p w:rsidR="00432CAD" w:rsidRDefault="00432CAD" w:rsidP="00432CAD">
      <w:pPr>
        <w:autoSpaceDE w:val="0"/>
        <w:autoSpaceDN w:val="0"/>
        <w:adjustRightInd w:val="0"/>
        <w:spacing w:line="360" w:lineRule="auto"/>
        <w:ind w:firstLine="567"/>
        <w:jc w:val="both"/>
        <w:rPr>
          <w:sz w:val="28"/>
          <w:szCs w:val="28"/>
        </w:rPr>
      </w:pPr>
      <w:r>
        <w:rPr>
          <w:sz w:val="28"/>
          <w:szCs w:val="28"/>
        </w:rPr>
        <w:t>- показатели реализации Стратегии и их значения, установленные для каждого этапа реализации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 xml:space="preserve">-  комплекс мероприятий, перечень муниципальных программ </w:t>
      </w:r>
      <w:proofErr w:type="spellStart"/>
      <w:r>
        <w:rPr>
          <w:sz w:val="28"/>
          <w:szCs w:val="28"/>
        </w:rPr>
        <w:t>Ельниковского</w:t>
      </w:r>
      <w:proofErr w:type="spellEnd"/>
      <w:r>
        <w:rPr>
          <w:sz w:val="28"/>
          <w:szCs w:val="28"/>
        </w:rPr>
        <w:t xml:space="preserve"> района по реализации Стратегии, с указанием сроков и ответственных за исполнение, обеспечивающие достижение на каждом этапе реализации Стратегии долгосрочных целей социально-экономического развития </w:t>
      </w:r>
      <w:proofErr w:type="spellStart"/>
      <w:r>
        <w:rPr>
          <w:sz w:val="28"/>
          <w:szCs w:val="28"/>
        </w:rPr>
        <w:t>Ельниковского</w:t>
      </w:r>
      <w:proofErr w:type="spellEnd"/>
      <w:r>
        <w:rPr>
          <w:sz w:val="28"/>
          <w:szCs w:val="28"/>
        </w:rPr>
        <w:t xml:space="preserve"> муниципального района.</w:t>
      </w:r>
    </w:p>
    <w:p w:rsidR="00432CAD" w:rsidRDefault="00432CAD" w:rsidP="00432CAD">
      <w:pPr>
        <w:autoSpaceDE w:val="0"/>
        <w:autoSpaceDN w:val="0"/>
        <w:adjustRightInd w:val="0"/>
        <w:spacing w:line="360" w:lineRule="auto"/>
        <w:ind w:firstLine="567"/>
        <w:jc w:val="both"/>
        <w:rPr>
          <w:sz w:val="28"/>
          <w:szCs w:val="28"/>
        </w:rPr>
      </w:pPr>
      <w:r>
        <w:rPr>
          <w:sz w:val="28"/>
          <w:szCs w:val="28"/>
        </w:rPr>
        <w:t xml:space="preserve">Муниципальные программы </w:t>
      </w:r>
      <w:proofErr w:type="spellStart"/>
      <w:r>
        <w:rPr>
          <w:sz w:val="28"/>
          <w:szCs w:val="28"/>
        </w:rPr>
        <w:t>Ельниковского</w:t>
      </w:r>
      <w:proofErr w:type="spellEnd"/>
      <w:r>
        <w:rPr>
          <w:sz w:val="28"/>
          <w:szCs w:val="28"/>
        </w:rPr>
        <w:t xml:space="preserve"> муниципального района, ответственными исполнителями по которым выступают структурные подразделения Администрации </w:t>
      </w:r>
      <w:proofErr w:type="spellStart"/>
      <w:r>
        <w:rPr>
          <w:sz w:val="28"/>
          <w:szCs w:val="28"/>
        </w:rPr>
        <w:t>Ельниковского</w:t>
      </w:r>
      <w:proofErr w:type="spellEnd"/>
      <w:r>
        <w:rPr>
          <w:sz w:val="28"/>
          <w:szCs w:val="28"/>
        </w:rPr>
        <w:t xml:space="preserve"> муниципального района, являются механизмом достижения цели и задач Стратегии. Информация о муниципальных программах </w:t>
      </w:r>
      <w:proofErr w:type="spellStart"/>
      <w:r>
        <w:rPr>
          <w:sz w:val="28"/>
          <w:szCs w:val="28"/>
        </w:rPr>
        <w:t>Ельниковского</w:t>
      </w:r>
      <w:proofErr w:type="spellEnd"/>
      <w:r>
        <w:rPr>
          <w:sz w:val="28"/>
          <w:szCs w:val="28"/>
        </w:rPr>
        <w:t xml:space="preserve"> муниципального района, утверждаемых в целях реализации Стратегии, представлена в приложении 7.</w:t>
      </w:r>
    </w:p>
    <w:p w:rsidR="00432CAD" w:rsidRDefault="00432CAD" w:rsidP="00432CAD">
      <w:pPr>
        <w:autoSpaceDE w:val="0"/>
        <w:autoSpaceDN w:val="0"/>
        <w:adjustRightInd w:val="0"/>
        <w:spacing w:line="360" w:lineRule="auto"/>
        <w:ind w:firstLine="567"/>
        <w:jc w:val="both"/>
        <w:rPr>
          <w:sz w:val="28"/>
          <w:szCs w:val="28"/>
        </w:rPr>
      </w:pPr>
      <w:r>
        <w:rPr>
          <w:sz w:val="28"/>
          <w:szCs w:val="28"/>
        </w:rPr>
        <w:t xml:space="preserve">В соответствии с требованиями федерального законодательства и законодательства Республики Мордовия одним из документов, в которых отражаются результаты мониторинга реализации документов стратегического планирования в сфере социально-экономического развития </w:t>
      </w:r>
      <w:proofErr w:type="spellStart"/>
      <w:r>
        <w:rPr>
          <w:sz w:val="28"/>
          <w:szCs w:val="28"/>
        </w:rPr>
        <w:t>Ельниковского</w:t>
      </w:r>
      <w:proofErr w:type="spellEnd"/>
      <w:r>
        <w:rPr>
          <w:sz w:val="28"/>
          <w:szCs w:val="28"/>
        </w:rPr>
        <w:t xml:space="preserve"> муниципального  района, в том числе Стратегии, является ежегодный отчет Главы </w:t>
      </w:r>
      <w:proofErr w:type="spellStart"/>
      <w:r>
        <w:rPr>
          <w:sz w:val="28"/>
          <w:szCs w:val="28"/>
        </w:rPr>
        <w:t>Ельниковского</w:t>
      </w:r>
      <w:proofErr w:type="spellEnd"/>
      <w:r>
        <w:rPr>
          <w:sz w:val="28"/>
          <w:szCs w:val="28"/>
        </w:rPr>
        <w:t xml:space="preserve"> муниципального района о результатах деятельности Администрации </w:t>
      </w:r>
      <w:proofErr w:type="spellStart"/>
      <w:r>
        <w:rPr>
          <w:sz w:val="28"/>
          <w:szCs w:val="28"/>
        </w:rPr>
        <w:t>Ельниковского</w:t>
      </w:r>
      <w:proofErr w:type="spellEnd"/>
      <w:r>
        <w:rPr>
          <w:sz w:val="28"/>
          <w:szCs w:val="28"/>
        </w:rPr>
        <w:t xml:space="preserve"> муниципального района и иных подведомственных ему органов местного самоуправления. </w:t>
      </w:r>
      <w:r>
        <w:rPr>
          <w:sz w:val="28"/>
          <w:szCs w:val="28"/>
        </w:rPr>
        <w:lastRenderedPageBreak/>
        <w:t>Также в число этих документов входит сводный отчет о реализации и об оценке эффективности реализации муниципальных программ в отчетном финансовом году.</w:t>
      </w:r>
    </w:p>
    <w:p w:rsidR="00432CAD" w:rsidRDefault="00432CAD" w:rsidP="00432CAD">
      <w:pPr>
        <w:autoSpaceDE w:val="0"/>
        <w:autoSpaceDN w:val="0"/>
        <w:adjustRightInd w:val="0"/>
        <w:spacing w:line="360" w:lineRule="auto"/>
        <w:ind w:firstLine="567"/>
        <w:jc w:val="both"/>
        <w:rPr>
          <w:sz w:val="28"/>
          <w:szCs w:val="28"/>
        </w:rPr>
      </w:pPr>
      <w:r>
        <w:rPr>
          <w:sz w:val="28"/>
          <w:szCs w:val="28"/>
        </w:rPr>
        <w:t xml:space="preserve">Структурные подразделения Администрации </w:t>
      </w:r>
      <w:proofErr w:type="spellStart"/>
      <w:r>
        <w:rPr>
          <w:sz w:val="28"/>
          <w:szCs w:val="28"/>
        </w:rPr>
        <w:t>Ельниковского</w:t>
      </w:r>
      <w:proofErr w:type="spellEnd"/>
      <w:r>
        <w:rPr>
          <w:sz w:val="28"/>
          <w:szCs w:val="28"/>
        </w:rPr>
        <w:t xml:space="preserve"> муниципального района, являющиеся участниками реализации Стратегии, осуществляют взаимодействие с соответствующими республиканскими органами исполнительной власти и иными участниками реализации Стратегии, мониторинг реализации Стратегии по своим закрепленным направлениям, предоставляют сведения и предложения о реализации Стратегии в экономическое управление Администрации </w:t>
      </w:r>
      <w:proofErr w:type="spellStart"/>
      <w:r>
        <w:rPr>
          <w:sz w:val="28"/>
          <w:szCs w:val="28"/>
        </w:rPr>
        <w:t>Ельниковского</w:t>
      </w:r>
      <w:proofErr w:type="spellEnd"/>
      <w:r>
        <w:rPr>
          <w:sz w:val="28"/>
          <w:szCs w:val="28"/>
        </w:rPr>
        <w:t xml:space="preserve"> муниципального района  (далее – экономическое управление)</w:t>
      </w:r>
      <w:r>
        <w:rPr>
          <w:spacing w:val="2"/>
          <w:sz w:val="28"/>
          <w:szCs w:val="28"/>
        </w:rPr>
        <w:t xml:space="preserve">  не позднее 1 марта года, следующего за отчетным</w:t>
      </w:r>
      <w:r>
        <w:rPr>
          <w:sz w:val="28"/>
          <w:szCs w:val="28"/>
        </w:rPr>
        <w:t>.</w:t>
      </w:r>
    </w:p>
    <w:p w:rsidR="00432CAD" w:rsidRDefault="00432CAD" w:rsidP="00432CAD">
      <w:pPr>
        <w:autoSpaceDE w:val="0"/>
        <w:autoSpaceDN w:val="0"/>
        <w:adjustRightInd w:val="0"/>
        <w:spacing w:line="360" w:lineRule="auto"/>
        <w:ind w:firstLine="567"/>
        <w:jc w:val="both"/>
        <w:rPr>
          <w:sz w:val="28"/>
          <w:szCs w:val="28"/>
        </w:rPr>
      </w:pPr>
      <w:r>
        <w:rPr>
          <w:sz w:val="28"/>
          <w:szCs w:val="28"/>
        </w:rPr>
        <w:t>Координацию реализации Стратегии осуществляет экономическое управление, которое:</w:t>
      </w:r>
    </w:p>
    <w:p w:rsidR="00432CAD" w:rsidRDefault="00432CAD" w:rsidP="00432CAD">
      <w:pPr>
        <w:autoSpaceDE w:val="0"/>
        <w:autoSpaceDN w:val="0"/>
        <w:adjustRightInd w:val="0"/>
        <w:spacing w:before="120" w:line="360" w:lineRule="auto"/>
        <w:ind w:left="1080" w:hanging="513"/>
        <w:jc w:val="both"/>
        <w:rPr>
          <w:sz w:val="28"/>
          <w:szCs w:val="28"/>
        </w:rPr>
      </w:pPr>
      <w:r>
        <w:rPr>
          <w:sz w:val="28"/>
          <w:szCs w:val="28"/>
        </w:rPr>
        <w:t xml:space="preserve">  -  взаимодействует с участниками реализации Стратегии;</w:t>
      </w:r>
    </w:p>
    <w:p w:rsidR="00432CAD" w:rsidRDefault="00432CAD" w:rsidP="00432CAD">
      <w:pPr>
        <w:autoSpaceDE w:val="0"/>
        <w:autoSpaceDN w:val="0"/>
        <w:adjustRightInd w:val="0"/>
        <w:spacing w:before="120" w:line="360" w:lineRule="auto"/>
        <w:jc w:val="both"/>
        <w:rPr>
          <w:sz w:val="28"/>
          <w:szCs w:val="28"/>
        </w:rPr>
      </w:pPr>
      <w:r>
        <w:rPr>
          <w:sz w:val="28"/>
          <w:szCs w:val="28"/>
        </w:rPr>
        <w:t xml:space="preserve">          -  проводит общий мониторинг реализации Стратегии на основании данных от участников реализации Стратегии;</w:t>
      </w:r>
    </w:p>
    <w:p w:rsidR="00432CAD" w:rsidRDefault="00432CAD" w:rsidP="00432CAD">
      <w:pPr>
        <w:autoSpaceDE w:val="0"/>
        <w:autoSpaceDN w:val="0"/>
        <w:adjustRightInd w:val="0"/>
        <w:spacing w:line="360" w:lineRule="auto"/>
        <w:ind w:hanging="513"/>
        <w:jc w:val="both"/>
        <w:rPr>
          <w:sz w:val="28"/>
          <w:szCs w:val="28"/>
        </w:rPr>
      </w:pPr>
      <w:r>
        <w:rPr>
          <w:sz w:val="28"/>
          <w:szCs w:val="28"/>
        </w:rPr>
        <w:t xml:space="preserve">                   -  готовит предложения по корректировке (актуализации) Стратегии и корректировке плана мероприятий по реализации Стратегии.</w:t>
      </w:r>
    </w:p>
    <w:p w:rsidR="003C3789" w:rsidRDefault="00432CAD" w:rsidP="00432CAD">
      <w:pPr>
        <w:autoSpaceDE w:val="0"/>
        <w:autoSpaceDN w:val="0"/>
        <w:adjustRightInd w:val="0"/>
        <w:spacing w:line="360" w:lineRule="auto"/>
        <w:ind w:firstLine="567"/>
        <w:jc w:val="both"/>
        <w:rPr>
          <w:spacing w:val="2"/>
          <w:sz w:val="28"/>
          <w:szCs w:val="28"/>
        </w:rPr>
      </w:pPr>
      <w:r>
        <w:rPr>
          <w:spacing w:val="2"/>
          <w:sz w:val="28"/>
          <w:szCs w:val="28"/>
        </w:rPr>
        <w:t xml:space="preserve">            Информация о реализации Стратегии ежегодно подготавливается экономическим управлением администрации </w:t>
      </w:r>
      <w:proofErr w:type="spellStart"/>
      <w:r>
        <w:rPr>
          <w:spacing w:val="2"/>
          <w:sz w:val="28"/>
          <w:szCs w:val="28"/>
        </w:rPr>
        <w:t>Ельниковского</w:t>
      </w:r>
      <w:proofErr w:type="spellEnd"/>
      <w:r>
        <w:rPr>
          <w:spacing w:val="2"/>
          <w:sz w:val="28"/>
          <w:szCs w:val="28"/>
        </w:rPr>
        <w:t xml:space="preserve"> муниципального района на основании сведений, с</w:t>
      </w:r>
      <w:r>
        <w:rPr>
          <w:sz w:val="28"/>
          <w:szCs w:val="28"/>
        </w:rPr>
        <w:t xml:space="preserve">труктурных подразделений Администрации </w:t>
      </w:r>
      <w:proofErr w:type="spellStart"/>
      <w:r>
        <w:rPr>
          <w:sz w:val="28"/>
          <w:szCs w:val="28"/>
        </w:rPr>
        <w:t>Ельниковского</w:t>
      </w:r>
      <w:proofErr w:type="spellEnd"/>
      <w:r>
        <w:rPr>
          <w:sz w:val="28"/>
          <w:szCs w:val="28"/>
        </w:rPr>
        <w:t xml:space="preserve"> муниципального района</w:t>
      </w:r>
      <w:r>
        <w:rPr>
          <w:spacing w:val="2"/>
          <w:sz w:val="28"/>
          <w:szCs w:val="28"/>
        </w:rPr>
        <w:t xml:space="preserve">, и до 30 июня года, следующего за отчетным годом, представляется в Совет депутатов </w:t>
      </w:r>
      <w:proofErr w:type="spellStart"/>
      <w:r>
        <w:rPr>
          <w:spacing w:val="2"/>
          <w:sz w:val="28"/>
          <w:szCs w:val="28"/>
        </w:rPr>
        <w:t>Ельниковского</w:t>
      </w:r>
      <w:proofErr w:type="spellEnd"/>
      <w:r>
        <w:rPr>
          <w:spacing w:val="2"/>
          <w:sz w:val="28"/>
          <w:szCs w:val="28"/>
        </w:rPr>
        <w:t xml:space="preserve"> муниципального района.</w:t>
      </w:r>
      <w:r>
        <w:rPr>
          <w:spacing w:val="2"/>
          <w:sz w:val="28"/>
          <w:szCs w:val="28"/>
        </w:rPr>
        <w:br/>
        <w:t xml:space="preserve">         Результаты мониторинга реализации Стратегии отражаются на официальном сайте администрации </w:t>
      </w:r>
      <w:proofErr w:type="spellStart"/>
      <w:r>
        <w:rPr>
          <w:spacing w:val="2"/>
          <w:sz w:val="28"/>
          <w:szCs w:val="28"/>
        </w:rPr>
        <w:t>Ельниковского</w:t>
      </w:r>
      <w:proofErr w:type="spellEnd"/>
      <w:r>
        <w:rPr>
          <w:spacing w:val="2"/>
          <w:sz w:val="28"/>
          <w:szCs w:val="28"/>
        </w:rPr>
        <w:t xml:space="preserve"> муниципального района.</w:t>
      </w:r>
    </w:p>
    <w:p w:rsidR="00432CAD" w:rsidRDefault="00432CAD" w:rsidP="00432CAD">
      <w:pPr>
        <w:autoSpaceDE w:val="0"/>
        <w:autoSpaceDN w:val="0"/>
        <w:adjustRightInd w:val="0"/>
        <w:spacing w:line="360" w:lineRule="auto"/>
        <w:ind w:firstLine="567"/>
        <w:jc w:val="both"/>
        <w:rPr>
          <w:sz w:val="28"/>
          <w:szCs w:val="28"/>
        </w:rPr>
      </w:pPr>
      <w:r>
        <w:rPr>
          <w:sz w:val="28"/>
          <w:szCs w:val="28"/>
        </w:rPr>
        <w:lastRenderedPageBreak/>
        <w:t xml:space="preserve">Общее руководство Стратегией осуществляет Глава </w:t>
      </w:r>
      <w:proofErr w:type="spellStart"/>
      <w:r>
        <w:rPr>
          <w:sz w:val="28"/>
          <w:szCs w:val="28"/>
        </w:rPr>
        <w:t>Ельниковского</w:t>
      </w:r>
      <w:proofErr w:type="spellEnd"/>
      <w:r>
        <w:rPr>
          <w:sz w:val="28"/>
          <w:szCs w:val="28"/>
        </w:rPr>
        <w:t xml:space="preserve"> муниципального района, в функции которого в рамках реализации Стратегии входит:</w:t>
      </w:r>
    </w:p>
    <w:p w:rsidR="00432CAD" w:rsidRDefault="00432CAD" w:rsidP="00432CAD">
      <w:pPr>
        <w:numPr>
          <w:ilvl w:val="0"/>
          <w:numId w:val="8"/>
        </w:numPr>
        <w:autoSpaceDE w:val="0"/>
        <w:autoSpaceDN w:val="0"/>
        <w:adjustRightInd w:val="0"/>
        <w:spacing w:line="360" w:lineRule="auto"/>
        <w:ind w:left="0" w:firstLine="567"/>
        <w:jc w:val="both"/>
        <w:rPr>
          <w:sz w:val="28"/>
          <w:szCs w:val="28"/>
        </w:rPr>
      </w:pPr>
      <w:r>
        <w:rPr>
          <w:sz w:val="28"/>
          <w:szCs w:val="28"/>
        </w:rPr>
        <w:t>определение приоритетов, постановка краткосрочных и среднесрочных и долгосрочных целей развития района;</w:t>
      </w:r>
    </w:p>
    <w:p w:rsidR="00432CAD" w:rsidRDefault="00432CAD" w:rsidP="00432CAD">
      <w:pPr>
        <w:numPr>
          <w:ilvl w:val="0"/>
          <w:numId w:val="8"/>
        </w:numPr>
        <w:autoSpaceDE w:val="0"/>
        <w:autoSpaceDN w:val="0"/>
        <w:adjustRightInd w:val="0"/>
        <w:spacing w:line="360" w:lineRule="auto"/>
        <w:ind w:left="0" w:firstLine="567"/>
        <w:jc w:val="both"/>
        <w:rPr>
          <w:sz w:val="28"/>
          <w:szCs w:val="28"/>
        </w:rPr>
      </w:pPr>
      <w:r>
        <w:rPr>
          <w:sz w:val="28"/>
          <w:szCs w:val="28"/>
        </w:rPr>
        <w:t xml:space="preserve">представление проекта Стратегии в Совет депутатов </w:t>
      </w:r>
      <w:proofErr w:type="spellStart"/>
      <w:r>
        <w:rPr>
          <w:sz w:val="28"/>
          <w:szCs w:val="28"/>
        </w:rPr>
        <w:t>Ельниковского</w:t>
      </w:r>
      <w:proofErr w:type="spellEnd"/>
      <w:r>
        <w:rPr>
          <w:sz w:val="28"/>
          <w:szCs w:val="28"/>
        </w:rPr>
        <w:t xml:space="preserve"> муниципального района Республики Мордовия;</w:t>
      </w:r>
    </w:p>
    <w:p w:rsidR="00432CAD" w:rsidRDefault="00432CAD" w:rsidP="00432CAD">
      <w:pPr>
        <w:numPr>
          <w:ilvl w:val="0"/>
          <w:numId w:val="8"/>
        </w:numPr>
        <w:autoSpaceDE w:val="0"/>
        <w:autoSpaceDN w:val="0"/>
        <w:adjustRightInd w:val="0"/>
        <w:spacing w:line="360" w:lineRule="auto"/>
        <w:ind w:left="0" w:firstLine="567"/>
        <w:jc w:val="both"/>
        <w:rPr>
          <w:sz w:val="28"/>
          <w:szCs w:val="28"/>
        </w:rPr>
      </w:pPr>
      <w:r>
        <w:rPr>
          <w:sz w:val="28"/>
          <w:szCs w:val="28"/>
        </w:rPr>
        <w:t>обеспечение исполнения мероприятий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Функции представительного органа власти района в системе управления Стратегией включают:</w:t>
      </w:r>
    </w:p>
    <w:p w:rsidR="00432CAD" w:rsidRDefault="00432CAD" w:rsidP="00432CAD">
      <w:pPr>
        <w:numPr>
          <w:ilvl w:val="0"/>
          <w:numId w:val="8"/>
        </w:numPr>
        <w:autoSpaceDE w:val="0"/>
        <w:autoSpaceDN w:val="0"/>
        <w:adjustRightInd w:val="0"/>
        <w:spacing w:line="360" w:lineRule="auto"/>
        <w:ind w:left="0" w:firstLine="567"/>
        <w:jc w:val="both"/>
        <w:rPr>
          <w:sz w:val="28"/>
          <w:szCs w:val="28"/>
        </w:rPr>
      </w:pPr>
      <w:r>
        <w:rPr>
          <w:sz w:val="28"/>
          <w:szCs w:val="28"/>
        </w:rPr>
        <w:t>утверждение Стратегии;</w:t>
      </w:r>
    </w:p>
    <w:p w:rsidR="00432CAD" w:rsidRDefault="00432CAD" w:rsidP="00432CAD">
      <w:pPr>
        <w:numPr>
          <w:ilvl w:val="0"/>
          <w:numId w:val="8"/>
        </w:numPr>
        <w:autoSpaceDE w:val="0"/>
        <w:autoSpaceDN w:val="0"/>
        <w:adjustRightInd w:val="0"/>
        <w:spacing w:line="360" w:lineRule="auto"/>
        <w:ind w:left="0" w:firstLine="567"/>
        <w:jc w:val="both"/>
        <w:rPr>
          <w:sz w:val="28"/>
          <w:szCs w:val="28"/>
        </w:rPr>
      </w:pPr>
      <w:r>
        <w:rPr>
          <w:sz w:val="28"/>
          <w:szCs w:val="28"/>
        </w:rPr>
        <w:t>контроль за ходом реализации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Основными принципами реализации Стратегии являются:</w:t>
      </w:r>
    </w:p>
    <w:p w:rsidR="00432CAD" w:rsidRDefault="00432CAD" w:rsidP="00432CAD">
      <w:pPr>
        <w:autoSpaceDE w:val="0"/>
        <w:autoSpaceDN w:val="0"/>
        <w:adjustRightInd w:val="0"/>
        <w:spacing w:line="360" w:lineRule="auto"/>
        <w:ind w:firstLine="567"/>
        <w:jc w:val="both"/>
        <w:rPr>
          <w:sz w:val="28"/>
          <w:szCs w:val="28"/>
        </w:rPr>
      </w:pPr>
      <w:r>
        <w:rPr>
          <w:sz w:val="28"/>
          <w:szCs w:val="28"/>
        </w:rPr>
        <w:t>- рациональное использование бюджетных средств, их концентрация на реализации представленных в Стратегии приоритетных социально-экономических направлениях развития;</w:t>
      </w:r>
    </w:p>
    <w:p w:rsidR="00432CAD" w:rsidRDefault="00432CAD" w:rsidP="00432CAD">
      <w:pPr>
        <w:autoSpaceDE w:val="0"/>
        <w:autoSpaceDN w:val="0"/>
        <w:adjustRightInd w:val="0"/>
        <w:spacing w:line="360" w:lineRule="auto"/>
        <w:ind w:firstLine="567"/>
        <w:jc w:val="both"/>
        <w:rPr>
          <w:sz w:val="28"/>
          <w:szCs w:val="28"/>
        </w:rPr>
      </w:pPr>
      <w:r>
        <w:rPr>
          <w:sz w:val="28"/>
          <w:szCs w:val="28"/>
        </w:rPr>
        <w:t>- максимальное привлечение внебюджетных источников финансирования, в том числе через привлечение частного капитала на территорию района;</w:t>
      </w:r>
    </w:p>
    <w:p w:rsidR="00432CAD" w:rsidRDefault="00432CAD" w:rsidP="00432CAD">
      <w:pPr>
        <w:autoSpaceDE w:val="0"/>
        <w:autoSpaceDN w:val="0"/>
        <w:adjustRightInd w:val="0"/>
        <w:spacing w:line="360" w:lineRule="auto"/>
        <w:ind w:firstLine="567"/>
        <w:jc w:val="both"/>
        <w:rPr>
          <w:sz w:val="28"/>
          <w:szCs w:val="28"/>
        </w:rPr>
      </w:pPr>
      <w:r>
        <w:rPr>
          <w:sz w:val="28"/>
          <w:szCs w:val="28"/>
        </w:rPr>
        <w:t>- ежегодное определение степени эффективности реализации Стратегии для включения финансирования мероприятий в бюджет предстоящего года;</w:t>
      </w:r>
    </w:p>
    <w:p w:rsidR="00432CAD" w:rsidRDefault="00432CAD" w:rsidP="00432CAD">
      <w:pPr>
        <w:autoSpaceDE w:val="0"/>
        <w:autoSpaceDN w:val="0"/>
        <w:adjustRightInd w:val="0"/>
        <w:spacing w:line="360" w:lineRule="auto"/>
        <w:ind w:firstLine="567"/>
        <w:jc w:val="both"/>
        <w:rPr>
          <w:sz w:val="28"/>
          <w:szCs w:val="28"/>
        </w:rPr>
      </w:pPr>
      <w:r>
        <w:rPr>
          <w:sz w:val="28"/>
          <w:szCs w:val="28"/>
        </w:rPr>
        <w:t>- поддержание баланса интересов всех участников процесса реализации программ и проектов, разработанных на основе Стратегии, – органов местного самоуправления, предприятий и организаций различных форм собственности, населения и общественности.</w:t>
      </w:r>
    </w:p>
    <w:p w:rsidR="00432CAD" w:rsidRDefault="00432CAD" w:rsidP="00432CAD">
      <w:pPr>
        <w:spacing w:line="360" w:lineRule="auto"/>
        <w:ind w:firstLine="708"/>
        <w:jc w:val="both"/>
        <w:rPr>
          <w:rFonts w:eastAsia="Calibri"/>
          <w:sz w:val="28"/>
          <w:szCs w:val="28"/>
          <w:lang w:eastAsia="en-US"/>
        </w:rPr>
      </w:pPr>
      <w:r>
        <w:rPr>
          <w:rFonts w:eastAsia="Calibri"/>
          <w:sz w:val="28"/>
          <w:szCs w:val="28"/>
          <w:lang w:eastAsia="en-US"/>
        </w:rPr>
        <w:t>Итогом проводимого в результате мониторинга анализа может являться корректировка Стратегии.</w:t>
      </w:r>
    </w:p>
    <w:p w:rsidR="00432CAD" w:rsidRDefault="00432CAD" w:rsidP="00432CAD">
      <w:pPr>
        <w:keepNext/>
        <w:spacing w:before="240" w:line="360" w:lineRule="auto"/>
        <w:jc w:val="center"/>
        <w:outlineLvl w:val="1"/>
        <w:rPr>
          <w:bCs/>
          <w:iCs/>
          <w:sz w:val="28"/>
          <w:szCs w:val="28"/>
          <w:lang w:eastAsia="en-US"/>
        </w:rPr>
      </w:pPr>
      <w:r>
        <w:rPr>
          <w:bCs/>
          <w:iCs/>
          <w:sz w:val="28"/>
          <w:szCs w:val="28"/>
          <w:lang w:eastAsia="en-US"/>
        </w:rPr>
        <w:lastRenderedPageBreak/>
        <w:t>Корректировка Стратегии</w:t>
      </w:r>
    </w:p>
    <w:p w:rsidR="00432CAD" w:rsidRDefault="00432CAD" w:rsidP="00432CAD">
      <w:pPr>
        <w:autoSpaceDE w:val="0"/>
        <w:autoSpaceDN w:val="0"/>
        <w:adjustRightInd w:val="0"/>
        <w:spacing w:line="360" w:lineRule="auto"/>
        <w:ind w:firstLine="567"/>
        <w:jc w:val="both"/>
        <w:rPr>
          <w:sz w:val="28"/>
          <w:szCs w:val="28"/>
        </w:rPr>
      </w:pPr>
      <w:r>
        <w:rPr>
          <w:rFonts w:eastAsia="Calibri"/>
          <w:sz w:val="28"/>
          <w:szCs w:val="28"/>
          <w:lang w:eastAsia="en-US"/>
        </w:rPr>
        <w:t>Система корректировки Стратегии  призвана обеспечить комплексную актуализацию ее целей, мероприятий и показателей и составляет значимую часть поддержки стратегических управленческих решений, обеспечивающую их качество.</w:t>
      </w:r>
    </w:p>
    <w:p w:rsidR="009E110C" w:rsidRPr="009E110C" w:rsidRDefault="009E110C" w:rsidP="009E110C">
      <w:pPr>
        <w:spacing w:line="360" w:lineRule="auto"/>
        <w:ind w:firstLine="709"/>
        <w:jc w:val="both"/>
        <w:rPr>
          <w:b/>
          <w:sz w:val="28"/>
          <w:szCs w:val="28"/>
        </w:rPr>
      </w:pPr>
    </w:p>
    <w:p w:rsidR="009E110C" w:rsidRPr="00C40AD8" w:rsidRDefault="009E110C" w:rsidP="009E110C">
      <w:pPr>
        <w:spacing w:line="360" w:lineRule="auto"/>
        <w:ind w:firstLine="709"/>
        <w:jc w:val="both"/>
        <w:rPr>
          <w:b/>
          <w:sz w:val="32"/>
          <w:szCs w:val="32"/>
        </w:rPr>
      </w:pPr>
      <w:r w:rsidRPr="00C40AD8">
        <w:rPr>
          <w:b/>
          <w:sz w:val="32"/>
          <w:szCs w:val="32"/>
        </w:rPr>
        <w:t>Раздел 7. Оценка финансовых ресурсов, необходимых для реализации Стратегии.</w:t>
      </w:r>
    </w:p>
    <w:p w:rsidR="008D4F6E" w:rsidRPr="00835B72" w:rsidRDefault="008D4F6E" w:rsidP="008D4F6E">
      <w:pPr>
        <w:spacing w:line="360" w:lineRule="auto"/>
        <w:ind w:firstLine="567"/>
        <w:jc w:val="both"/>
        <w:rPr>
          <w:sz w:val="28"/>
          <w:szCs w:val="28"/>
        </w:rPr>
      </w:pPr>
      <w:r>
        <w:rPr>
          <w:sz w:val="28"/>
          <w:szCs w:val="28"/>
        </w:rPr>
        <w:t xml:space="preserve">Реализация Стратегии </w:t>
      </w:r>
      <w:r w:rsidRPr="00835B72">
        <w:rPr>
          <w:sz w:val="28"/>
          <w:szCs w:val="28"/>
        </w:rPr>
        <w:t xml:space="preserve">потребует привлечения значительных финансовых ресурсов. </w:t>
      </w:r>
      <w:r w:rsidRPr="002B1330">
        <w:rPr>
          <w:sz w:val="28"/>
          <w:szCs w:val="28"/>
        </w:rPr>
        <w:t xml:space="preserve">Источниками финансирования реализации мероприятий станут бюджетные (федеральный бюджет, бюджет </w:t>
      </w:r>
      <w:r>
        <w:rPr>
          <w:sz w:val="28"/>
          <w:szCs w:val="28"/>
        </w:rPr>
        <w:t>Республики Мордовия</w:t>
      </w:r>
      <w:r w:rsidRPr="002B1330">
        <w:rPr>
          <w:sz w:val="28"/>
          <w:szCs w:val="28"/>
        </w:rPr>
        <w:t xml:space="preserve">, </w:t>
      </w:r>
      <w:r>
        <w:rPr>
          <w:sz w:val="28"/>
          <w:szCs w:val="28"/>
        </w:rPr>
        <w:t>консолидированный бюджет района</w:t>
      </w:r>
      <w:r w:rsidRPr="002B1330">
        <w:rPr>
          <w:sz w:val="28"/>
          <w:szCs w:val="28"/>
        </w:rPr>
        <w:t>) и внебюджетные средства (средства предприятий и организаций и др.).</w:t>
      </w:r>
    </w:p>
    <w:p w:rsidR="008D4F6E" w:rsidRDefault="008D4F6E" w:rsidP="008D4F6E">
      <w:pPr>
        <w:spacing w:line="360" w:lineRule="auto"/>
        <w:ind w:firstLine="567"/>
        <w:jc w:val="both"/>
        <w:rPr>
          <w:sz w:val="28"/>
          <w:szCs w:val="28"/>
        </w:rPr>
      </w:pPr>
      <w:r w:rsidRPr="00DB3367">
        <w:rPr>
          <w:sz w:val="28"/>
          <w:szCs w:val="28"/>
        </w:rPr>
        <w:t xml:space="preserve">Достижение задач </w:t>
      </w:r>
      <w:r>
        <w:rPr>
          <w:sz w:val="28"/>
          <w:szCs w:val="28"/>
        </w:rPr>
        <w:t xml:space="preserve">и мероприятий </w:t>
      </w:r>
      <w:r w:rsidRPr="00DB3367">
        <w:rPr>
          <w:sz w:val="28"/>
          <w:szCs w:val="28"/>
        </w:rPr>
        <w:t xml:space="preserve">Стратегии за счет привлечения средств бюджетов всех уровней будет осуществляться в рамках реализации муниципальных программ </w:t>
      </w:r>
      <w:proofErr w:type="spellStart"/>
      <w:r w:rsidRPr="00A44657">
        <w:rPr>
          <w:sz w:val="28"/>
          <w:szCs w:val="28"/>
        </w:rPr>
        <w:t>Ельниковского</w:t>
      </w:r>
      <w:proofErr w:type="spellEnd"/>
      <w:r w:rsidRPr="00A44657">
        <w:rPr>
          <w:sz w:val="28"/>
          <w:szCs w:val="28"/>
        </w:rPr>
        <w:t xml:space="preserve"> муниципального района</w:t>
      </w:r>
      <w:r w:rsidRPr="00DB3367">
        <w:rPr>
          <w:sz w:val="28"/>
          <w:szCs w:val="28"/>
        </w:rPr>
        <w:t xml:space="preserve">. Объем бюджетных средств на реализацию муниципальных программ района будет ежегодно уточняться по итогам оценки эффективности реализации муниципальных программ, исходя из возможностей </w:t>
      </w:r>
      <w:r>
        <w:rPr>
          <w:sz w:val="28"/>
          <w:szCs w:val="28"/>
        </w:rPr>
        <w:t>республиканского</w:t>
      </w:r>
      <w:r w:rsidRPr="00DB3367">
        <w:rPr>
          <w:sz w:val="28"/>
          <w:szCs w:val="28"/>
        </w:rPr>
        <w:t xml:space="preserve"> и местного бюджетов. </w:t>
      </w:r>
    </w:p>
    <w:p w:rsidR="008D4F6E" w:rsidRPr="00835B72" w:rsidRDefault="008D4F6E" w:rsidP="008D4F6E">
      <w:pPr>
        <w:spacing w:line="360" w:lineRule="auto"/>
        <w:ind w:firstLine="567"/>
        <w:jc w:val="both"/>
        <w:rPr>
          <w:sz w:val="28"/>
          <w:szCs w:val="28"/>
        </w:rPr>
      </w:pPr>
      <w:r w:rsidRPr="00835B72">
        <w:rPr>
          <w:sz w:val="28"/>
          <w:szCs w:val="28"/>
        </w:rPr>
        <w:t xml:space="preserve">Важнейшим финансовым ресурсом для реализации </w:t>
      </w:r>
      <w:r>
        <w:rPr>
          <w:sz w:val="28"/>
          <w:szCs w:val="28"/>
        </w:rPr>
        <w:t>С</w:t>
      </w:r>
      <w:r w:rsidRPr="00835B72">
        <w:rPr>
          <w:sz w:val="28"/>
          <w:szCs w:val="28"/>
        </w:rPr>
        <w:t>тратегии являются внебюджетные средства, которые могут привлекаться на принципах государственно-частного партнерства в реализацию перспективных инфраструктурных, социальных и иных проектов.</w:t>
      </w:r>
    </w:p>
    <w:p w:rsidR="008D4F6E" w:rsidRDefault="008D4F6E" w:rsidP="008D4F6E">
      <w:pPr>
        <w:spacing w:line="360" w:lineRule="auto"/>
        <w:ind w:firstLine="567"/>
        <w:jc w:val="both"/>
        <w:rPr>
          <w:sz w:val="28"/>
          <w:szCs w:val="28"/>
        </w:rPr>
      </w:pPr>
      <w:r w:rsidRPr="00C30849">
        <w:rPr>
          <w:sz w:val="28"/>
          <w:szCs w:val="28"/>
        </w:rPr>
        <w:t xml:space="preserve">Перспективы и темпы социально-экономического развития района во многом будут определяться объемами инвестиций и реализацией инвестиционных проектов. </w:t>
      </w:r>
    </w:p>
    <w:p w:rsidR="008D4F6E" w:rsidRPr="00C30849" w:rsidRDefault="008D4F6E" w:rsidP="008D4F6E">
      <w:pPr>
        <w:spacing w:line="360" w:lineRule="auto"/>
        <w:ind w:firstLine="567"/>
        <w:jc w:val="both"/>
        <w:rPr>
          <w:sz w:val="28"/>
          <w:szCs w:val="28"/>
        </w:rPr>
      </w:pPr>
      <w:r w:rsidRPr="00C30849">
        <w:rPr>
          <w:sz w:val="28"/>
          <w:szCs w:val="28"/>
        </w:rPr>
        <w:t xml:space="preserve">Для реализации цели Стратегии необходимо крупное привлечение внебюджетных средств инвесторов в проекты, реализуемые на территории </w:t>
      </w:r>
      <w:r w:rsidRPr="00C30849">
        <w:rPr>
          <w:sz w:val="28"/>
          <w:szCs w:val="28"/>
        </w:rPr>
        <w:lastRenderedPageBreak/>
        <w:t xml:space="preserve">района. Изменение структуры инвестиций будет соответствовать структурным изменениям в экономике и социальной сфере, в частности прогнозируется активизация инвестиционной деятельности в сельскохозяйственной отрасли. </w:t>
      </w:r>
    </w:p>
    <w:p w:rsidR="008D4F6E" w:rsidRPr="00D8618F" w:rsidRDefault="008D4F6E" w:rsidP="008D4F6E">
      <w:pPr>
        <w:spacing w:line="360" w:lineRule="auto"/>
        <w:ind w:firstLine="567"/>
        <w:jc w:val="both"/>
        <w:rPr>
          <w:rFonts w:ascii="Calibri" w:eastAsia="Calibri" w:hAnsi="Calibri"/>
          <w:sz w:val="28"/>
          <w:szCs w:val="28"/>
        </w:rPr>
      </w:pPr>
      <w:r w:rsidRPr="00D8618F">
        <w:rPr>
          <w:rFonts w:eastAsia="Calibri"/>
          <w:sz w:val="28"/>
          <w:szCs w:val="28"/>
          <w:lang w:eastAsia="en-US"/>
        </w:rPr>
        <w:t>Информация</w:t>
      </w:r>
      <w:r w:rsidRPr="00D8618F">
        <w:rPr>
          <w:rFonts w:eastAsia="Calibri"/>
          <w:b/>
          <w:sz w:val="28"/>
          <w:szCs w:val="28"/>
          <w:lang w:eastAsia="en-US"/>
        </w:rPr>
        <w:t xml:space="preserve"> </w:t>
      </w:r>
      <w:r w:rsidRPr="00D8618F">
        <w:rPr>
          <w:rFonts w:eastAsia="Calibri"/>
          <w:sz w:val="28"/>
          <w:szCs w:val="28"/>
          <w:lang w:eastAsia="en-US"/>
        </w:rPr>
        <w:t xml:space="preserve">о прогнозной (справочной) оценке ресурсного обеспечения реализации </w:t>
      </w:r>
      <w:r>
        <w:rPr>
          <w:rFonts w:eastAsia="Calibri"/>
          <w:sz w:val="28"/>
          <w:szCs w:val="28"/>
          <w:lang w:eastAsia="en-US"/>
        </w:rPr>
        <w:t>С</w:t>
      </w:r>
      <w:r w:rsidRPr="00D8618F">
        <w:rPr>
          <w:rFonts w:eastAsia="Calibri"/>
          <w:sz w:val="28"/>
          <w:szCs w:val="28"/>
          <w:lang w:eastAsia="en-US"/>
        </w:rPr>
        <w:t xml:space="preserve">тратегии за счет всех источников финансирования представлена в Приложении № </w:t>
      </w:r>
      <w:r>
        <w:rPr>
          <w:rFonts w:eastAsia="Calibri"/>
          <w:sz w:val="28"/>
          <w:szCs w:val="28"/>
          <w:lang w:eastAsia="en-US"/>
        </w:rPr>
        <w:t>6</w:t>
      </w:r>
      <w:r w:rsidRPr="00D8618F">
        <w:rPr>
          <w:rFonts w:eastAsia="Calibri"/>
          <w:sz w:val="28"/>
          <w:szCs w:val="28"/>
          <w:lang w:eastAsia="en-US"/>
        </w:rPr>
        <w:t>.</w:t>
      </w:r>
    </w:p>
    <w:p w:rsidR="008D4F6E" w:rsidRDefault="008D4F6E" w:rsidP="008D4F6E">
      <w:pPr>
        <w:spacing w:line="360" w:lineRule="auto"/>
        <w:ind w:firstLine="709"/>
        <w:jc w:val="both"/>
        <w:rPr>
          <w:sz w:val="28"/>
          <w:szCs w:val="28"/>
          <w:highlight w:val="green"/>
        </w:rPr>
      </w:pPr>
    </w:p>
    <w:p w:rsidR="009E110C" w:rsidRPr="00C40AD8" w:rsidRDefault="009E110C" w:rsidP="009E110C">
      <w:pPr>
        <w:spacing w:line="360" w:lineRule="auto"/>
        <w:ind w:firstLine="709"/>
        <w:jc w:val="both"/>
        <w:rPr>
          <w:b/>
          <w:sz w:val="32"/>
          <w:szCs w:val="32"/>
        </w:rPr>
      </w:pPr>
      <w:r w:rsidRPr="00C40AD8">
        <w:rPr>
          <w:b/>
          <w:sz w:val="32"/>
          <w:szCs w:val="32"/>
        </w:rPr>
        <w:t>Раздел 8. Информация о муниципальных программах муниципального образования на период реализации Стратегии.</w:t>
      </w:r>
    </w:p>
    <w:p w:rsidR="007C4A36" w:rsidRDefault="007C4A36" w:rsidP="008D4F6E">
      <w:pPr>
        <w:spacing w:line="360" w:lineRule="auto"/>
        <w:ind w:firstLine="567"/>
        <w:jc w:val="both"/>
        <w:rPr>
          <w:sz w:val="28"/>
          <w:szCs w:val="28"/>
        </w:rPr>
      </w:pPr>
      <w:r>
        <w:rPr>
          <w:sz w:val="28"/>
          <w:szCs w:val="28"/>
        </w:rPr>
        <w:t xml:space="preserve">Одним из важнейших элементов системы стратегического планирования на муниципальном  уровне, связывающим реализацию стратегических приоритетов с бюджетным планированием, являются  муниципальные программы, которые разрабатываются в соответствии с приоритетами социально-экономического развития и направлены на реализацию целей социально-экономического развития  района. </w:t>
      </w:r>
    </w:p>
    <w:p w:rsidR="008D4F6E" w:rsidRPr="00D8618F" w:rsidRDefault="008D4F6E" w:rsidP="008D4F6E">
      <w:pPr>
        <w:spacing w:line="360" w:lineRule="auto"/>
        <w:ind w:firstLine="567"/>
        <w:jc w:val="both"/>
        <w:rPr>
          <w:rFonts w:ascii="Calibri" w:eastAsia="Calibri" w:hAnsi="Calibri"/>
          <w:sz w:val="28"/>
          <w:szCs w:val="28"/>
        </w:rPr>
      </w:pPr>
      <w:r w:rsidRPr="00D8618F">
        <w:rPr>
          <w:rFonts w:eastAsia="Calibri"/>
          <w:sz w:val="28"/>
          <w:szCs w:val="28"/>
          <w:lang w:eastAsia="en-US"/>
        </w:rPr>
        <w:t xml:space="preserve">Перечень муниципальных программ </w:t>
      </w:r>
      <w:proofErr w:type="spellStart"/>
      <w:r w:rsidRPr="00A44657">
        <w:rPr>
          <w:spacing w:val="2"/>
          <w:sz w:val="28"/>
          <w:szCs w:val="28"/>
        </w:rPr>
        <w:t>Ельниковского</w:t>
      </w:r>
      <w:proofErr w:type="spellEnd"/>
      <w:r w:rsidRPr="00A44657">
        <w:rPr>
          <w:spacing w:val="2"/>
          <w:sz w:val="28"/>
          <w:szCs w:val="28"/>
        </w:rPr>
        <w:t xml:space="preserve"> муниципального района</w:t>
      </w:r>
      <w:r w:rsidRPr="00D8618F">
        <w:rPr>
          <w:rFonts w:eastAsia="Calibri"/>
          <w:sz w:val="28"/>
          <w:szCs w:val="28"/>
          <w:lang w:eastAsia="en-US"/>
        </w:rPr>
        <w:t xml:space="preserve"> представлен в Приложении № </w:t>
      </w:r>
      <w:r>
        <w:rPr>
          <w:rFonts w:eastAsia="Calibri"/>
          <w:sz w:val="28"/>
          <w:szCs w:val="28"/>
          <w:lang w:eastAsia="en-US"/>
        </w:rPr>
        <w:t>7</w:t>
      </w:r>
      <w:r w:rsidRPr="00D8618F">
        <w:rPr>
          <w:rFonts w:eastAsia="Calibri"/>
          <w:sz w:val="28"/>
          <w:szCs w:val="28"/>
          <w:lang w:eastAsia="en-US"/>
        </w:rPr>
        <w:t xml:space="preserve"> к Стратегии.</w:t>
      </w:r>
    </w:p>
    <w:p w:rsidR="00BD020B" w:rsidRDefault="00BD020B"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tbl>
      <w:tblPr>
        <w:tblW w:w="17933" w:type="dxa"/>
        <w:tblLayout w:type="fixed"/>
        <w:tblCellMar>
          <w:left w:w="30" w:type="dxa"/>
          <w:right w:w="30" w:type="dxa"/>
        </w:tblCellMar>
        <w:tblLook w:val="0000" w:firstRow="0" w:lastRow="0" w:firstColumn="0" w:lastColumn="0" w:noHBand="0" w:noVBand="0"/>
      </w:tblPr>
      <w:tblGrid>
        <w:gridCol w:w="5318"/>
        <w:gridCol w:w="4205"/>
        <w:gridCol w:w="4205"/>
        <w:gridCol w:w="4205"/>
      </w:tblGrid>
      <w:tr w:rsidR="00FB1D24" w:rsidRPr="00FB1D24" w:rsidTr="00592C50">
        <w:trPr>
          <w:gridAfter w:val="2"/>
          <w:wAfter w:w="8410" w:type="dxa"/>
          <w:trHeight w:val="2007"/>
        </w:trPr>
        <w:tc>
          <w:tcPr>
            <w:tcW w:w="9523" w:type="dxa"/>
            <w:gridSpan w:val="2"/>
            <w:tcBorders>
              <w:top w:val="single" w:sz="2" w:space="0" w:color="000000"/>
              <w:left w:val="single" w:sz="2" w:space="0" w:color="000000"/>
              <w:right w:val="single" w:sz="2" w:space="0" w:color="000000"/>
            </w:tcBorders>
          </w:tcPr>
          <w:p w:rsidR="00FB1D24" w:rsidRDefault="00FB1D24" w:rsidP="00FB1D24">
            <w:pPr>
              <w:autoSpaceDE w:val="0"/>
              <w:autoSpaceDN w:val="0"/>
              <w:adjustRightInd w:val="0"/>
              <w:jc w:val="right"/>
              <w:rPr>
                <w:rFonts w:eastAsiaTheme="minorHAnsi"/>
                <w:color w:val="000000"/>
                <w:lang w:eastAsia="en-US"/>
              </w:rPr>
            </w:pPr>
          </w:p>
          <w:p w:rsidR="00FB1D24" w:rsidRPr="00207376" w:rsidRDefault="00FB1D24" w:rsidP="00FB1D24">
            <w:pPr>
              <w:autoSpaceDE w:val="0"/>
              <w:autoSpaceDN w:val="0"/>
              <w:adjustRightInd w:val="0"/>
              <w:jc w:val="right"/>
              <w:rPr>
                <w:rFonts w:eastAsiaTheme="minorHAnsi"/>
                <w:b/>
                <w:color w:val="000000"/>
                <w:lang w:eastAsia="en-US"/>
              </w:rPr>
            </w:pPr>
            <w:r w:rsidRPr="00207376">
              <w:rPr>
                <w:rFonts w:eastAsiaTheme="minorHAnsi"/>
                <w:b/>
                <w:color w:val="000000"/>
                <w:lang w:eastAsia="en-US"/>
              </w:rPr>
              <w:t>Приложение 1</w:t>
            </w:r>
          </w:p>
          <w:p w:rsidR="00FB1D24" w:rsidRDefault="00FB1D24" w:rsidP="00FB1D24">
            <w:pPr>
              <w:autoSpaceDE w:val="0"/>
              <w:autoSpaceDN w:val="0"/>
              <w:adjustRightInd w:val="0"/>
              <w:jc w:val="right"/>
              <w:rPr>
                <w:rFonts w:eastAsiaTheme="minorHAnsi"/>
                <w:color w:val="000000"/>
                <w:lang w:eastAsia="en-US"/>
              </w:rPr>
            </w:pPr>
            <w:r w:rsidRPr="00FB1D24">
              <w:rPr>
                <w:rFonts w:eastAsiaTheme="minorHAnsi"/>
                <w:color w:val="000000"/>
                <w:lang w:eastAsia="en-US"/>
              </w:rPr>
              <w:t xml:space="preserve">к Стратегии социально-экономического развития </w:t>
            </w:r>
          </w:p>
          <w:p w:rsidR="00FB1D24" w:rsidRDefault="00FB1D24" w:rsidP="00FB1D24">
            <w:pPr>
              <w:autoSpaceDE w:val="0"/>
              <w:autoSpaceDN w:val="0"/>
              <w:adjustRightInd w:val="0"/>
              <w:jc w:val="right"/>
              <w:rPr>
                <w:rFonts w:eastAsiaTheme="minorHAnsi"/>
                <w:color w:val="000000"/>
                <w:lang w:eastAsia="en-US"/>
              </w:rPr>
            </w:pPr>
            <w:proofErr w:type="spellStart"/>
            <w:r w:rsidRPr="00FB1D24">
              <w:rPr>
                <w:rFonts w:eastAsiaTheme="minorHAnsi"/>
                <w:color w:val="000000"/>
                <w:lang w:eastAsia="en-US"/>
              </w:rPr>
              <w:t>Ельниковского</w:t>
            </w:r>
            <w:proofErr w:type="spellEnd"/>
            <w:r w:rsidRPr="00FB1D24">
              <w:rPr>
                <w:rFonts w:eastAsiaTheme="minorHAnsi"/>
                <w:color w:val="000000"/>
                <w:lang w:eastAsia="en-US"/>
              </w:rPr>
              <w:t xml:space="preserve"> муниципального района </w:t>
            </w:r>
          </w:p>
          <w:p w:rsidR="00FB1D24" w:rsidRPr="00FB1D24" w:rsidRDefault="00FB1D24" w:rsidP="00FB1D24">
            <w:pPr>
              <w:autoSpaceDE w:val="0"/>
              <w:autoSpaceDN w:val="0"/>
              <w:adjustRightInd w:val="0"/>
              <w:jc w:val="right"/>
              <w:rPr>
                <w:rFonts w:eastAsiaTheme="minorHAnsi"/>
                <w:color w:val="000000"/>
                <w:lang w:eastAsia="en-US"/>
              </w:rPr>
            </w:pPr>
            <w:r w:rsidRPr="00FB1D24">
              <w:rPr>
                <w:rFonts w:eastAsiaTheme="minorHAnsi"/>
                <w:color w:val="000000"/>
                <w:lang w:eastAsia="en-US"/>
              </w:rPr>
              <w:t xml:space="preserve"> Республики Мордовия на период до 2025 года</w:t>
            </w:r>
          </w:p>
        </w:tc>
      </w:tr>
      <w:tr w:rsidR="00FB1D24" w:rsidRPr="00FB1D24" w:rsidTr="00592C50">
        <w:trPr>
          <w:gridAfter w:val="2"/>
          <w:wAfter w:w="8410" w:type="dxa"/>
          <w:trHeight w:val="362"/>
        </w:trPr>
        <w:tc>
          <w:tcPr>
            <w:tcW w:w="5318" w:type="dxa"/>
            <w:tcBorders>
              <w:top w:val="single" w:sz="2" w:space="0" w:color="000000"/>
              <w:left w:val="single" w:sz="2" w:space="0" w:color="000000"/>
              <w:bottom w:val="single" w:sz="2" w:space="0" w:color="000000"/>
              <w:right w:val="nil"/>
            </w:tcBorders>
          </w:tcPr>
          <w:p w:rsidR="00FB1D24" w:rsidRPr="00FB1D24" w:rsidRDefault="00FB1D24" w:rsidP="00FB1D24">
            <w:pPr>
              <w:autoSpaceDE w:val="0"/>
              <w:autoSpaceDN w:val="0"/>
              <w:adjustRightInd w:val="0"/>
              <w:jc w:val="center"/>
              <w:rPr>
                <w:rFonts w:eastAsiaTheme="minorHAnsi"/>
                <w:b/>
                <w:bCs/>
                <w:color w:val="000000"/>
                <w:sz w:val="28"/>
                <w:szCs w:val="28"/>
                <w:lang w:eastAsia="en-US"/>
              </w:rPr>
            </w:pPr>
          </w:p>
        </w:tc>
        <w:tc>
          <w:tcPr>
            <w:tcW w:w="4205" w:type="dxa"/>
            <w:tcBorders>
              <w:top w:val="single" w:sz="2" w:space="0" w:color="000000"/>
              <w:left w:val="nil"/>
              <w:bottom w:val="single" w:sz="2" w:space="0" w:color="000000"/>
              <w:right w:val="single" w:sz="2" w:space="0" w:color="000000"/>
            </w:tcBorders>
          </w:tcPr>
          <w:p w:rsidR="00FB1D24" w:rsidRPr="00FB1D24" w:rsidRDefault="00FB1D24" w:rsidP="00FB1D24">
            <w:pPr>
              <w:autoSpaceDE w:val="0"/>
              <w:autoSpaceDN w:val="0"/>
              <w:adjustRightInd w:val="0"/>
              <w:jc w:val="right"/>
              <w:rPr>
                <w:rFonts w:ascii="Calibri" w:eastAsiaTheme="minorHAnsi" w:hAnsi="Calibri" w:cs="Calibri"/>
                <w:color w:val="000000"/>
                <w:lang w:eastAsia="en-US"/>
              </w:rPr>
            </w:pPr>
          </w:p>
        </w:tc>
      </w:tr>
      <w:tr w:rsidR="00FB1D24" w:rsidRPr="00FB1D24" w:rsidTr="00592C50">
        <w:trPr>
          <w:gridAfter w:val="2"/>
          <w:wAfter w:w="8410" w:type="dxa"/>
          <w:trHeight w:val="914"/>
        </w:trPr>
        <w:tc>
          <w:tcPr>
            <w:tcW w:w="9523" w:type="dxa"/>
            <w:gridSpan w:val="2"/>
            <w:tcBorders>
              <w:top w:val="single" w:sz="2" w:space="0" w:color="000000"/>
              <w:left w:val="single" w:sz="2" w:space="0" w:color="000000"/>
              <w:bottom w:val="single" w:sz="2" w:space="0" w:color="000000"/>
              <w:right w:val="single" w:sz="2" w:space="0" w:color="000000"/>
            </w:tcBorders>
          </w:tcPr>
          <w:p w:rsidR="00FB1D24" w:rsidRPr="00FB1D24" w:rsidRDefault="00FB1D24" w:rsidP="00FB1D24">
            <w:pPr>
              <w:autoSpaceDE w:val="0"/>
              <w:autoSpaceDN w:val="0"/>
              <w:adjustRightInd w:val="0"/>
              <w:jc w:val="center"/>
              <w:rPr>
                <w:rFonts w:eastAsiaTheme="minorHAnsi"/>
                <w:b/>
                <w:bCs/>
                <w:color w:val="000000"/>
                <w:lang w:eastAsia="en-US"/>
              </w:rPr>
            </w:pPr>
            <w:r w:rsidRPr="00FB1D24">
              <w:rPr>
                <w:rFonts w:eastAsiaTheme="minorHAnsi"/>
                <w:b/>
                <w:bCs/>
                <w:color w:val="000000"/>
                <w:lang w:eastAsia="en-US"/>
              </w:rPr>
              <w:t xml:space="preserve">Анализ                                                                                                                                                                       сильных и слабых сторон, возможностей и угроз социально-экономического развития </w:t>
            </w:r>
            <w:proofErr w:type="spellStart"/>
            <w:r w:rsidRPr="00FB1D24">
              <w:rPr>
                <w:rFonts w:eastAsiaTheme="minorHAnsi"/>
                <w:b/>
                <w:bCs/>
                <w:color w:val="000000"/>
                <w:lang w:eastAsia="en-US"/>
              </w:rPr>
              <w:t>Ельниковского</w:t>
            </w:r>
            <w:proofErr w:type="spellEnd"/>
            <w:r w:rsidRPr="00FB1D24">
              <w:rPr>
                <w:rFonts w:eastAsiaTheme="minorHAnsi"/>
                <w:b/>
                <w:bCs/>
                <w:color w:val="000000"/>
                <w:lang w:eastAsia="en-US"/>
              </w:rPr>
              <w:t xml:space="preserve"> муниципального района</w:t>
            </w:r>
          </w:p>
        </w:tc>
      </w:tr>
      <w:tr w:rsidR="00FB1D24" w:rsidRPr="00FB1D24" w:rsidTr="00592C50">
        <w:trPr>
          <w:gridAfter w:val="2"/>
          <w:wAfter w:w="8410" w:type="dxa"/>
          <w:trHeight w:val="334"/>
        </w:trPr>
        <w:tc>
          <w:tcPr>
            <w:tcW w:w="5318" w:type="dxa"/>
            <w:tcBorders>
              <w:top w:val="single" w:sz="2" w:space="0" w:color="000000"/>
              <w:left w:val="single" w:sz="2" w:space="0" w:color="000000"/>
              <w:bottom w:val="single" w:sz="6" w:space="0" w:color="auto"/>
              <w:right w:val="single" w:sz="2" w:space="0" w:color="000000"/>
            </w:tcBorders>
          </w:tcPr>
          <w:p w:rsidR="00FB1D24" w:rsidRPr="00FB1D24" w:rsidRDefault="00FB1D24" w:rsidP="00FB1D24">
            <w:pPr>
              <w:autoSpaceDE w:val="0"/>
              <w:autoSpaceDN w:val="0"/>
              <w:adjustRightInd w:val="0"/>
              <w:jc w:val="center"/>
              <w:rPr>
                <w:rFonts w:eastAsiaTheme="minorHAnsi"/>
                <w:b/>
                <w:bCs/>
                <w:color w:val="000000"/>
                <w:lang w:eastAsia="en-US"/>
              </w:rPr>
            </w:pPr>
          </w:p>
        </w:tc>
        <w:tc>
          <w:tcPr>
            <w:tcW w:w="4205" w:type="dxa"/>
            <w:tcBorders>
              <w:top w:val="single" w:sz="2" w:space="0" w:color="000000"/>
              <w:left w:val="single" w:sz="2" w:space="0" w:color="000000"/>
              <w:bottom w:val="single" w:sz="6" w:space="0" w:color="auto"/>
              <w:right w:val="single" w:sz="2" w:space="0" w:color="000000"/>
            </w:tcBorders>
          </w:tcPr>
          <w:p w:rsidR="00FB1D24" w:rsidRPr="00FB1D24" w:rsidRDefault="00FB1D24" w:rsidP="00FB1D24">
            <w:pPr>
              <w:autoSpaceDE w:val="0"/>
              <w:autoSpaceDN w:val="0"/>
              <w:adjustRightInd w:val="0"/>
              <w:jc w:val="right"/>
              <w:rPr>
                <w:rFonts w:ascii="Calibri" w:eastAsiaTheme="minorHAnsi" w:hAnsi="Calibri" w:cs="Calibri"/>
                <w:b/>
                <w:bCs/>
                <w:color w:val="000000"/>
                <w:lang w:eastAsia="en-US"/>
              </w:rPr>
            </w:pPr>
          </w:p>
        </w:tc>
      </w:tr>
      <w:tr w:rsidR="00FB1D24"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jc w:val="center"/>
              <w:rPr>
                <w:rFonts w:eastAsiaTheme="minorHAnsi"/>
                <w:b/>
                <w:bCs/>
                <w:color w:val="000000"/>
                <w:lang w:eastAsia="en-US"/>
              </w:rPr>
            </w:pPr>
            <w:r w:rsidRPr="00FB1D24">
              <w:rPr>
                <w:rFonts w:eastAsiaTheme="minorHAnsi"/>
                <w:b/>
                <w:bCs/>
                <w:color w:val="000000"/>
                <w:lang w:eastAsia="en-US"/>
              </w:rPr>
              <w:t>СИЛЬНЫЕ СТОРОНЫ</w:t>
            </w:r>
          </w:p>
        </w:tc>
        <w:tc>
          <w:tcPr>
            <w:tcW w:w="4205"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jc w:val="center"/>
              <w:rPr>
                <w:rFonts w:eastAsiaTheme="minorHAnsi"/>
                <w:b/>
                <w:bCs/>
                <w:color w:val="000000"/>
                <w:lang w:eastAsia="en-US"/>
              </w:rPr>
            </w:pPr>
            <w:r w:rsidRPr="00FB1D24">
              <w:rPr>
                <w:rFonts w:eastAsiaTheme="minorHAnsi"/>
                <w:b/>
                <w:bCs/>
                <w:color w:val="000000"/>
                <w:lang w:eastAsia="en-US"/>
              </w:rPr>
              <w:t>ВОЗМОЖНОСТИ</w:t>
            </w:r>
          </w:p>
        </w:tc>
      </w:tr>
      <w:tr w:rsidR="00FB1D24" w:rsidRPr="00FB1D24" w:rsidTr="00592C50">
        <w:trPr>
          <w:gridAfter w:val="2"/>
          <w:wAfter w:w="8410" w:type="dxa"/>
          <w:trHeight w:val="420"/>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Географическое положение и климатические условия</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1524"/>
        </w:trPr>
        <w:tc>
          <w:tcPr>
            <w:tcW w:w="5318" w:type="dxa"/>
            <w:tcBorders>
              <w:top w:val="single" w:sz="6" w:space="0" w:color="auto"/>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Выгодное приграничное положение района. Через </w:t>
            </w:r>
            <w:r w:rsidR="00A44103">
              <w:rPr>
                <w:rFonts w:eastAsiaTheme="minorHAnsi"/>
                <w:color w:val="000000"/>
                <w:lang w:eastAsia="en-US"/>
              </w:rPr>
              <w:t xml:space="preserve">с. </w:t>
            </w:r>
            <w:r w:rsidRPr="00FB1D24">
              <w:rPr>
                <w:rFonts w:eastAsiaTheme="minorHAnsi"/>
                <w:color w:val="000000"/>
                <w:lang w:eastAsia="en-US"/>
              </w:rPr>
              <w:t>Ельники проходят автодороги на города Краснослободск, Темников, Первомайск. Расстояние от районного центра до г. Саранска — 137 км.</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Возможность развития партнерских экономических связей с соседними районами Республики Мордовия и Нижегородской области.</w:t>
            </w:r>
          </w:p>
        </w:tc>
      </w:tr>
      <w:tr w:rsidR="00FB1D24"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592C50">
        <w:trPr>
          <w:gridAfter w:val="2"/>
          <w:wAfter w:w="8410" w:type="dxa"/>
          <w:trHeight w:val="391"/>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Природные ресурсы</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914"/>
        </w:trPr>
        <w:tc>
          <w:tcPr>
            <w:tcW w:w="5318" w:type="dxa"/>
            <w:tcBorders>
              <w:top w:val="single" w:sz="6" w:space="0" w:color="auto"/>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Наличие природно-сырьевой базы месторождений строительных материалов (глины, песка, строительного камня).</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1.Возможности развития строительства, перерабатывающего производства.</w:t>
            </w:r>
          </w:p>
        </w:tc>
      </w:tr>
      <w:tr w:rsidR="00FB1D24" w:rsidRPr="00FB1D24" w:rsidTr="00592C50">
        <w:trPr>
          <w:gridAfter w:val="2"/>
          <w:wAfter w:w="8410" w:type="dxa"/>
          <w:trHeight w:val="1219"/>
        </w:trPr>
        <w:tc>
          <w:tcPr>
            <w:tcW w:w="5318" w:type="dxa"/>
            <w:tcBorders>
              <w:top w:val="single" w:sz="2" w:space="0" w:color="000000"/>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Наличие земельных ресурсов для ведения сельскохозяйственного производства, жилищного строительства.</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Возможность развития растениеводства и животноводства; малых форм хозяйствования (К(Ф)Х и личных подсобных хозяйств)</w:t>
            </w:r>
          </w:p>
        </w:tc>
      </w:tr>
      <w:tr w:rsidR="00FB1D24" w:rsidRPr="00FB1D24" w:rsidTr="00592C50">
        <w:trPr>
          <w:gridAfter w:val="2"/>
          <w:wAfter w:w="8410" w:type="dxa"/>
          <w:trHeight w:val="610"/>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Наличие лесных ресурсов.</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Возможность развития деревообработки.</w:t>
            </w:r>
          </w:p>
        </w:tc>
      </w:tr>
      <w:tr w:rsidR="00FB1D24"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Образование</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797"/>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 xml:space="preserve">1. Высокопрофессиональный педагогический </w:t>
            </w:r>
            <w:proofErr w:type="spellStart"/>
            <w:r w:rsidRPr="00FB1D24">
              <w:rPr>
                <w:rFonts w:eastAsiaTheme="minorHAnsi"/>
                <w:color w:val="000000"/>
                <w:lang w:eastAsia="en-US"/>
              </w:rPr>
              <w:t>коллетив</w:t>
            </w:r>
            <w:proofErr w:type="spellEnd"/>
            <w:r w:rsidRPr="00FB1D24">
              <w:rPr>
                <w:rFonts w:eastAsiaTheme="minorHAnsi"/>
                <w:color w:val="000000"/>
                <w:lang w:eastAsia="en-US"/>
              </w:rPr>
              <w:t xml:space="preserve"> работников образования района</w:t>
            </w:r>
          </w:p>
        </w:tc>
        <w:tc>
          <w:tcPr>
            <w:tcW w:w="4205"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1.Улучшение материально-технической базы.</w:t>
            </w:r>
          </w:p>
        </w:tc>
      </w:tr>
      <w:tr w:rsidR="00FB1D24" w:rsidRPr="00FB1D24" w:rsidTr="00592C50">
        <w:trPr>
          <w:gridAfter w:val="2"/>
          <w:wAfter w:w="8410" w:type="dxa"/>
          <w:trHeight w:val="653"/>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 xml:space="preserve"> </w:t>
            </w:r>
          </w:p>
        </w:tc>
        <w:tc>
          <w:tcPr>
            <w:tcW w:w="4205"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sz w:val="22"/>
                <w:szCs w:val="22"/>
                <w:lang w:eastAsia="en-US"/>
              </w:rPr>
              <w:t>2.Совершенствование системы оплаты труда педагогов.</w:t>
            </w:r>
          </w:p>
        </w:tc>
      </w:tr>
      <w:tr w:rsidR="00FB1D24" w:rsidRPr="00FB1D24" w:rsidTr="00592C50">
        <w:trPr>
          <w:gridAfter w:val="2"/>
          <w:wAfter w:w="8410" w:type="dxa"/>
          <w:trHeight w:val="754"/>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c>
          <w:tcPr>
            <w:tcW w:w="4205"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3.Совершенствование организации учебно-воспитательного процесса.</w:t>
            </w:r>
          </w:p>
        </w:tc>
      </w:tr>
      <w:tr w:rsidR="00FB1D24" w:rsidRPr="00FB1D24" w:rsidTr="00592C50">
        <w:trPr>
          <w:gridAfter w:val="2"/>
          <w:wAfter w:w="8410" w:type="dxa"/>
          <w:trHeight w:val="1320"/>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4.Использование современных информационных технологий (сочетание современных и традиционных форм обучения).</w:t>
            </w:r>
          </w:p>
        </w:tc>
      </w:tr>
      <w:tr w:rsidR="00FB1D24" w:rsidRPr="00FB1D24" w:rsidTr="00592C50">
        <w:trPr>
          <w:gridAfter w:val="2"/>
          <w:wAfter w:w="8410" w:type="dxa"/>
          <w:trHeight w:val="842"/>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5.Предоставление возможности повышения квалификации и переподготовки.</w:t>
            </w:r>
          </w:p>
        </w:tc>
      </w:tr>
      <w:tr w:rsidR="00FB1D24" w:rsidRPr="00FB1D24" w:rsidTr="00592C50">
        <w:trPr>
          <w:gridAfter w:val="2"/>
          <w:wAfter w:w="8410" w:type="dxa"/>
          <w:trHeight w:val="1567"/>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6.Создание условий для успешной социализации детей и интеграции воспитательных возможностей образовательных, культурно-спортивных организаций.</w:t>
            </w:r>
          </w:p>
        </w:tc>
      </w:tr>
      <w:tr w:rsidR="00FB1D24" w:rsidRPr="00FB1D24" w:rsidTr="00592C50">
        <w:trPr>
          <w:gridAfter w:val="2"/>
          <w:wAfter w:w="8410" w:type="dxa"/>
          <w:trHeight w:val="566"/>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7.Доступность образования.</w:t>
            </w:r>
          </w:p>
        </w:tc>
      </w:tr>
      <w:tr w:rsidR="00FB1D24"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shd w:val="solid" w:color="FFFFFF" w:fill="auto"/>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Здравоохранение</w:t>
            </w:r>
          </w:p>
        </w:tc>
        <w:tc>
          <w:tcPr>
            <w:tcW w:w="4205" w:type="dxa"/>
            <w:tcBorders>
              <w:top w:val="single" w:sz="6" w:space="0" w:color="auto"/>
              <w:left w:val="nil"/>
              <w:bottom w:val="single" w:sz="6" w:space="0" w:color="auto"/>
              <w:right w:val="single" w:sz="6" w:space="0" w:color="auto"/>
            </w:tcBorders>
            <w:shd w:val="solid" w:color="FFFFFF" w:fill="auto"/>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1452"/>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sz w:val="22"/>
                <w:szCs w:val="22"/>
                <w:lang w:eastAsia="en-US"/>
              </w:rPr>
              <w:t xml:space="preserve">1. Сохранена лечебная сеть (поликлиника, дневной </w:t>
            </w:r>
            <w:proofErr w:type="spellStart"/>
            <w:r w:rsidRPr="00FB1D24">
              <w:rPr>
                <w:rFonts w:eastAsiaTheme="minorHAnsi"/>
                <w:color w:val="000000"/>
                <w:sz w:val="22"/>
                <w:szCs w:val="22"/>
                <w:lang w:eastAsia="en-US"/>
              </w:rPr>
              <w:t>стационаh</w:t>
            </w:r>
            <w:proofErr w:type="spellEnd"/>
            <w:r w:rsidRPr="00FB1D24">
              <w:rPr>
                <w:rFonts w:eastAsiaTheme="minorHAnsi"/>
                <w:color w:val="000000"/>
                <w:sz w:val="22"/>
                <w:szCs w:val="22"/>
                <w:lang w:eastAsia="en-US"/>
              </w:rPr>
              <w:t xml:space="preserve">, </w:t>
            </w:r>
            <w:proofErr w:type="spellStart"/>
            <w:r w:rsidRPr="00FB1D24">
              <w:rPr>
                <w:rFonts w:eastAsiaTheme="minorHAnsi"/>
                <w:color w:val="000000"/>
                <w:sz w:val="22"/>
                <w:szCs w:val="22"/>
                <w:lang w:eastAsia="en-US"/>
              </w:rPr>
              <w:t>поллеатитное</w:t>
            </w:r>
            <w:proofErr w:type="spellEnd"/>
            <w:r w:rsidRPr="00FB1D24">
              <w:rPr>
                <w:rFonts w:eastAsiaTheme="minorHAnsi"/>
                <w:color w:val="000000"/>
                <w:sz w:val="22"/>
                <w:szCs w:val="22"/>
                <w:lang w:eastAsia="en-US"/>
              </w:rPr>
              <w:t xml:space="preserve"> отделение, подстанция скорой медицинской помощи, 19 </w:t>
            </w:r>
            <w:proofErr w:type="spellStart"/>
            <w:r w:rsidRPr="00FB1D24">
              <w:rPr>
                <w:rFonts w:eastAsiaTheme="minorHAnsi"/>
                <w:color w:val="000000"/>
                <w:sz w:val="22"/>
                <w:szCs w:val="22"/>
                <w:lang w:eastAsia="en-US"/>
              </w:rPr>
              <w:t>ФАПов</w:t>
            </w:r>
            <w:proofErr w:type="spellEnd"/>
            <w:r w:rsidRPr="00FB1D24">
              <w:rPr>
                <w:rFonts w:eastAsiaTheme="minorHAnsi"/>
                <w:color w:val="000000"/>
                <w:sz w:val="22"/>
                <w:szCs w:val="22"/>
                <w:lang w:eastAsia="en-US"/>
              </w:rPr>
              <w:t xml:space="preserve">) обеспечивающая необходимую </w:t>
            </w:r>
            <w:proofErr w:type="spellStart"/>
            <w:r w:rsidRPr="00FB1D24">
              <w:rPr>
                <w:rFonts w:eastAsiaTheme="minorHAnsi"/>
                <w:color w:val="000000"/>
                <w:sz w:val="22"/>
                <w:szCs w:val="22"/>
                <w:lang w:eastAsia="en-US"/>
              </w:rPr>
              <w:t>этапность</w:t>
            </w:r>
            <w:proofErr w:type="spellEnd"/>
            <w:r w:rsidRPr="00FB1D24">
              <w:rPr>
                <w:rFonts w:eastAsiaTheme="minorHAnsi"/>
                <w:color w:val="000000"/>
                <w:sz w:val="22"/>
                <w:szCs w:val="22"/>
                <w:lang w:eastAsia="en-US"/>
              </w:rPr>
              <w:t xml:space="preserve"> медицинской помощи.</w:t>
            </w:r>
          </w:p>
        </w:tc>
        <w:tc>
          <w:tcPr>
            <w:tcW w:w="4205"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Оказание качественной </w:t>
            </w:r>
            <w:proofErr w:type="spellStart"/>
            <w:r w:rsidRPr="00FB1D24">
              <w:rPr>
                <w:rFonts w:eastAsiaTheme="minorHAnsi"/>
                <w:color w:val="000000"/>
                <w:lang w:eastAsia="en-US"/>
              </w:rPr>
              <w:t>мэдицинской</w:t>
            </w:r>
            <w:proofErr w:type="spellEnd"/>
            <w:r w:rsidRPr="00FB1D24">
              <w:rPr>
                <w:rFonts w:eastAsiaTheme="minorHAnsi"/>
                <w:color w:val="000000"/>
                <w:lang w:eastAsia="en-US"/>
              </w:rPr>
              <w:t xml:space="preserve"> помощи, снижение смертности населения.</w:t>
            </w:r>
          </w:p>
        </w:tc>
      </w:tr>
      <w:tr w:rsidR="00FB1D24" w:rsidRPr="00FB1D24" w:rsidTr="00592C50">
        <w:trPr>
          <w:gridAfter w:val="2"/>
          <w:wAfter w:w="8410" w:type="dxa"/>
          <w:trHeight w:val="610"/>
        </w:trPr>
        <w:tc>
          <w:tcPr>
            <w:tcW w:w="9523" w:type="dxa"/>
            <w:gridSpan w:val="2"/>
            <w:tcBorders>
              <w:top w:val="single" w:sz="6" w:space="0" w:color="auto"/>
              <w:left w:val="single" w:sz="6" w:space="0" w:color="auto"/>
              <w:bottom w:val="single" w:sz="6" w:space="0" w:color="auto"/>
              <w:right w:val="single" w:sz="2" w:space="0" w:color="000000"/>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Наличие высококвалифицированного медицинского персонала</w:t>
            </w:r>
          </w:p>
        </w:tc>
      </w:tr>
      <w:tr w:rsidR="00FB1D24" w:rsidRPr="00FB1D24" w:rsidTr="00592C50">
        <w:trPr>
          <w:gridAfter w:val="2"/>
          <w:wAfter w:w="8410" w:type="dxa"/>
          <w:trHeight w:val="871"/>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Проведение диспансеризации работающего населения.</w:t>
            </w:r>
          </w:p>
        </w:tc>
        <w:tc>
          <w:tcPr>
            <w:tcW w:w="4205" w:type="dxa"/>
            <w:tcBorders>
              <w:top w:val="single" w:sz="2" w:space="0" w:color="000000"/>
              <w:left w:val="single" w:sz="6" w:space="0" w:color="auto"/>
              <w:bottom w:val="single" w:sz="6" w:space="0" w:color="auto"/>
              <w:right w:val="single" w:sz="2" w:space="0" w:color="000000"/>
            </w:tcBorders>
            <w:shd w:val="solid" w:color="FFFFFF" w:fill="auto"/>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Физическая  культура и спорт</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1162"/>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Сохранение  уровня фактической обеспеченности учреждениями физической культуры и спорта.</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Развитие спортивного потенциала населения района.</w:t>
            </w:r>
          </w:p>
        </w:tc>
      </w:tr>
      <w:tr w:rsidR="00FB1D24" w:rsidRPr="00FB1D24" w:rsidTr="00592C50">
        <w:trPr>
          <w:gridAfter w:val="2"/>
          <w:wAfter w:w="8410" w:type="dxa"/>
          <w:trHeight w:val="91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Развитие спорта, укрепление здоровья населения, снижение заболеваемости населения.</w:t>
            </w:r>
          </w:p>
        </w:tc>
      </w:tr>
      <w:tr w:rsidR="00FB1D24"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Культура</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710"/>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Сохранение  уровня фактической обеспеченности учреждениями культуры.</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Повышение уровня культуры, организации досуга населения.</w:t>
            </w:r>
          </w:p>
        </w:tc>
      </w:tr>
      <w:tr w:rsidR="00FB1D24" w:rsidRPr="00FB1D24" w:rsidTr="00592C50">
        <w:trPr>
          <w:gridAfter w:val="2"/>
          <w:wAfter w:w="8410" w:type="dxa"/>
          <w:trHeight w:val="91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2" w:space="0" w:color="000000"/>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Улучшение материально-технической базы учреждений  культуры.</w:t>
            </w:r>
          </w:p>
        </w:tc>
      </w:tr>
      <w:tr w:rsidR="00FB1D24" w:rsidRPr="00FB1D24" w:rsidTr="00592C50">
        <w:trPr>
          <w:gridAfter w:val="2"/>
          <w:wAfter w:w="8410" w:type="dxa"/>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shd w:val="solid" w:color="FFFFFF" w:fill="auto"/>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Молодежная политика</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1073"/>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Органами местного самоуправления реализуется молодежная политика, реализуются программы по обеспечению жильем молодых семей.</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Стабилизация и улучшение демографической ситуации.</w:t>
            </w:r>
          </w:p>
        </w:tc>
      </w:tr>
      <w:tr w:rsidR="00FB1D24"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Уровень жизни населения</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610"/>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Возможность развития экономики района.</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Повышения уровня заработной платы.</w:t>
            </w:r>
          </w:p>
        </w:tc>
      </w:tr>
      <w:tr w:rsidR="00FB1D24" w:rsidRPr="00FB1D24" w:rsidTr="00592C50">
        <w:trPr>
          <w:gridAfter w:val="2"/>
          <w:wAfter w:w="8410" w:type="dxa"/>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2.Повышение размера пенсии.</w:t>
            </w:r>
          </w:p>
        </w:tc>
      </w:tr>
      <w:tr w:rsidR="00FB1D24"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Жилищно-коммунальное хозяйство</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1915"/>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Высокая доля участия частных коммунальных организаций в сфере ЖКХ.</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1.Обеспечение граждан новым комфортным жильем</w:t>
            </w:r>
          </w:p>
        </w:tc>
      </w:tr>
      <w:tr w:rsidR="00FB1D24" w:rsidRPr="00FB1D24" w:rsidTr="00592C50">
        <w:trPr>
          <w:gridAfter w:val="2"/>
          <w:wAfter w:w="8410" w:type="dxa"/>
          <w:trHeight w:val="1219"/>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Высокий уровень собираемости платежей.</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2.Привлечение инвестиций с целью  строительства, реконструкции и модернизации объектов коммунального комплекса.</w:t>
            </w:r>
          </w:p>
        </w:tc>
      </w:tr>
      <w:tr w:rsidR="00FB1D24" w:rsidRPr="00FB1D24" w:rsidTr="00592C50">
        <w:trPr>
          <w:gridAfter w:val="2"/>
          <w:wAfter w:w="8410" w:type="dxa"/>
          <w:trHeight w:val="91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Высокая оснащенность приборами учёта</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Осуществление мероприятий по реформированию  жилищно-коммунального хозяйства</w:t>
            </w:r>
          </w:p>
        </w:tc>
      </w:tr>
      <w:tr w:rsidR="00FB1D24"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Строительный комплекс</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1306"/>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Наличие свободных  земельных участков, потенциально пригодных для размещения и развития промышленных объектов и развития коттеджной застройки.</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Привлечение инвестиций в промышленное и жилищное  строительство.</w:t>
            </w:r>
          </w:p>
        </w:tc>
      </w:tr>
      <w:tr w:rsidR="00FB1D24" w:rsidRPr="00FB1D24" w:rsidTr="00592C50">
        <w:trPr>
          <w:gridAfter w:val="2"/>
          <w:wAfter w:w="8410" w:type="dxa"/>
          <w:trHeight w:val="1668"/>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Наличие строительных организаций, имеющих допуски ко всем видам строительно-монтажных работ и проектных организаций.</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Предоставление участков для строительства МКД с развитой коммунальной инфраструктурой для  </w:t>
            </w:r>
            <w:proofErr w:type="spellStart"/>
            <w:r w:rsidRPr="00FB1D24">
              <w:rPr>
                <w:rFonts w:eastAsiaTheme="minorHAnsi"/>
                <w:color w:val="000000"/>
                <w:lang w:eastAsia="en-US"/>
              </w:rPr>
              <w:t>минимализации</w:t>
            </w:r>
            <w:proofErr w:type="spellEnd"/>
            <w:r w:rsidRPr="00FB1D24">
              <w:rPr>
                <w:rFonts w:eastAsiaTheme="minorHAnsi"/>
                <w:color w:val="000000"/>
                <w:lang w:eastAsia="en-US"/>
              </w:rPr>
              <w:t xml:space="preserve"> затрат на строительство.</w:t>
            </w:r>
          </w:p>
        </w:tc>
      </w:tr>
      <w:tr w:rsidR="00FB1D24" w:rsidRPr="00FB1D24" w:rsidTr="00592C50">
        <w:trPr>
          <w:gridAfter w:val="2"/>
          <w:wAfter w:w="8410" w:type="dxa"/>
          <w:trHeight w:val="1030"/>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Успешное участие в реализации региональной адресной программы по переселению граждан из аварийного жилищного фонда.</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Создание комфортных условий и оказание методической помощи со стороны ОМСУ при оформлении разрешительной и согласующей документации.</w:t>
            </w:r>
          </w:p>
        </w:tc>
      </w:tr>
      <w:tr w:rsidR="00FB1D24" w:rsidRPr="00FB1D24" w:rsidTr="00592C50">
        <w:trPr>
          <w:gridAfter w:val="2"/>
          <w:wAfter w:w="8410" w:type="dxa"/>
          <w:trHeight w:val="1481"/>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4.      Участие района в госпрограммах, направленных на увеличение жилищного строительства.</w:t>
            </w:r>
          </w:p>
        </w:tc>
      </w:tr>
      <w:tr w:rsidR="00FB1D24"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Транспортная инфраструктура</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1190"/>
        </w:trPr>
        <w:tc>
          <w:tcPr>
            <w:tcW w:w="5318" w:type="dxa"/>
            <w:tcBorders>
              <w:top w:val="single" w:sz="6" w:space="0" w:color="auto"/>
              <w:left w:val="single" w:sz="2" w:space="0" w:color="000000"/>
              <w:bottom w:val="single" w:sz="2" w:space="0" w:color="000000"/>
              <w:right w:val="single" w:sz="6" w:space="0" w:color="auto"/>
            </w:tcBorders>
          </w:tcPr>
          <w:p w:rsidR="00FB1D24" w:rsidRPr="00FB1D24" w:rsidRDefault="00FB1D24" w:rsidP="00A16D10">
            <w:pPr>
              <w:autoSpaceDE w:val="0"/>
              <w:autoSpaceDN w:val="0"/>
              <w:adjustRightInd w:val="0"/>
              <w:rPr>
                <w:rFonts w:eastAsiaTheme="minorHAnsi"/>
                <w:color w:val="000000"/>
                <w:lang w:eastAsia="en-US"/>
              </w:rPr>
            </w:pPr>
            <w:r w:rsidRPr="00FB1D24">
              <w:rPr>
                <w:rFonts w:eastAsiaTheme="minorHAnsi"/>
                <w:color w:val="000000"/>
                <w:lang w:eastAsia="en-US"/>
              </w:rPr>
              <w:t>1</w:t>
            </w:r>
            <w:r w:rsidR="00A16D10" w:rsidRPr="00FB1D24">
              <w:rPr>
                <w:rFonts w:eastAsiaTheme="minorHAnsi"/>
                <w:color w:val="000000"/>
                <w:lang w:eastAsia="en-US"/>
              </w:rPr>
              <w:t>.  Высокая транспортная доступность внутри района, круглогодичное сообщение между районом и  центром</w:t>
            </w:r>
            <w:r w:rsidR="00A16D10">
              <w:rPr>
                <w:rFonts w:eastAsiaTheme="minorHAnsi"/>
                <w:color w:val="000000"/>
                <w:lang w:eastAsia="en-US"/>
              </w:rPr>
              <w:t xml:space="preserve"> </w:t>
            </w:r>
            <w:r w:rsidR="00A16D10" w:rsidRPr="00FB1D24">
              <w:rPr>
                <w:rFonts w:eastAsiaTheme="minorHAnsi"/>
                <w:color w:val="000000"/>
                <w:lang w:eastAsia="en-US"/>
              </w:rPr>
              <w:t>республики.</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Развитие и улучшение сети местных автомобильных дорог.</w:t>
            </w:r>
          </w:p>
        </w:tc>
      </w:tr>
      <w:tr w:rsidR="00FB1D24" w:rsidRPr="00FB1D24" w:rsidTr="00592C50">
        <w:trPr>
          <w:gridAfter w:val="2"/>
          <w:wAfter w:w="8410" w:type="dxa"/>
          <w:trHeight w:val="1466"/>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Укрепление производственной базы организаций, осуществляющих перевозку пассажиров, с целью  обновления и поддержания  автопарка в технически исправном состоянии.</w:t>
            </w:r>
          </w:p>
        </w:tc>
      </w:tr>
      <w:tr w:rsidR="00FB1D24" w:rsidRPr="00FB1D24" w:rsidTr="00592C50">
        <w:trPr>
          <w:gridAfter w:val="2"/>
          <w:wAfter w:w="8410" w:type="dxa"/>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Экология</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914"/>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Благоприятная экологическая обстановка. </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Привлекательность территории района для экологических и других видов туризма.</w:t>
            </w:r>
          </w:p>
        </w:tc>
      </w:tr>
      <w:tr w:rsidR="00FB1D24"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Экономическое развитие и инновационный потенциал</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1524"/>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Возможность использования свободных инвестиционных площадок.</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Возможность создания производств по глубокой переработке сырья (обрабатывающие производства, лесопереработка).</w:t>
            </w:r>
          </w:p>
        </w:tc>
      </w:tr>
      <w:tr w:rsidR="00FB1D24" w:rsidRPr="00FB1D24" w:rsidTr="00592C50">
        <w:trPr>
          <w:gridAfter w:val="2"/>
          <w:wAfter w:w="8410" w:type="dxa"/>
          <w:trHeight w:val="610"/>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Наличие предприятий малого и среднего бизнеса. </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592C50">
        <w:trPr>
          <w:gridAfter w:val="2"/>
          <w:wAfter w:w="8410" w:type="dxa"/>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Муниципальное управление</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592C50">
        <w:trPr>
          <w:gridAfter w:val="2"/>
          <w:wAfter w:w="8410" w:type="dxa"/>
          <w:trHeight w:val="2438"/>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1. Организация тесного сотрудничества и взаимодействия местных администраций и </w:t>
            </w:r>
            <w:proofErr w:type="spellStart"/>
            <w:r w:rsidRPr="00FB1D24">
              <w:rPr>
                <w:rFonts w:eastAsiaTheme="minorHAnsi"/>
                <w:color w:val="000000"/>
                <w:lang w:eastAsia="en-US"/>
              </w:rPr>
              <w:t>оранов</w:t>
            </w:r>
            <w:proofErr w:type="spellEnd"/>
            <w:r w:rsidRPr="00FB1D24">
              <w:rPr>
                <w:rFonts w:eastAsiaTheme="minorHAnsi"/>
                <w:color w:val="000000"/>
                <w:lang w:eastAsia="en-US"/>
              </w:rPr>
              <w:t xml:space="preserve"> власти Республики Мордовия.</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Изменение административно-территориального устройства района и разработка схемы процесса преобразования территориальной организации поселений на территории </w:t>
            </w:r>
            <w:proofErr w:type="spellStart"/>
            <w:r w:rsidRPr="00FB1D24">
              <w:rPr>
                <w:rFonts w:eastAsiaTheme="minorHAnsi"/>
                <w:color w:val="000000"/>
                <w:lang w:eastAsia="en-US"/>
              </w:rPr>
              <w:t>Ельниковского</w:t>
            </w:r>
            <w:proofErr w:type="spellEnd"/>
            <w:r w:rsidRPr="00FB1D24">
              <w:rPr>
                <w:rFonts w:eastAsiaTheme="minorHAnsi"/>
                <w:color w:val="000000"/>
                <w:lang w:eastAsia="en-US"/>
              </w:rPr>
              <w:t xml:space="preserve"> муниципального района.</w:t>
            </w:r>
          </w:p>
          <w:p w:rsidR="00FB1D24" w:rsidRPr="00FB1D24" w:rsidRDefault="00FB1D24" w:rsidP="00FB1D24">
            <w:pPr>
              <w:autoSpaceDE w:val="0"/>
              <w:autoSpaceDN w:val="0"/>
              <w:adjustRightInd w:val="0"/>
              <w:rPr>
                <w:rFonts w:eastAsiaTheme="minorHAnsi"/>
                <w:color w:val="000000"/>
                <w:lang w:eastAsia="en-US"/>
              </w:rPr>
            </w:pPr>
          </w:p>
          <w:p w:rsidR="00FB1D24" w:rsidRPr="00FB1D24" w:rsidRDefault="00FB1D24" w:rsidP="00FB1D24">
            <w:pPr>
              <w:autoSpaceDE w:val="0"/>
              <w:autoSpaceDN w:val="0"/>
              <w:adjustRightInd w:val="0"/>
              <w:rPr>
                <w:rFonts w:eastAsiaTheme="minorHAnsi"/>
                <w:color w:val="000000"/>
                <w:lang w:eastAsia="en-US"/>
              </w:rPr>
            </w:pPr>
          </w:p>
        </w:tc>
      </w:tr>
      <w:tr w:rsidR="00592C50" w:rsidRPr="00FB1D24" w:rsidTr="00592C50">
        <w:trPr>
          <w:trHeight w:val="2438"/>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Создание наиболее благоприятных условий для социально-экономического развития территорий и более качественной реализации вопросов местного значения. </w:t>
            </w:r>
          </w:p>
        </w:tc>
        <w:tc>
          <w:tcPr>
            <w:tcW w:w="4205" w:type="dxa"/>
          </w:tcPr>
          <w:p w:rsidR="00592C50" w:rsidRPr="00FB1D24" w:rsidRDefault="00592C50" w:rsidP="00E0301A">
            <w:pPr>
              <w:autoSpaceDE w:val="0"/>
              <w:autoSpaceDN w:val="0"/>
              <w:adjustRightInd w:val="0"/>
              <w:rPr>
                <w:rFonts w:eastAsiaTheme="minorHAnsi"/>
                <w:color w:val="000000"/>
                <w:lang w:eastAsia="en-US"/>
              </w:rPr>
            </w:pPr>
          </w:p>
        </w:tc>
        <w:tc>
          <w:tcPr>
            <w:tcW w:w="4205" w:type="dxa"/>
          </w:tcPr>
          <w:p w:rsidR="00592C50" w:rsidRPr="00FB1D24" w:rsidRDefault="00592C50" w:rsidP="00D0641A">
            <w:pPr>
              <w:autoSpaceDE w:val="0"/>
              <w:autoSpaceDN w:val="0"/>
              <w:adjustRightInd w:val="0"/>
              <w:rPr>
                <w:rFonts w:eastAsiaTheme="minorHAnsi"/>
                <w:color w:val="000000"/>
                <w:lang w:eastAsia="en-US"/>
              </w:rPr>
            </w:pPr>
            <w:r w:rsidRPr="00FB1D24">
              <w:rPr>
                <w:rFonts w:eastAsiaTheme="minorHAnsi"/>
                <w:color w:val="000000"/>
                <w:lang w:eastAsia="en-US"/>
              </w:rPr>
              <w:t xml:space="preserve">1. Обеспечение роста бюджетного </w:t>
            </w:r>
            <w:proofErr w:type="spellStart"/>
            <w:r w:rsidRPr="00FB1D24">
              <w:rPr>
                <w:rFonts w:eastAsiaTheme="minorHAnsi"/>
                <w:color w:val="000000"/>
                <w:lang w:eastAsia="en-US"/>
              </w:rPr>
              <w:t>потенциала,совершенствование</w:t>
            </w:r>
            <w:proofErr w:type="spellEnd"/>
            <w:r w:rsidRPr="00FB1D24">
              <w:rPr>
                <w:rFonts w:eastAsiaTheme="minorHAnsi"/>
                <w:color w:val="000000"/>
                <w:lang w:eastAsia="en-US"/>
              </w:rPr>
              <w:t xml:space="preserve"> бюджетных прогнозов.</w:t>
            </w: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Муниципальные финансы</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E0301A" w:rsidRPr="00FB1D24" w:rsidTr="00592C50">
        <w:trPr>
          <w:gridAfter w:val="2"/>
          <w:wAfter w:w="8410" w:type="dxa"/>
          <w:trHeight w:val="1291"/>
        </w:trPr>
        <w:tc>
          <w:tcPr>
            <w:tcW w:w="5318" w:type="dxa"/>
            <w:tcBorders>
              <w:top w:val="single" w:sz="2" w:space="0" w:color="000000"/>
              <w:left w:val="single" w:sz="6" w:space="0" w:color="auto"/>
              <w:bottom w:val="single" w:sz="2" w:space="0" w:color="000000"/>
              <w:right w:val="single" w:sz="6" w:space="0" w:color="auto"/>
            </w:tcBorders>
          </w:tcPr>
          <w:p w:rsidR="00E0301A" w:rsidRDefault="00E0301A">
            <w:pPr>
              <w:autoSpaceDE w:val="0"/>
              <w:autoSpaceDN w:val="0"/>
              <w:adjustRightInd w:val="0"/>
              <w:rPr>
                <w:rFonts w:eastAsiaTheme="minorHAnsi"/>
                <w:color w:val="000000"/>
                <w:lang w:eastAsia="en-US"/>
              </w:rPr>
            </w:pPr>
            <w:r>
              <w:rPr>
                <w:rFonts w:eastAsiaTheme="minorHAnsi"/>
                <w:color w:val="000000"/>
                <w:lang w:eastAsia="en-US"/>
              </w:rPr>
              <w:t>1.На территории района имеется развитая финансовая инфраструктура</w:t>
            </w:r>
          </w:p>
        </w:tc>
        <w:tc>
          <w:tcPr>
            <w:tcW w:w="4205" w:type="dxa"/>
            <w:tcBorders>
              <w:top w:val="single" w:sz="2" w:space="0" w:color="000000"/>
              <w:left w:val="single" w:sz="6" w:space="0" w:color="auto"/>
              <w:bottom w:val="single" w:sz="2" w:space="0" w:color="000000"/>
              <w:right w:val="single" w:sz="6" w:space="0" w:color="auto"/>
            </w:tcBorders>
          </w:tcPr>
          <w:p w:rsidR="00E0301A" w:rsidRDefault="00E0301A">
            <w:pPr>
              <w:autoSpaceDE w:val="0"/>
              <w:autoSpaceDN w:val="0"/>
              <w:adjustRightInd w:val="0"/>
              <w:rPr>
                <w:rFonts w:eastAsiaTheme="minorHAnsi"/>
                <w:color w:val="000000"/>
                <w:lang w:eastAsia="en-US"/>
              </w:rPr>
            </w:pPr>
            <w:r>
              <w:rPr>
                <w:rFonts w:eastAsiaTheme="minorHAnsi"/>
                <w:color w:val="000000"/>
                <w:lang w:eastAsia="en-US"/>
              </w:rPr>
              <w:t xml:space="preserve">1. Обеспечение роста бюджетного </w:t>
            </w:r>
            <w:proofErr w:type="spellStart"/>
            <w:r>
              <w:rPr>
                <w:rFonts w:eastAsiaTheme="minorHAnsi"/>
                <w:color w:val="000000"/>
                <w:lang w:eastAsia="en-US"/>
              </w:rPr>
              <w:t>потенциала,совершенствование</w:t>
            </w:r>
            <w:proofErr w:type="spellEnd"/>
            <w:r>
              <w:rPr>
                <w:rFonts w:eastAsiaTheme="minorHAnsi"/>
                <w:color w:val="000000"/>
                <w:lang w:eastAsia="en-US"/>
              </w:rPr>
              <w:t xml:space="preserve"> бюджетных прогнозов.</w:t>
            </w:r>
          </w:p>
        </w:tc>
      </w:tr>
      <w:tr w:rsidR="00592C50" w:rsidRPr="00FB1D24" w:rsidTr="00592C50">
        <w:trPr>
          <w:gridAfter w:val="2"/>
          <w:wAfter w:w="8410" w:type="dxa"/>
          <w:trHeight w:val="1291"/>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исполнение бюджета на основе достижения поставленных целей с заданными финансовыми ресурсами и их экономии;</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Повышение экономической самостоятельности  и устойчивости бюджетной системы</w:t>
            </w:r>
          </w:p>
          <w:p w:rsidR="00592C50" w:rsidRPr="00FB1D24" w:rsidRDefault="00592C50" w:rsidP="00FB1D24">
            <w:pPr>
              <w:autoSpaceDE w:val="0"/>
              <w:autoSpaceDN w:val="0"/>
              <w:adjustRightInd w:val="0"/>
              <w:rPr>
                <w:rFonts w:eastAsiaTheme="minorHAnsi"/>
                <w:color w:val="000000"/>
                <w:lang w:eastAsia="en-US"/>
              </w:rPr>
            </w:pPr>
          </w:p>
          <w:p w:rsidR="00592C50" w:rsidRPr="00FB1D24" w:rsidRDefault="00592C50" w:rsidP="00FB1D24">
            <w:pPr>
              <w:autoSpaceDE w:val="0"/>
              <w:autoSpaceDN w:val="0"/>
              <w:adjustRightInd w:val="0"/>
              <w:rPr>
                <w:rFonts w:eastAsiaTheme="minorHAnsi"/>
                <w:color w:val="000000"/>
                <w:lang w:eastAsia="en-US"/>
              </w:rPr>
            </w:pPr>
          </w:p>
        </w:tc>
      </w:tr>
      <w:tr w:rsidR="00592C50" w:rsidRPr="00FB1D24" w:rsidTr="00592C50">
        <w:trPr>
          <w:gridAfter w:val="2"/>
          <w:wAfter w:w="8410" w:type="dxa"/>
          <w:trHeight w:val="1363"/>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lastRenderedPageBreak/>
              <w:t>3.Обеспечение высокой бюджетной дисциплины</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3.повышение эффективности использования  муниципальной собственности района</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shd w:val="solid" w:color="FFFFFF" w:fill="auto"/>
          </w:tcPr>
          <w:p w:rsidR="00592C50" w:rsidRPr="00FB1D24" w:rsidRDefault="00592C50"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Труд и занятость</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610"/>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Низкий уровень регистрируемой безработицы.</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неформальной занятости</w:t>
            </w:r>
          </w:p>
        </w:tc>
      </w:tr>
      <w:tr w:rsidR="00592C50" w:rsidRPr="00FB1D24" w:rsidTr="00592C50">
        <w:trPr>
          <w:gridAfter w:val="2"/>
          <w:wAfter w:w="8410" w:type="dxa"/>
          <w:trHeight w:val="1081"/>
        </w:trPr>
        <w:tc>
          <w:tcPr>
            <w:tcW w:w="9523" w:type="dxa"/>
            <w:gridSpan w:val="2"/>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Есть возможность оказания материальной поддержки и возмещения затрат при трудоустройстве на временные рабочие места несовершеннолетним гражданам и особо нуждающихся в трудоустройстве (инвалиды, </w:t>
            </w:r>
            <w:proofErr w:type="spellStart"/>
            <w:r w:rsidRPr="00FB1D24">
              <w:rPr>
                <w:rFonts w:eastAsiaTheme="minorHAnsi"/>
                <w:color w:val="000000"/>
                <w:lang w:eastAsia="en-US"/>
              </w:rPr>
              <w:t>предпенсинный</w:t>
            </w:r>
            <w:proofErr w:type="spellEnd"/>
            <w:r w:rsidRPr="00FB1D24">
              <w:rPr>
                <w:rFonts w:eastAsiaTheme="minorHAnsi"/>
                <w:color w:val="000000"/>
                <w:lang w:eastAsia="en-US"/>
              </w:rPr>
              <w:t xml:space="preserve"> возраст, многодетные)</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Сельское хозяйство</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3658"/>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Участие в федеральных программах развития сельского хозяйства: в том числе              - развития малых форм хозяйствования на селе</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1.Высокий уровень развития малого и среднего сельскохозяйственного бизнеса на территории района (внедрение на предприятиях инновационных технологий, передача передового опыта хозяйствам района. Строительство животноводческих ферм. Освоение современных сельскохозяйственных технологий. Рост эффективности сельскохозяйственного производства).            </w:t>
            </w:r>
          </w:p>
        </w:tc>
      </w:tr>
      <w:tr w:rsidR="00592C50" w:rsidRPr="00FB1D24" w:rsidTr="00592C50">
        <w:trPr>
          <w:gridAfter w:val="2"/>
          <w:wAfter w:w="8410" w:type="dxa"/>
          <w:trHeight w:val="914"/>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Улучшения жилищных условий в сельской местности</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Развитие кооперации крестьянских (фермерских) хозяйств.</w:t>
            </w:r>
          </w:p>
        </w:tc>
      </w:tr>
      <w:tr w:rsidR="00592C50" w:rsidRPr="00FB1D24" w:rsidTr="00592C50">
        <w:trPr>
          <w:gridAfter w:val="2"/>
          <w:wAfter w:w="8410" w:type="dxa"/>
          <w:trHeight w:val="914"/>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w:t>
            </w:r>
          </w:p>
        </w:tc>
        <w:tc>
          <w:tcPr>
            <w:tcW w:w="4205"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 Создание комфортных условий жизнедеятельности в сельской местности.</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w:t>
            </w:r>
          </w:p>
        </w:tc>
        <w:tc>
          <w:tcPr>
            <w:tcW w:w="4205" w:type="dxa"/>
            <w:tcBorders>
              <w:top w:val="single" w:sz="6" w:space="0" w:color="auto"/>
              <w:left w:val="single" w:sz="6" w:space="0" w:color="auto"/>
              <w:bottom w:val="single" w:sz="6" w:space="0" w:color="auto"/>
              <w:right w:val="single" w:sz="2" w:space="0" w:color="000000"/>
            </w:tcBorders>
          </w:tcPr>
          <w:p w:rsidR="00592C50" w:rsidRPr="00FB1D24" w:rsidRDefault="00592C50" w:rsidP="00FB1D24">
            <w:pPr>
              <w:autoSpaceDE w:val="0"/>
              <w:autoSpaceDN w:val="0"/>
              <w:adjustRightInd w:val="0"/>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Потребительский рынок</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914"/>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Расширение ассортимента предлагаемых к реализации товаров и увеличение количества предоставляемых услуг. </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Рост оборота розничной торговли, объемов общественного питания и объема бытовых услуг.</w:t>
            </w:r>
          </w:p>
        </w:tc>
      </w:tr>
      <w:tr w:rsidR="00592C50" w:rsidRPr="00FB1D24" w:rsidTr="00592C50">
        <w:trPr>
          <w:gridAfter w:val="2"/>
          <w:wAfter w:w="8410" w:type="dxa"/>
          <w:trHeight w:val="610"/>
        </w:trPr>
        <w:tc>
          <w:tcPr>
            <w:tcW w:w="9523" w:type="dxa"/>
            <w:gridSpan w:val="2"/>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Внедрение прогрессивных форм и методов обслуживания потребителей.</w:t>
            </w:r>
          </w:p>
        </w:tc>
      </w:tr>
      <w:tr w:rsidR="00592C50" w:rsidRPr="00FB1D24" w:rsidTr="00592C50">
        <w:trPr>
          <w:gridAfter w:val="2"/>
          <w:wAfter w:w="8410" w:type="dxa"/>
          <w:trHeight w:val="610"/>
        </w:trPr>
        <w:tc>
          <w:tcPr>
            <w:tcW w:w="9523" w:type="dxa"/>
            <w:gridSpan w:val="2"/>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 Высокий уровень товарной насыщенности, отсутствие дефицита товаров.</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592C50" w:rsidRPr="00FB1D24" w:rsidRDefault="00592C50" w:rsidP="00FB1D24">
            <w:pPr>
              <w:autoSpaceDE w:val="0"/>
              <w:autoSpaceDN w:val="0"/>
              <w:adjustRightInd w:val="0"/>
              <w:jc w:val="center"/>
              <w:rPr>
                <w:rFonts w:eastAsiaTheme="minorHAnsi"/>
                <w:b/>
                <w:bCs/>
                <w:color w:val="000000"/>
                <w:lang w:eastAsia="en-US"/>
              </w:rPr>
            </w:pPr>
            <w:r w:rsidRPr="00FB1D24">
              <w:rPr>
                <w:rFonts w:eastAsiaTheme="minorHAnsi"/>
                <w:b/>
                <w:bCs/>
                <w:color w:val="000000"/>
                <w:lang w:eastAsia="en-US"/>
              </w:rPr>
              <w:t>СЛАБЫЕ СТОРОНЫ</w:t>
            </w:r>
          </w:p>
        </w:tc>
        <w:tc>
          <w:tcPr>
            <w:tcW w:w="4205" w:type="dxa"/>
            <w:tcBorders>
              <w:top w:val="single" w:sz="6" w:space="0" w:color="auto"/>
              <w:left w:val="single" w:sz="6" w:space="0" w:color="auto"/>
              <w:bottom w:val="single" w:sz="6" w:space="0" w:color="auto"/>
              <w:right w:val="single" w:sz="6" w:space="0" w:color="auto"/>
            </w:tcBorders>
            <w:shd w:val="solid" w:color="FFFFFF" w:fill="auto"/>
          </w:tcPr>
          <w:p w:rsidR="00592C50" w:rsidRPr="00FB1D24" w:rsidRDefault="00592C50" w:rsidP="00FB1D24">
            <w:pPr>
              <w:autoSpaceDE w:val="0"/>
              <w:autoSpaceDN w:val="0"/>
              <w:adjustRightInd w:val="0"/>
              <w:jc w:val="center"/>
              <w:rPr>
                <w:rFonts w:eastAsiaTheme="minorHAnsi"/>
                <w:b/>
                <w:bCs/>
                <w:color w:val="000000"/>
                <w:lang w:eastAsia="en-US"/>
              </w:rPr>
            </w:pPr>
            <w:r w:rsidRPr="00FB1D24">
              <w:rPr>
                <w:rFonts w:eastAsiaTheme="minorHAnsi"/>
                <w:b/>
                <w:bCs/>
                <w:color w:val="000000"/>
                <w:lang w:eastAsia="en-US"/>
              </w:rPr>
              <w:t>УГРОЗЫ</w:t>
            </w: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Географическое положение и климатические условия</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1524"/>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lastRenderedPageBreak/>
              <w:t>1. Удаленность населенных пунктов района от крупных экономических центров и рынков сбыта, от железной дороги и транзитной автотранспортной магистрали.</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Увеличение дифференциации населенных пунктов по уровню экономического развития и обеспеченности социальными услугами.</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Отток населения.</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Природные ресурсы</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914"/>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1.Недостаточно эффективное использование полезных ископаемых и земельных ресурсов. </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Неэффективное ведение отраслей экономики района, в особенности сельского хозяйства.</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Образование</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710"/>
        </w:trPr>
        <w:tc>
          <w:tcPr>
            <w:tcW w:w="5318" w:type="dxa"/>
            <w:tcBorders>
              <w:top w:val="single" w:sz="6" w:space="0" w:color="auto"/>
              <w:left w:val="single" w:sz="2" w:space="0" w:color="000000"/>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Ежегодное снижение количества детей.</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1.Отсутствие внутренней мотивации к реализации образования.</w:t>
            </w:r>
          </w:p>
        </w:tc>
      </w:tr>
      <w:tr w:rsidR="00592C50" w:rsidRPr="00FB1D24" w:rsidTr="00592C50">
        <w:trPr>
          <w:gridAfter w:val="2"/>
          <w:wAfter w:w="8410" w:type="dxa"/>
          <w:trHeight w:val="754"/>
        </w:trPr>
        <w:tc>
          <w:tcPr>
            <w:tcW w:w="5318" w:type="dxa"/>
            <w:tcBorders>
              <w:top w:val="single" w:sz="2" w:space="0" w:color="000000"/>
              <w:left w:val="single" w:sz="2" w:space="0" w:color="000000"/>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2.Недостаточноть финансовых средств</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2.Снижение кадрового потенциала.</w:t>
            </w:r>
          </w:p>
        </w:tc>
      </w:tr>
      <w:tr w:rsidR="00592C50" w:rsidRPr="00FB1D24" w:rsidTr="00592C50">
        <w:trPr>
          <w:gridAfter w:val="2"/>
          <w:wAfter w:w="8410" w:type="dxa"/>
          <w:trHeight w:val="305"/>
        </w:trPr>
        <w:tc>
          <w:tcPr>
            <w:tcW w:w="5318" w:type="dxa"/>
            <w:tcBorders>
              <w:top w:val="single" w:sz="2" w:space="0" w:color="000000"/>
              <w:left w:val="single" w:sz="2" w:space="0" w:color="000000"/>
              <w:bottom w:val="single" w:sz="2" w:space="0" w:color="000000"/>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3.Уменьшение количества детей.</w:t>
            </w:r>
          </w:p>
        </w:tc>
      </w:tr>
      <w:tr w:rsidR="00592C50" w:rsidRPr="00FB1D24" w:rsidTr="00592C50">
        <w:trPr>
          <w:gridAfter w:val="2"/>
          <w:wAfter w:w="8410" w:type="dxa"/>
          <w:trHeight w:val="610"/>
        </w:trPr>
        <w:tc>
          <w:tcPr>
            <w:tcW w:w="5318" w:type="dxa"/>
            <w:tcBorders>
              <w:top w:val="single" w:sz="2" w:space="0" w:color="000000"/>
              <w:left w:val="single" w:sz="2" w:space="0" w:color="000000"/>
              <w:bottom w:val="single" w:sz="2" w:space="0" w:color="000000"/>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4.Слабая мотивация учащихся к обучению.</w:t>
            </w:r>
          </w:p>
        </w:tc>
      </w:tr>
      <w:tr w:rsidR="00592C50" w:rsidRPr="00FB1D24" w:rsidTr="00592C50">
        <w:trPr>
          <w:gridAfter w:val="2"/>
          <w:wAfter w:w="8410" w:type="dxa"/>
          <w:trHeight w:val="725"/>
        </w:trPr>
        <w:tc>
          <w:tcPr>
            <w:tcW w:w="5318" w:type="dxa"/>
            <w:tcBorders>
              <w:top w:val="single" w:sz="2" w:space="0" w:color="000000"/>
              <w:left w:val="single" w:sz="2" w:space="0" w:color="000000"/>
              <w:bottom w:val="single" w:sz="2" w:space="0" w:color="000000"/>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5.Оптимизация сети образовательных организаций путем   ликвидации и объединения.</w:t>
            </w:r>
          </w:p>
        </w:tc>
      </w:tr>
      <w:tr w:rsidR="00592C50" w:rsidRPr="00FB1D24" w:rsidTr="00592C50">
        <w:trPr>
          <w:gridAfter w:val="2"/>
          <w:wAfter w:w="8410" w:type="dxa"/>
          <w:trHeight w:val="383"/>
        </w:trPr>
        <w:tc>
          <w:tcPr>
            <w:tcW w:w="5318"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2" w:space="0" w:color="000000"/>
            </w:tcBorders>
          </w:tcPr>
          <w:p w:rsidR="00592C50" w:rsidRPr="00FB1D24" w:rsidRDefault="00592C50" w:rsidP="00FB1D24">
            <w:pPr>
              <w:autoSpaceDE w:val="0"/>
              <w:autoSpaceDN w:val="0"/>
              <w:adjustRightInd w:val="0"/>
              <w:jc w:val="right"/>
              <w:rPr>
                <w:rFonts w:ascii="Calibri" w:eastAsiaTheme="minorHAnsi" w:hAnsi="Calibri" w:cs="Calibr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shd w:val="solid" w:color="FFFFFF" w:fill="auto"/>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Здравоохранение</w:t>
            </w:r>
          </w:p>
        </w:tc>
        <w:tc>
          <w:tcPr>
            <w:tcW w:w="4205" w:type="dxa"/>
            <w:tcBorders>
              <w:top w:val="single" w:sz="6" w:space="0" w:color="auto"/>
              <w:left w:val="nil"/>
              <w:bottom w:val="single" w:sz="6" w:space="0" w:color="auto"/>
              <w:right w:val="single" w:sz="6" w:space="0" w:color="auto"/>
            </w:tcBorders>
            <w:shd w:val="solid" w:color="FFFFFF" w:fill="auto"/>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1524"/>
        </w:trPr>
        <w:tc>
          <w:tcPr>
            <w:tcW w:w="5318" w:type="dxa"/>
            <w:tcBorders>
              <w:top w:val="single" w:sz="6" w:space="0" w:color="auto"/>
              <w:left w:val="single" w:sz="6" w:space="0" w:color="auto"/>
              <w:bottom w:val="single" w:sz="2" w:space="0" w:color="000000"/>
              <w:right w:val="single" w:sz="6" w:space="0" w:color="auto"/>
            </w:tcBorders>
            <w:shd w:val="solid" w:color="FFFFFF" w:fill="auto"/>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Высокая изношенность основных фондов.</w:t>
            </w:r>
          </w:p>
        </w:tc>
        <w:tc>
          <w:tcPr>
            <w:tcW w:w="4205" w:type="dxa"/>
            <w:tcBorders>
              <w:top w:val="single" w:sz="6" w:space="0" w:color="auto"/>
              <w:left w:val="single" w:sz="6" w:space="0" w:color="auto"/>
              <w:bottom w:val="single" w:sz="2" w:space="0" w:color="000000"/>
              <w:right w:val="single" w:sz="6" w:space="0" w:color="auto"/>
            </w:tcBorders>
            <w:shd w:val="solid" w:color="FFFFFF" w:fill="auto"/>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Увеличение разрыва между требованиями по выполнению современных стандартов в медицинских организациях и объемами их финансирования.</w:t>
            </w:r>
          </w:p>
        </w:tc>
      </w:tr>
      <w:tr w:rsidR="00592C50" w:rsidRPr="00FB1D24" w:rsidTr="00592C50">
        <w:trPr>
          <w:gridAfter w:val="2"/>
          <w:wAfter w:w="8410" w:type="dxa"/>
          <w:trHeight w:val="1829"/>
        </w:trPr>
        <w:tc>
          <w:tcPr>
            <w:tcW w:w="5318" w:type="dxa"/>
            <w:tcBorders>
              <w:top w:val="single" w:sz="2" w:space="0" w:color="000000"/>
              <w:left w:val="single" w:sz="6" w:space="0" w:color="auto"/>
              <w:bottom w:val="single" w:sz="2" w:space="0" w:color="000000"/>
              <w:right w:val="single" w:sz="6" w:space="0" w:color="auto"/>
            </w:tcBorders>
            <w:shd w:val="solid" w:color="FFFFFF" w:fill="auto"/>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"Старение" врачебного персонала и как следствие недостаток квалифицированных кадров.</w:t>
            </w:r>
          </w:p>
        </w:tc>
        <w:tc>
          <w:tcPr>
            <w:tcW w:w="4205" w:type="dxa"/>
            <w:tcBorders>
              <w:top w:val="single" w:sz="2" w:space="0" w:color="000000"/>
              <w:left w:val="single" w:sz="6" w:space="0" w:color="auto"/>
              <w:bottom w:val="single" w:sz="2" w:space="0" w:color="000000"/>
              <w:right w:val="single" w:sz="6" w:space="0" w:color="auto"/>
            </w:tcBorders>
            <w:shd w:val="solid" w:color="FFFFFF" w:fill="auto"/>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Отток кадров из отрасли вследствие низкой социальной защищенности и отсутствия развитой социальной инфраструктуры в сельской местности.</w:t>
            </w:r>
          </w:p>
        </w:tc>
      </w:tr>
      <w:tr w:rsidR="00592C50" w:rsidRPr="00FB1D24" w:rsidTr="00592C50">
        <w:trPr>
          <w:gridAfter w:val="2"/>
          <w:wAfter w:w="8410" w:type="dxa"/>
          <w:trHeight w:val="610"/>
        </w:trPr>
        <w:tc>
          <w:tcPr>
            <w:tcW w:w="5318" w:type="dxa"/>
            <w:tcBorders>
              <w:top w:val="single" w:sz="2" w:space="0" w:color="000000"/>
              <w:left w:val="single" w:sz="6" w:space="0" w:color="auto"/>
              <w:bottom w:val="single" w:sz="2" w:space="0" w:color="000000"/>
              <w:right w:val="single" w:sz="6" w:space="0" w:color="auto"/>
            </w:tcBorders>
            <w:shd w:val="solid" w:color="FFFFFF" w:fill="auto"/>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 Ограниченное бюджетное финансирование.  </w:t>
            </w:r>
          </w:p>
        </w:tc>
        <w:tc>
          <w:tcPr>
            <w:tcW w:w="4205" w:type="dxa"/>
            <w:tcBorders>
              <w:top w:val="single" w:sz="2" w:space="0" w:color="000000"/>
              <w:left w:val="single" w:sz="6" w:space="0" w:color="auto"/>
              <w:bottom w:val="single" w:sz="2" w:space="0" w:color="000000"/>
              <w:right w:val="single" w:sz="6" w:space="0" w:color="auto"/>
            </w:tcBorders>
            <w:shd w:val="solid" w:color="FFFFFF" w:fill="auto"/>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3. Рост цен на медикаменты и расходные материалы   </w:t>
            </w:r>
          </w:p>
        </w:tc>
      </w:tr>
      <w:tr w:rsidR="00592C50" w:rsidRPr="00FB1D24" w:rsidTr="00592C50">
        <w:trPr>
          <w:gridAfter w:val="2"/>
          <w:wAfter w:w="8410" w:type="dxa"/>
          <w:trHeight w:val="610"/>
        </w:trPr>
        <w:tc>
          <w:tcPr>
            <w:tcW w:w="9523" w:type="dxa"/>
            <w:gridSpan w:val="2"/>
            <w:tcBorders>
              <w:top w:val="single" w:sz="2" w:space="0" w:color="000000"/>
              <w:left w:val="single" w:sz="6" w:space="0" w:color="auto"/>
              <w:bottom w:val="single" w:sz="6" w:space="0" w:color="auto"/>
              <w:right w:val="single" w:sz="6" w:space="0" w:color="auto"/>
            </w:tcBorders>
            <w:shd w:val="solid" w:color="FFFFFF" w:fill="auto"/>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4. Отсутствие высокотехнологических видов медицинской помощи.</w:t>
            </w: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Физическая  культура и спорт</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1392"/>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Слабая материально-техническая база существующих спортивных сооружений.</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качества предоставления муниципальных услуг в сфере физической культуры и спорта.</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Культура</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1334"/>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Слабая материально-техническая база существующих учреждений культуры.</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качества предоставления муниципальных услуг в сфере культуры, снижение уровня культуры населения.</w:t>
            </w:r>
          </w:p>
        </w:tc>
      </w:tr>
      <w:tr w:rsidR="00592C50" w:rsidRPr="00FB1D24" w:rsidTr="00592C50">
        <w:trPr>
          <w:gridAfter w:val="2"/>
          <w:wAfter w:w="8410" w:type="dxa"/>
          <w:trHeight w:val="1334"/>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Старение кадров учреждений культуры. </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r>
      <w:tr w:rsidR="00592C50" w:rsidRPr="00FB1D24" w:rsidTr="00592C50">
        <w:trPr>
          <w:gridAfter w:val="2"/>
          <w:wAfter w:w="8410" w:type="dxa"/>
          <w:trHeight w:val="666"/>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Молодежная политика</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886"/>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Низкие темпы развития материально-технической базы досуговых учреждений.</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Отток молодежи из села.</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Уровень жизни населения</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914"/>
        </w:trPr>
        <w:tc>
          <w:tcPr>
            <w:tcW w:w="5318" w:type="dxa"/>
            <w:tcBorders>
              <w:top w:val="single" w:sz="6" w:space="0" w:color="auto"/>
              <w:left w:val="single" w:sz="2" w:space="0" w:color="000000"/>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Сложная демографическая ситуация (отрицательный коэффициент прироста населения).</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Снижение качества жизни </w:t>
            </w:r>
            <w:proofErr w:type="spellStart"/>
            <w:r w:rsidRPr="00FB1D24">
              <w:rPr>
                <w:rFonts w:eastAsiaTheme="minorHAnsi"/>
                <w:color w:val="000000"/>
                <w:lang w:eastAsia="en-US"/>
              </w:rPr>
              <w:t>рабтающего</w:t>
            </w:r>
            <w:proofErr w:type="spellEnd"/>
            <w:r w:rsidRPr="00FB1D24">
              <w:rPr>
                <w:rFonts w:eastAsiaTheme="minorHAnsi"/>
                <w:color w:val="000000"/>
                <w:lang w:eastAsia="en-US"/>
              </w:rPr>
              <w:t xml:space="preserve"> населения. </w:t>
            </w:r>
          </w:p>
        </w:tc>
      </w:tr>
      <w:tr w:rsidR="00592C50" w:rsidRPr="00FB1D24" w:rsidTr="00592C50">
        <w:trPr>
          <w:gridAfter w:val="2"/>
          <w:wAfter w:w="8410" w:type="dxa"/>
          <w:trHeight w:val="610"/>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Низкий уровень заработной платы. </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2.Отставание роста реальных доходов от уровня инфляции.</w:t>
            </w:r>
          </w:p>
        </w:tc>
      </w:tr>
      <w:tr w:rsidR="00592C50" w:rsidRPr="00FB1D24" w:rsidTr="00592C50">
        <w:trPr>
          <w:gridAfter w:val="2"/>
          <w:wAfter w:w="8410" w:type="dxa"/>
          <w:trHeight w:val="610"/>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 Отток трудоспособного населения.</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jc w:val="right"/>
              <w:rPr>
                <w:rFonts w:ascii="Calibri" w:eastAsiaTheme="minorHAnsi" w:hAnsi="Calibri" w:cs="Calibri"/>
                <w:color w:val="000000"/>
                <w:lang w:eastAsia="en-US"/>
              </w:rPr>
            </w:pPr>
          </w:p>
        </w:tc>
      </w:tr>
      <w:tr w:rsidR="00592C50" w:rsidRPr="00FB1D24" w:rsidTr="00592C50">
        <w:trPr>
          <w:gridAfter w:val="2"/>
          <w:wAfter w:w="8410" w:type="dxa"/>
          <w:trHeight w:val="449"/>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Жилищно-коммунальное хозяйство</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1219"/>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Высокий износ жилищного фонда.</w:t>
            </w:r>
          </w:p>
        </w:tc>
        <w:tc>
          <w:tcPr>
            <w:tcW w:w="4205" w:type="dxa"/>
            <w:tcBorders>
              <w:top w:val="single" w:sz="6" w:space="0" w:color="auto"/>
              <w:left w:val="single" w:sz="6" w:space="0" w:color="auto"/>
              <w:bottom w:val="single" w:sz="2" w:space="0" w:color="000000"/>
              <w:right w:val="single" w:sz="2" w:space="0" w:color="000000"/>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объемов бюджетного финансирования капитального ремонта муниципальных объектов ЖКХ.</w:t>
            </w:r>
          </w:p>
        </w:tc>
      </w:tr>
      <w:tr w:rsidR="00592C50" w:rsidRPr="00FB1D24" w:rsidTr="00592C50">
        <w:trPr>
          <w:gridAfter w:val="2"/>
          <w:wAfter w:w="8410" w:type="dxa"/>
          <w:trHeight w:val="1524"/>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Высокая степень износа коммунальной инфраструктуры</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Повышение вероятности роста числа аварий на объектах жилищно-коммунального хозяйства, связанное с нарастающим ветшанием основных фондов.</w:t>
            </w:r>
          </w:p>
        </w:tc>
      </w:tr>
      <w:tr w:rsidR="00592C50" w:rsidRPr="00FB1D24" w:rsidTr="00592C50">
        <w:trPr>
          <w:gridAfter w:val="2"/>
          <w:wAfter w:w="8410" w:type="dxa"/>
          <w:trHeight w:val="886"/>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       Низкая оснащенность предприятий ЖКХ специализированной техникой.</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 Рост тарифов на электроэнергию, газ и топливо  и,  как результат, повышение стоимости жилья и коммунальных услуг</w:t>
            </w:r>
          </w:p>
        </w:tc>
      </w:tr>
      <w:tr w:rsidR="00592C50" w:rsidRPr="00FB1D24" w:rsidTr="00592C50">
        <w:trPr>
          <w:gridAfter w:val="2"/>
          <w:wAfter w:w="8410" w:type="dxa"/>
          <w:trHeight w:val="871"/>
        </w:trPr>
        <w:tc>
          <w:tcPr>
            <w:tcW w:w="9523" w:type="dxa"/>
            <w:gridSpan w:val="2"/>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sz w:val="22"/>
                <w:szCs w:val="22"/>
                <w:lang w:eastAsia="en-US"/>
              </w:rPr>
              <w:t>4. Низкая активность жителей, предприятий, предпринимателей в благоустройстве населенных пунктов</w:t>
            </w: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Строительный комплекс</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1219"/>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lastRenderedPageBreak/>
              <w:t>1.  Недостаточный приток внешних инвестиций в промышленное и жилищное  строительство, дефицит собственных  средств застройщиков.</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объемов строительства и ввода жилья.</w:t>
            </w:r>
          </w:p>
        </w:tc>
      </w:tr>
      <w:tr w:rsidR="00592C50" w:rsidRPr="00FB1D24" w:rsidTr="00592C50">
        <w:trPr>
          <w:gridAfter w:val="2"/>
          <w:wAfter w:w="8410" w:type="dxa"/>
          <w:trHeight w:val="667"/>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Недостаточные объемы жилищного строительства.</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Снижение качества построенного жилья.</w:t>
            </w:r>
          </w:p>
        </w:tc>
      </w:tr>
      <w:tr w:rsidR="00592C50" w:rsidRPr="00FB1D24" w:rsidTr="00592C50">
        <w:trPr>
          <w:gridAfter w:val="2"/>
          <w:wAfter w:w="8410" w:type="dxa"/>
          <w:trHeight w:val="1147"/>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      Несоблюдение норм продолжительности строительства, возникновение «долгостроя».</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Транспортная инфраструктура</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914"/>
        </w:trPr>
        <w:tc>
          <w:tcPr>
            <w:tcW w:w="5318" w:type="dxa"/>
            <w:tcBorders>
              <w:top w:val="single" w:sz="6" w:space="0" w:color="auto"/>
              <w:left w:val="single" w:sz="2" w:space="0" w:color="000000"/>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Низкая доля дорог с твердым покрытием.</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Приход автомобильных дорог местного значения в ненормативное состояние.</w:t>
            </w:r>
          </w:p>
        </w:tc>
      </w:tr>
      <w:tr w:rsidR="00592C50" w:rsidRPr="00FB1D24" w:rsidTr="00592C50">
        <w:trPr>
          <w:gridAfter w:val="2"/>
          <w:wAfter w:w="8410" w:type="dxa"/>
          <w:trHeight w:val="1219"/>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Убыточность маршрутов внутри района.</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Сокращение  пассажирских перевозок и возможное прекращение действующих  муниципальных маршрутов.</w:t>
            </w:r>
          </w:p>
        </w:tc>
      </w:tr>
      <w:tr w:rsidR="00592C50" w:rsidRPr="00FB1D24" w:rsidTr="00592C50">
        <w:trPr>
          <w:gridAfter w:val="2"/>
          <w:wAfter w:w="8410" w:type="dxa"/>
          <w:trHeight w:val="682"/>
        </w:trPr>
        <w:tc>
          <w:tcPr>
            <w:tcW w:w="9523" w:type="dxa"/>
            <w:gridSpan w:val="2"/>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  Отсутствие конкуренции  в осуществлении пассажирских перевозок.</w:t>
            </w:r>
          </w:p>
        </w:tc>
      </w:tr>
      <w:tr w:rsidR="00592C50" w:rsidRPr="00FB1D24" w:rsidTr="00592C50">
        <w:trPr>
          <w:gridAfter w:val="2"/>
          <w:wAfter w:w="8410" w:type="dxa"/>
          <w:trHeight w:val="1219"/>
        </w:trPr>
        <w:tc>
          <w:tcPr>
            <w:tcW w:w="9523" w:type="dxa"/>
            <w:gridSpan w:val="2"/>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4.  Высокий уровень износа полотна автомобильных дорог общего пользования местного, регионального и межмуниципального значения.</w:t>
            </w: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Экология</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610"/>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Не организован вывоз твердых бытовых отходов сельских поселений.</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9F24F5">
            <w:pPr>
              <w:autoSpaceDE w:val="0"/>
              <w:autoSpaceDN w:val="0"/>
              <w:adjustRightInd w:val="0"/>
              <w:rPr>
                <w:rFonts w:eastAsiaTheme="minorHAnsi"/>
                <w:color w:val="000000"/>
                <w:lang w:eastAsia="en-US"/>
              </w:rPr>
            </w:pPr>
            <w:r w:rsidRPr="00FB1D24">
              <w:rPr>
                <w:rFonts w:eastAsiaTheme="minorHAnsi"/>
                <w:color w:val="000000"/>
                <w:lang w:eastAsia="en-US"/>
              </w:rPr>
              <w:t>1.  Наличие нес</w:t>
            </w:r>
            <w:r>
              <w:rPr>
                <w:rFonts w:eastAsiaTheme="minorHAnsi"/>
                <w:color w:val="000000"/>
                <w:lang w:eastAsia="en-US"/>
              </w:rPr>
              <w:t>а</w:t>
            </w:r>
            <w:r w:rsidRPr="00FB1D24">
              <w:rPr>
                <w:rFonts w:eastAsiaTheme="minorHAnsi"/>
                <w:color w:val="000000"/>
                <w:lang w:eastAsia="en-US"/>
              </w:rPr>
              <w:t>нкционированных свалок.</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r>
      <w:tr w:rsidR="00592C50" w:rsidRPr="00FB1D24" w:rsidTr="00592C50">
        <w:trPr>
          <w:gridAfter w:val="2"/>
          <w:wAfter w:w="8410" w:type="dxa"/>
          <w:trHeight w:val="319"/>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Экономическое развитие и инновационный потенциал</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1524"/>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1.Низкий уровень эффективности существующих производств.</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показателей социально-экономического развития района и конкурентоспособности территории.</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2.Низкая инновационная активность.</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r>
      <w:tr w:rsidR="00592C50" w:rsidRPr="00FB1D24" w:rsidTr="00592C50">
        <w:trPr>
          <w:gridAfter w:val="2"/>
          <w:wAfter w:w="8410" w:type="dxa"/>
          <w:trHeight w:val="610"/>
        </w:trPr>
        <w:tc>
          <w:tcPr>
            <w:tcW w:w="9523" w:type="dxa"/>
            <w:gridSpan w:val="2"/>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 Недостаточный технологический уровень большинства производств малого бизнеса.</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4. Сложность получения кредитных ресурсов.</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r>
      <w:tr w:rsidR="00592C50" w:rsidRPr="00FB1D24" w:rsidTr="00592C50">
        <w:trPr>
          <w:gridAfter w:val="2"/>
          <w:wAfter w:w="8410" w:type="dxa"/>
          <w:trHeight w:val="610"/>
        </w:trPr>
        <w:tc>
          <w:tcPr>
            <w:tcW w:w="9523" w:type="dxa"/>
            <w:gridSpan w:val="2"/>
            <w:tcBorders>
              <w:top w:val="single" w:sz="2" w:space="0" w:color="000000"/>
              <w:left w:val="single" w:sz="6" w:space="0" w:color="auto"/>
              <w:bottom w:val="single" w:sz="6" w:space="0" w:color="auto"/>
              <w:right w:val="single" w:sz="6" w:space="0" w:color="auto"/>
            </w:tcBorders>
          </w:tcPr>
          <w:p w:rsidR="00592C50" w:rsidRPr="00FB1D24" w:rsidRDefault="00592C50" w:rsidP="009F24F5">
            <w:pPr>
              <w:autoSpaceDE w:val="0"/>
              <w:autoSpaceDN w:val="0"/>
              <w:adjustRightInd w:val="0"/>
              <w:rPr>
                <w:rFonts w:eastAsiaTheme="minorHAnsi"/>
                <w:color w:val="000000"/>
                <w:lang w:eastAsia="en-US"/>
              </w:rPr>
            </w:pPr>
            <w:r w:rsidRPr="00FB1D24">
              <w:rPr>
                <w:rFonts w:eastAsiaTheme="minorHAnsi"/>
                <w:color w:val="000000"/>
                <w:lang w:eastAsia="en-US"/>
              </w:rPr>
              <w:t xml:space="preserve">4. Резкое подорожание потребляемых организациями </w:t>
            </w:r>
            <w:proofErr w:type="spellStart"/>
            <w:r w:rsidRPr="00FB1D24">
              <w:rPr>
                <w:rFonts w:eastAsiaTheme="minorHAnsi"/>
                <w:color w:val="000000"/>
                <w:lang w:eastAsia="en-US"/>
              </w:rPr>
              <w:t>энергорес</w:t>
            </w:r>
            <w:r>
              <w:rPr>
                <w:rFonts w:eastAsiaTheme="minorHAnsi"/>
                <w:color w:val="000000"/>
                <w:lang w:eastAsia="en-US"/>
              </w:rPr>
              <w:t>у</w:t>
            </w:r>
            <w:proofErr w:type="spellEnd"/>
            <w:r>
              <w:rPr>
                <w:rFonts w:eastAsiaTheme="minorHAnsi"/>
                <w:color w:val="000000"/>
                <w:lang w:eastAsia="en-US"/>
              </w:rPr>
              <w:t xml:space="preserve">  </w:t>
            </w:r>
            <w:proofErr w:type="spellStart"/>
            <w:r w:rsidRPr="00FB1D24">
              <w:rPr>
                <w:rFonts w:eastAsiaTheme="minorHAnsi"/>
                <w:color w:val="000000"/>
                <w:lang w:eastAsia="en-US"/>
              </w:rPr>
              <w:t>рсов</w:t>
            </w:r>
            <w:proofErr w:type="spellEnd"/>
            <w:r w:rsidRPr="00FB1D24">
              <w:rPr>
                <w:rFonts w:eastAsiaTheme="minorHAnsi"/>
                <w:color w:val="000000"/>
                <w:lang w:eastAsia="en-US"/>
              </w:rPr>
              <w:t xml:space="preserve"> и др.</w:t>
            </w: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Муниципальное управление</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811"/>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Низкий уровень </w:t>
            </w:r>
            <w:proofErr w:type="spellStart"/>
            <w:r w:rsidRPr="00FB1D24">
              <w:rPr>
                <w:rFonts w:eastAsiaTheme="minorHAnsi"/>
                <w:color w:val="000000"/>
                <w:lang w:eastAsia="en-US"/>
              </w:rPr>
              <w:t>заработноц</w:t>
            </w:r>
            <w:proofErr w:type="spellEnd"/>
            <w:r w:rsidRPr="00FB1D24">
              <w:rPr>
                <w:rFonts w:eastAsiaTheme="minorHAnsi"/>
                <w:color w:val="000000"/>
                <w:lang w:eastAsia="en-US"/>
              </w:rPr>
              <w:t xml:space="preserve"> платы муниципальных служащих.</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Отсутствие квалифицированных специалистов. </w:t>
            </w:r>
          </w:p>
          <w:p w:rsidR="00592C50" w:rsidRPr="00FB1D24" w:rsidRDefault="00592C50" w:rsidP="00FB1D24">
            <w:pPr>
              <w:autoSpaceDE w:val="0"/>
              <w:autoSpaceDN w:val="0"/>
              <w:adjustRightInd w:val="0"/>
              <w:rPr>
                <w:rFonts w:eastAsiaTheme="minorHAnsi"/>
                <w:color w:val="000000"/>
                <w:lang w:eastAsia="en-US"/>
              </w:rPr>
            </w:pPr>
          </w:p>
          <w:p w:rsidR="00592C50" w:rsidRPr="00FB1D24" w:rsidRDefault="00592C50" w:rsidP="00FB1D24">
            <w:pPr>
              <w:autoSpaceDE w:val="0"/>
              <w:autoSpaceDN w:val="0"/>
              <w:adjustRightInd w:val="0"/>
              <w:rPr>
                <w:rFonts w:eastAsiaTheme="minorHAnsi"/>
                <w:color w:val="000000"/>
                <w:lang w:eastAsia="en-US"/>
              </w:rPr>
            </w:pPr>
          </w:p>
          <w:p w:rsidR="00592C50" w:rsidRPr="00FB1D24" w:rsidRDefault="00592C50" w:rsidP="00FB1D24">
            <w:pPr>
              <w:autoSpaceDE w:val="0"/>
              <w:autoSpaceDN w:val="0"/>
              <w:adjustRightInd w:val="0"/>
              <w:rPr>
                <w:rFonts w:eastAsiaTheme="minorHAnsi"/>
                <w:color w:val="000000"/>
                <w:lang w:eastAsia="en-US"/>
              </w:rPr>
            </w:pPr>
          </w:p>
        </w:tc>
      </w:tr>
      <w:tr w:rsidR="00592C50" w:rsidRPr="00FB1D24" w:rsidTr="00592C50">
        <w:trPr>
          <w:gridAfter w:val="2"/>
          <w:wAfter w:w="8410" w:type="dxa"/>
          <w:trHeight w:val="1858"/>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lastRenderedPageBreak/>
              <w:t xml:space="preserve">2. Слабая компьютерная грамотность муниципальных служащих для эффективной эксплуатации информационных систем. </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tc>
      </w:tr>
      <w:tr w:rsidR="00592C50" w:rsidRPr="00FB1D24" w:rsidTr="00592C50">
        <w:trPr>
          <w:gridAfter w:val="2"/>
          <w:wAfter w:w="8410" w:type="dxa"/>
          <w:trHeight w:val="1901"/>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 Недостаточное материально техническое обеспечение органов местного самоуправления.</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 Финансирование органов местного самоуправления на приобретение компьютерной техники и программного обеспечения осуществляется по остаточному принципу.</w:t>
            </w:r>
          </w:p>
        </w:tc>
      </w:tr>
      <w:tr w:rsidR="00592C50" w:rsidRPr="00FB1D24" w:rsidTr="00592C50">
        <w:trPr>
          <w:gridAfter w:val="2"/>
          <w:wAfter w:w="8410" w:type="dxa"/>
          <w:trHeight w:val="1291"/>
        </w:trPr>
        <w:tc>
          <w:tcPr>
            <w:tcW w:w="5318"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4. Низкий уровень кадрового обеспечения с необходимой профессиональной подготовкой администраций сельских поселений.</w:t>
            </w:r>
          </w:p>
        </w:tc>
        <w:tc>
          <w:tcPr>
            <w:tcW w:w="4205"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4. Превалирующий отток населения с территорий сельских поселений.</w:t>
            </w: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Муниципальные финансы</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1044"/>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Низкий уровень доли собственных доходов в доходах бюджета муниципального образования.</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Увеличение дефицита бюджета муниципального образования</w:t>
            </w:r>
          </w:p>
        </w:tc>
      </w:tr>
      <w:tr w:rsidR="00592C50" w:rsidRPr="00FB1D24" w:rsidTr="00592C50">
        <w:trPr>
          <w:gridAfter w:val="2"/>
          <w:wAfter w:w="8410" w:type="dxa"/>
          <w:trHeight w:val="552"/>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 </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2.Рост кредиторской задолженности</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2" w:space="0" w:color="000000"/>
            </w:tcBorders>
          </w:tcPr>
          <w:p w:rsidR="00592C50" w:rsidRPr="00FB1D24" w:rsidRDefault="00592C50" w:rsidP="00FB1D24">
            <w:pPr>
              <w:autoSpaceDE w:val="0"/>
              <w:autoSpaceDN w:val="0"/>
              <w:adjustRightInd w:val="0"/>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Труд и занятость</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1829"/>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Структурный дисбаланс спроса и предложения на рынке труда, несоответствие профессионального состава безработных и востребованных специальностей.</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Сокращение численности трудоспособного населения в трудоспособном возрасте вследствие негативных демографических и миграционных явлений.</w:t>
            </w:r>
          </w:p>
        </w:tc>
      </w:tr>
      <w:tr w:rsidR="00592C50" w:rsidRPr="00FB1D24" w:rsidTr="00592C50">
        <w:trPr>
          <w:gridAfter w:val="2"/>
          <w:wAfter w:w="8410" w:type="dxa"/>
          <w:trHeight w:val="1829"/>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2.Отсутствие на территории района профессиональных учебных заведений. </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Слабый возврат выпускников вузов в район, отток молодого экономически активного населения за пределы района и республики (проблемы трудовой и сезонной миграции)</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Сельское хозяйство</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1219"/>
        </w:trPr>
        <w:tc>
          <w:tcPr>
            <w:tcW w:w="5318"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Технико-технологическое отставание сельского хозяйства из-за недостаточного уровня доходности сельскохозяйственных предприятий района. </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объемов производства продукции в общественном секторе и личных подсобных хозяйствах.</w:t>
            </w:r>
          </w:p>
        </w:tc>
      </w:tr>
      <w:tr w:rsidR="00592C50" w:rsidRPr="00FB1D24" w:rsidTr="00592C50">
        <w:trPr>
          <w:gridAfter w:val="2"/>
          <w:wAfter w:w="8410" w:type="dxa"/>
          <w:trHeight w:val="1524"/>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lastRenderedPageBreak/>
              <w:t>2. Сильная зависимость сельскохозяйственного сектора от климатических угроз.</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Низкий уровень жизни в сельской местности. Медленные темпы социального развития территорий, сокращение занятости</w:t>
            </w:r>
            <w:r>
              <w:rPr>
                <w:rFonts w:eastAsiaTheme="minorHAnsi"/>
                <w:color w:val="000000"/>
                <w:lang w:eastAsia="en-US"/>
              </w:rPr>
              <w:t xml:space="preserve"> </w:t>
            </w:r>
            <w:r w:rsidRPr="00FB1D24">
              <w:rPr>
                <w:rFonts w:eastAsiaTheme="minorHAnsi"/>
                <w:color w:val="000000"/>
                <w:lang w:eastAsia="en-US"/>
              </w:rPr>
              <w:t>сельских жителей.</w:t>
            </w:r>
          </w:p>
        </w:tc>
      </w:tr>
      <w:tr w:rsidR="00592C50" w:rsidRPr="00FB1D24" w:rsidTr="00592C50">
        <w:trPr>
          <w:gridAfter w:val="2"/>
          <w:wAfter w:w="8410" w:type="dxa"/>
          <w:trHeight w:val="1829"/>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3. </w:t>
            </w:r>
            <w:proofErr w:type="spellStart"/>
            <w:r w:rsidRPr="00FB1D24">
              <w:rPr>
                <w:rFonts w:eastAsiaTheme="minorHAnsi"/>
                <w:color w:val="000000"/>
                <w:lang w:eastAsia="en-US"/>
              </w:rPr>
              <w:t>Диспаритет</w:t>
            </w:r>
            <w:proofErr w:type="spellEnd"/>
            <w:r w:rsidRPr="00FB1D24">
              <w:rPr>
                <w:rFonts w:eastAsiaTheme="minorHAnsi"/>
                <w:color w:val="000000"/>
                <w:lang w:eastAsia="en-US"/>
              </w:rPr>
              <w:t xml:space="preserve"> цен на сельскохозяйственную продукцию (увеличение стоимости энергоносителей, запасных частей, удобрений и новой сельскохозяйственной техники).</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p>
        </w:tc>
      </w:tr>
      <w:tr w:rsidR="00592C50" w:rsidRPr="00FB1D24" w:rsidTr="00592C50">
        <w:trPr>
          <w:gridAfter w:val="2"/>
          <w:wAfter w:w="8410" w:type="dxa"/>
          <w:trHeight w:val="305"/>
        </w:trPr>
        <w:tc>
          <w:tcPr>
            <w:tcW w:w="5318" w:type="dxa"/>
            <w:tcBorders>
              <w:top w:val="single" w:sz="6" w:space="0" w:color="auto"/>
              <w:left w:val="single" w:sz="6" w:space="0" w:color="auto"/>
              <w:bottom w:val="single" w:sz="6" w:space="0" w:color="auto"/>
              <w:right w:val="nil"/>
            </w:tcBorders>
          </w:tcPr>
          <w:p w:rsidR="00592C50" w:rsidRPr="00FB1D24" w:rsidRDefault="00592C50"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Потребительский рынок</w:t>
            </w:r>
          </w:p>
        </w:tc>
        <w:tc>
          <w:tcPr>
            <w:tcW w:w="4205" w:type="dxa"/>
            <w:tcBorders>
              <w:top w:val="single" w:sz="6" w:space="0" w:color="auto"/>
              <w:left w:val="nil"/>
              <w:bottom w:val="single" w:sz="6" w:space="0" w:color="auto"/>
              <w:right w:val="single" w:sz="6" w:space="0" w:color="auto"/>
            </w:tcBorders>
          </w:tcPr>
          <w:p w:rsidR="00592C50" w:rsidRPr="00FB1D24" w:rsidRDefault="00592C50" w:rsidP="00FB1D24">
            <w:pPr>
              <w:autoSpaceDE w:val="0"/>
              <w:autoSpaceDN w:val="0"/>
              <w:adjustRightInd w:val="0"/>
              <w:jc w:val="center"/>
              <w:rPr>
                <w:rFonts w:eastAsiaTheme="minorHAnsi"/>
                <w:color w:val="000000"/>
                <w:lang w:eastAsia="en-US"/>
              </w:rPr>
            </w:pPr>
          </w:p>
        </w:tc>
      </w:tr>
      <w:tr w:rsidR="00592C50" w:rsidRPr="00FB1D24" w:rsidTr="00592C50">
        <w:trPr>
          <w:gridAfter w:val="2"/>
          <w:wAfter w:w="8410" w:type="dxa"/>
          <w:trHeight w:val="610"/>
        </w:trPr>
        <w:tc>
          <w:tcPr>
            <w:tcW w:w="5318" w:type="dxa"/>
            <w:tcBorders>
              <w:top w:val="single" w:sz="6" w:space="0" w:color="auto"/>
              <w:left w:val="single" w:sz="2" w:space="0" w:color="000000"/>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Низкая покупательная способность населения.</w:t>
            </w:r>
          </w:p>
        </w:tc>
        <w:tc>
          <w:tcPr>
            <w:tcW w:w="4205" w:type="dxa"/>
            <w:tcBorders>
              <w:top w:val="single" w:sz="6" w:space="0" w:color="auto"/>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1. Неформальная занятость.</w:t>
            </w:r>
          </w:p>
        </w:tc>
      </w:tr>
      <w:tr w:rsidR="00592C50" w:rsidRPr="00FB1D24" w:rsidTr="00592C50">
        <w:trPr>
          <w:gridAfter w:val="2"/>
          <w:wAfter w:w="8410" w:type="dxa"/>
          <w:trHeight w:val="1524"/>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Размещение объектов потребительского рынка осуществляется стихийно, без учета принципов и методов рационального размещения. Не обеспечивается равная территориальная доступность услуг.</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2.  Недостаток (отсутствие) торговых точек,</w:t>
            </w:r>
            <w:r>
              <w:rPr>
                <w:rFonts w:eastAsiaTheme="minorHAnsi"/>
                <w:color w:val="000000"/>
                <w:lang w:eastAsia="en-US"/>
              </w:rPr>
              <w:t xml:space="preserve"> </w:t>
            </w:r>
            <w:r w:rsidRPr="00FB1D24">
              <w:rPr>
                <w:rFonts w:eastAsiaTheme="minorHAnsi"/>
                <w:color w:val="000000"/>
                <w:lang w:eastAsia="en-US"/>
              </w:rPr>
              <w:t>предприятий в сельской местности (за исключением с. Ельники).</w:t>
            </w:r>
          </w:p>
        </w:tc>
      </w:tr>
      <w:tr w:rsidR="00592C50" w:rsidRPr="00FB1D24" w:rsidTr="00592C50">
        <w:trPr>
          <w:gridAfter w:val="2"/>
          <w:wAfter w:w="8410" w:type="dxa"/>
          <w:trHeight w:val="1219"/>
        </w:trPr>
        <w:tc>
          <w:tcPr>
            <w:tcW w:w="5318"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3.Качественный состав предприятий далек от оптимального.</w:t>
            </w:r>
          </w:p>
        </w:tc>
        <w:tc>
          <w:tcPr>
            <w:tcW w:w="4205" w:type="dxa"/>
            <w:tcBorders>
              <w:top w:val="single" w:sz="2" w:space="0" w:color="000000"/>
              <w:left w:val="single" w:sz="6" w:space="0" w:color="auto"/>
              <w:bottom w:val="single" w:sz="2" w:space="0" w:color="000000"/>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r w:rsidRPr="00FB1D24">
              <w:rPr>
                <w:rFonts w:eastAsiaTheme="minorHAnsi"/>
                <w:color w:val="000000"/>
                <w:lang w:eastAsia="en-US"/>
              </w:rPr>
              <w:t>3. Открытие крупных сетевых магазинов приводит к уменьшению числа малых предприятий в сфере торговли.</w:t>
            </w:r>
          </w:p>
        </w:tc>
      </w:tr>
      <w:tr w:rsidR="00592C50" w:rsidRPr="00FB1D24" w:rsidTr="00592C50">
        <w:trPr>
          <w:gridAfter w:val="2"/>
          <w:wAfter w:w="8410" w:type="dxa"/>
          <w:trHeight w:val="305"/>
        </w:trPr>
        <w:tc>
          <w:tcPr>
            <w:tcW w:w="5318"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592C50" w:rsidRPr="00FB1D24" w:rsidRDefault="00592C50" w:rsidP="00FB1D24">
            <w:pPr>
              <w:autoSpaceDE w:val="0"/>
              <w:autoSpaceDN w:val="0"/>
              <w:adjustRightInd w:val="0"/>
              <w:jc w:val="right"/>
              <w:rPr>
                <w:rFonts w:eastAsiaTheme="minorHAnsi"/>
                <w:color w:val="000000"/>
                <w:lang w:eastAsia="en-US"/>
              </w:rPr>
            </w:pPr>
          </w:p>
        </w:tc>
      </w:tr>
    </w:tbl>
    <w:p w:rsidR="00FB1D24" w:rsidRDefault="00FB1D24"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sectPr w:rsidR="00C10537" w:rsidSect="00C10537">
          <w:headerReference w:type="default" r:id="rId26"/>
          <w:pgSz w:w="11906" w:h="16838"/>
          <w:pgMar w:top="1134" w:right="850" w:bottom="1134" w:left="1701" w:header="708" w:footer="708" w:gutter="0"/>
          <w:cols w:space="708"/>
          <w:docGrid w:linePitch="360"/>
        </w:sect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tbl>
      <w:tblPr>
        <w:tblW w:w="14688" w:type="dxa"/>
        <w:tblLayout w:type="fixed"/>
        <w:tblCellMar>
          <w:left w:w="30" w:type="dxa"/>
          <w:right w:w="30" w:type="dxa"/>
        </w:tblCellMar>
        <w:tblLook w:val="0000" w:firstRow="0" w:lastRow="0" w:firstColumn="0" w:lastColumn="0" w:noHBand="0" w:noVBand="0"/>
      </w:tblPr>
      <w:tblGrid>
        <w:gridCol w:w="3622"/>
        <w:gridCol w:w="1576"/>
        <w:gridCol w:w="783"/>
        <w:gridCol w:w="744"/>
        <w:gridCol w:w="833"/>
        <w:gridCol w:w="832"/>
        <w:gridCol w:w="833"/>
        <w:gridCol w:w="833"/>
        <w:gridCol w:w="833"/>
        <w:gridCol w:w="833"/>
        <w:gridCol w:w="832"/>
        <w:gridCol w:w="809"/>
        <w:gridCol w:w="1325"/>
      </w:tblGrid>
      <w:tr w:rsidR="00C10537" w:rsidRPr="00C10537" w:rsidTr="00C10537">
        <w:trPr>
          <w:trHeight w:val="2097"/>
        </w:trPr>
        <w:tc>
          <w:tcPr>
            <w:tcW w:w="14688" w:type="dxa"/>
            <w:gridSpan w:val="13"/>
            <w:tcBorders>
              <w:top w:val="single" w:sz="2" w:space="0" w:color="000000"/>
              <w:left w:val="single" w:sz="2" w:space="0" w:color="000000"/>
              <w:right w:val="single" w:sz="2" w:space="0" w:color="000000"/>
            </w:tcBorders>
          </w:tcPr>
          <w:p w:rsidR="00C10537" w:rsidRPr="00207376" w:rsidRDefault="00C10537" w:rsidP="00C10537">
            <w:pPr>
              <w:autoSpaceDE w:val="0"/>
              <w:autoSpaceDN w:val="0"/>
              <w:adjustRightInd w:val="0"/>
              <w:jc w:val="right"/>
              <w:rPr>
                <w:rFonts w:eastAsiaTheme="minorHAnsi"/>
                <w:b/>
                <w:color w:val="000000"/>
                <w:lang w:eastAsia="en-US"/>
              </w:rPr>
            </w:pPr>
            <w:r w:rsidRPr="00207376">
              <w:rPr>
                <w:rFonts w:eastAsiaTheme="minorHAnsi"/>
                <w:b/>
                <w:color w:val="000000"/>
                <w:lang w:eastAsia="en-US"/>
              </w:rPr>
              <w:t>Приложение 2</w:t>
            </w:r>
          </w:p>
          <w:p w:rsidR="00C10537" w:rsidRPr="00C10537" w:rsidRDefault="00C10537" w:rsidP="00C10537">
            <w:pPr>
              <w:autoSpaceDE w:val="0"/>
              <w:autoSpaceDN w:val="0"/>
              <w:adjustRightInd w:val="0"/>
              <w:jc w:val="right"/>
              <w:rPr>
                <w:rFonts w:eastAsiaTheme="minorHAnsi"/>
                <w:color w:val="000000"/>
                <w:lang w:eastAsia="en-US"/>
              </w:rPr>
            </w:pPr>
            <w:r w:rsidRPr="00C10537">
              <w:rPr>
                <w:rFonts w:eastAsiaTheme="minorHAnsi"/>
                <w:color w:val="000000"/>
                <w:lang w:eastAsia="en-US"/>
              </w:rPr>
              <w:t xml:space="preserve">к </w:t>
            </w:r>
            <w:r w:rsidR="007F75B5">
              <w:rPr>
                <w:rFonts w:eastAsiaTheme="minorHAnsi"/>
                <w:color w:val="000000"/>
                <w:lang w:eastAsia="en-US"/>
              </w:rPr>
              <w:t>Стратегии социально-экономического развития</w:t>
            </w:r>
          </w:p>
          <w:p w:rsidR="00C10537" w:rsidRPr="00C10537" w:rsidRDefault="00C10537" w:rsidP="00C10537">
            <w:pPr>
              <w:autoSpaceDE w:val="0"/>
              <w:autoSpaceDN w:val="0"/>
              <w:adjustRightInd w:val="0"/>
              <w:jc w:val="right"/>
              <w:rPr>
                <w:rFonts w:eastAsiaTheme="minorHAnsi"/>
                <w:color w:val="000000"/>
                <w:lang w:eastAsia="en-US"/>
              </w:rPr>
            </w:pPr>
            <w:proofErr w:type="spellStart"/>
            <w:r w:rsidRPr="00C10537">
              <w:rPr>
                <w:rFonts w:eastAsiaTheme="minorHAnsi"/>
                <w:color w:val="000000"/>
                <w:lang w:eastAsia="en-US"/>
              </w:rPr>
              <w:t>Ельниковского</w:t>
            </w:r>
            <w:proofErr w:type="spellEnd"/>
            <w:r w:rsidRPr="00C10537">
              <w:rPr>
                <w:rFonts w:eastAsiaTheme="minorHAnsi"/>
                <w:color w:val="000000"/>
                <w:lang w:eastAsia="en-US"/>
              </w:rPr>
              <w:t xml:space="preserve"> муниципального района </w:t>
            </w:r>
          </w:p>
          <w:p w:rsidR="00C10537" w:rsidRDefault="00C10537" w:rsidP="007F75B5">
            <w:pPr>
              <w:autoSpaceDE w:val="0"/>
              <w:autoSpaceDN w:val="0"/>
              <w:adjustRightInd w:val="0"/>
              <w:jc w:val="center"/>
              <w:rPr>
                <w:rFonts w:eastAsiaTheme="minorHAnsi"/>
                <w:color w:val="000000"/>
                <w:lang w:eastAsia="en-US"/>
              </w:rPr>
            </w:pPr>
            <w:r>
              <w:rPr>
                <w:rFonts w:eastAsiaTheme="minorHAnsi"/>
                <w:color w:val="000000"/>
                <w:lang w:eastAsia="en-US"/>
              </w:rPr>
              <w:t xml:space="preserve">                                                                                                                                                                 </w:t>
            </w:r>
            <w:r w:rsidR="007F75B5">
              <w:rPr>
                <w:rFonts w:eastAsiaTheme="minorHAnsi"/>
                <w:color w:val="000000"/>
                <w:lang w:eastAsia="en-US"/>
              </w:rPr>
              <w:t>Республики Мордовия на период до 2025 года</w:t>
            </w:r>
          </w:p>
          <w:p w:rsidR="007F75B5" w:rsidRPr="00C10537" w:rsidRDefault="007F75B5" w:rsidP="007F75B5">
            <w:pPr>
              <w:autoSpaceDE w:val="0"/>
              <w:autoSpaceDN w:val="0"/>
              <w:adjustRightInd w:val="0"/>
              <w:jc w:val="center"/>
              <w:rPr>
                <w:rFonts w:ascii="Arial" w:eastAsiaTheme="minorHAnsi" w:hAnsi="Arial" w:cs="Arial"/>
                <w:color w:val="000000"/>
                <w:sz w:val="20"/>
                <w:szCs w:val="20"/>
                <w:lang w:eastAsia="en-US"/>
              </w:rPr>
            </w:pPr>
          </w:p>
        </w:tc>
      </w:tr>
      <w:tr w:rsidR="00C10537" w:rsidRPr="007F75B5" w:rsidTr="00C10537">
        <w:trPr>
          <w:trHeight w:val="245"/>
        </w:trPr>
        <w:tc>
          <w:tcPr>
            <w:tcW w:w="14688" w:type="dxa"/>
            <w:gridSpan w:val="13"/>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 xml:space="preserve">Целевые показатели реализации Стратегии социально-экономического развития </w:t>
            </w:r>
            <w:proofErr w:type="spellStart"/>
            <w:r w:rsidRPr="007F75B5">
              <w:rPr>
                <w:rFonts w:eastAsiaTheme="minorHAnsi"/>
                <w:b/>
                <w:bCs/>
                <w:color w:val="000000"/>
                <w:lang w:eastAsia="en-US"/>
              </w:rPr>
              <w:t>Ельниковского</w:t>
            </w:r>
            <w:proofErr w:type="spellEnd"/>
            <w:r w:rsidRPr="007F75B5">
              <w:rPr>
                <w:rFonts w:eastAsiaTheme="minorHAnsi"/>
                <w:b/>
                <w:bCs/>
                <w:color w:val="000000"/>
                <w:lang w:eastAsia="en-US"/>
              </w:rPr>
              <w:t xml:space="preserve"> муниципального района в Республике Мордовия на период до 2025 года</w:t>
            </w:r>
          </w:p>
        </w:tc>
      </w:tr>
      <w:tr w:rsidR="00C10537" w:rsidRPr="007F75B5" w:rsidTr="00C10537">
        <w:trPr>
          <w:trHeight w:val="245"/>
        </w:trPr>
        <w:tc>
          <w:tcPr>
            <w:tcW w:w="3622" w:type="dxa"/>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rPr>
                <w:rFonts w:eastAsiaTheme="minorHAnsi"/>
                <w:color w:val="000000"/>
                <w:lang w:eastAsia="en-US"/>
              </w:rPr>
            </w:pPr>
          </w:p>
        </w:tc>
        <w:tc>
          <w:tcPr>
            <w:tcW w:w="1576" w:type="dxa"/>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jc w:val="center"/>
              <w:rPr>
                <w:rFonts w:eastAsiaTheme="minorHAnsi"/>
                <w:color w:val="000000"/>
                <w:lang w:eastAsia="en-US"/>
              </w:rPr>
            </w:pPr>
          </w:p>
        </w:tc>
        <w:tc>
          <w:tcPr>
            <w:tcW w:w="783" w:type="dxa"/>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744" w:type="dxa"/>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09" w:type="dxa"/>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1325" w:type="dxa"/>
            <w:tcBorders>
              <w:top w:val="single" w:sz="2" w:space="0" w:color="000000"/>
              <w:left w:val="single" w:sz="2" w:space="0" w:color="000000"/>
              <w:bottom w:val="single" w:sz="2" w:space="0" w:color="000000"/>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r>
      <w:tr w:rsidR="00C10537" w:rsidRPr="007F75B5" w:rsidTr="00C10537">
        <w:trPr>
          <w:trHeight w:val="197"/>
        </w:trPr>
        <w:tc>
          <w:tcPr>
            <w:tcW w:w="3622" w:type="dxa"/>
            <w:tcBorders>
              <w:top w:val="single" w:sz="2" w:space="0" w:color="000000"/>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rPr>
                <w:rFonts w:eastAsiaTheme="minorHAnsi"/>
                <w:color w:val="000000"/>
                <w:lang w:eastAsia="en-US"/>
              </w:rPr>
            </w:pPr>
          </w:p>
        </w:tc>
        <w:tc>
          <w:tcPr>
            <w:tcW w:w="1576" w:type="dxa"/>
            <w:tcBorders>
              <w:top w:val="single" w:sz="2" w:space="0" w:color="000000"/>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center"/>
              <w:rPr>
                <w:rFonts w:eastAsiaTheme="minorHAnsi"/>
                <w:color w:val="000000"/>
                <w:lang w:eastAsia="en-US"/>
              </w:rPr>
            </w:pPr>
          </w:p>
        </w:tc>
        <w:tc>
          <w:tcPr>
            <w:tcW w:w="783" w:type="dxa"/>
            <w:tcBorders>
              <w:top w:val="single" w:sz="2" w:space="0" w:color="000000"/>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744" w:type="dxa"/>
            <w:tcBorders>
              <w:top w:val="single" w:sz="2" w:space="0" w:color="000000"/>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2" w:space="0" w:color="000000"/>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2" w:space="0" w:color="000000"/>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09" w:type="dxa"/>
            <w:tcBorders>
              <w:top w:val="single" w:sz="2" w:space="0" w:color="000000"/>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c>
          <w:tcPr>
            <w:tcW w:w="1325" w:type="dxa"/>
            <w:tcBorders>
              <w:top w:val="single" w:sz="2" w:space="0" w:color="000000"/>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right"/>
              <w:rPr>
                <w:rFonts w:eastAsiaTheme="minorHAnsi"/>
                <w:color w:val="000000"/>
                <w:lang w:eastAsia="en-US"/>
              </w:rPr>
            </w:pPr>
          </w:p>
        </w:tc>
      </w:tr>
      <w:tr w:rsidR="00C10537" w:rsidRPr="007F75B5" w:rsidTr="00C10537">
        <w:trPr>
          <w:trHeight w:val="209"/>
        </w:trPr>
        <w:tc>
          <w:tcPr>
            <w:tcW w:w="3622" w:type="dxa"/>
            <w:tcBorders>
              <w:top w:val="single" w:sz="6" w:space="0" w:color="auto"/>
              <w:left w:val="single" w:sz="6" w:space="0" w:color="auto"/>
              <w:bottom w:val="nil"/>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Наименование показателя</w:t>
            </w:r>
          </w:p>
        </w:tc>
        <w:tc>
          <w:tcPr>
            <w:tcW w:w="1576" w:type="dxa"/>
            <w:tcBorders>
              <w:top w:val="single" w:sz="6" w:space="0" w:color="auto"/>
              <w:left w:val="single" w:sz="6" w:space="0" w:color="auto"/>
              <w:bottom w:val="nil"/>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Единица измерения</w:t>
            </w:r>
          </w:p>
        </w:tc>
        <w:tc>
          <w:tcPr>
            <w:tcW w:w="2360" w:type="dxa"/>
            <w:gridSpan w:val="3"/>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Фактические значения</w:t>
            </w:r>
          </w:p>
        </w:tc>
        <w:tc>
          <w:tcPr>
            <w:tcW w:w="832" w:type="dxa"/>
            <w:tcBorders>
              <w:top w:val="single" w:sz="6" w:space="0" w:color="auto"/>
              <w:left w:val="single" w:sz="6" w:space="0" w:color="auto"/>
              <w:bottom w:val="nil"/>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Оценка 2018 г.</w:t>
            </w:r>
          </w:p>
        </w:tc>
        <w:tc>
          <w:tcPr>
            <w:tcW w:w="833"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1 этап</w:t>
            </w: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2 этап</w:t>
            </w: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p>
        </w:tc>
      </w:tr>
      <w:tr w:rsidR="00C10537" w:rsidRPr="007F75B5" w:rsidTr="00C10537">
        <w:trPr>
          <w:trHeight w:val="466"/>
        </w:trPr>
        <w:tc>
          <w:tcPr>
            <w:tcW w:w="3622" w:type="dxa"/>
            <w:tcBorders>
              <w:top w:val="nil"/>
              <w:left w:val="single" w:sz="6" w:space="0" w:color="auto"/>
              <w:bottom w:val="nil"/>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1576" w:type="dxa"/>
            <w:tcBorders>
              <w:top w:val="nil"/>
              <w:left w:val="single" w:sz="6" w:space="0" w:color="auto"/>
              <w:bottom w:val="nil"/>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783" w:type="dxa"/>
            <w:tcBorders>
              <w:top w:val="single" w:sz="6" w:space="0" w:color="auto"/>
              <w:left w:val="single" w:sz="6" w:space="0" w:color="auto"/>
              <w:bottom w:val="nil"/>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2015 г.</w:t>
            </w:r>
          </w:p>
        </w:tc>
        <w:tc>
          <w:tcPr>
            <w:tcW w:w="744" w:type="dxa"/>
            <w:tcBorders>
              <w:top w:val="single" w:sz="6" w:space="0" w:color="auto"/>
              <w:left w:val="single" w:sz="6" w:space="0" w:color="auto"/>
              <w:bottom w:val="nil"/>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 xml:space="preserve"> 2016 г.</w:t>
            </w:r>
          </w:p>
        </w:tc>
        <w:tc>
          <w:tcPr>
            <w:tcW w:w="833" w:type="dxa"/>
            <w:tcBorders>
              <w:top w:val="single" w:sz="6" w:space="0" w:color="auto"/>
              <w:left w:val="single" w:sz="6" w:space="0" w:color="auto"/>
              <w:bottom w:val="nil"/>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2017 г.</w:t>
            </w:r>
          </w:p>
        </w:tc>
        <w:tc>
          <w:tcPr>
            <w:tcW w:w="832" w:type="dxa"/>
            <w:tcBorders>
              <w:top w:val="nil"/>
              <w:left w:val="single" w:sz="6" w:space="0" w:color="auto"/>
              <w:bottom w:val="nil"/>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Прогноз</w:t>
            </w: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p>
        </w:tc>
      </w:tr>
      <w:tr w:rsidR="00C10537" w:rsidRPr="007F75B5" w:rsidTr="00C10537">
        <w:trPr>
          <w:trHeight w:val="209"/>
        </w:trPr>
        <w:tc>
          <w:tcPr>
            <w:tcW w:w="3622" w:type="dxa"/>
            <w:tcBorders>
              <w:top w:val="nil"/>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1576" w:type="dxa"/>
            <w:tcBorders>
              <w:top w:val="nil"/>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783" w:type="dxa"/>
            <w:tcBorders>
              <w:top w:val="nil"/>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744" w:type="dxa"/>
            <w:tcBorders>
              <w:top w:val="nil"/>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nil"/>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832" w:type="dxa"/>
            <w:tcBorders>
              <w:top w:val="nil"/>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2019 г.</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2020 г.</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2021 г.</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2022 г.</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2023 г.</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2024 г.</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2025 г.</w:t>
            </w:r>
          </w:p>
        </w:tc>
      </w:tr>
      <w:tr w:rsidR="00C10537" w:rsidRPr="007F75B5" w:rsidTr="00C10537">
        <w:trPr>
          <w:trHeight w:val="418"/>
        </w:trPr>
        <w:tc>
          <w:tcPr>
            <w:tcW w:w="10889" w:type="dxa"/>
            <w:gridSpan w:val="9"/>
            <w:tcBorders>
              <w:top w:val="single" w:sz="6" w:space="0" w:color="auto"/>
              <w:left w:val="single" w:sz="6" w:space="0" w:color="auto"/>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Экономическое развитие, повышение конкурентоспособности и инвестиционной привлекательности муниципального образования</w:t>
            </w:r>
          </w:p>
        </w:tc>
        <w:tc>
          <w:tcPr>
            <w:tcW w:w="833"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832"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809"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1325" w:type="dxa"/>
            <w:tcBorders>
              <w:top w:val="single" w:sz="6" w:space="0" w:color="auto"/>
              <w:left w:val="nil"/>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r>
      <w:tr w:rsidR="00C10537" w:rsidRPr="007F75B5" w:rsidTr="00C10537">
        <w:trPr>
          <w:trHeight w:val="221"/>
        </w:trPr>
        <w:tc>
          <w:tcPr>
            <w:tcW w:w="3622"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Промышленное производство</w:t>
            </w:r>
          </w:p>
        </w:tc>
        <w:tc>
          <w:tcPr>
            <w:tcW w:w="1576"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r>
      <w:tr w:rsidR="00C10537" w:rsidRPr="007F75B5" w:rsidTr="00C10537">
        <w:trPr>
          <w:trHeight w:val="209"/>
        </w:trPr>
        <w:tc>
          <w:tcPr>
            <w:tcW w:w="6725" w:type="dxa"/>
            <w:gridSpan w:val="4"/>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повышение экономической эффективности промышленного производства</w:t>
            </w: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2093"/>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sz w:val="22"/>
                <w:szCs w:val="22"/>
                <w:lang w:eastAsia="en-US"/>
              </w:rPr>
              <w:lastRenderedPageBreak/>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roofErr w:type="spellStart"/>
            <w:r w:rsidRPr="007F75B5">
              <w:rPr>
                <w:rFonts w:eastAsiaTheme="minorHAnsi"/>
                <w:color w:val="000000"/>
                <w:lang w:eastAsia="en-US"/>
              </w:rPr>
              <w:t>тыс.руб</w:t>
            </w:r>
            <w:proofErr w:type="spellEnd"/>
            <w:r w:rsidRPr="007F75B5">
              <w:rPr>
                <w:rFonts w:eastAsiaTheme="minorHAnsi"/>
                <w:color w:val="000000"/>
                <w:lang w:eastAsia="en-US"/>
              </w:rPr>
              <w:t>.</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r>
      <w:tr w:rsidR="00C10537" w:rsidRPr="007F75B5" w:rsidTr="00C10537">
        <w:trPr>
          <w:trHeight w:val="2093"/>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sz w:val="22"/>
                <w:szCs w:val="22"/>
                <w:lang w:eastAsia="en-US"/>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 xml:space="preserve">% к </w:t>
            </w:r>
            <w:proofErr w:type="spellStart"/>
            <w:r w:rsidRPr="007F75B5">
              <w:rPr>
                <w:rFonts w:eastAsiaTheme="minorHAnsi"/>
                <w:color w:val="000000"/>
                <w:lang w:eastAsia="en-US"/>
              </w:rPr>
              <w:t>пред.году</w:t>
            </w:r>
            <w:proofErr w:type="spellEnd"/>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r>
      <w:tr w:rsidR="00C10537" w:rsidRPr="007F75B5"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sz w:val="22"/>
                <w:szCs w:val="22"/>
                <w:lang w:eastAsia="en-US"/>
              </w:rPr>
              <w:t>Производительность труда в обрабатывающих производствах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roofErr w:type="spellStart"/>
            <w:r w:rsidRPr="007F75B5">
              <w:rPr>
                <w:rFonts w:eastAsiaTheme="minorHAnsi"/>
                <w:color w:val="000000"/>
                <w:lang w:eastAsia="en-US"/>
              </w:rPr>
              <w:t>тыс.руб</w:t>
            </w:r>
            <w:proofErr w:type="spellEnd"/>
            <w:r w:rsidRPr="007F75B5">
              <w:rPr>
                <w:rFonts w:eastAsiaTheme="minorHAnsi"/>
                <w:color w:val="000000"/>
                <w:lang w:eastAsia="en-US"/>
              </w:rPr>
              <w:t>.</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r>
      <w:tr w:rsidR="00C10537" w:rsidRPr="007F75B5" w:rsidTr="00C10537">
        <w:trPr>
          <w:trHeight w:val="68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sz w:val="22"/>
                <w:szCs w:val="22"/>
                <w:lang w:eastAsia="en-US"/>
              </w:rPr>
              <w:t>Темп роста производительности труда в обрабатывающих производствах к соответствующему периоду прошлого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r>
    </w:tbl>
    <w:p w:rsidR="00C10537" w:rsidRPr="007F75B5" w:rsidRDefault="00C10537" w:rsidP="00C10537">
      <w:pPr>
        <w:autoSpaceDE w:val="0"/>
        <w:autoSpaceDN w:val="0"/>
        <w:adjustRightInd w:val="0"/>
        <w:jc w:val="center"/>
        <w:rPr>
          <w:rFonts w:eastAsiaTheme="minorHAnsi"/>
          <w:b/>
          <w:bCs/>
          <w:i/>
          <w:iCs/>
          <w:color w:val="000000"/>
          <w:lang w:eastAsia="en-US"/>
        </w:rPr>
        <w:sectPr w:rsidR="00C10537" w:rsidRPr="007F75B5" w:rsidSect="00C10537">
          <w:pgSz w:w="16838" w:h="11906" w:orient="landscape"/>
          <w:pgMar w:top="1701" w:right="1134" w:bottom="851" w:left="1134" w:header="709" w:footer="709" w:gutter="0"/>
          <w:cols w:space="708"/>
          <w:docGrid w:linePitch="360"/>
        </w:sectPr>
      </w:pPr>
    </w:p>
    <w:tbl>
      <w:tblPr>
        <w:tblW w:w="14688" w:type="dxa"/>
        <w:tblLayout w:type="fixed"/>
        <w:tblCellMar>
          <w:left w:w="30" w:type="dxa"/>
          <w:right w:w="30" w:type="dxa"/>
        </w:tblCellMar>
        <w:tblLook w:val="0000" w:firstRow="0" w:lastRow="0" w:firstColumn="0" w:lastColumn="0" w:noHBand="0" w:noVBand="0"/>
      </w:tblPr>
      <w:tblGrid>
        <w:gridCol w:w="3620"/>
        <w:gridCol w:w="1550"/>
        <w:gridCol w:w="25"/>
        <w:gridCol w:w="786"/>
        <w:gridCol w:w="744"/>
        <w:gridCol w:w="833"/>
        <w:gridCol w:w="832"/>
        <w:gridCol w:w="833"/>
        <w:gridCol w:w="833"/>
        <w:gridCol w:w="833"/>
        <w:gridCol w:w="833"/>
        <w:gridCol w:w="832"/>
        <w:gridCol w:w="809"/>
        <w:gridCol w:w="1325"/>
      </w:tblGrid>
      <w:tr w:rsidR="00C10537" w:rsidRPr="007F75B5" w:rsidTr="00C10537">
        <w:trPr>
          <w:trHeight w:val="221"/>
        </w:trPr>
        <w:tc>
          <w:tcPr>
            <w:tcW w:w="3622"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lastRenderedPageBreak/>
              <w:t>Агропромышленный комплекс</w:t>
            </w:r>
          </w:p>
        </w:tc>
        <w:tc>
          <w:tcPr>
            <w:tcW w:w="1576" w:type="dxa"/>
            <w:gridSpan w:val="2"/>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r>
      <w:tr w:rsidR="00C10537" w:rsidRPr="007F75B5" w:rsidTr="00C10537">
        <w:trPr>
          <w:trHeight w:val="197"/>
        </w:trPr>
        <w:tc>
          <w:tcPr>
            <w:tcW w:w="5981" w:type="dxa"/>
            <w:gridSpan w:val="4"/>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увеличение объема производства продукции сельского хозяйства</w:t>
            </w: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9F1FE1" w:rsidRPr="007F75B5" w:rsidTr="00C10537">
        <w:trPr>
          <w:trHeight w:val="454"/>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rPr>
                <w:rFonts w:eastAsiaTheme="minorHAnsi"/>
                <w:b/>
                <w:bCs/>
                <w:color w:val="000000"/>
                <w:lang w:eastAsia="en-US"/>
              </w:rPr>
            </w:pPr>
            <w:r w:rsidRPr="007F75B5">
              <w:rPr>
                <w:rFonts w:eastAsiaTheme="minorHAnsi"/>
                <w:b/>
                <w:bCs/>
                <w:color w:val="000000"/>
                <w:lang w:eastAsia="en-US"/>
              </w:rPr>
              <w:t>Продукция сельского хозяйства в хозяйствах всех категорий</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CE4A65" w:rsidP="00CE4A65">
            <w:pPr>
              <w:autoSpaceDE w:val="0"/>
              <w:autoSpaceDN w:val="0"/>
              <w:adjustRightInd w:val="0"/>
              <w:jc w:val="center"/>
              <w:rPr>
                <w:rFonts w:eastAsiaTheme="minorHAnsi"/>
                <w:color w:val="000000"/>
                <w:lang w:eastAsia="en-US"/>
              </w:rPr>
            </w:pPr>
            <w:r>
              <w:rPr>
                <w:rFonts w:eastAsiaTheme="minorHAnsi"/>
                <w:color w:val="000000"/>
                <w:lang w:eastAsia="en-US"/>
              </w:rPr>
              <w:t>тыс</w:t>
            </w:r>
            <w:r w:rsidR="009F1FE1" w:rsidRPr="007F75B5">
              <w:rPr>
                <w:rFonts w:eastAsiaTheme="minorHAnsi"/>
                <w:color w:val="000000"/>
                <w:lang w:eastAsia="en-US"/>
              </w:rPr>
              <w:t xml:space="preserve">.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693810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642615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642167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575566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600340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613350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623248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636796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651940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670464</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689311</w:t>
            </w:r>
          </w:p>
        </w:tc>
      </w:tr>
      <w:tr w:rsidR="009F1FE1" w:rsidRPr="007F75B5"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rPr>
                <w:rFonts w:eastAsiaTheme="minorHAnsi"/>
                <w:color w:val="000000"/>
                <w:lang w:eastAsia="en-US"/>
              </w:rPr>
            </w:pPr>
            <w:r w:rsidRPr="007F75B5">
              <w:rPr>
                <w:rFonts w:eastAsiaTheme="minorHAnsi"/>
                <w:color w:val="000000"/>
                <w:lang w:eastAsia="en-US"/>
              </w:rPr>
              <w:t>индекс производства продукции сельского хозяйства</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в % к предыдущему году в сопоставимых ценах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98,6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92,6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99,9</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89,6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104,3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102,2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101,6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102,2</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102,4</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102,8</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102,8</w:t>
            </w:r>
          </w:p>
        </w:tc>
      </w:tr>
      <w:tr w:rsidR="009F1FE1" w:rsidRPr="007F75B5" w:rsidTr="00C10537">
        <w:trPr>
          <w:trHeight w:val="221"/>
        </w:trPr>
        <w:tc>
          <w:tcPr>
            <w:tcW w:w="3622" w:type="dxa"/>
            <w:tcBorders>
              <w:top w:val="single" w:sz="6" w:space="0" w:color="auto"/>
              <w:left w:val="single" w:sz="6" w:space="0" w:color="auto"/>
              <w:bottom w:val="single" w:sz="6" w:space="0" w:color="auto"/>
              <w:right w:val="single" w:sz="6" w:space="0" w:color="auto"/>
            </w:tcBorders>
          </w:tcPr>
          <w:p w:rsidR="009F1FE1" w:rsidRPr="007F75B5" w:rsidRDefault="009F1FE1" w:rsidP="00C10537">
            <w:pPr>
              <w:autoSpaceDE w:val="0"/>
              <w:autoSpaceDN w:val="0"/>
              <w:adjustRightInd w:val="0"/>
              <w:rPr>
                <w:rFonts w:eastAsiaTheme="minorHAnsi"/>
                <w:color w:val="000000"/>
                <w:lang w:eastAsia="en-US"/>
              </w:rPr>
            </w:pPr>
            <w:r w:rsidRPr="007F75B5">
              <w:rPr>
                <w:rFonts w:eastAsiaTheme="minorHAnsi"/>
                <w:color w:val="000000"/>
                <w:lang w:eastAsia="en-US"/>
              </w:rPr>
              <w:t>в том числе:</w:t>
            </w:r>
          </w:p>
        </w:tc>
        <w:tc>
          <w:tcPr>
            <w:tcW w:w="1576" w:type="dxa"/>
            <w:gridSpan w:val="2"/>
            <w:tcBorders>
              <w:top w:val="single" w:sz="6" w:space="0" w:color="auto"/>
              <w:left w:val="single" w:sz="6" w:space="0" w:color="auto"/>
              <w:bottom w:val="single" w:sz="6" w:space="0" w:color="auto"/>
              <w:right w:val="single" w:sz="6" w:space="0" w:color="auto"/>
            </w:tcBorders>
          </w:tcPr>
          <w:p w:rsidR="009F1FE1" w:rsidRPr="007F75B5" w:rsidRDefault="009F1FE1"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r>
      <w:tr w:rsidR="009F1FE1" w:rsidRPr="007F75B5"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rPr>
                <w:rFonts w:eastAsiaTheme="minorHAnsi"/>
                <w:b/>
                <w:bCs/>
                <w:color w:val="000000"/>
                <w:lang w:eastAsia="en-US"/>
              </w:rPr>
            </w:pPr>
            <w:r w:rsidRPr="007F75B5">
              <w:rPr>
                <w:rFonts w:eastAsiaTheme="minorHAnsi"/>
                <w:b/>
                <w:bCs/>
                <w:color w:val="000000"/>
                <w:lang w:eastAsia="en-US"/>
              </w:rPr>
              <w:t>продукция растениеводства</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CE4A65" w:rsidP="00CE4A65">
            <w:pPr>
              <w:autoSpaceDE w:val="0"/>
              <w:autoSpaceDN w:val="0"/>
              <w:adjustRightInd w:val="0"/>
              <w:jc w:val="center"/>
              <w:rPr>
                <w:rFonts w:eastAsiaTheme="minorHAnsi"/>
                <w:color w:val="000000"/>
                <w:lang w:eastAsia="en-US"/>
              </w:rPr>
            </w:pPr>
            <w:r>
              <w:rPr>
                <w:rFonts w:eastAsiaTheme="minorHAnsi"/>
                <w:color w:val="000000"/>
                <w:lang w:eastAsia="en-US"/>
              </w:rPr>
              <w:t>тыс</w:t>
            </w:r>
            <w:r w:rsidR="009F1FE1" w:rsidRPr="007F75B5">
              <w:rPr>
                <w:rFonts w:eastAsiaTheme="minorHAnsi"/>
                <w:color w:val="000000"/>
                <w:lang w:eastAsia="en-US"/>
              </w:rPr>
              <w:t>. рублей в ценах 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328501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278542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295816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256405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278807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286235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296839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302665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311021</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322818</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335373</w:t>
            </w:r>
          </w:p>
        </w:tc>
      </w:tr>
      <w:tr w:rsidR="009F1FE1" w:rsidRPr="007F75B5"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F53BE6">
            <w:pPr>
              <w:autoSpaceDE w:val="0"/>
              <w:autoSpaceDN w:val="0"/>
              <w:adjustRightInd w:val="0"/>
              <w:rPr>
                <w:rFonts w:eastAsiaTheme="minorHAnsi"/>
                <w:color w:val="000000"/>
                <w:lang w:eastAsia="en-US"/>
              </w:rPr>
            </w:pPr>
            <w:r w:rsidRPr="007F75B5">
              <w:rPr>
                <w:rFonts w:eastAsiaTheme="minorHAnsi"/>
                <w:color w:val="000000"/>
                <w:lang w:eastAsia="en-US"/>
              </w:rPr>
              <w:t>индекс производства продукции раст</w:t>
            </w:r>
            <w:r w:rsidR="00F53BE6" w:rsidRPr="007F75B5">
              <w:rPr>
                <w:rFonts w:eastAsiaTheme="minorHAnsi"/>
                <w:color w:val="000000"/>
                <w:lang w:eastAsia="en-US"/>
              </w:rPr>
              <w:t>е</w:t>
            </w:r>
            <w:r w:rsidRPr="007F75B5">
              <w:rPr>
                <w:rFonts w:eastAsiaTheme="minorHAnsi"/>
                <w:color w:val="000000"/>
                <w:lang w:eastAsia="en-US"/>
              </w:rPr>
              <w:t>н</w:t>
            </w:r>
            <w:r w:rsidR="00F53BE6" w:rsidRPr="007F75B5">
              <w:rPr>
                <w:rFonts w:eastAsiaTheme="minorHAnsi"/>
                <w:color w:val="000000"/>
                <w:lang w:eastAsia="en-US"/>
              </w:rPr>
              <w:t>ие</w:t>
            </w:r>
            <w:r w:rsidRPr="007F75B5">
              <w:rPr>
                <w:rFonts w:eastAsiaTheme="minorHAnsi"/>
                <w:color w:val="000000"/>
                <w:lang w:eastAsia="en-US"/>
              </w:rPr>
              <w:t>водства</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в % к предыдущему году в сопоставимых ценах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104,6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84,792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106,2</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86,7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108,7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102,7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103,7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102,0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102,8</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103,8</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103,9</w:t>
            </w:r>
          </w:p>
        </w:tc>
      </w:tr>
      <w:tr w:rsidR="009F1FE1" w:rsidRPr="007F75B5" w:rsidTr="00C10537">
        <w:trPr>
          <w:trHeight w:val="22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rPr>
                <w:rFonts w:eastAsiaTheme="minorHAnsi"/>
                <w:b/>
                <w:bCs/>
                <w:color w:val="000000"/>
                <w:lang w:eastAsia="en-US"/>
              </w:rPr>
            </w:pPr>
            <w:r w:rsidRPr="007F75B5">
              <w:rPr>
                <w:rFonts w:eastAsiaTheme="minorHAnsi"/>
                <w:b/>
                <w:bCs/>
                <w:color w:val="000000"/>
                <w:lang w:eastAsia="en-US"/>
              </w:rPr>
              <w:t>продукция животноводства</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CE4A65" w:rsidP="00CE4A65">
            <w:pPr>
              <w:autoSpaceDE w:val="0"/>
              <w:autoSpaceDN w:val="0"/>
              <w:adjustRightInd w:val="0"/>
              <w:jc w:val="center"/>
              <w:rPr>
                <w:rFonts w:eastAsiaTheme="minorHAnsi"/>
                <w:color w:val="000000"/>
                <w:lang w:eastAsia="en-US"/>
              </w:rPr>
            </w:pPr>
            <w:r>
              <w:rPr>
                <w:rFonts w:eastAsiaTheme="minorHAnsi"/>
                <w:color w:val="000000"/>
                <w:lang w:eastAsia="en-US"/>
              </w:rPr>
              <w:t>тыс</w:t>
            </w:r>
            <w:bookmarkStart w:id="16" w:name="_GoBack"/>
            <w:bookmarkEnd w:id="16"/>
            <w:r w:rsidR="009F1FE1" w:rsidRPr="007F75B5">
              <w:rPr>
                <w:rFonts w:eastAsiaTheme="minorHAnsi"/>
                <w:color w:val="000000"/>
                <w:lang w:eastAsia="en-US"/>
              </w:rPr>
              <w:t xml:space="preserve">.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365808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364073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346351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319160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321593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327115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326409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334131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340918</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347646</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353738</w:t>
            </w:r>
          </w:p>
        </w:tc>
      </w:tr>
      <w:tr w:rsidR="009F1FE1" w:rsidRPr="007F75B5"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rPr>
                <w:rFonts w:eastAsiaTheme="minorHAnsi"/>
                <w:color w:val="000000"/>
                <w:lang w:eastAsia="en-US"/>
              </w:rPr>
            </w:pPr>
            <w:r w:rsidRPr="007F75B5">
              <w:rPr>
                <w:rFonts w:eastAsiaTheme="minorHAnsi"/>
                <w:color w:val="000000"/>
                <w:lang w:eastAsia="en-US"/>
              </w:rPr>
              <w:t>индекс производства продукции животноводства</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в % к предыдущему году в сопоставимых ценах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93,8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99,5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95,1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92,1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100,8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101,7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99,8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102,4</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102,0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102,0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102</w:t>
            </w:r>
          </w:p>
        </w:tc>
      </w:tr>
      <w:tr w:rsidR="009F1FE1" w:rsidRPr="007F75B5" w:rsidTr="00C10537">
        <w:trPr>
          <w:trHeight w:val="26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rPr>
                <w:rFonts w:eastAsiaTheme="minorHAnsi"/>
                <w:b/>
                <w:bCs/>
                <w:color w:val="000000"/>
                <w:lang w:eastAsia="en-US"/>
              </w:rPr>
            </w:pPr>
            <w:r w:rsidRPr="007F75B5">
              <w:rPr>
                <w:rFonts w:eastAsiaTheme="minorHAnsi"/>
                <w:b/>
                <w:bCs/>
                <w:color w:val="000000"/>
                <w:lang w:eastAsia="en-US"/>
              </w:rPr>
              <w:t>Производство продукции растениеводства</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jc w:val="center"/>
              <w:rPr>
                <w:rFonts w:eastAsiaTheme="minorHAnsi"/>
                <w:color w:val="000000"/>
                <w:lang w:eastAsia="en-US"/>
              </w:rPr>
            </w:pP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r>
      <w:tr w:rsidR="009F1FE1" w:rsidRPr="007F75B5"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rPr>
                <w:rFonts w:eastAsiaTheme="minorHAnsi"/>
                <w:color w:val="000000"/>
                <w:lang w:eastAsia="en-US"/>
              </w:rPr>
            </w:pPr>
            <w:r w:rsidRPr="007F75B5">
              <w:rPr>
                <w:rFonts w:eastAsiaTheme="minorHAnsi"/>
                <w:color w:val="000000"/>
                <w:lang w:eastAsia="en-US"/>
              </w:rPr>
              <w:t>Производство зерна (в первоначально оприходованном весе)</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 xml:space="preserve"> тонн</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13601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13440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14991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8857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10700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11500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12250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13268</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14293</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15413</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15920</w:t>
            </w:r>
          </w:p>
        </w:tc>
      </w:tr>
      <w:tr w:rsidR="009F1FE1" w:rsidRPr="007F75B5" w:rsidTr="00C10537">
        <w:trPr>
          <w:trHeight w:val="22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rPr>
                <w:rFonts w:eastAsiaTheme="minorHAnsi"/>
                <w:color w:val="000000"/>
                <w:lang w:eastAsia="en-US"/>
              </w:rPr>
            </w:pPr>
            <w:r w:rsidRPr="007F75B5">
              <w:rPr>
                <w:rFonts w:eastAsiaTheme="minorHAnsi"/>
                <w:color w:val="000000"/>
                <w:lang w:eastAsia="en-US"/>
              </w:rPr>
              <w:t>Урожайность зерновых культур</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ц/га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17,5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18,4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22,5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13,7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16,5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17,7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18,9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20,5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22,0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23,8</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24,6</w:t>
            </w:r>
          </w:p>
        </w:tc>
      </w:tr>
      <w:tr w:rsidR="009F1FE1" w:rsidRPr="007F75B5" w:rsidTr="00C10537">
        <w:trPr>
          <w:trHeight w:val="221"/>
        </w:trPr>
        <w:tc>
          <w:tcPr>
            <w:tcW w:w="3622" w:type="dxa"/>
            <w:tcBorders>
              <w:top w:val="single" w:sz="6" w:space="0" w:color="auto"/>
              <w:left w:val="single" w:sz="6" w:space="0" w:color="auto"/>
              <w:bottom w:val="single" w:sz="6" w:space="0" w:color="auto"/>
              <w:right w:val="single" w:sz="6" w:space="0" w:color="auto"/>
            </w:tcBorders>
          </w:tcPr>
          <w:p w:rsidR="009F1FE1" w:rsidRPr="007F75B5" w:rsidRDefault="009F1FE1" w:rsidP="00C10537">
            <w:pPr>
              <w:autoSpaceDE w:val="0"/>
              <w:autoSpaceDN w:val="0"/>
              <w:adjustRightInd w:val="0"/>
              <w:rPr>
                <w:rFonts w:eastAsiaTheme="minorHAnsi"/>
                <w:color w:val="000000"/>
                <w:lang w:eastAsia="en-US"/>
              </w:rPr>
            </w:pPr>
            <w:r w:rsidRPr="007F75B5">
              <w:rPr>
                <w:rFonts w:eastAsiaTheme="minorHAnsi"/>
                <w:color w:val="000000"/>
                <w:lang w:eastAsia="en-US"/>
              </w:rPr>
              <w:t>Производство  сахарной свеклы</w:t>
            </w:r>
          </w:p>
        </w:tc>
        <w:tc>
          <w:tcPr>
            <w:tcW w:w="1576" w:type="dxa"/>
            <w:gridSpan w:val="2"/>
            <w:tcBorders>
              <w:top w:val="single" w:sz="6" w:space="0" w:color="auto"/>
              <w:left w:val="single" w:sz="6" w:space="0" w:color="auto"/>
              <w:bottom w:val="single" w:sz="6" w:space="0" w:color="auto"/>
              <w:right w:val="single" w:sz="6" w:space="0" w:color="auto"/>
            </w:tcBorders>
          </w:tcPr>
          <w:p w:rsidR="009F1FE1" w:rsidRPr="007F75B5" w:rsidRDefault="009F1FE1"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тонн</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r>
      <w:tr w:rsidR="009F1FE1" w:rsidRPr="007F75B5" w:rsidTr="00C10537">
        <w:trPr>
          <w:trHeight w:val="24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rPr>
                <w:rFonts w:eastAsiaTheme="minorHAnsi"/>
                <w:b/>
                <w:bCs/>
                <w:color w:val="000000"/>
                <w:lang w:eastAsia="en-US"/>
              </w:rPr>
            </w:pPr>
            <w:r w:rsidRPr="007F75B5">
              <w:rPr>
                <w:rFonts w:eastAsiaTheme="minorHAnsi"/>
                <w:b/>
                <w:bCs/>
                <w:color w:val="000000"/>
                <w:lang w:eastAsia="en-US"/>
              </w:rPr>
              <w:t>Производство продукции животноводства</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jc w:val="center"/>
              <w:rPr>
                <w:rFonts w:eastAsiaTheme="minorHAnsi"/>
                <w:color w:val="000000"/>
                <w:lang w:eastAsia="en-US"/>
              </w:rPr>
            </w:pP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p>
        </w:tc>
      </w:tr>
      <w:tr w:rsidR="009F1FE1"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rPr>
                <w:rFonts w:eastAsiaTheme="minorHAnsi"/>
                <w:color w:val="000000"/>
                <w:lang w:eastAsia="en-US"/>
              </w:rPr>
            </w:pPr>
            <w:r w:rsidRPr="007F75B5">
              <w:rPr>
                <w:rFonts w:eastAsiaTheme="minorHAnsi"/>
                <w:color w:val="000000"/>
                <w:lang w:eastAsia="en-US"/>
              </w:rPr>
              <w:lastRenderedPageBreak/>
              <w:t>Производство скота и птицы в сельскохозяйственных организациях и крестьянских(фермерских) хозяйствах</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тонн</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523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559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634</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668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692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699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710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725</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740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750</w:t>
            </w:r>
          </w:p>
        </w:tc>
      </w:tr>
      <w:tr w:rsidR="009F1FE1"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rPr>
                <w:rFonts w:eastAsiaTheme="minorHAnsi"/>
                <w:color w:val="000000"/>
                <w:lang w:eastAsia="en-US"/>
              </w:rPr>
            </w:pPr>
            <w:r w:rsidRPr="007F75B5">
              <w:rPr>
                <w:rFonts w:eastAsiaTheme="minorHAnsi"/>
                <w:color w:val="000000"/>
                <w:lang w:eastAsia="en-US"/>
              </w:rPr>
              <w:t>Производство молока в сельскохозяйственных организациях и крестьянских(фермерских) хозяйствах</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тонн</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11613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11766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10813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10827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10991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11326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11400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11754</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12030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12303</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12250</w:t>
            </w:r>
          </w:p>
        </w:tc>
      </w:tr>
      <w:tr w:rsidR="009F1FE1"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rPr>
                <w:rFonts w:eastAsiaTheme="minorHAnsi"/>
                <w:color w:val="000000"/>
                <w:lang w:eastAsia="en-US"/>
              </w:rPr>
            </w:pPr>
            <w:r w:rsidRPr="007F75B5">
              <w:rPr>
                <w:rFonts w:eastAsiaTheme="minorHAnsi"/>
                <w:color w:val="000000"/>
                <w:lang w:eastAsia="en-US"/>
              </w:rPr>
              <w:t>Надой на одну корову в сельскохозяйственных организациях и крестьянских (фермерских) хозяйствах</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кг</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4123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4180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3951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4195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4529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4667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4697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4843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4957</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5069</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9F1FE1" w:rsidRPr="007F75B5" w:rsidRDefault="009F1FE1">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5047</w:t>
            </w:r>
          </w:p>
        </w:tc>
      </w:tr>
      <w:tr w:rsidR="00C10537" w:rsidRPr="007F75B5" w:rsidTr="00F53BE6">
        <w:trPr>
          <w:trHeight w:val="26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p>
        </w:tc>
      </w:tr>
      <w:tr w:rsidR="00C10537" w:rsidRPr="007F75B5" w:rsidTr="00C10537">
        <w:trPr>
          <w:trHeight w:val="221"/>
        </w:trPr>
        <w:tc>
          <w:tcPr>
            <w:tcW w:w="3622"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Инвестиции</w:t>
            </w:r>
          </w:p>
        </w:tc>
        <w:tc>
          <w:tcPr>
            <w:tcW w:w="1576" w:type="dxa"/>
            <w:gridSpan w:val="2"/>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r>
      <w:tr w:rsidR="00C10537" w:rsidRPr="007F75B5" w:rsidTr="00C10537">
        <w:trPr>
          <w:trHeight w:val="209"/>
        </w:trPr>
        <w:tc>
          <w:tcPr>
            <w:tcW w:w="5198" w:type="dxa"/>
            <w:gridSpan w:val="3"/>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повышение инвестиционной привлекательности</w:t>
            </w: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511"/>
        </w:trPr>
        <w:tc>
          <w:tcPr>
            <w:tcW w:w="3622" w:type="dxa"/>
            <w:tcBorders>
              <w:top w:val="single" w:sz="6" w:space="0" w:color="auto"/>
              <w:left w:val="single" w:sz="6" w:space="0" w:color="auto"/>
              <w:bottom w:val="nil"/>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Объем инвестиций в основной капитал за счет всех источников финансирования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 рублей в ценах _____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60078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43385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64600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FA4796" w:rsidP="002010BA">
            <w:pPr>
              <w:autoSpaceDE w:val="0"/>
              <w:autoSpaceDN w:val="0"/>
              <w:adjustRightInd w:val="0"/>
              <w:jc w:val="right"/>
              <w:rPr>
                <w:rFonts w:eastAsiaTheme="minorHAnsi"/>
                <w:color w:val="000000"/>
                <w:lang w:eastAsia="en-US"/>
              </w:rPr>
            </w:pPr>
            <w:r w:rsidRPr="007F75B5">
              <w:rPr>
                <w:rFonts w:eastAsiaTheme="minorHAnsi"/>
                <w:color w:val="000000"/>
                <w:lang w:eastAsia="en-US"/>
              </w:rPr>
              <w:t>65</w:t>
            </w:r>
            <w:r w:rsidR="00C10537" w:rsidRPr="007F75B5">
              <w:rPr>
                <w:rFonts w:eastAsiaTheme="minorHAnsi"/>
                <w:color w:val="000000"/>
                <w:lang w:eastAsia="en-US"/>
              </w:rPr>
              <w:t>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87000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65000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2010BA" w:rsidP="00FA4796">
            <w:pPr>
              <w:autoSpaceDE w:val="0"/>
              <w:autoSpaceDN w:val="0"/>
              <w:adjustRightInd w:val="0"/>
              <w:jc w:val="right"/>
              <w:rPr>
                <w:rFonts w:eastAsiaTheme="minorHAnsi"/>
                <w:color w:val="000000"/>
                <w:lang w:eastAsia="en-US"/>
              </w:rPr>
            </w:pPr>
            <w:r w:rsidRPr="007F75B5">
              <w:rPr>
                <w:rFonts w:eastAsiaTheme="minorHAnsi"/>
                <w:color w:val="000000"/>
                <w:lang w:eastAsia="en-US"/>
              </w:rPr>
              <w:t>1</w:t>
            </w:r>
            <w:r w:rsidR="00FA4796" w:rsidRPr="007F75B5">
              <w:rPr>
                <w:rFonts w:eastAsiaTheme="minorHAnsi"/>
                <w:color w:val="000000"/>
                <w:lang w:eastAsia="en-US"/>
              </w:rPr>
              <w:t>69</w:t>
            </w:r>
            <w:r w:rsidRPr="007F75B5">
              <w:rPr>
                <w:rFonts w:eastAsiaTheme="minorHAnsi"/>
                <w:color w:val="000000"/>
                <w:lang w:eastAsia="en-US"/>
              </w:rPr>
              <w:t>000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A4796" w:rsidP="002010BA">
            <w:pPr>
              <w:autoSpaceDE w:val="0"/>
              <w:autoSpaceDN w:val="0"/>
              <w:adjustRightInd w:val="0"/>
              <w:jc w:val="right"/>
              <w:rPr>
                <w:rFonts w:eastAsiaTheme="minorHAnsi"/>
                <w:color w:val="000000"/>
                <w:lang w:eastAsia="en-US"/>
              </w:rPr>
            </w:pPr>
            <w:r w:rsidRPr="007F75B5">
              <w:rPr>
                <w:rFonts w:eastAsiaTheme="minorHAnsi"/>
                <w:color w:val="000000"/>
                <w:lang w:eastAsia="en-US"/>
              </w:rPr>
              <w:t>70</w:t>
            </w:r>
            <w:r w:rsidR="002010BA" w:rsidRPr="007F75B5">
              <w:rPr>
                <w:rFonts w:eastAsiaTheme="minorHAnsi"/>
                <w:color w:val="000000"/>
                <w:lang w:eastAsia="en-US"/>
              </w:rPr>
              <w:t>000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w:t>
            </w:r>
            <w:r w:rsidR="002010BA" w:rsidRPr="007F75B5">
              <w:rPr>
                <w:rFonts w:eastAsiaTheme="minorHAnsi"/>
                <w:color w:val="000000"/>
                <w:lang w:eastAsia="en-US"/>
              </w:rPr>
              <w:t>7</w:t>
            </w:r>
            <w:r w:rsidR="00C10537" w:rsidRPr="007F75B5">
              <w:rPr>
                <w:rFonts w:eastAsiaTheme="minorHAnsi"/>
                <w:color w:val="000000"/>
                <w:lang w:eastAsia="en-US"/>
              </w:rPr>
              <w:t>000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2010BA" w:rsidP="00FA4796">
            <w:pPr>
              <w:autoSpaceDE w:val="0"/>
              <w:autoSpaceDN w:val="0"/>
              <w:adjustRightInd w:val="0"/>
              <w:jc w:val="right"/>
              <w:rPr>
                <w:rFonts w:eastAsiaTheme="minorHAnsi"/>
                <w:color w:val="000000"/>
                <w:lang w:eastAsia="en-US"/>
              </w:rPr>
            </w:pPr>
            <w:r w:rsidRPr="007F75B5">
              <w:rPr>
                <w:rFonts w:eastAsiaTheme="minorHAnsi"/>
                <w:color w:val="000000"/>
                <w:lang w:eastAsia="en-US"/>
              </w:rPr>
              <w:t>24</w:t>
            </w:r>
            <w:r w:rsidR="00FA4796" w:rsidRPr="007F75B5">
              <w:rPr>
                <w:rFonts w:eastAsiaTheme="minorHAnsi"/>
                <w:color w:val="000000"/>
                <w:lang w:eastAsia="en-US"/>
              </w:rPr>
              <w:t>8</w:t>
            </w:r>
            <w:r w:rsidRPr="007F75B5">
              <w:rPr>
                <w:rFonts w:eastAsiaTheme="minorHAnsi"/>
                <w:color w:val="000000"/>
                <w:lang w:eastAsia="en-US"/>
              </w:rPr>
              <w:t>1000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2010BA" w:rsidP="00FA4796">
            <w:pPr>
              <w:autoSpaceDE w:val="0"/>
              <w:autoSpaceDN w:val="0"/>
              <w:adjustRightInd w:val="0"/>
              <w:jc w:val="right"/>
              <w:rPr>
                <w:rFonts w:eastAsiaTheme="minorHAnsi"/>
                <w:color w:val="000000"/>
                <w:lang w:eastAsia="en-US"/>
              </w:rPr>
            </w:pPr>
            <w:r w:rsidRPr="007F75B5">
              <w:rPr>
                <w:rFonts w:eastAsiaTheme="minorHAnsi"/>
                <w:color w:val="000000"/>
                <w:lang w:eastAsia="en-US"/>
              </w:rPr>
              <w:t>6</w:t>
            </w:r>
            <w:r w:rsidR="00FA4796" w:rsidRPr="007F75B5">
              <w:rPr>
                <w:rFonts w:eastAsiaTheme="minorHAnsi"/>
                <w:color w:val="000000"/>
                <w:lang w:eastAsia="en-US"/>
              </w:rPr>
              <w:t>8</w:t>
            </w:r>
            <w:r w:rsidRPr="007F75B5">
              <w:rPr>
                <w:rFonts w:eastAsiaTheme="minorHAnsi"/>
                <w:color w:val="000000"/>
                <w:lang w:eastAsia="en-US"/>
              </w:rPr>
              <w:t>1000</w:t>
            </w:r>
          </w:p>
        </w:tc>
      </w:tr>
      <w:tr w:rsidR="00C10537" w:rsidRPr="007F75B5" w:rsidTr="00C10537">
        <w:trPr>
          <w:trHeight w:val="418"/>
        </w:trPr>
        <w:tc>
          <w:tcPr>
            <w:tcW w:w="3622" w:type="dxa"/>
            <w:tcBorders>
              <w:top w:val="nil"/>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в %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64.3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74.6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157.3</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100,6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133,8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74,7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2600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41,4</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110,0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В 32,2 раза</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rPr>
                <w:rFonts w:eastAsiaTheme="minorHAnsi"/>
                <w:color w:val="000000"/>
                <w:lang w:eastAsia="en-US"/>
              </w:rPr>
            </w:pPr>
            <w:r w:rsidRPr="007F75B5">
              <w:rPr>
                <w:rFonts w:eastAsiaTheme="minorHAnsi"/>
                <w:color w:val="000000"/>
                <w:lang w:eastAsia="en-US"/>
              </w:rPr>
              <w:t>27,4</w:t>
            </w:r>
          </w:p>
        </w:tc>
      </w:tr>
      <w:tr w:rsidR="00C10537" w:rsidRPr="007F75B5" w:rsidTr="00C10537">
        <w:trPr>
          <w:trHeight w:val="487"/>
        </w:trPr>
        <w:tc>
          <w:tcPr>
            <w:tcW w:w="3622" w:type="dxa"/>
            <w:tcBorders>
              <w:top w:val="single" w:sz="6" w:space="0" w:color="auto"/>
              <w:left w:val="single" w:sz="6" w:space="0" w:color="auto"/>
              <w:bottom w:val="nil"/>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в т.</w:t>
            </w:r>
            <w:r w:rsidR="00F53BE6" w:rsidRPr="007F75B5">
              <w:rPr>
                <w:rFonts w:eastAsiaTheme="minorHAnsi"/>
                <w:color w:val="000000"/>
                <w:lang w:eastAsia="en-US"/>
              </w:rPr>
              <w:t xml:space="preserve"> </w:t>
            </w:r>
            <w:r w:rsidRPr="007F75B5">
              <w:rPr>
                <w:rFonts w:eastAsiaTheme="minorHAnsi"/>
                <w:color w:val="000000"/>
                <w:lang w:eastAsia="en-US"/>
              </w:rPr>
              <w:t>ч. объем инвестиций в основной капитал за счет внебюджетных источников</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 рублей в ценах _____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40679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28759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37012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2010BA">
            <w:pPr>
              <w:autoSpaceDE w:val="0"/>
              <w:autoSpaceDN w:val="0"/>
              <w:adjustRightInd w:val="0"/>
              <w:jc w:val="right"/>
              <w:rPr>
                <w:rFonts w:eastAsiaTheme="minorHAnsi"/>
                <w:color w:val="000000"/>
                <w:lang w:eastAsia="en-US"/>
              </w:rPr>
            </w:pPr>
            <w:r w:rsidRPr="007F75B5">
              <w:rPr>
                <w:rFonts w:eastAsiaTheme="minorHAnsi"/>
                <w:color w:val="000000"/>
                <w:lang w:eastAsia="en-US"/>
              </w:rPr>
              <w:t>2</w:t>
            </w:r>
            <w:r w:rsidR="002010BA" w:rsidRPr="007F75B5">
              <w:rPr>
                <w:rFonts w:eastAsiaTheme="minorHAnsi"/>
                <w:color w:val="000000"/>
                <w:lang w:eastAsia="en-US"/>
              </w:rPr>
              <w:t>5</w:t>
            </w:r>
            <w:r w:rsidRPr="007F75B5">
              <w:rPr>
                <w:rFonts w:eastAsiaTheme="minorHAnsi"/>
                <w:color w:val="000000"/>
                <w:lang w:eastAsia="en-US"/>
              </w:rPr>
              <w:t>000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DD3151"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30</w:t>
            </w:r>
            <w:r w:rsidR="00C10537" w:rsidRPr="007F75B5">
              <w:rPr>
                <w:rFonts w:eastAsiaTheme="minorHAnsi"/>
                <w:color w:val="000000"/>
                <w:lang w:eastAsia="en-US"/>
              </w:rPr>
              <w:t>000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2010BA">
            <w:pPr>
              <w:autoSpaceDE w:val="0"/>
              <w:autoSpaceDN w:val="0"/>
              <w:adjustRightInd w:val="0"/>
              <w:jc w:val="right"/>
              <w:rPr>
                <w:rFonts w:eastAsiaTheme="minorHAnsi"/>
                <w:color w:val="000000"/>
                <w:lang w:eastAsia="en-US"/>
              </w:rPr>
            </w:pPr>
            <w:r w:rsidRPr="007F75B5">
              <w:rPr>
                <w:rFonts w:eastAsiaTheme="minorHAnsi"/>
                <w:color w:val="000000"/>
                <w:lang w:eastAsia="en-US"/>
              </w:rPr>
              <w:t>3</w:t>
            </w:r>
            <w:r w:rsidR="002010BA" w:rsidRPr="007F75B5">
              <w:rPr>
                <w:rFonts w:eastAsiaTheme="minorHAnsi"/>
                <w:color w:val="000000"/>
                <w:lang w:eastAsia="en-US"/>
              </w:rPr>
              <w:t>0</w:t>
            </w:r>
            <w:r w:rsidRPr="007F75B5">
              <w:rPr>
                <w:rFonts w:eastAsiaTheme="minorHAnsi"/>
                <w:color w:val="000000"/>
                <w:lang w:eastAsia="en-US"/>
              </w:rPr>
              <w:t>000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DD3151"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32</w:t>
            </w:r>
            <w:r w:rsidR="00C10537" w:rsidRPr="007F75B5">
              <w:rPr>
                <w:rFonts w:eastAsiaTheme="minorHAnsi"/>
                <w:color w:val="000000"/>
                <w:lang w:eastAsia="en-US"/>
              </w:rPr>
              <w:t>000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2010BA"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35</w:t>
            </w:r>
            <w:r w:rsidR="00C10537" w:rsidRPr="007F75B5">
              <w:rPr>
                <w:rFonts w:eastAsiaTheme="minorHAnsi"/>
                <w:color w:val="000000"/>
                <w:lang w:eastAsia="en-US"/>
              </w:rPr>
              <w:t>000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2010BA"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37</w:t>
            </w:r>
            <w:r w:rsidR="00C10537" w:rsidRPr="007F75B5">
              <w:rPr>
                <w:rFonts w:eastAsiaTheme="minorHAnsi"/>
                <w:color w:val="000000"/>
                <w:lang w:eastAsia="en-US"/>
              </w:rPr>
              <w:t>000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2010BA"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2366</w:t>
            </w:r>
            <w:r w:rsidR="00C10537" w:rsidRPr="007F75B5">
              <w:rPr>
                <w:rFonts w:eastAsiaTheme="minorHAnsi"/>
                <w:color w:val="000000"/>
                <w:lang w:eastAsia="en-US"/>
              </w:rPr>
              <w:t>000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2010BA"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566000</w:t>
            </w:r>
          </w:p>
        </w:tc>
      </w:tr>
      <w:tr w:rsidR="00C10537" w:rsidRPr="007F75B5" w:rsidTr="00C10537">
        <w:trPr>
          <w:trHeight w:val="418"/>
        </w:trPr>
        <w:tc>
          <w:tcPr>
            <w:tcW w:w="3622" w:type="dxa"/>
            <w:tcBorders>
              <w:top w:val="nil"/>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в %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68.6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70.7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128.7</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67,5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120,0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106,7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109,4</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105,7</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FA4796"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В 64 раза</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0F01BD" w:rsidP="00C10537">
            <w:pPr>
              <w:autoSpaceDE w:val="0"/>
              <w:autoSpaceDN w:val="0"/>
              <w:adjustRightInd w:val="0"/>
              <w:rPr>
                <w:rFonts w:eastAsiaTheme="minorHAnsi"/>
                <w:color w:val="000000"/>
                <w:lang w:eastAsia="en-US"/>
              </w:rPr>
            </w:pPr>
            <w:r w:rsidRPr="007F75B5">
              <w:rPr>
                <w:rFonts w:eastAsiaTheme="minorHAnsi"/>
                <w:color w:val="000000"/>
                <w:lang w:eastAsia="en-US"/>
              </w:rPr>
              <w:t>23,9</w:t>
            </w:r>
          </w:p>
        </w:tc>
      </w:tr>
      <w:tr w:rsidR="00C10537" w:rsidRPr="007F75B5" w:rsidTr="00C10537">
        <w:trPr>
          <w:trHeight w:val="418"/>
        </w:trPr>
        <w:tc>
          <w:tcPr>
            <w:tcW w:w="362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Количество рабочих мест, созданных за счет реализации инвестиционных проектов</w:t>
            </w:r>
          </w:p>
        </w:tc>
        <w:tc>
          <w:tcPr>
            <w:tcW w:w="1576" w:type="dxa"/>
            <w:gridSpan w:val="2"/>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highlight w:val="yellow"/>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highlight w:val="yellow"/>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DD3151" w:rsidP="00C10537">
            <w:pPr>
              <w:autoSpaceDE w:val="0"/>
              <w:autoSpaceDN w:val="0"/>
              <w:adjustRightInd w:val="0"/>
              <w:jc w:val="center"/>
              <w:rPr>
                <w:rFonts w:eastAsiaTheme="minorHAnsi"/>
                <w:color w:val="000000"/>
                <w:highlight w:val="yellow"/>
                <w:lang w:eastAsia="en-US"/>
              </w:rPr>
            </w:pPr>
            <w:r w:rsidRPr="007F75B5">
              <w:rPr>
                <w:rFonts w:eastAsiaTheme="minorHAnsi"/>
                <w:color w:val="000000"/>
                <w:lang w:eastAsia="en-US"/>
              </w:rPr>
              <w:t>26</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2010BA"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2010BA">
            <w:pPr>
              <w:autoSpaceDE w:val="0"/>
              <w:autoSpaceDN w:val="0"/>
              <w:adjustRightInd w:val="0"/>
              <w:jc w:val="right"/>
              <w:rPr>
                <w:rFonts w:eastAsiaTheme="minorHAnsi"/>
                <w:color w:val="000000"/>
                <w:lang w:eastAsia="en-US"/>
              </w:rPr>
            </w:pPr>
            <w:r w:rsidRPr="007F75B5">
              <w:rPr>
                <w:rFonts w:eastAsiaTheme="minorHAnsi"/>
                <w:color w:val="000000"/>
                <w:lang w:eastAsia="en-US"/>
              </w:rPr>
              <w:t>2</w:t>
            </w:r>
            <w:r w:rsidR="002010BA" w:rsidRPr="007F75B5">
              <w:rPr>
                <w:rFonts w:eastAsiaTheme="minorHAnsi"/>
                <w:color w:val="000000"/>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2010BA"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2010BA"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2010BA" w:rsidP="002010BA">
            <w:pPr>
              <w:autoSpaceDE w:val="0"/>
              <w:autoSpaceDN w:val="0"/>
              <w:adjustRightInd w:val="0"/>
              <w:jc w:val="right"/>
              <w:rPr>
                <w:rFonts w:eastAsiaTheme="minorHAnsi"/>
                <w:color w:val="000000"/>
                <w:lang w:eastAsia="en-US"/>
              </w:rPr>
            </w:pPr>
            <w:r w:rsidRPr="007F75B5">
              <w:rPr>
                <w:rFonts w:eastAsiaTheme="minorHAnsi"/>
                <w:color w:val="000000"/>
                <w:lang w:eastAsia="en-US"/>
              </w:rPr>
              <w:t>332</w:t>
            </w:r>
          </w:p>
        </w:tc>
      </w:tr>
      <w:tr w:rsidR="00F53BE6" w:rsidRPr="007F75B5" w:rsidTr="00F53BE6">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F53BE6" w:rsidRPr="007F75B5" w:rsidRDefault="00F53BE6" w:rsidP="00C10537">
            <w:pPr>
              <w:autoSpaceDE w:val="0"/>
              <w:autoSpaceDN w:val="0"/>
              <w:adjustRightInd w:val="0"/>
              <w:rPr>
                <w:rFonts w:eastAsiaTheme="minorHAnsi"/>
                <w:color w:val="000000"/>
                <w:lang w:eastAsia="en-US"/>
              </w:rPr>
            </w:pPr>
            <w:r w:rsidRPr="007F75B5">
              <w:rPr>
                <w:rFonts w:eastAsiaTheme="minorHAnsi"/>
                <w:color w:val="000000"/>
                <w:lang w:eastAsia="en-US"/>
              </w:rPr>
              <w:lastRenderedPageBreak/>
              <w:t xml:space="preserve">Объем частных инвестиций в проектах государственно-частного и </w:t>
            </w:r>
            <w:proofErr w:type="spellStart"/>
            <w:r w:rsidRPr="007F75B5">
              <w:rPr>
                <w:rFonts w:eastAsiaTheme="minorHAnsi"/>
                <w:color w:val="000000"/>
                <w:lang w:eastAsia="en-US"/>
              </w:rPr>
              <w:t>муниципально</w:t>
            </w:r>
            <w:proofErr w:type="spellEnd"/>
            <w:r w:rsidRPr="007F75B5">
              <w:rPr>
                <w:rFonts w:eastAsiaTheme="minorHAnsi"/>
                <w:color w:val="000000"/>
                <w:lang w:eastAsia="en-US"/>
              </w:rPr>
              <w:t>-частного партнерства (концессионных соглашений)</w:t>
            </w:r>
          </w:p>
        </w:tc>
        <w:tc>
          <w:tcPr>
            <w:tcW w:w="1551" w:type="dxa"/>
            <w:tcBorders>
              <w:top w:val="single" w:sz="6" w:space="0" w:color="auto"/>
              <w:left w:val="single" w:sz="6" w:space="0" w:color="auto"/>
              <w:bottom w:val="single" w:sz="6" w:space="0" w:color="auto"/>
              <w:right w:val="single" w:sz="6" w:space="0" w:color="auto"/>
            </w:tcBorders>
            <w:shd w:val="solid" w:color="FFFFFF" w:fill="auto"/>
          </w:tcPr>
          <w:p w:rsidR="00F53BE6" w:rsidRPr="007F75B5" w:rsidRDefault="00F53BE6"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 рублей в ценах _____ года</w:t>
            </w:r>
          </w:p>
        </w:tc>
        <w:tc>
          <w:tcPr>
            <w:tcW w:w="811" w:type="dxa"/>
            <w:gridSpan w:val="2"/>
            <w:tcBorders>
              <w:top w:val="single" w:sz="6" w:space="0" w:color="auto"/>
              <w:left w:val="single" w:sz="6" w:space="0" w:color="auto"/>
              <w:bottom w:val="single" w:sz="6" w:space="0" w:color="auto"/>
              <w:right w:val="single" w:sz="6" w:space="0" w:color="auto"/>
            </w:tcBorders>
            <w:shd w:val="solid" w:color="FFFFFF" w:fill="auto"/>
          </w:tcPr>
          <w:p w:rsidR="00F53BE6" w:rsidRPr="007F75B5" w:rsidRDefault="00F53BE6" w:rsidP="00C10537">
            <w:pPr>
              <w:autoSpaceDE w:val="0"/>
              <w:autoSpaceDN w:val="0"/>
              <w:adjustRightInd w:val="0"/>
              <w:jc w:val="center"/>
              <w:rPr>
                <w:rFonts w:eastAsiaTheme="minorHAnsi"/>
                <w:color w:val="000000"/>
                <w:lang w:eastAsia="en-US"/>
              </w:rPr>
            </w:pPr>
          </w:p>
        </w:tc>
        <w:tc>
          <w:tcPr>
            <w:tcW w:w="741" w:type="dxa"/>
            <w:tcBorders>
              <w:top w:val="single" w:sz="6" w:space="0" w:color="auto"/>
              <w:left w:val="single" w:sz="6" w:space="0" w:color="auto"/>
              <w:bottom w:val="single" w:sz="6" w:space="0" w:color="auto"/>
              <w:right w:val="single" w:sz="6" w:space="0" w:color="auto"/>
            </w:tcBorders>
            <w:shd w:val="solid" w:color="FFFFFF" w:fill="auto"/>
          </w:tcPr>
          <w:p w:rsidR="00F53BE6" w:rsidRPr="007F75B5" w:rsidRDefault="00F53BE6" w:rsidP="00C10537">
            <w:pPr>
              <w:autoSpaceDE w:val="0"/>
              <w:autoSpaceDN w:val="0"/>
              <w:adjustRightInd w:val="0"/>
              <w:jc w:val="center"/>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F53BE6" w:rsidRPr="007F75B5" w:rsidRDefault="00F53BE6" w:rsidP="00C10537">
            <w:pPr>
              <w:autoSpaceDE w:val="0"/>
              <w:autoSpaceDN w:val="0"/>
              <w:adjustRightInd w:val="0"/>
              <w:jc w:val="center"/>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F53BE6" w:rsidRPr="007F75B5" w:rsidRDefault="00F53BE6"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F53BE6" w:rsidRPr="007F75B5" w:rsidRDefault="00F53BE6"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F53BE6" w:rsidRPr="007F75B5" w:rsidRDefault="00F53BE6"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F53BE6" w:rsidRPr="007F75B5" w:rsidRDefault="00F53BE6"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F53BE6" w:rsidRPr="007F75B5" w:rsidRDefault="00F53BE6"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1000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F53BE6" w:rsidRPr="007F75B5" w:rsidRDefault="00F53BE6"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1000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F53BE6" w:rsidRPr="007F75B5" w:rsidRDefault="00F53BE6"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1000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F53BE6" w:rsidRPr="007F75B5" w:rsidRDefault="00F53BE6"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1000</w:t>
            </w:r>
          </w:p>
        </w:tc>
      </w:tr>
      <w:tr w:rsidR="00C10537"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Проекты государственно-частного и </w:t>
            </w:r>
            <w:proofErr w:type="spellStart"/>
            <w:r w:rsidRPr="007F75B5">
              <w:rPr>
                <w:rFonts w:eastAsiaTheme="minorHAnsi"/>
                <w:color w:val="000000"/>
                <w:lang w:eastAsia="en-US"/>
              </w:rPr>
              <w:t>муниципально</w:t>
            </w:r>
            <w:proofErr w:type="spellEnd"/>
            <w:r w:rsidRPr="007F75B5">
              <w:rPr>
                <w:rFonts w:eastAsiaTheme="minorHAnsi"/>
                <w:color w:val="000000"/>
                <w:lang w:eastAsia="en-US"/>
              </w:rPr>
              <w:t>-частного партнерства (концессионные соглашения)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911934"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911934"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911934"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911934"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911934"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911934"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911934"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w:t>
            </w:r>
          </w:p>
        </w:tc>
      </w:tr>
      <w:tr w:rsidR="00C10537" w:rsidRPr="007F75B5" w:rsidTr="00C10537">
        <w:trPr>
          <w:trHeight w:val="104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Количество рабочих мест, созданных за счет реализации проектов государственно-частного партнерства и </w:t>
            </w:r>
            <w:proofErr w:type="spellStart"/>
            <w:r w:rsidRPr="007F75B5">
              <w:rPr>
                <w:rFonts w:eastAsiaTheme="minorHAnsi"/>
                <w:color w:val="000000"/>
                <w:lang w:eastAsia="en-US"/>
              </w:rPr>
              <w:t>муниципально</w:t>
            </w:r>
            <w:proofErr w:type="spellEnd"/>
            <w:r w:rsidRPr="007F75B5">
              <w:rPr>
                <w:rFonts w:eastAsiaTheme="minorHAnsi"/>
                <w:color w:val="000000"/>
                <w:lang w:eastAsia="en-US"/>
              </w:rPr>
              <w:t>-частного партнерства (концессионных соглашений)</w:t>
            </w:r>
          </w:p>
        </w:tc>
        <w:tc>
          <w:tcPr>
            <w:tcW w:w="1576" w:type="dxa"/>
            <w:gridSpan w:val="2"/>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r>
      <w:tr w:rsidR="00C10537" w:rsidRPr="007F75B5" w:rsidTr="00C10537">
        <w:trPr>
          <w:trHeight w:val="221"/>
        </w:trPr>
        <w:tc>
          <w:tcPr>
            <w:tcW w:w="3622"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Строительство</w:t>
            </w:r>
          </w:p>
        </w:tc>
        <w:tc>
          <w:tcPr>
            <w:tcW w:w="1576" w:type="dxa"/>
            <w:gridSpan w:val="2"/>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r>
      <w:tr w:rsidR="00C10537" w:rsidRPr="007F75B5" w:rsidTr="00C10537">
        <w:trPr>
          <w:trHeight w:val="209"/>
        </w:trPr>
        <w:tc>
          <w:tcPr>
            <w:tcW w:w="14688" w:type="dxa"/>
            <w:gridSpan w:val="14"/>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повышение уровня обеспеченности и доступности жилья для населения района, развитие жилищной сферы и достижение безопасных и комфортных условий проживания в нем</w:t>
            </w:r>
          </w:p>
        </w:tc>
      </w:tr>
      <w:tr w:rsidR="00C10537" w:rsidRPr="007F75B5" w:rsidTr="00C10537">
        <w:trPr>
          <w:trHeight w:val="454"/>
        </w:trPr>
        <w:tc>
          <w:tcPr>
            <w:tcW w:w="3622" w:type="dxa"/>
            <w:tcBorders>
              <w:top w:val="single" w:sz="6" w:space="0" w:color="auto"/>
              <w:left w:val="single" w:sz="6" w:space="0" w:color="auto"/>
              <w:bottom w:val="nil"/>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Объем работ, выполненных по виду деятельности "Строительство"</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 рублей в ценах 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249664</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155156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207620.8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110000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180000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200000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220000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240000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260000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280000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300000</w:t>
            </w:r>
          </w:p>
        </w:tc>
      </w:tr>
      <w:tr w:rsidR="00C10537" w:rsidRPr="007F75B5" w:rsidTr="00C10537">
        <w:trPr>
          <w:trHeight w:val="442"/>
        </w:trPr>
        <w:tc>
          <w:tcPr>
            <w:tcW w:w="3622" w:type="dxa"/>
            <w:tcBorders>
              <w:top w:val="nil"/>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в %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84.1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62.1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133.8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163.6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111.1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110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109.1</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108.3</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107.7</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107.1</w:t>
            </w:r>
          </w:p>
        </w:tc>
      </w:tr>
      <w:tr w:rsidR="00C10537" w:rsidRPr="007F75B5" w:rsidTr="00C10537">
        <w:trPr>
          <w:trHeight w:val="221"/>
        </w:trPr>
        <w:tc>
          <w:tcPr>
            <w:tcW w:w="3622"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Малое и среднее предпринимательство</w:t>
            </w:r>
          </w:p>
        </w:tc>
        <w:tc>
          <w:tcPr>
            <w:tcW w:w="1576" w:type="dxa"/>
            <w:gridSpan w:val="2"/>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r>
      <w:tr w:rsidR="00C10537" w:rsidRPr="007F75B5" w:rsidTr="00C10537">
        <w:trPr>
          <w:trHeight w:val="209"/>
        </w:trPr>
        <w:tc>
          <w:tcPr>
            <w:tcW w:w="5198" w:type="dxa"/>
            <w:gridSpan w:val="3"/>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развитие малого и среднего предпринимательства</w:t>
            </w: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Количество действующих субъектов малого  и среднего предпринимательства, включая </w:t>
            </w:r>
            <w:proofErr w:type="spellStart"/>
            <w:r w:rsidRPr="007F75B5">
              <w:rPr>
                <w:rFonts w:eastAsiaTheme="minorHAnsi"/>
                <w:color w:val="000000"/>
                <w:lang w:eastAsia="en-US"/>
              </w:rPr>
              <w:t>микропредприятия</w:t>
            </w:r>
            <w:proofErr w:type="spellEnd"/>
            <w:r w:rsidRPr="007F75B5">
              <w:rPr>
                <w:rFonts w:eastAsiaTheme="minorHAnsi"/>
                <w:color w:val="000000"/>
                <w:lang w:eastAsia="en-US"/>
              </w:rPr>
              <w:t>"</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203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181</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184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188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192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196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201</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205</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209</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214</w:t>
            </w:r>
          </w:p>
        </w:tc>
      </w:tr>
      <w:tr w:rsidR="00C10537" w:rsidRPr="007F75B5"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     средних предприятий</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r>
      <w:tr w:rsidR="00C10537" w:rsidRPr="007F75B5"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     малых предприятий</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17</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18</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18</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19</w:t>
            </w:r>
          </w:p>
        </w:tc>
      </w:tr>
      <w:tr w:rsidR="00C10537" w:rsidRPr="007F75B5"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lastRenderedPageBreak/>
              <w:t xml:space="preserve">     </w:t>
            </w:r>
            <w:proofErr w:type="spellStart"/>
            <w:r w:rsidRPr="007F75B5">
              <w:rPr>
                <w:rFonts w:eastAsiaTheme="minorHAnsi"/>
                <w:color w:val="000000"/>
                <w:lang w:eastAsia="en-US"/>
              </w:rPr>
              <w:t>микропредприятий</w:t>
            </w:r>
            <w:proofErr w:type="spellEnd"/>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41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33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27</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33</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34</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35</w:t>
            </w:r>
          </w:p>
        </w:tc>
      </w:tr>
      <w:tr w:rsidR="00C10537" w:rsidRPr="007F75B5"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Количество индивидуальных предпринимателей</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141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137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140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143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146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149</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152</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155</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158</w:t>
            </w:r>
          </w:p>
        </w:tc>
      </w:tr>
      <w:tr w:rsidR="00C10537" w:rsidRPr="007F75B5"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Оборот малых и средних  предприятий - всего, в сопоставимых ценах</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w:t>
            </w:r>
            <w:r w:rsidR="004C3466" w:rsidRPr="007F75B5">
              <w:rPr>
                <w:rFonts w:eastAsiaTheme="minorHAnsi"/>
                <w:color w:val="000000"/>
                <w:lang w:eastAsia="en-US"/>
              </w:rPr>
              <w:t xml:space="preserve"> </w:t>
            </w:r>
            <w:r w:rsidRPr="007F75B5">
              <w:rPr>
                <w:rFonts w:eastAsiaTheme="minorHAnsi"/>
                <w:color w:val="000000"/>
                <w:lang w:eastAsia="en-US"/>
              </w:rPr>
              <w:t>руб.</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1964140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1924471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D60CF4" w:rsidP="00C10537">
            <w:pPr>
              <w:autoSpaceDE w:val="0"/>
              <w:autoSpaceDN w:val="0"/>
              <w:adjustRightInd w:val="0"/>
              <w:jc w:val="center"/>
              <w:rPr>
                <w:rFonts w:eastAsiaTheme="minorHAnsi"/>
                <w:color w:val="000000"/>
                <w:lang w:val="en-US" w:eastAsia="en-US"/>
              </w:rPr>
            </w:pPr>
            <w:r w:rsidRPr="007F75B5">
              <w:rPr>
                <w:rFonts w:eastAsiaTheme="minorHAnsi"/>
                <w:color w:val="000000"/>
                <w:lang w:val="en-US" w:eastAsia="en-US"/>
              </w:rPr>
              <w:t>1857966</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D60CF4" w:rsidP="00D60CF4">
            <w:pPr>
              <w:autoSpaceDE w:val="0"/>
              <w:autoSpaceDN w:val="0"/>
              <w:adjustRightInd w:val="0"/>
              <w:rPr>
                <w:rFonts w:eastAsiaTheme="minorHAnsi"/>
                <w:color w:val="000000"/>
                <w:lang w:eastAsia="en-US"/>
              </w:rPr>
            </w:pPr>
            <w:r w:rsidRPr="007F75B5">
              <w:rPr>
                <w:rFonts w:eastAsiaTheme="minorHAnsi"/>
                <w:color w:val="000000"/>
                <w:lang w:val="en-US" w:eastAsia="en-US"/>
              </w:rPr>
              <w:t>1725625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D60CF4"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1943533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D60CF4"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2040648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D60CF4"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2155448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D60CF4" w:rsidP="00D60CF4">
            <w:pPr>
              <w:autoSpaceDE w:val="0"/>
              <w:autoSpaceDN w:val="0"/>
              <w:adjustRightInd w:val="0"/>
              <w:jc w:val="right"/>
              <w:rPr>
                <w:rFonts w:eastAsiaTheme="minorHAnsi"/>
                <w:color w:val="000000"/>
                <w:lang w:eastAsia="en-US"/>
              </w:rPr>
            </w:pPr>
            <w:r w:rsidRPr="007F75B5">
              <w:rPr>
                <w:rFonts w:eastAsiaTheme="minorHAnsi"/>
                <w:color w:val="000000"/>
                <w:lang w:val="en-US" w:eastAsia="en-US"/>
              </w:rPr>
              <w:t>2263220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D60CF4" w:rsidP="00D60CF4">
            <w:pPr>
              <w:autoSpaceDE w:val="0"/>
              <w:autoSpaceDN w:val="0"/>
              <w:adjustRightInd w:val="0"/>
              <w:jc w:val="right"/>
              <w:rPr>
                <w:rFonts w:eastAsiaTheme="minorHAnsi"/>
                <w:color w:val="000000"/>
                <w:lang w:eastAsia="en-US"/>
              </w:rPr>
            </w:pPr>
            <w:r w:rsidRPr="007F75B5">
              <w:rPr>
                <w:rFonts w:eastAsiaTheme="minorHAnsi"/>
                <w:color w:val="000000"/>
                <w:lang w:val="en-US" w:eastAsia="en-US"/>
              </w:rPr>
              <w:t>2376381</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D60CF4"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2495200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D60CF4" w:rsidP="00D60CF4">
            <w:pPr>
              <w:autoSpaceDE w:val="0"/>
              <w:autoSpaceDN w:val="0"/>
              <w:adjustRightInd w:val="0"/>
              <w:jc w:val="right"/>
              <w:rPr>
                <w:rFonts w:eastAsiaTheme="minorHAnsi"/>
                <w:color w:val="000000"/>
                <w:lang w:eastAsia="en-US"/>
              </w:rPr>
            </w:pPr>
            <w:r w:rsidRPr="007F75B5">
              <w:rPr>
                <w:rFonts w:eastAsiaTheme="minorHAnsi"/>
                <w:color w:val="000000"/>
                <w:lang w:val="en-US" w:eastAsia="en-US"/>
              </w:rPr>
              <w:t>2619960</w:t>
            </w:r>
          </w:p>
        </w:tc>
      </w:tr>
      <w:tr w:rsidR="00C10537"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Среднесписочная численность работников (без внешних совместителей), занятых на средних предприятиях - всего</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388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350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318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330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331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332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333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334</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335</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336</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337</w:t>
            </w:r>
          </w:p>
        </w:tc>
      </w:tr>
      <w:tr w:rsidR="00C10537" w:rsidRPr="007F75B5" w:rsidTr="00C10537">
        <w:trPr>
          <w:trHeight w:val="68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Среднесписочная численность работников (без внешних совместителей), занятых на малых предприятиях</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781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634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683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690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715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720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725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735</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745</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755</w:t>
            </w:r>
          </w:p>
        </w:tc>
      </w:tr>
      <w:tr w:rsidR="00C10537"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Среднесписочная численность работников (без внешних совместителей), занятых на  </w:t>
            </w:r>
            <w:proofErr w:type="spellStart"/>
            <w:r w:rsidRPr="007F75B5">
              <w:rPr>
                <w:rFonts w:eastAsiaTheme="minorHAnsi"/>
                <w:color w:val="000000"/>
                <w:lang w:eastAsia="en-US"/>
              </w:rPr>
              <w:t>микропредприятиях</w:t>
            </w:r>
            <w:proofErr w:type="spellEnd"/>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269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220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245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265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270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275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280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285</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290</w:t>
            </w:r>
          </w:p>
        </w:tc>
      </w:tr>
      <w:tr w:rsidR="00C10537" w:rsidRPr="007F75B5" w:rsidTr="00C10537">
        <w:trPr>
          <w:trHeight w:val="125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59.2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55.3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55.5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56.2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56.6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57.1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57.5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58.7</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59.4</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60.1</w:t>
            </w:r>
          </w:p>
        </w:tc>
      </w:tr>
      <w:tr w:rsidR="00C10537" w:rsidRPr="007F75B5" w:rsidTr="00C10537">
        <w:trPr>
          <w:trHeight w:val="221"/>
        </w:trPr>
        <w:tc>
          <w:tcPr>
            <w:tcW w:w="3622"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Рынок товаров и услуг</w:t>
            </w:r>
          </w:p>
        </w:tc>
        <w:tc>
          <w:tcPr>
            <w:tcW w:w="1576" w:type="dxa"/>
            <w:gridSpan w:val="2"/>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r>
      <w:tr w:rsidR="00C10537" w:rsidRPr="007F75B5" w:rsidTr="00C10537">
        <w:trPr>
          <w:trHeight w:val="209"/>
        </w:trPr>
        <w:tc>
          <w:tcPr>
            <w:tcW w:w="6725" w:type="dxa"/>
            <w:gridSpan w:val="5"/>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развитие системы торгового и бытового обслуживания населения</w:t>
            </w: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418"/>
        </w:trPr>
        <w:tc>
          <w:tcPr>
            <w:tcW w:w="3622" w:type="dxa"/>
            <w:tcBorders>
              <w:top w:val="single" w:sz="6" w:space="0" w:color="auto"/>
              <w:left w:val="single" w:sz="6" w:space="0" w:color="auto"/>
              <w:bottom w:val="nil"/>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Объем оборота розничной торговли во всех каналах реализации</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 рублей в ценах 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897136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962059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984205.5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AE7C0C"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966</w:t>
            </w:r>
            <w:r w:rsidR="00B156F7" w:rsidRPr="007F75B5">
              <w:rPr>
                <w:rFonts w:eastAsiaTheme="minorHAnsi"/>
                <w:color w:val="000000"/>
                <w:lang w:eastAsia="en-US"/>
              </w:rPr>
              <w:t xml:space="preserve"> </w:t>
            </w:r>
            <w:r w:rsidRPr="007F75B5">
              <w:rPr>
                <w:rFonts w:eastAsiaTheme="minorHAnsi"/>
                <w:color w:val="000000"/>
                <w:lang w:val="en-US" w:eastAsia="en-US"/>
              </w:rPr>
              <w:t>286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AE7C0C"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1030096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AE7C0C"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1102374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AE7C0C"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1182001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AE7C0C"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1268599</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AE7C0C"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1358919</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AE7C0C"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1455663</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F46968" w:rsidP="00F46968">
            <w:pPr>
              <w:autoSpaceDE w:val="0"/>
              <w:autoSpaceDN w:val="0"/>
              <w:adjustRightInd w:val="0"/>
              <w:jc w:val="right"/>
              <w:rPr>
                <w:rFonts w:eastAsiaTheme="minorHAnsi"/>
                <w:color w:val="000000"/>
                <w:highlight w:val="yellow"/>
                <w:lang w:eastAsia="en-US"/>
              </w:rPr>
            </w:pPr>
            <w:r w:rsidRPr="007F75B5">
              <w:rPr>
                <w:rFonts w:eastAsiaTheme="minorHAnsi"/>
                <w:color w:val="000000"/>
                <w:lang w:val="en-US" w:eastAsia="en-US"/>
              </w:rPr>
              <w:t>1559306</w:t>
            </w:r>
          </w:p>
        </w:tc>
      </w:tr>
      <w:tr w:rsidR="00C10537" w:rsidRPr="007F75B5" w:rsidTr="00C10537">
        <w:trPr>
          <w:trHeight w:val="430"/>
        </w:trPr>
        <w:tc>
          <w:tcPr>
            <w:tcW w:w="3622" w:type="dxa"/>
            <w:tcBorders>
              <w:top w:val="nil"/>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 xml:space="preserve">в </w:t>
            </w:r>
            <w:r w:rsidRPr="007F75B5">
              <w:rPr>
                <w:rFonts w:eastAsiaTheme="minorHAnsi"/>
                <w:b/>
                <w:bCs/>
                <w:i/>
                <w:iCs/>
                <w:color w:val="000000"/>
                <w:lang w:eastAsia="en-US"/>
              </w:rPr>
              <w:t>%</w:t>
            </w:r>
            <w:r w:rsidRPr="007F75B5">
              <w:rPr>
                <w:rFonts w:eastAsiaTheme="minorHAnsi"/>
                <w:color w:val="000000"/>
                <w:lang w:eastAsia="en-US"/>
              </w:rPr>
              <w:t xml:space="preserve">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96.9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92.3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98.3</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F46968"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95.0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46968"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103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46968"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103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46968"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103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F46968"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103</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F46968"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103</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F46968" w:rsidP="00F46968">
            <w:pPr>
              <w:autoSpaceDE w:val="0"/>
              <w:autoSpaceDN w:val="0"/>
              <w:adjustRightInd w:val="0"/>
              <w:jc w:val="right"/>
              <w:rPr>
                <w:rFonts w:eastAsiaTheme="minorHAnsi"/>
                <w:color w:val="000000"/>
                <w:lang w:eastAsia="en-US"/>
              </w:rPr>
            </w:pPr>
            <w:r w:rsidRPr="007F75B5">
              <w:rPr>
                <w:rFonts w:eastAsiaTheme="minorHAnsi"/>
                <w:color w:val="000000"/>
                <w:lang w:val="en-US" w:eastAsia="en-US"/>
              </w:rPr>
              <w:t>103</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F46968">
            <w:pPr>
              <w:autoSpaceDE w:val="0"/>
              <w:autoSpaceDN w:val="0"/>
              <w:adjustRightInd w:val="0"/>
              <w:jc w:val="right"/>
              <w:rPr>
                <w:rFonts w:eastAsiaTheme="minorHAnsi"/>
                <w:color w:val="000000"/>
                <w:lang w:val="en-US" w:eastAsia="en-US"/>
              </w:rPr>
            </w:pPr>
            <w:r w:rsidRPr="007F75B5">
              <w:rPr>
                <w:rFonts w:eastAsiaTheme="minorHAnsi"/>
                <w:color w:val="000000"/>
                <w:lang w:eastAsia="en-US"/>
              </w:rPr>
              <w:t>10</w:t>
            </w:r>
            <w:r w:rsidR="00F46968" w:rsidRPr="007F75B5">
              <w:rPr>
                <w:rFonts w:eastAsiaTheme="minorHAnsi"/>
                <w:color w:val="000000"/>
                <w:lang w:val="en-US" w:eastAsia="en-US"/>
              </w:rPr>
              <w:t>3</w:t>
            </w:r>
          </w:p>
        </w:tc>
      </w:tr>
      <w:tr w:rsidR="00C10537" w:rsidRPr="007F75B5" w:rsidTr="00C10537">
        <w:trPr>
          <w:trHeight w:val="487"/>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lastRenderedPageBreak/>
              <w:t>Оборот розничной торговли в расчете на 1 жителя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рублей</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85077</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93658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98156</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4B2380"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99066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4B2380"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108386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4B2380"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119124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4B2380"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131275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4B2380"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144916</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4B2380"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159798</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4B2380"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176358</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4B2380"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194816</w:t>
            </w:r>
          </w:p>
        </w:tc>
      </w:tr>
      <w:tr w:rsidR="00C10537" w:rsidRPr="007F75B5" w:rsidTr="00C10537">
        <w:trPr>
          <w:trHeight w:val="418"/>
        </w:trPr>
        <w:tc>
          <w:tcPr>
            <w:tcW w:w="3622" w:type="dxa"/>
            <w:tcBorders>
              <w:top w:val="single" w:sz="6" w:space="0" w:color="auto"/>
              <w:left w:val="single" w:sz="6" w:space="0" w:color="auto"/>
              <w:bottom w:val="nil"/>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Оборот общественного питания </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 рублей в ценах 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13666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13860.2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13839</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631EDA"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16085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631EDA"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17180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631EDA"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18259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631EDA"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19487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631EDA"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20854</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631EDA" w:rsidP="00631EDA">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22339</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631EDA"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23929</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631EDA"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25633</w:t>
            </w:r>
            <w:r w:rsidR="006C6BBF" w:rsidRPr="007F75B5">
              <w:rPr>
                <w:rFonts w:eastAsiaTheme="minorHAnsi"/>
                <w:color w:val="000000"/>
                <w:lang w:val="en-US" w:eastAsia="en-US"/>
              </w:rPr>
              <w:t xml:space="preserve"> </w:t>
            </w:r>
          </w:p>
        </w:tc>
      </w:tr>
      <w:tr w:rsidR="00631EDA" w:rsidRPr="007F75B5" w:rsidTr="00C10537">
        <w:trPr>
          <w:trHeight w:val="418"/>
        </w:trPr>
        <w:tc>
          <w:tcPr>
            <w:tcW w:w="3622" w:type="dxa"/>
            <w:tcBorders>
              <w:top w:val="nil"/>
              <w:left w:val="single" w:sz="6" w:space="0" w:color="auto"/>
              <w:bottom w:val="single" w:sz="6" w:space="0" w:color="auto"/>
              <w:right w:val="single" w:sz="6" w:space="0" w:color="auto"/>
            </w:tcBorders>
            <w:shd w:val="solid" w:color="FFFFFF" w:fill="auto"/>
          </w:tcPr>
          <w:p w:rsidR="00631EDA" w:rsidRPr="007F75B5" w:rsidRDefault="00631EDA" w:rsidP="00C10537">
            <w:pPr>
              <w:autoSpaceDE w:val="0"/>
              <w:autoSpaceDN w:val="0"/>
              <w:adjustRightInd w:val="0"/>
              <w:rPr>
                <w:rFonts w:eastAsiaTheme="minorHAnsi"/>
                <w:color w:val="000000"/>
                <w:lang w:eastAsia="en-US"/>
              </w:rPr>
            </w:pP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631EDA" w:rsidRPr="007F75B5" w:rsidRDefault="00631EDA"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 xml:space="preserve">в </w:t>
            </w:r>
            <w:r w:rsidRPr="007F75B5">
              <w:rPr>
                <w:rFonts w:eastAsiaTheme="minorHAnsi"/>
                <w:b/>
                <w:bCs/>
                <w:i/>
                <w:iCs/>
                <w:color w:val="000000"/>
                <w:lang w:eastAsia="en-US"/>
              </w:rPr>
              <w:t>%</w:t>
            </w:r>
            <w:r w:rsidRPr="007F75B5">
              <w:rPr>
                <w:rFonts w:eastAsiaTheme="minorHAnsi"/>
                <w:color w:val="000000"/>
                <w:lang w:eastAsia="en-US"/>
              </w:rPr>
              <w:t xml:space="preserve">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31EDA" w:rsidRPr="007F75B5" w:rsidRDefault="00631EDA"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91.9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31EDA" w:rsidRPr="007F75B5" w:rsidRDefault="00631EDA"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91.6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31EDA" w:rsidRPr="007F75B5" w:rsidRDefault="00631EDA"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92.3</w:t>
            </w:r>
          </w:p>
        </w:tc>
        <w:tc>
          <w:tcPr>
            <w:tcW w:w="832" w:type="dxa"/>
            <w:tcBorders>
              <w:top w:val="single" w:sz="6" w:space="0" w:color="auto"/>
              <w:left w:val="single" w:sz="6" w:space="0" w:color="auto"/>
              <w:bottom w:val="single" w:sz="6" w:space="0" w:color="auto"/>
              <w:right w:val="single" w:sz="6" w:space="0" w:color="auto"/>
            </w:tcBorders>
          </w:tcPr>
          <w:p w:rsidR="00631EDA" w:rsidRPr="007F75B5" w:rsidRDefault="00631EDA"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112.4</w:t>
            </w:r>
          </w:p>
        </w:tc>
        <w:tc>
          <w:tcPr>
            <w:tcW w:w="833" w:type="dxa"/>
            <w:tcBorders>
              <w:top w:val="single" w:sz="6" w:space="0" w:color="auto"/>
              <w:left w:val="single" w:sz="6" w:space="0" w:color="auto"/>
              <w:bottom w:val="single" w:sz="6" w:space="0" w:color="auto"/>
              <w:right w:val="single" w:sz="6" w:space="0" w:color="auto"/>
            </w:tcBorders>
          </w:tcPr>
          <w:p w:rsidR="00631EDA" w:rsidRPr="007F75B5" w:rsidRDefault="00631EDA"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103</w:t>
            </w:r>
          </w:p>
        </w:tc>
        <w:tc>
          <w:tcPr>
            <w:tcW w:w="833" w:type="dxa"/>
            <w:tcBorders>
              <w:top w:val="single" w:sz="6" w:space="0" w:color="auto"/>
              <w:left w:val="single" w:sz="6" w:space="0" w:color="auto"/>
              <w:bottom w:val="single" w:sz="6" w:space="0" w:color="auto"/>
              <w:right w:val="single" w:sz="6" w:space="0" w:color="auto"/>
            </w:tcBorders>
          </w:tcPr>
          <w:p w:rsidR="00631EDA" w:rsidRPr="007F75B5" w:rsidRDefault="00631EDA"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102.4</w:t>
            </w:r>
          </w:p>
        </w:tc>
        <w:tc>
          <w:tcPr>
            <w:tcW w:w="833" w:type="dxa"/>
            <w:tcBorders>
              <w:top w:val="single" w:sz="6" w:space="0" w:color="auto"/>
              <w:left w:val="single" w:sz="6" w:space="0" w:color="auto"/>
              <w:bottom w:val="single" w:sz="6" w:space="0" w:color="auto"/>
              <w:right w:val="single" w:sz="6" w:space="0" w:color="auto"/>
            </w:tcBorders>
          </w:tcPr>
          <w:p w:rsidR="00631EDA" w:rsidRPr="007F75B5" w:rsidRDefault="00631EDA" w:rsidP="00631EDA">
            <w:pPr>
              <w:autoSpaceDE w:val="0"/>
              <w:autoSpaceDN w:val="0"/>
              <w:adjustRightInd w:val="0"/>
              <w:jc w:val="right"/>
              <w:rPr>
                <w:rFonts w:eastAsiaTheme="minorHAnsi"/>
                <w:color w:val="000000"/>
                <w:lang w:eastAsia="en-US"/>
              </w:rPr>
            </w:pPr>
            <w:r w:rsidRPr="007F75B5">
              <w:rPr>
                <w:rFonts w:eastAsiaTheme="minorHAnsi"/>
                <w:color w:val="000000"/>
                <w:lang w:val="en-US" w:eastAsia="en-US"/>
              </w:rPr>
              <w:t>102.7</w:t>
            </w:r>
          </w:p>
        </w:tc>
        <w:tc>
          <w:tcPr>
            <w:tcW w:w="833" w:type="dxa"/>
            <w:tcBorders>
              <w:top w:val="single" w:sz="6" w:space="0" w:color="auto"/>
              <w:left w:val="single" w:sz="6" w:space="0" w:color="auto"/>
              <w:bottom w:val="single" w:sz="6" w:space="0" w:color="auto"/>
              <w:right w:val="single" w:sz="6" w:space="0" w:color="auto"/>
            </w:tcBorders>
          </w:tcPr>
          <w:p w:rsidR="00631EDA" w:rsidRPr="007F75B5" w:rsidRDefault="00631EDA" w:rsidP="0048366C">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103</w:t>
            </w:r>
          </w:p>
        </w:tc>
        <w:tc>
          <w:tcPr>
            <w:tcW w:w="832" w:type="dxa"/>
            <w:tcBorders>
              <w:top w:val="single" w:sz="6" w:space="0" w:color="auto"/>
              <w:left w:val="single" w:sz="6" w:space="0" w:color="auto"/>
              <w:bottom w:val="single" w:sz="6" w:space="0" w:color="auto"/>
              <w:right w:val="single" w:sz="6" w:space="0" w:color="auto"/>
            </w:tcBorders>
          </w:tcPr>
          <w:p w:rsidR="00631EDA" w:rsidRPr="007F75B5" w:rsidRDefault="00631EDA" w:rsidP="0048366C">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103</w:t>
            </w:r>
          </w:p>
        </w:tc>
        <w:tc>
          <w:tcPr>
            <w:tcW w:w="809" w:type="dxa"/>
            <w:tcBorders>
              <w:top w:val="single" w:sz="6" w:space="0" w:color="auto"/>
              <w:left w:val="single" w:sz="6" w:space="0" w:color="auto"/>
              <w:bottom w:val="single" w:sz="6" w:space="0" w:color="auto"/>
              <w:right w:val="single" w:sz="6" w:space="0" w:color="auto"/>
            </w:tcBorders>
          </w:tcPr>
          <w:p w:rsidR="00631EDA" w:rsidRPr="007F75B5" w:rsidRDefault="00631EDA" w:rsidP="0048366C">
            <w:pPr>
              <w:autoSpaceDE w:val="0"/>
              <w:autoSpaceDN w:val="0"/>
              <w:adjustRightInd w:val="0"/>
              <w:jc w:val="right"/>
              <w:rPr>
                <w:rFonts w:eastAsiaTheme="minorHAnsi"/>
                <w:color w:val="000000"/>
                <w:lang w:eastAsia="en-US"/>
              </w:rPr>
            </w:pPr>
            <w:r w:rsidRPr="007F75B5">
              <w:rPr>
                <w:rFonts w:eastAsiaTheme="minorHAnsi"/>
                <w:color w:val="000000"/>
                <w:lang w:val="en-US" w:eastAsia="en-US"/>
              </w:rPr>
              <w:t>103</w:t>
            </w:r>
          </w:p>
        </w:tc>
        <w:tc>
          <w:tcPr>
            <w:tcW w:w="1325" w:type="dxa"/>
            <w:tcBorders>
              <w:top w:val="single" w:sz="6" w:space="0" w:color="auto"/>
              <w:left w:val="single" w:sz="6" w:space="0" w:color="auto"/>
              <w:bottom w:val="single" w:sz="6" w:space="0" w:color="auto"/>
              <w:right w:val="single" w:sz="6" w:space="0" w:color="auto"/>
            </w:tcBorders>
          </w:tcPr>
          <w:p w:rsidR="00631EDA" w:rsidRPr="007F75B5" w:rsidRDefault="00631EDA" w:rsidP="0048366C">
            <w:pPr>
              <w:autoSpaceDE w:val="0"/>
              <w:autoSpaceDN w:val="0"/>
              <w:adjustRightInd w:val="0"/>
              <w:jc w:val="right"/>
              <w:rPr>
                <w:rFonts w:eastAsiaTheme="minorHAnsi"/>
                <w:color w:val="000000"/>
                <w:lang w:val="en-US" w:eastAsia="en-US"/>
              </w:rPr>
            </w:pPr>
            <w:r w:rsidRPr="007F75B5">
              <w:rPr>
                <w:rFonts w:eastAsiaTheme="minorHAnsi"/>
                <w:color w:val="000000"/>
                <w:lang w:eastAsia="en-US"/>
              </w:rPr>
              <w:t>10</w:t>
            </w:r>
            <w:r w:rsidRPr="007F75B5">
              <w:rPr>
                <w:rFonts w:eastAsiaTheme="minorHAnsi"/>
                <w:color w:val="000000"/>
                <w:lang w:val="en-US" w:eastAsia="en-US"/>
              </w:rPr>
              <w:t>3</w:t>
            </w:r>
          </w:p>
        </w:tc>
      </w:tr>
      <w:tr w:rsidR="00C10537" w:rsidRPr="007F75B5" w:rsidTr="00C10537">
        <w:trPr>
          <w:trHeight w:val="475"/>
        </w:trPr>
        <w:tc>
          <w:tcPr>
            <w:tcW w:w="7558" w:type="dxa"/>
            <w:gridSpan w:val="6"/>
            <w:tcBorders>
              <w:top w:val="single" w:sz="6" w:space="0" w:color="auto"/>
              <w:left w:val="single" w:sz="6" w:space="0" w:color="auto"/>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Развитие человеческого капитала и  социальной сферы муниципального образования</w:t>
            </w:r>
          </w:p>
        </w:tc>
        <w:tc>
          <w:tcPr>
            <w:tcW w:w="832"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832"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809"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c>
          <w:tcPr>
            <w:tcW w:w="1325" w:type="dxa"/>
            <w:tcBorders>
              <w:top w:val="single" w:sz="6" w:space="0" w:color="auto"/>
              <w:left w:val="nil"/>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color w:val="000000"/>
                <w:lang w:eastAsia="en-US"/>
              </w:rPr>
            </w:pPr>
          </w:p>
        </w:tc>
      </w:tr>
      <w:tr w:rsidR="00C10537" w:rsidRPr="007F75B5" w:rsidTr="00C10537">
        <w:trPr>
          <w:trHeight w:val="221"/>
        </w:trPr>
        <w:tc>
          <w:tcPr>
            <w:tcW w:w="3622"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Демографические показатели</w:t>
            </w:r>
          </w:p>
        </w:tc>
        <w:tc>
          <w:tcPr>
            <w:tcW w:w="1576" w:type="dxa"/>
            <w:gridSpan w:val="2"/>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r>
      <w:tr w:rsidR="00C10537" w:rsidRPr="007F75B5" w:rsidTr="00C10537">
        <w:trPr>
          <w:trHeight w:val="475"/>
        </w:trPr>
        <w:tc>
          <w:tcPr>
            <w:tcW w:w="5198" w:type="dxa"/>
            <w:gridSpan w:val="3"/>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сохранение и развитие человеческого потенциала</w:t>
            </w: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Численность населения - всего</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 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10545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10272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10027</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9754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9504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9254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9004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8754</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8504</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8254</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8004</w:t>
            </w:r>
          </w:p>
        </w:tc>
      </w:tr>
      <w:tr w:rsidR="00C10537" w:rsidRPr="007F75B5" w:rsidTr="00C10537">
        <w:trPr>
          <w:trHeight w:val="22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в том числе:</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r>
      <w:tr w:rsidR="00C10537" w:rsidRPr="007F75B5" w:rsidTr="00C10537">
        <w:trPr>
          <w:trHeight w:val="254"/>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городского</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 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r>
      <w:tr w:rsidR="00C10537" w:rsidRPr="007F75B5"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сельского</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 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10545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10272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10027</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9754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9504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9254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9004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8754</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8504</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8254</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8004</w:t>
            </w:r>
          </w:p>
        </w:tc>
      </w:tr>
      <w:tr w:rsidR="00C10537"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Коэффициент рождаемости</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число родившихся на 1000 человек населения</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8.16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8.27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6.38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6.25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5.94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5.89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5.83</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5.76</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5.69</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5.62</w:t>
            </w:r>
          </w:p>
        </w:tc>
      </w:tr>
      <w:tr w:rsidR="00C10537"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Коэффициент смертности</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число умерших на 1000 человек населения</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20.01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18.3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17.75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17.53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17.47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17.4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17.33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17.25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17.17</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17.08</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16.99</w:t>
            </w:r>
          </w:p>
        </w:tc>
      </w:tr>
      <w:tr w:rsidR="00C10537" w:rsidRPr="007F75B5" w:rsidTr="00C10537">
        <w:trPr>
          <w:trHeight w:val="233"/>
        </w:trPr>
        <w:tc>
          <w:tcPr>
            <w:tcW w:w="3622" w:type="dxa"/>
            <w:tcBorders>
              <w:top w:val="single" w:sz="6" w:space="0" w:color="auto"/>
              <w:left w:val="single" w:sz="6" w:space="0" w:color="auto"/>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Жилищное строительство</w:t>
            </w:r>
          </w:p>
        </w:tc>
        <w:tc>
          <w:tcPr>
            <w:tcW w:w="1576" w:type="dxa"/>
            <w:gridSpan w:val="2"/>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i/>
                <w:iCs/>
                <w:color w:val="000000"/>
                <w:lang w:eastAsia="en-US"/>
              </w:rPr>
            </w:pPr>
          </w:p>
        </w:tc>
        <w:tc>
          <w:tcPr>
            <w:tcW w:w="783"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i/>
                <w:iCs/>
                <w:color w:val="000000"/>
                <w:lang w:eastAsia="en-US"/>
              </w:rPr>
            </w:pPr>
          </w:p>
        </w:tc>
        <w:tc>
          <w:tcPr>
            <w:tcW w:w="744"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nil"/>
              <w:bottom w:val="single" w:sz="6" w:space="0" w:color="auto"/>
              <w:right w:val="nil"/>
            </w:tcBorders>
            <w:shd w:val="solid" w:color="FFFFFF" w:fill="auto"/>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69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Общая площадь введенного в эксплуатацию жилья с учетом индивидуального жилищного строительства</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 xml:space="preserve"> кв. м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2570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2400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1649.6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7556D5">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w:t>
            </w:r>
            <w:r w:rsidR="007556D5" w:rsidRPr="007F75B5">
              <w:rPr>
                <w:rFonts w:eastAsiaTheme="minorHAnsi"/>
                <w:b/>
                <w:bCs/>
                <w:i/>
                <w:iCs/>
                <w:color w:val="000000"/>
                <w:lang w:val="en-US" w:eastAsia="en-US"/>
              </w:rPr>
              <w:t>3</w:t>
            </w:r>
            <w:r w:rsidRPr="007F75B5">
              <w:rPr>
                <w:rFonts w:eastAsiaTheme="minorHAnsi"/>
                <w:b/>
                <w:bCs/>
                <w:i/>
                <w:iCs/>
                <w:color w:val="000000"/>
                <w:lang w:eastAsia="en-US"/>
              </w:rPr>
              <w:t>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7556D5">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w:t>
            </w:r>
            <w:r w:rsidR="007556D5" w:rsidRPr="007F75B5">
              <w:rPr>
                <w:rFonts w:eastAsiaTheme="minorHAnsi"/>
                <w:b/>
                <w:bCs/>
                <w:i/>
                <w:iCs/>
                <w:color w:val="000000"/>
                <w:lang w:val="en-US" w:eastAsia="en-US"/>
              </w:rPr>
              <w:t>35</w:t>
            </w:r>
            <w:r w:rsidRPr="007F75B5">
              <w:rPr>
                <w:rFonts w:eastAsiaTheme="minorHAnsi"/>
                <w:b/>
                <w:bCs/>
                <w:i/>
                <w:iCs/>
                <w:color w:val="000000"/>
                <w:lang w:eastAsia="en-US"/>
              </w:rPr>
              <w:t>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7556D5">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w:t>
            </w:r>
            <w:r w:rsidR="007556D5" w:rsidRPr="007F75B5">
              <w:rPr>
                <w:rFonts w:eastAsiaTheme="minorHAnsi"/>
                <w:b/>
                <w:bCs/>
                <w:i/>
                <w:iCs/>
                <w:color w:val="000000"/>
                <w:lang w:val="en-US" w:eastAsia="en-US"/>
              </w:rPr>
              <w:t>5</w:t>
            </w:r>
            <w:r w:rsidRPr="007F75B5">
              <w:rPr>
                <w:rFonts w:eastAsiaTheme="minorHAnsi"/>
                <w:b/>
                <w:bCs/>
                <w:i/>
                <w:iCs/>
                <w:color w:val="000000"/>
                <w:lang w:eastAsia="en-US"/>
              </w:rPr>
              <w:t>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7556D5">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2</w:t>
            </w:r>
            <w:r w:rsidR="007556D5" w:rsidRPr="007F75B5">
              <w:rPr>
                <w:rFonts w:eastAsiaTheme="minorHAnsi"/>
                <w:b/>
                <w:bCs/>
                <w:i/>
                <w:iCs/>
                <w:color w:val="000000"/>
                <w:lang w:val="en-US" w:eastAsia="en-US"/>
              </w:rPr>
              <w:t>800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7556D5" w:rsidP="007556D5">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val="en-US" w:eastAsia="en-US"/>
              </w:rPr>
              <w:t>3000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7556D5" w:rsidP="00C10537">
            <w:pPr>
              <w:autoSpaceDE w:val="0"/>
              <w:autoSpaceDN w:val="0"/>
              <w:adjustRightInd w:val="0"/>
              <w:jc w:val="center"/>
              <w:rPr>
                <w:rFonts w:eastAsiaTheme="minorHAnsi"/>
                <w:b/>
                <w:bCs/>
                <w:i/>
                <w:iCs/>
                <w:color w:val="000000"/>
                <w:lang w:val="en-US" w:eastAsia="en-US"/>
              </w:rPr>
            </w:pPr>
            <w:r w:rsidRPr="007F75B5">
              <w:rPr>
                <w:rFonts w:eastAsiaTheme="minorHAnsi"/>
                <w:b/>
                <w:bCs/>
                <w:i/>
                <w:iCs/>
                <w:color w:val="000000"/>
                <w:lang w:val="en-US" w:eastAsia="en-US"/>
              </w:rPr>
              <w:t>3300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7556D5" w:rsidP="00C10537">
            <w:pPr>
              <w:autoSpaceDE w:val="0"/>
              <w:autoSpaceDN w:val="0"/>
              <w:adjustRightInd w:val="0"/>
              <w:jc w:val="center"/>
              <w:rPr>
                <w:rFonts w:eastAsiaTheme="minorHAnsi"/>
                <w:b/>
                <w:bCs/>
                <w:i/>
                <w:iCs/>
                <w:color w:val="000000"/>
                <w:lang w:val="en-US" w:eastAsia="en-US"/>
              </w:rPr>
            </w:pPr>
            <w:r w:rsidRPr="007F75B5">
              <w:rPr>
                <w:rFonts w:eastAsiaTheme="minorHAnsi"/>
                <w:b/>
                <w:bCs/>
                <w:i/>
                <w:iCs/>
                <w:color w:val="000000"/>
                <w:lang w:val="en-US" w:eastAsia="en-US"/>
              </w:rPr>
              <w:t>3900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7556D5" w:rsidP="00C10537">
            <w:pPr>
              <w:autoSpaceDE w:val="0"/>
              <w:autoSpaceDN w:val="0"/>
              <w:adjustRightInd w:val="0"/>
              <w:jc w:val="center"/>
              <w:rPr>
                <w:rFonts w:eastAsiaTheme="minorHAnsi"/>
                <w:b/>
                <w:bCs/>
                <w:i/>
                <w:iCs/>
                <w:color w:val="000000"/>
                <w:lang w:val="en-US" w:eastAsia="en-US"/>
              </w:rPr>
            </w:pPr>
            <w:r w:rsidRPr="007F75B5">
              <w:rPr>
                <w:rFonts w:eastAsiaTheme="minorHAnsi"/>
                <w:b/>
                <w:bCs/>
                <w:i/>
                <w:iCs/>
                <w:color w:val="000000"/>
                <w:lang w:val="en-US" w:eastAsia="en-US"/>
              </w:rPr>
              <w:t>3900</w:t>
            </w:r>
          </w:p>
        </w:tc>
      </w:tr>
      <w:tr w:rsidR="00C10537" w:rsidRPr="007F75B5" w:rsidTr="00C10537">
        <w:trPr>
          <w:trHeight w:val="60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Общая площадь жилых помещений, приходящаяся в среднем на 1 жителя (на конец года)</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кв. м</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30.2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30.8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31.7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32.3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32.6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32.9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33.1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33.3</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33.5</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33.7</w:t>
            </w:r>
          </w:p>
        </w:tc>
      </w:tr>
      <w:tr w:rsidR="00C10537" w:rsidRPr="007F75B5" w:rsidTr="00C10537">
        <w:trPr>
          <w:trHeight w:val="221"/>
        </w:trPr>
        <w:tc>
          <w:tcPr>
            <w:tcW w:w="3622"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lastRenderedPageBreak/>
              <w:t>Развитие жилищно-коммунальной сферы</w:t>
            </w:r>
          </w:p>
        </w:tc>
        <w:tc>
          <w:tcPr>
            <w:tcW w:w="1576" w:type="dxa"/>
            <w:gridSpan w:val="2"/>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r>
      <w:tr w:rsidR="00C10537" w:rsidRPr="007F75B5" w:rsidTr="00C10537">
        <w:trPr>
          <w:trHeight w:val="209"/>
        </w:trPr>
        <w:tc>
          <w:tcPr>
            <w:tcW w:w="5198" w:type="dxa"/>
            <w:gridSpan w:val="3"/>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повышение качества услуг, оказываемых населению</w:t>
            </w: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43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Удовлетворенность населения организацией  теплоснабжения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 от числа опрошенных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87.4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93.2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93.2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93.3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93.4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93.5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93.6</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93.7</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93.8</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94</w:t>
            </w:r>
          </w:p>
        </w:tc>
      </w:tr>
      <w:tr w:rsidR="00C10537" w:rsidRPr="007F75B5" w:rsidTr="00C10537">
        <w:trPr>
          <w:trHeight w:val="40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Удовлетворенность населения организацией  водоснабжения и водоотведения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 от числа опрошенных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83.4</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88.6</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88.8</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w:t>
            </w:r>
          </w:p>
        </w:tc>
      </w:tr>
      <w:tr w:rsidR="00C10537" w:rsidRPr="007F75B5" w:rsidTr="00C10537">
        <w:trPr>
          <w:trHeight w:val="442"/>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Удовлетворенность населения организацией  электроснабжения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 от числа опрошенных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84.7</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84.5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89.8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89.8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90.6</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90.8</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90.9</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91</w:t>
            </w:r>
          </w:p>
        </w:tc>
      </w:tr>
      <w:tr w:rsidR="00C10537" w:rsidRPr="007F75B5" w:rsidTr="00C10537">
        <w:trPr>
          <w:trHeight w:val="754"/>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Доля протяженности водопроводных сетей нуждающихся в замене, в общей протяженности водопроводных сетей </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48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46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45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40</w:t>
            </w:r>
          </w:p>
        </w:tc>
      </w:tr>
      <w:tr w:rsidR="00C10537" w:rsidRPr="007F75B5" w:rsidTr="00C10537">
        <w:trPr>
          <w:trHeight w:val="70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Доля протяженности  канализационных сетей нуждающихся в замене, в общей протяженности  канализационных сетей</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23</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22</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21</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21</w:t>
            </w:r>
          </w:p>
        </w:tc>
      </w:tr>
      <w:tr w:rsidR="00C10537" w:rsidRPr="007F75B5" w:rsidTr="00C10537">
        <w:trPr>
          <w:trHeight w:val="65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Доля протяженности тепловых сетей нуждающихся в замене, в общей протяженности тепловых сетей </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48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48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48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44</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43</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42</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41</w:t>
            </w:r>
          </w:p>
        </w:tc>
      </w:tr>
      <w:tr w:rsidR="00C10537" w:rsidRPr="007F75B5" w:rsidTr="00C10537">
        <w:trPr>
          <w:trHeight w:val="65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Ремонт котельных с заменой котлов и оборудования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w:t>
            </w:r>
          </w:p>
        </w:tc>
      </w:tr>
      <w:tr w:rsidR="00C10537" w:rsidRPr="007F75B5" w:rsidTr="00C10537">
        <w:trPr>
          <w:trHeight w:val="245"/>
        </w:trPr>
        <w:tc>
          <w:tcPr>
            <w:tcW w:w="5981" w:type="dxa"/>
            <w:gridSpan w:val="4"/>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Развитие транспортной инфраструктуры и транспортного обслуживания</w:t>
            </w: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r>
      <w:tr w:rsidR="00C10537" w:rsidRPr="007F75B5" w:rsidTr="00C10537">
        <w:trPr>
          <w:trHeight w:val="278"/>
        </w:trPr>
        <w:tc>
          <w:tcPr>
            <w:tcW w:w="13363" w:type="dxa"/>
            <w:gridSpan w:val="13"/>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развитие и совершенствование сети автомобильных дорог общего пользования и создание эффективного и разветвленного рынка транспортных услуг</w:t>
            </w: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51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Удовлетворенность  населения </w:t>
            </w:r>
            <w:r w:rsidRPr="007F75B5">
              <w:rPr>
                <w:rFonts w:eastAsiaTheme="minorHAnsi"/>
                <w:color w:val="000000"/>
                <w:lang w:eastAsia="en-US"/>
              </w:rPr>
              <w:lastRenderedPageBreak/>
              <w:t xml:space="preserve">качеством транспортного обслуживания </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lastRenderedPageBreak/>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65.2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71</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72</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73</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74</w:t>
            </w:r>
          </w:p>
        </w:tc>
      </w:tr>
      <w:tr w:rsidR="00C10537" w:rsidRPr="007F75B5"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lastRenderedPageBreak/>
              <w:t>Удовлетворенность  населения качеством автомобильных дорог</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62.9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63.8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61.4</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66</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67</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68</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69</w:t>
            </w:r>
          </w:p>
        </w:tc>
      </w:tr>
      <w:tr w:rsidR="00C10537" w:rsidRPr="007F75B5" w:rsidTr="00C10537">
        <w:trPr>
          <w:trHeight w:val="121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района в общей численности населения района</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9.3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8.6</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7.2</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7.2</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7.2</w:t>
            </w:r>
          </w:p>
        </w:tc>
      </w:tr>
      <w:tr w:rsidR="00C10537" w:rsidRPr="007F75B5" w:rsidTr="00C10537">
        <w:trPr>
          <w:trHeight w:val="221"/>
        </w:trPr>
        <w:tc>
          <w:tcPr>
            <w:tcW w:w="3622"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Труд и занятость</w:t>
            </w:r>
          </w:p>
        </w:tc>
        <w:tc>
          <w:tcPr>
            <w:tcW w:w="1576" w:type="dxa"/>
            <w:gridSpan w:val="2"/>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r>
      <w:tr w:rsidR="00C10537" w:rsidRPr="007F75B5" w:rsidTr="00C10537">
        <w:trPr>
          <w:trHeight w:val="312"/>
        </w:trPr>
        <w:tc>
          <w:tcPr>
            <w:tcW w:w="6725" w:type="dxa"/>
            <w:gridSpan w:val="5"/>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 xml:space="preserve">Цель — развитие современного рынка труд, повышение доходов населения </w:t>
            </w: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221D8B" w:rsidRPr="007F75B5" w:rsidTr="00C10537">
        <w:trPr>
          <w:trHeight w:val="418"/>
        </w:trPr>
        <w:tc>
          <w:tcPr>
            <w:tcW w:w="3622" w:type="dxa"/>
            <w:tcBorders>
              <w:top w:val="single" w:sz="6" w:space="0" w:color="auto"/>
              <w:left w:val="single" w:sz="6" w:space="0" w:color="auto"/>
              <w:bottom w:val="single" w:sz="6" w:space="0" w:color="auto"/>
              <w:right w:val="single" w:sz="6" w:space="0" w:color="auto"/>
            </w:tcBorders>
          </w:tcPr>
          <w:p w:rsidR="00221D8B" w:rsidRPr="007F75B5" w:rsidRDefault="00221D8B" w:rsidP="00C10537">
            <w:pPr>
              <w:autoSpaceDE w:val="0"/>
              <w:autoSpaceDN w:val="0"/>
              <w:adjustRightInd w:val="0"/>
              <w:rPr>
                <w:rFonts w:eastAsiaTheme="minorHAnsi"/>
                <w:color w:val="000000"/>
                <w:lang w:eastAsia="en-US"/>
              </w:rPr>
            </w:pPr>
            <w:r w:rsidRPr="007F75B5">
              <w:rPr>
                <w:rFonts w:eastAsiaTheme="minorHAnsi"/>
                <w:color w:val="000000"/>
                <w:lang w:eastAsia="en-US"/>
              </w:rPr>
              <w:t>Численность экономически активного населения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221D8B" w:rsidRPr="007F75B5" w:rsidRDefault="00221D8B"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221D8B" w:rsidRPr="007F75B5" w:rsidRDefault="00221D8B"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6377</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221D8B" w:rsidRPr="007F75B5" w:rsidRDefault="00221D8B"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6219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221D8B" w:rsidRPr="007F75B5" w:rsidRDefault="00221D8B"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6183</w:t>
            </w:r>
          </w:p>
        </w:tc>
        <w:tc>
          <w:tcPr>
            <w:tcW w:w="832" w:type="dxa"/>
            <w:tcBorders>
              <w:top w:val="single" w:sz="6" w:space="0" w:color="auto"/>
              <w:left w:val="single" w:sz="6" w:space="0" w:color="auto"/>
              <w:bottom w:val="single" w:sz="6" w:space="0" w:color="auto"/>
              <w:right w:val="single" w:sz="6" w:space="0" w:color="auto"/>
            </w:tcBorders>
          </w:tcPr>
          <w:p w:rsidR="00221D8B" w:rsidRPr="007F75B5" w:rsidRDefault="00221D8B"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6061</w:t>
            </w:r>
          </w:p>
        </w:tc>
        <w:tc>
          <w:tcPr>
            <w:tcW w:w="833" w:type="dxa"/>
            <w:tcBorders>
              <w:top w:val="single" w:sz="6" w:space="0" w:color="auto"/>
              <w:left w:val="single" w:sz="6" w:space="0" w:color="auto"/>
              <w:bottom w:val="single" w:sz="6" w:space="0" w:color="auto"/>
              <w:right w:val="single" w:sz="6" w:space="0" w:color="auto"/>
            </w:tcBorders>
          </w:tcPr>
          <w:p w:rsidR="00221D8B" w:rsidRPr="007F75B5" w:rsidRDefault="00221D8B"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6000</w:t>
            </w:r>
          </w:p>
        </w:tc>
        <w:tc>
          <w:tcPr>
            <w:tcW w:w="833" w:type="dxa"/>
            <w:tcBorders>
              <w:top w:val="single" w:sz="6" w:space="0" w:color="auto"/>
              <w:left w:val="single" w:sz="6" w:space="0" w:color="auto"/>
              <w:bottom w:val="single" w:sz="6" w:space="0" w:color="auto"/>
              <w:right w:val="single" w:sz="6" w:space="0" w:color="auto"/>
            </w:tcBorders>
          </w:tcPr>
          <w:p w:rsidR="00221D8B" w:rsidRPr="007F75B5" w:rsidRDefault="00221D8B">
            <w:r w:rsidRPr="007F75B5">
              <w:rPr>
                <w:rFonts w:eastAsiaTheme="minorHAnsi"/>
                <w:color w:val="000000"/>
                <w:lang w:val="en-US" w:eastAsia="en-US"/>
              </w:rPr>
              <w:t>6000</w:t>
            </w:r>
          </w:p>
        </w:tc>
        <w:tc>
          <w:tcPr>
            <w:tcW w:w="833" w:type="dxa"/>
            <w:tcBorders>
              <w:top w:val="single" w:sz="6" w:space="0" w:color="auto"/>
              <w:left w:val="single" w:sz="6" w:space="0" w:color="auto"/>
              <w:bottom w:val="single" w:sz="6" w:space="0" w:color="auto"/>
              <w:right w:val="single" w:sz="6" w:space="0" w:color="auto"/>
            </w:tcBorders>
          </w:tcPr>
          <w:p w:rsidR="00221D8B" w:rsidRPr="007F75B5" w:rsidRDefault="00221D8B">
            <w:r w:rsidRPr="007F75B5">
              <w:rPr>
                <w:rFonts w:eastAsiaTheme="minorHAnsi"/>
                <w:color w:val="000000"/>
                <w:lang w:val="en-US" w:eastAsia="en-US"/>
              </w:rPr>
              <w:t>6000</w:t>
            </w:r>
          </w:p>
        </w:tc>
        <w:tc>
          <w:tcPr>
            <w:tcW w:w="833" w:type="dxa"/>
            <w:tcBorders>
              <w:top w:val="single" w:sz="6" w:space="0" w:color="auto"/>
              <w:left w:val="single" w:sz="6" w:space="0" w:color="auto"/>
              <w:bottom w:val="single" w:sz="6" w:space="0" w:color="auto"/>
              <w:right w:val="single" w:sz="6" w:space="0" w:color="auto"/>
            </w:tcBorders>
          </w:tcPr>
          <w:p w:rsidR="00221D8B" w:rsidRPr="007F75B5" w:rsidRDefault="00221D8B">
            <w:r w:rsidRPr="007F75B5">
              <w:rPr>
                <w:rFonts w:eastAsiaTheme="minorHAnsi"/>
                <w:color w:val="000000"/>
                <w:lang w:val="en-US" w:eastAsia="en-US"/>
              </w:rPr>
              <w:t>6000</w:t>
            </w:r>
          </w:p>
        </w:tc>
        <w:tc>
          <w:tcPr>
            <w:tcW w:w="832" w:type="dxa"/>
            <w:tcBorders>
              <w:top w:val="single" w:sz="6" w:space="0" w:color="auto"/>
              <w:left w:val="single" w:sz="6" w:space="0" w:color="auto"/>
              <w:bottom w:val="single" w:sz="6" w:space="0" w:color="auto"/>
              <w:right w:val="single" w:sz="6" w:space="0" w:color="auto"/>
            </w:tcBorders>
          </w:tcPr>
          <w:p w:rsidR="00221D8B" w:rsidRPr="007F75B5" w:rsidRDefault="00221D8B">
            <w:r w:rsidRPr="007F75B5">
              <w:rPr>
                <w:rFonts w:eastAsiaTheme="minorHAnsi"/>
                <w:color w:val="000000"/>
                <w:lang w:val="en-US" w:eastAsia="en-US"/>
              </w:rPr>
              <w:t>6000</w:t>
            </w:r>
          </w:p>
        </w:tc>
        <w:tc>
          <w:tcPr>
            <w:tcW w:w="809" w:type="dxa"/>
            <w:tcBorders>
              <w:top w:val="single" w:sz="6" w:space="0" w:color="auto"/>
              <w:left w:val="single" w:sz="6" w:space="0" w:color="auto"/>
              <w:bottom w:val="single" w:sz="6" w:space="0" w:color="auto"/>
              <w:right w:val="single" w:sz="6" w:space="0" w:color="auto"/>
            </w:tcBorders>
          </w:tcPr>
          <w:p w:rsidR="00221D8B" w:rsidRPr="007F75B5" w:rsidRDefault="00221D8B">
            <w:r w:rsidRPr="007F75B5">
              <w:rPr>
                <w:rFonts w:eastAsiaTheme="minorHAnsi"/>
                <w:color w:val="000000"/>
                <w:lang w:val="en-US" w:eastAsia="en-US"/>
              </w:rPr>
              <w:t>6000</w:t>
            </w:r>
          </w:p>
        </w:tc>
        <w:tc>
          <w:tcPr>
            <w:tcW w:w="1325" w:type="dxa"/>
            <w:tcBorders>
              <w:top w:val="single" w:sz="6" w:space="0" w:color="auto"/>
              <w:left w:val="single" w:sz="6" w:space="0" w:color="auto"/>
              <w:bottom w:val="single" w:sz="6" w:space="0" w:color="auto"/>
              <w:right w:val="single" w:sz="6" w:space="0" w:color="auto"/>
            </w:tcBorders>
          </w:tcPr>
          <w:p w:rsidR="00221D8B" w:rsidRPr="007F75B5" w:rsidRDefault="00221D8B">
            <w:r w:rsidRPr="007F75B5">
              <w:rPr>
                <w:rFonts w:eastAsiaTheme="minorHAnsi"/>
                <w:color w:val="000000"/>
                <w:lang w:val="en-US" w:eastAsia="en-US"/>
              </w:rPr>
              <w:t>6000</w:t>
            </w:r>
          </w:p>
        </w:tc>
      </w:tr>
      <w:tr w:rsidR="00C10537" w:rsidRPr="007F75B5" w:rsidTr="00C10537">
        <w:trPr>
          <w:trHeight w:val="418"/>
        </w:trPr>
        <w:tc>
          <w:tcPr>
            <w:tcW w:w="362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Доля экономически активного населения в общей численности населения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63</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63</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63</w:t>
            </w:r>
          </w:p>
        </w:tc>
      </w:tr>
      <w:tr w:rsidR="00C10537" w:rsidRPr="007F75B5" w:rsidTr="00C10537">
        <w:trPr>
          <w:trHeight w:val="418"/>
        </w:trPr>
        <w:tc>
          <w:tcPr>
            <w:tcW w:w="362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Среднегодовая численность занятых в экономике </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2430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2179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2247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2259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2279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2299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2309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2319</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2334</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2349</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2364</w:t>
            </w:r>
          </w:p>
        </w:tc>
      </w:tr>
      <w:tr w:rsidR="00C10537" w:rsidRPr="007F75B5" w:rsidTr="00C10537">
        <w:trPr>
          <w:trHeight w:val="418"/>
        </w:trPr>
        <w:tc>
          <w:tcPr>
            <w:tcW w:w="362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Среднесписочная численность работников  крупных и средних предприятий</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1380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1325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1319</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1319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1319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1340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1343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1350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1350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1350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1509</w:t>
            </w:r>
          </w:p>
        </w:tc>
      </w:tr>
      <w:tr w:rsidR="00C10537"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Численность безработных, состоящих на учете в  государственных учреждениях службы занятости (на конец года)</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86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0E6751"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66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0E6751">
            <w:pPr>
              <w:autoSpaceDE w:val="0"/>
              <w:autoSpaceDN w:val="0"/>
              <w:adjustRightInd w:val="0"/>
              <w:jc w:val="right"/>
              <w:rPr>
                <w:rFonts w:eastAsiaTheme="minorHAnsi"/>
                <w:color w:val="000000"/>
                <w:lang w:val="en-US" w:eastAsia="en-US"/>
              </w:rPr>
            </w:pPr>
            <w:r w:rsidRPr="007F75B5">
              <w:rPr>
                <w:rFonts w:eastAsiaTheme="minorHAnsi"/>
                <w:color w:val="000000"/>
                <w:lang w:eastAsia="en-US"/>
              </w:rPr>
              <w:t>6</w:t>
            </w:r>
            <w:r w:rsidR="000E6751" w:rsidRPr="007F75B5">
              <w:rPr>
                <w:rFonts w:eastAsiaTheme="minorHAnsi"/>
                <w:color w:val="000000"/>
                <w:lang w:val="en-US" w:eastAsia="en-US"/>
              </w:rPr>
              <w:t>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0E6751">
            <w:pPr>
              <w:autoSpaceDE w:val="0"/>
              <w:autoSpaceDN w:val="0"/>
              <w:adjustRightInd w:val="0"/>
              <w:jc w:val="right"/>
              <w:rPr>
                <w:rFonts w:eastAsiaTheme="minorHAnsi"/>
                <w:color w:val="000000"/>
                <w:lang w:val="en-US" w:eastAsia="en-US"/>
              </w:rPr>
            </w:pPr>
            <w:r w:rsidRPr="007F75B5">
              <w:rPr>
                <w:rFonts w:eastAsiaTheme="minorHAnsi"/>
                <w:color w:val="000000"/>
                <w:lang w:eastAsia="en-US"/>
              </w:rPr>
              <w:t>6</w:t>
            </w:r>
            <w:r w:rsidR="000E6751" w:rsidRPr="007F75B5">
              <w:rPr>
                <w:rFonts w:eastAsiaTheme="minorHAnsi"/>
                <w:color w:val="000000"/>
                <w:lang w:val="en-US" w:eastAsia="en-US"/>
              </w:rPr>
              <w:t>6</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66</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0E6751">
            <w:pPr>
              <w:autoSpaceDE w:val="0"/>
              <w:autoSpaceDN w:val="0"/>
              <w:adjustRightInd w:val="0"/>
              <w:jc w:val="right"/>
              <w:rPr>
                <w:rFonts w:eastAsiaTheme="minorHAnsi"/>
                <w:color w:val="000000"/>
                <w:lang w:val="en-US" w:eastAsia="en-US"/>
              </w:rPr>
            </w:pPr>
            <w:r w:rsidRPr="007F75B5">
              <w:rPr>
                <w:rFonts w:eastAsiaTheme="minorHAnsi"/>
                <w:color w:val="000000"/>
                <w:lang w:eastAsia="en-US"/>
              </w:rPr>
              <w:t>6</w:t>
            </w:r>
            <w:r w:rsidR="000E6751" w:rsidRPr="007F75B5">
              <w:rPr>
                <w:rFonts w:eastAsiaTheme="minorHAnsi"/>
                <w:color w:val="000000"/>
                <w:lang w:val="en-US" w:eastAsia="en-US"/>
              </w:rPr>
              <w:t>6</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66</w:t>
            </w:r>
          </w:p>
        </w:tc>
      </w:tr>
      <w:tr w:rsidR="000E6751" w:rsidRPr="007F75B5"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0E6751" w:rsidRPr="007F75B5" w:rsidRDefault="000E6751" w:rsidP="00C10537">
            <w:pPr>
              <w:autoSpaceDE w:val="0"/>
              <w:autoSpaceDN w:val="0"/>
              <w:adjustRightInd w:val="0"/>
              <w:rPr>
                <w:rFonts w:eastAsiaTheme="minorHAnsi"/>
                <w:color w:val="000000"/>
                <w:lang w:eastAsia="en-US"/>
              </w:rPr>
            </w:pPr>
            <w:r w:rsidRPr="007F75B5">
              <w:rPr>
                <w:rFonts w:eastAsiaTheme="minorHAnsi"/>
                <w:color w:val="000000"/>
                <w:lang w:eastAsia="en-US"/>
              </w:rPr>
              <w:t>Уровень зарегистрированной безработицы</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0E6751" w:rsidRPr="007F75B5" w:rsidRDefault="000E6751"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0E6751" w:rsidRPr="007F75B5" w:rsidRDefault="000E6751" w:rsidP="000E6751">
            <w:pPr>
              <w:autoSpaceDE w:val="0"/>
              <w:autoSpaceDN w:val="0"/>
              <w:adjustRightInd w:val="0"/>
              <w:jc w:val="center"/>
              <w:rPr>
                <w:rFonts w:eastAsiaTheme="minorHAnsi"/>
                <w:color w:val="000000"/>
                <w:lang w:val="en-US" w:eastAsia="en-US"/>
              </w:rPr>
            </w:pPr>
            <w:r w:rsidRPr="007F75B5">
              <w:rPr>
                <w:rFonts w:eastAsiaTheme="minorHAnsi"/>
                <w:color w:val="000000"/>
                <w:lang w:eastAsia="en-US"/>
              </w:rPr>
              <w:t>1.</w:t>
            </w:r>
            <w:r w:rsidRPr="007F75B5">
              <w:rPr>
                <w:rFonts w:eastAsiaTheme="minorHAnsi"/>
                <w:color w:val="000000"/>
                <w:lang w:val="en-US" w:eastAsia="en-US"/>
              </w:rPr>
              <w:t>4</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0E6751" w:rsidRPr="007F75B5" w:rsidRDefault="000E6751"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0E6751" w:rsidRPr="007F75B5" w:rsidRDefault="000E6751"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0E6751" w:rsidRPr="007F75B5" w:rsidRDefault="000E6751" w:rsidP="00C10537">
            <w:pPr>
              <w:autoSpaceDE w:val="0"/>
              <w:autoSpaceDN w:val="0"/>
              <w:adjustRightInd w:val="0"/>
              <w:jc w:val="right"/>
              <w:rPr>
                <w:rFonts w:eastAsiaTheme="minorHAnsi"/>
                <w:color w:val="000000"/>
                <w:lang w:val="en-US" w:eastAsia="en-US"/>
              </w:rPr>
            </w:pPr>
            <w:r w:rsidRPr="007F75B5">
              <w:rPr>
                <w:rFonts w:eastAsiaTheme="minorHAnsi"/>
                <w:color w:val="000000"/>
                <w:lang w:eastAsia="en-US"/>
              </w:rPr>
              <w:t>1</w:t>
            </w:r>
            <w:r w:rsidRPr="007F75B5">
              <w:rPr>
                <w:rFonts w:eastAsiaTheme="minorHAnsi"/>
                <w:color w:val="000000"/>
                <w:lang w:val="en-US" w:eastAsia="en-US"/>
              </w:rPr>
              <w:t>.1</w:t>
            </w:r>
          </w:p>
        </w:tc>
        <w:tc>
          <w:tcPr>
            <w:tcW w:w="833" w:type="dxa"/>
            <w:tcBorders>
              <w:top w:val="single" w:sz="6" w:space="0" w:color="auto"/>
              <w:left w:val="single" w:sz="6" w:space="0" w:color="auto"/>
              <w:bottom w:val="single" w:sz="6" w:space="0" w:color="auto"/>
              <w:right w:val="single" w:sz="6" w:space="0" w:color="auto"/>
            </w:tcBorders>
          </w:tcPr>
          <w:p w:rsidR="000E6751" w:rsidRPr="007F75B5" w:rsidRDefault="000E6751"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1.1</w:t>
            </w:r>
          </w:p>
        </w:tc>
        <w:tc>
          <w:tcPr>
            <w:tcW w:w="833" w:type="dxa"/>
            <w:tcBorders>
              <w:top w:val="single" w:sz="6" w:space="0" w:color="auto"/>
              <w:left w:val="single" w:sz="6" w:space="0" w:color="auto"/>
              <w:bottom w:val="single" w:sz="6" w:space="0" w:color="auto"/>
              <w:right w:val="single" w:sz="6" w:space="0" w:color="auto"/>
            </w:tcBorders>
          </w:tcPr>
          <w:p w:rsidR="000E6751" w:rsidRPr="007F75B5" w:rsidRDefault="000E6751"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1.1</w:t>
            </w:r>
          </w:p>
        </w:tc>
        <w:tc>
          <w:tcPr>
            <w:tcW w:w="833" w:type="dxa"/>
            <w:tcBorders>
              <w:top w:val="single" w:sz="6" w:space="0" w:color="auto"/>
              <w:left w:val="single" w:sz="6" w:space="0" w:color="auto"/>
              <w:bottom w:val="single" w:sz="6" w:space="0" w:color="auto"/>
              <w:right w:val="single" w:sz="6" w:space="0" w:color="auto"/>
            </w:tcBorders>
          </w:tcPr>
          <w:p w:rsidR="000E6751" w:rsidRPr="007F75B5" w:rsidRDefault="000E6751"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1.1</w:t>
            </w:r>
          </w:p>
        </w:tc>
        <w:tc>
          <w:tcPr>
            <w:tcW w:w="833" w:type="dxa"/>
            <w:tcBorders>
              <w:top w:val="single" w:sz="6" w:space="0" w:color="auto"/>
              <w:left w:val="single" w:sz="6" w:space="0" w:color="auto"/>
              <w:bottom w:val="single" w:sz="6" w:space="0" w:color="auto"/>
              <w:right w:val="single" w:sz="6" w:space="0" w:color="auto"/>
            </w:tcBorders>
          </w:tcPr>
          <w:p w:rsidR="000E6751" w:rsidRPr="007F75B5" w:rsidRDefault="000E6751" w:rsidP="000E6751">
            <w:pPr>
              <w:jc w:val="right"/>
            </w:pPr>
            <w:r w:rsidRPr="007F75B5">
              <w:rPr>
                <w:rFonts w:eastAsiaTheme="minorHAnsi"/>
                <w:color w:val="000000"/>
                <w:lang w:eastAsia="en-US"/>
              </w:rPr>
              <w:t>1.1</w:t>
            </w:r>
          </w:p>
        </w:tc>
        <w:tc>
          <w:tcPr>
            <w:tcW w:w="832" w:type="dxa"/>
            <w:tcBorders>
              <w:top w:val="single" w:sz="6" w:space="0" w:color="auto"/>
              <w:left w:val="single" w:sz="6" w:space="0" w:color="auto"/>
              <w:bottom w:val="single" w:sz="6" w:space="0" w:color="auto"/>
              <w:right w:val="single" w:sz="6" w:space="0" w:color="auto"/>
            </w:tcBorders>
          </w:tcPr>
          <w:p w:rsidR="000E6751" w:rsidRPr="007F75B5" w:rsidRDefault="000E6751" w:rsidP="000E6751">
            <w:pPr>
              <w:jc w:val="right"/>
            </w:pPr>
            <w:r w:rsidRPr="007F75B5">
              <w:rPr>
                <w:rFonts w:eastAsiaTheme="minorHAnsi"/>
                <w:color w:val="000000"/>
                <w:lang w:eastAsia="en-US"/>
              </w:rPr>
              <w:t>1.1</w:t>
            </w:r>
          </w:p>
        </w:tc>
        <w:tc>
          <w:tcPr>
            <w:tcW w:w="809" w:type="dxa"/>
            <w:tcBorders>
              <w:top w:val="single" w:sz="6" w:space="0" w:color="auto"/>
              <w:left w:val="single" w:sz="6" w:space="0" w:color="auto"/>
              <w:bottom w:val="single" w:sz="6" w:space="0" w:color="auto"/>
              <w:right w:val="single" w:sz="6" w:space="0" w:color="auto"/>
            </w:tcBorders>
          </w:tcPr>
          <w:p w:rsidR="000E6751" w:rsidRPr="007F75B5" w:rsidRDefault="000E6751" w:rsidP="000E6751">
            <w:pPr>
              <w:jc w:val="right"/>
            </w:pPr>
            <w:r w:rsidRPr="007F75B5">
              <w:rPr>
                <w:rFonts w:eastAsiaTheme="minorHAnsi"/>
                <w:color w:val="000000"/>
                <w:lang w:eastAsia="en-US"/>
              </w:rPr>
              <w:t>1.1</w:t>
            </w:r>
          </w:p>
        </w:tc>
        <w:tc>
          <w:tcPr>
            <w:tcW w:w="1325" w:type="dxa"/>
            <w:tcBorders>
              <w:top w:val="single" w:sz="6" w:space="0" w:color="auto"/>
              <w:left w:val="single" w:sz="6" w:space="0" w:color="auto"/>
              <w:bottom w:val="single" w:sz="6" w:space="0" w:color="auto"/>
              <w:right w:val="single" w:sz="6" w:space="0" w:color="auto"/>
            </w:tcBorders>
          </w:tcPr>
          <w:p w:rsidR="000E6751" w:rsidRPr="007F75B5" w:rsidRDefault="000E6751" w:rsidP="000E6751">
            <w:pPr>
              <w:jc w:val="right"/>
            </w:pPr>
            <w:r w:rsidRPr="007F75B5">
              <w:rPr>
                <w:rFonts w:eastAsiaTheme="minorHAnsi"/>
                <w:color w:val="000000"/>
                <w:lang w:eastAsia="en-US"/>
              </w:rPr>
              <w:t>1.1</w:t>
            </w:r>
          </w:p>
        </w:tc>
      </w:tr>
      <w:tr w:rsidR="00C10537" w:rsidRPr="007F75B5" w:rsidTr="00C10537">
        <w:trPr>
          <w:trHeight w:val="744"/>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Фонд заработной платы работников</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 руб. в ценах соответствующих лет</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359610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369647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379524</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171902"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403484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171902"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435397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171902" w:rsidP="00171902">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474148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171902"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500227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171902" w:rsidP="00171902">
            <w:pPr>
              <w:autoSpaceDE w:val="0"/>
              <w:autoSpaceDN w:val="0"/>
              <w:adjustRightInd w:val="0"/>
              <w:jc w:val="right"/>
              <w:rPr>
                <w:rFonts w:eastAsiaTheme="minorHAnsi"/>
                <w:color w:val="000000"/>
                <w:lang w:eastAsia="en-US"/>
              </w:rPr>
            </w:pPr>
            <w:r w:rsidRPr="007F75B5">
              <w:rPr>
                <w:rFonts w:eastAsiaTheme="minorHAnsi"/>
                <w:color w:val="000000"/>
                <w:lang w:val="en-US" w:eastAsia="en-US"/>
              </w:rPr>
              <w:t>535243</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171902"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572710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171902"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612800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171902"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655696</w:t>
            </w:r>
          </w:p>
        </w:tc>
      </w:tr>
      <w:tr w:rsidR="00C10537" w:rsidRPr="007F75B5" w:rsidTr="00C10537">
        <w:trPr>
          <w:trHeight w:val="68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lastRenderedPageBreak/>
              <w:t>Среднемесячная номинальная начисленная заработная  плата работников крупных и средних предприятий</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рублей</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16749.1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17295.8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18994.7</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20704.2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22567.6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24598.7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26812.5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29225.7</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31855.9</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34723</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37848.1</w:t>
            </w:r>
          </w:p>
        </w:tc>
      </w:tr>
      <w:tr w:rsidR="00C10537" w:rsidRPr="007F75B5"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Темп роста среднемесячной номинальной начисленной заработной платы</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106.2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103.1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109.8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109</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109</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109</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109</w:t>
            </w:r>
          </w:p>
        </w:tc>
      </w:tr>
      <w:tr w:rsidR="00C10537" w:rsidRPr="007F75B5" w:rsidTr="00C10537">
        <w:trPr>
          <w:trHeight w:val="221"/>
        </w:trPr>
        <w:tc>
          <w:tcPr>
            <w:tcW w:w="3622"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Развитие образования</w:t>
            </w:r>
          </w:p>
        </w:tc>
        <w:tc>
          <w:tcPr>
            <w:tcW w:w="1576" w:type="dxa"/>
            <w:gridSpan w:val="2"/>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r>
      <w:tr w:rsidR="00C10537" w:rsidRPr="007F75B5" w:rsidTr="00C10537">
        <w:trPr>
          <w:trHeight w:val="221"/>
        </w:trPr>
        <w:tc>
          <w:tcPr>
            <w:tcW w:w="8390" w:type="dxa"/>
            <w:gridSpan w:val="7"/>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обеспечение доступности качественного дошкольного, начального и общего образования</w:t>
            </w: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Обеспеченность детей дошкольного возраста местами в дошкольных образовательных организациях</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кол-во мест на 1000 детей в возрасте от 0 до 7 лет</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503</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613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633</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876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631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653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729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747</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816</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846</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875</w:t>
            </w:r>
          </w:p>
        </w:tc>
      </w:tr>
      <w:tr w:rsidR="00C10537" w:rsidRPr="007F75B5"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Доля детей в возрасте 1-6 лет, стоящих на учете для определения в муниципальные дошкольные учреждения, в общей численности детей в возрасте 1-6 лет</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10.5</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r>
      <w:tr w:rsidR="00C10537" w:rsidRPr="007F75B5" w:rsidTr="00C10537">
        <w:trPr>
          <w:trHeight w:val="125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50</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50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25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25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r>
      <w:tr w:rsidR="00C10537" w:rsidRPr="007F75B5" w:rsidTr="00C10537">
        <w:trPr>
          <w:trHeight w:val="105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85</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87.5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w:t>
            </w:r>
          </w:p>
        </w:tc>
      </w:tr>
      <w:tr w:rsidR="00C10537" w:rsidRPr="007F75B5" w:rsidTr="00C10537">
        <w:trPr>
          <w:trHeight w:val="125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lastRenderedPageBreak/>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12.5</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12.5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14.2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14.2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0</w:t>
            </w:r>
          </w:p>
        </w:tc>
      </w:tr>
      <w:tr w:rsidR="00C10537" w:rsidRPr="007F75B5"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Доля детей первой и второй групп здоровья в общей численности обучающихся в муниципальных общеобразовательных учреждениях</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85.8</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91.3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85.8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85.8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85.8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85.8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85.8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85.8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85.8</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85.8</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85.8</w:t>
            </w:r>
          </w:p>
        </w:tc>
      </w:tr>
      <w:tr w:rsidR="00C10537" w:rsidRPr="007F75B5" w:rsidTr="00C10537">
        <w:trPr>
          <w:trHeight w:val="221"/>
        </w:trPr>
        <w:tc>
          <w:tcPr>
            <w:tcW w:w="3622"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Развитие здравоохранения</w:t>
            </w:r>
          </w:p>
        </w:tc>
        <w:tc>
          <w:tcPr>
            <w:tcW w:w="1576" w:type="dxa"/>
            <w:gridSpan w:val="2"/>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r>
      <w:tr w:rsidR="00C10537" w:rsidRPr="007F75B5" w:rsidTr="00C10537">
        <w:trPr>
          <w:trHeight w:val="221"/>
        </w:trPr>
        <w:tc>
          <w:tcPr>
            <w:tcW w:w="5198" w:type="dxa"/>
            <w:gridSpan w:val="3"/>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улучшение состояния здоровья населения</w:t>
            </w: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Ввод в действие фельдшерско-акушерских пунктов (и/или) офисов врачей общей практики</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единиц</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r>
      <w:tr w:rsidR="00C10537" w:rsidRPr="007F75B5" w:rsidTr="00C10537">
        <w:trPr>
          <w:trHeight w:val="76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Уровень фактической обеспеченности населения амбулаторно-поликлиническими учреждениями от нормативной </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r>
      <w:tr w:rsidR="00C10537" w:rsidRPr="007F75B5" w:rsidTr="00C10537">
        <w:trPr>
          <w:trHeight w:val="221"/>
        </w:trPr>
        <w:tc>
          <w:tcPr>
            <w:tcW w:w="362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Развитие культуры</w:t>
            </w:r>
          </w:p>
        </w:tc>
        <w:tc>
          <w:tcPr>
            <w:tcW w:w="1576" w:type="dxa"/>
            <w:gridSpan w:val="2"/>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r>
      <w:tr w:rsidR="00C10537" w:rsidRPr="007F75B5" w:rsidTr="00C10537">
        <w:trPr>
          <w:trHeight w:val="221"/>
        </w:trPr>
        <w:tc>
          <w:tcPr>
            <w:tcW w:w="12554" w:type="dxa"/>
            <w:gridSpan w:val="12"/>
            <w:tcBorders>
              <w:top w:val="single" w:sz="6" w:space="0" w:color="auto"/>
              <w:left w:val="single" w:sz="6" w:space="0" w:color="auto"/>
              <w:bottom w:val="single" w:sz="6" w:space="0" w:color="auto"/>
              <w:right w:val="single" w:sz="2" w:space="0" w:color="000000"/>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создание благоприятных условий для удовлетворения культурных потребностей населения и обеспечение доступа к культурным ценностям</w:t>
            </w:r>
          </w:p>
        </w:tc>
        <w:tc>
          <w:tcPr>
            <w:tcW w:w="809" w:type="dxa"/>
            <w:tcBorders>
              <w:top w:val="single" w:sz="6" w:space="0" w:color="auto"/>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single" w:sz="2" w:space="0" w:color="000000"/>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22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Число посетителей муниципальных библиотек</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proofErr w:type="spellStart"/>
            <w:r w:rsidRPr="007F75B5">
              <w:rPr>
                <w:rFonts w:eastAsiaTheme="minorHAnsi"/>
                <w:color w:val="000000"/>
                <w:lang w:eastAsia="en-US"/>
              </w:rPr>
              <w:t>тыс.чел</w:t>
            </w:r>
            <w:proofErr w:type="spellEnd"/>
            <w:r w:rsidRPr="007F75B5">
              <w:rPr>
                <w:rFonts w:eastAsiaTheme="minorHAnsi"/>
                <w:color w:val="000000"/>
                <w:lang w:eastAsia="en-US"/>
              </w:rPr>
              <w:t>.</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62380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62743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60648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59165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59224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59283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59342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59401</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59460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59510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59510</w:t>
            </w:r>
          </w:p>
        </w:tc>
      </w:tr>
      <w:tr w:rsidR="00C10537" w:rsidRPr="007F75B5" w:rsidTr="00C10537">
        <w:trPr>
          <w:trHeight w:val="115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31.4</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32.4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35.5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38.5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38.5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38.5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38.5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38.5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38.5</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38.5</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38.5</w:t>
            </w:r>
          </w:p>
        </w:tc>
      </w:tr>
      <w:tr w:rsidR="00C10537" w:rsidRPr="007F75B5" w:rsidTr="00C10537">
        <w:trPr>
          <w:trHeight w:val="69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lastRenderedPageBreak/>
              <w:t>Увеличение численности участников культурно-массовых мероприятий (по сравнению с предыдущим годом)</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101.3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91.9</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100.2</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100.2</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100.2</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100.3</w:t>
            </w:r>
          </w:p>
        </w:tc>
      </w:tr>
      <w:tr w:rsidR="00C10537" w:rsidRPr="007F75B5" w:rsidTr="00C10537">
        <w:trPr>
          <w:trHeight w:val="221"/>
        </w:trPr>
        <w:tc>
          <w:tcPr>
            <w:tcW w:w="362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r w:rsidRPr="007F75B5">
              <w:rPr>
                <w:rFonts w:eastAsiaTheme="minorHAnsi"/>
                <w:b/>
                <w:bCs/>
                <w:i/>
                <w:iCs/>
                <w:color w:val="000000"/>
                <w:lang w:eastAsia="en-US"/>
              </w:rPr>
              <w:t>Развитие физической культуры и спорта</w:t>
            </w:r>
          </w:p>
        </w:tc>
        <w:tc>
          <w:tcPr>
            <w:tcW w:w="1576" w:type="dxa"/>
            <w:gridSpan w:val="2"/>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i/>
                <w:iCs/>
                <w:color w:val="000000"/>
                <w:lang w:eastAsia="en-US"/>
              </w:rPr>
            </w:pP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p>
        </w:tc>
      </w:tr>
      <w:tr w:rsidR="00C10537" w:rsidRPr="007F75B5" w:rsidTr="00C10537">
        <w:trPr>
          <w:trHeight w:val="209"/>
        </w:trPr>
        <w:tc>
          <w:tcPr>
            <w:tcW w:w="6725" w:type="dxa"/>
            <w:gridSpan w:val="5"/>
            <w:tcBorders>
              <w:top w:val="single" w:sz="6" w:space="0" w:color="auto"/>
              <w:left w:val="single" w:sz="6" w:space="0" w:color="auto"/>
              <w:bottom w:val="single" w:sz="6" w:space="0" w:color="auto"/>
              <w:right w:val="single" w:sz="2" w:space="0" w:color="000000"/>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создание условий для развития спорта и массовой физической культуры</w:t>
            </w:r>
          </w:p>
        </w:tc>
        <w:tc>
          <w:tcPr>
            <w:tcW w:w="833" w:type="dxa"/>
            <w:tcBorders>
              <w:top w:val="single" w:sz="6" w:space="0" w:color="auto"/>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single" w:sz="2" w:space="0" w:color="000000"/>
              <w:bottom w:val="single" w:sz="6" w:space="0" w:color="auto"/>
              <w:right w:val="single" w:sz="2" w:space="0" w:color="000000"/>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single" w:sz="2" w:space="0" w:color="000000"/>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487"/>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Доля  населения, систематически    занимающегося физкультурой и спортом</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30</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33</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38</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39</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39</w:t>
            </w:r>
          </w:p>
        </w:tc>
      </w:tr>
      <w:tr w:rsidR="00C10537" w:rsidRPr="007F75B5" w:rsidTr="00C10537">
        <w:trPr>
          <w:trHeight w:val="69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Доля обучающихся, систематически занимающихся физической культурой и спортом, в общей численности обучающихся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55.7</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77.5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78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79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79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79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Cs/>
                <w:i/>
                <w:iCs/>
                <w:color w:val="000000"/>
                <w:lang w:eastAsia="en-US"/>
              </w:rPr>
            </w:pPr>
            <w:r w:rsidRPr="007F75B5">
              <w:rPr>
                <w:rFonts w:eastAsiaTheme="minorHAnsi"/>
                <w:bCs/>
                <w:i/>
                <w:iCs/>
                <w:color w:val="000000"/>
                <w:lang w:eastAsia="en-US"/>
              </w:rPr>
              <w:t>80</w:t>
            </w:r>
          </w:p>
        </w:tc>
      </w:tr>
      <w:tr w:rsidR="00C10537" w:rsidRPr="007F75B5" w:rsidTr="00C10537">
        <w:trPr>
          <w:trHeight w:val="454"/>
        </w:trPr>
        <w:tc>
          <w:tcPr>
            <w:tcW w:w="5981" w:type="dxa"/>
            <w:gridSpan w:val="4"/>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Повышение эффективности управления муниципальными финансами</w:t>
            </w: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p>
        </w:tc>
      </w:tr>
      <w:tr w:rsidR="00C10537" w:rsidRPr="007F75B5" w:rsidTr="00C10537">
        <w:trPr>
          <w:trHeight w:val="245"/>
        </w:trPr>
        <w:tc>
          <w:tcPr>
            <w:tcW w:w="3622" w:type="dxa"/>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рост доходного потенциала</w:t>
            </w:r>
          </w:p>
        </w:tc>
        <w:tc>
          <w:tcPr>
            <w:tcW w:w="1576" w:type="dxa"/>
            <w:gridSpan w:val="2"/>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104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w:t>
            </w:r>
            <w:r w:rsidR="00A17262" w:rsidRPr="007F75B5">
              <w:rPr>
                <w:rFonts w:eastAsiaTheme="minorHAnsi"/>
                <w:color w:val="000000"/>
                <w:lang w:eastAsia="en-US"/>
              </w:rPr>
              <w:t xml:space="preserve"> </w:t>
            </w:r>
            <w:r w:rsidRPr="007F75B5">
              <w:rPr>
                <w:rFonts w:eastAsiaTheme="minorHAnsi"/>
                <w:color w:val="000000"/>
                <w:lang w:eastAsia="en-US"/>
              </w:rPr>
              <w:t>руб.</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32440.8</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36479.1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35531.1</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36133.2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37750.1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39113.7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40600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42142.8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43744.2</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45406.5</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47132.5</w:t>
            </w:r>
          </w:p>
        </w:tc>
      </w:tr>
      <w:tr w:rsidR="00C10537" w:rsidRPr="007F75B5" w:rsidTr="00C10537">
        <w:trPr>
          <w:trHeight w:val="105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в расчете на 1 жителя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рублей</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3.158</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3.638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3.642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3.763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4.016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4.251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4.511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4.789</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5.086</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5.405</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5.748</w:t>
            </w:r>
          </w:p>
        </w:tc>
      </w:tr>
      <w:tr w:rsidR="00C10537" w:rsidRPr="007F75B5"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lastRenderedPageBreak/>
              <w:t>Доля налоговых и неналоговых доходов местного бюджета в общем объеме собственных доходов бюджета муниципального образования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33.7</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38.3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26.8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35.5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35.7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36.4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36.4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36.4</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36.4</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36.4</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36.4</w:t>
            </w:r>
          </w:p>
        </w:tc>
      </w:tr>
      <w:tr w:rsidR="00C10537" w:rsidRPr="007F75B5"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Темп роста налоговых и неналоговых доходов бюджета муниципального образования по отношению к предыдущему году (в сопоставимых условиях)</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 к пред. году</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99.6</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112.4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97.4</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101.7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104.5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103.6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103.8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103.8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103.8</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103.8</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103.8</w:t>
            </w:r>
          </w:p>
        </w:tc>
      </w:tr>
      <w:tr w:rsidR="00C10537" w:rsidRPr="007F75B5"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Прибыль (+), убыток (-) - до налогообложения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w:t>
            </w:r>
            <w:r w:rsidR="00A17262" w:rsidRPr="007F75B5">
              <w:rPr>
                <w:rFonts w:eastAsiaTheme="minorHAnsi"/>
                <w:color w:val="000000"/>
                <w:lang w:eastAsia="en-US"/>
              </w:rPr>
              <w:t xml:space="preserve"> </w:t>
            </w:r>
            <w:r w:rsidRPr="007F75B5">
              <w:rPr>
                <w:rFonts w:eastAsiaTheme="minorHAnsi"/>
                <w:color w:val="000000"/>
                <w:lang w:eastAsia="en-US"/>
              </w:rPr>
              <w:t>руб.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-36285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55772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8A2347">
            <w:pPr>
              <w:autoSpaceDE w:val="0"/>
              <w:autoSpaceDN w:val="0"/>
              <w:adjustRightInd w:val="0"/>
              <w:jc w:val="center"/>
              <w:rPr>
                <w:rFonts w:eastAsiaTheme="minorHAnsi"/>
                <w:color w:val="000000"/>
                <w:lang w:eastAsia="en-US"/>
              </w:rPr>
            </w:pPr>
            <w:r w:rsidRPr="007F75B5">
              <w:rPr>
                <w:rFonts w:eastAsiaTheme="minorHAnsi"/>
                <w:color w:val="000000"/>
                <w:lang w:eastAsia="en-US"/>
              </w:rPr>
              <w:t>45</w:t>
            </w:r>
            <w:r w:rsidR="008A2347" w:rsidRPr="007F75B5">
              <w:rPr>
                <w:rFonts w:eastAsiaTheme="minorHAnsi"/>
                <w:color w:val="000000"/>
                <w:lang w:val="en-US" w:eastAsia="en-US"/>
              </w:rPr>
              <w:t>191</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8A2347">
            <w:pPr>
              <w:autoSpaceDE w:val="0"/>
              <w:autoSpaceDN w:val="0"/>
              <w:adjustRightInd w:val="0"/>
              <w:jc w:val="right"/>
              <w:rPr>
                <w:rFonts w:eastAsiaTheme="minorHAnsi"/>
                <w:color w:val="000000"/>
                <w:lang w:eastAsia="en-US"/>
              </w:rPr>
            </w:pPr>
            <w:r w:rsidRPr="007F75B5">
              <w:rPr>
                <w:rFonts w:eastAsiaTheme="minorHAnsi"/>
                <w:color w:val="000000"/>
                <w:lang w:eastAsia="en-US"/>
              </w:rPr>
              <w:t>4</w:t>
            </w:r>
            <w:r w:rsidR="008A2347" w:rsidRPr="007F75B5">
              <w:rPr>
                <w:rFonts w:eastAsiaTheme="minorHAnsi"/>
                <w:color w:val="000000"/>
                <w:lang w:val="en-US" w:eastAsia="en-US"/>
              </w:rPr>
              <w:t>2275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8A2347">
            <w:pPr>
              <w:autoSpaceDE w:val="0"/>
              <w:autoSpaceDN w:val="0"/>
              <w:adjustRightInd w:val="0"/>
              <w:jc w:val="right"/>
              <w:rPr>
                <w:rFonts w:eastAsiaTheme="minorHAnsi"/>
                <w:color w:val="000000"/>
                <w:lang w:val="en-US" w:eastAsia="en-US"/>
              </w:rPr>
            </w:pPr>
            <w:r w:rsidRPr="007F75B5">
              <w:rPr>
                <w:rFonts w:eastAsiaTheme="minorHAnsi"/>
                <w:color w:val="000000"/>
                <w:lang w:eastAsia="en-US"/>
              </w:rPr>
              <w:t>48</w:t>
            </w:r>
            <w:r w:rsidR="008A2347" w:rsidRPr="007F75B5">
              <w:rPr>
                <w:rFonts w:eastAsiaTheme="minorHAnsi"/>
                <w:color w:val="000000"/>
                <w:lang w:val="en-US" w:eastAsia="en-US"/>
              </w:rPr>
              <w:t>372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8A2347" w:rsidP="008A2347">
            <w:pPr>
              <w:autoSpaceDE w:val="0"/>
              <w:autoSpaceDN w:val="0"/>
              <w:adjustRightInd w:val="0"/>
              <w:jc w:val="right"/>
              <w:rPr>
                <w:rFonts w:eastAsiaTheme="minorHAnsi"/>
                <w:color w:val="000000"/>
                <w:lang w:eastAsia="en-US"/>
              </w:rPr>
            </w:pPr>
            <w:r w:rsidRPr="007F75B5">
              <w:rPr>
                <w:rFonts w:eastAsiaTheme="minorHAnsi"/>
                <w:color w:val="000000"/>
                <w:lang w:val="en-US" w:eastAsia="en-US"/>
              </w:rPr>
              <w:t>54782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8A2347"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58218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8A2347"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65292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8A2347"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76303</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8A2347"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84460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8A2347" w:rsidP="00C10537">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89460</w:t>
            </w:r>
          </w:p>
        </w:tc>
      </w:tr>
      <w:tr w:rsidR="00C10537"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A17262">
            <w:pPr>
              <w:autoSpaceDE w:val="0"/>
              <w:autoSpaceDN w:val="0"/>
              <w:adjustRightInd w:val="0"/>
              <w:rPr>
                <w:rFonts w:eastAsiaTheme="minorHAnsi"/>
                <w:color w:val="000000"/>
                <w:lang w:eastAsia="en-US"/>
              </w:rPr>
            </w:pPr>
            <w:r w:rsidRPr="007F75B5">
              <w:rPr>
                <w:rFonts w:eastAsiaTheme="minorHAnsi"/>
                <w:color w:val="000000"/>
                <w:lang w:eastAsia="en-US"/>
              </w:rPr>
              <w:t>в том числе по виду деят</w:t>
            </w:r>
            <w:r w:rsidR="00A17262" w:rsidRPr="007F75B5">
              <w:rPr>
                <w:rFonts w:eastAsiaTheme="minorHAnsi"/>
                <w:color w:val="000000"/>
                <w:lang w:eastAsia="en-US"/>
              </w:rPr>
              <w:t>ельнос</w:t>
            </w:r>
            <w:r w:rsidRPr="007F75B5">
              <w:rPr>
                <w:rFonts w:eastAsiaTheme="minorHAnsi"/>
                <w:color w:val="000000"/>
                <w:lang w:eastAsia="en-US"/>
              </w:rPr>
              <w:t>ти "сельское, лесное хозяйство, охота, рыболовство и рыбоводство"</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w:t>
            </w:r>
            <w:r w:rsidR="00A17262" w:rsidRPr="007F75B5">
              <w:rPr>
                <w:rFonts w:eastAsiaTheme="minorHAnsi"/>
                <w:color w:val="000000"/>
                <w:lang w:eastAsia="en-US"/>
              </w:rPr>
              <w:t xml:space="preserve"> </w:t>
            </w:r>
            <w:r w:rsidRPr="007F75B5">
              <w:rPr>
                <w:rFonts w:eastAsiaTheme="minorHAnsi"/>
                <w:color w:val="000000"/>
                <w:lang w:eastAsia="en-US"/>
              </w:rPr>
              <w:t>руб.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10640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6458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0F09AA" w:rsidP="00C10537">
            <w:pPr>
              <w:autoSpaceDE w:val="0"/>
              <w:autoSpaceDN w:val="0"/>
              <w:adjustRightInd w:val="0"/>
              <w:jc w:val="center"/>
              <w:rPr>
                <w:rFonts w:eastAsiaTheme="minorHAnsi"/>
                <w:color w:val="000000"/>
                <w:lang w:val="en-US" w:eastAsia="en-US"/>
              </w:rPr>
            </w:pPr>
            <w:r w:rsidRPr="007F75B5">
              <w:rPr>
                <w:rFonts w:eastAsiaTheme="minorHAnsi"/>
                <w:color w:val="000000"/>
                <w:lang w:val="en-US" w:eastAsia="en-US"/>
              </w:rPr>
              <w:t>10839</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0F09AA">
            <w:pPr>
              <w:autoSpaceDE w:val="0"/>
              <w:autoSpaceDN w:val="0"/>
              <w:adjustRightInd w:val="0"/>
              <w:jc w:val="right"/>
              <w:rPr>
                <w:rFonts w:eastAsiaTheme="minorHAnsi"/>
                <w:color w:val="000000"/>
                <w:lang w:eastAsia="en-US"/>
              </w:rPr>
            </w:pPr>
            <w:r w:rsidRPr="007F75B5">
              <w:rPr>
                <w:rFonts w:eastAsiaTheme="minorHAnsi"/>
                <w:color w:val="000000"/>
                <w:lang w:eastAsia="en-US"/>
              </w:rPr>
              <w:t>22</w:t>
            </w:r>
            <w:r w:rsidR="000F09AA" w:rsidRPr="007F75B5">
              <w:rPr>
                <w:rFonts w:eastAsiaTheme="minorHAnsi"/>
                <w:color w:val="000000"/>
                <w:lang w:val="en-US" w:eastAsia="en-US"/>
              </w:rPr>
              <w:t>0</w:t>
            </w:r>
            <w:r w:rsidRPr="007F75B5">
              <w:rPr>
                <w:rFonts w:eastAsiaTheme="minorHAnsi"/>
                <w:color w:val="000000"/>
                <w:lang w:eastAsia="en-US"/>
              </w:rPr>
              <w:t>06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0F09AA">
            <w:pPr>
              <w:autoSpaceDE w:val="0"/>
              <w:autoSpaceDN w:val="0"/>
              <w:adjustRightInd w:val="0"/>
              <w:jc w:val="right"/>
              <w:rPr>
                <w:rFonts w:eastAsiaTheme="minorHAnsi"/>
                <w:color w:val="000000"/>
                <w:lang w:eastAsia="en-US"/>
              </w:rPr>
            </w:pPr>
            <w:r w:rsidRPr="007F75B5">
              <w:rPr>
                <w:rFonts w:eastAsiaTheme="minorHAnsi"/>
                <w:color w:val="000000"/>
                <w:lang w:eastAsia="en-US"/>
              </w:rPr>
              <w:t>22</w:t>
            </w:r>
            <w:r w:rsidR="000F09AA" w:rsidRPr="007F75B5">
              <w:rPr>
                <w:rFonts w:eastAsiaTheme="minorHAnsi"/>
                <w:color w:val="000000"/>
                <w:lang w:val="en-US" w:eastAsia="en-US"/>
              </w:rPr>
              <w:t>2</w:t>
            </w:r>
            <w:r w:rsidRPr="007F75B5">
              <w:rPr>
                <w:rFonts w:eastAsiaTheme="minorHAnsi"/>
                <w:color w:val="000000"/>
                <w:lang w:eastAsia="en-US"/>
              </w:rPr>
              <w:t>55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0F09AA">
            <w:pPr>
              <w:autoSpaceDE w:val="0"/>
              <w:autoSpaceDN w:val="0"/>
              <w:adjustRightInd w:val="0"/>
              <w:jc w:val="right"/>
              <w:rPr>
                <w:rFonts w:eastAsiaTheme="minorHAnsi"/>
                <w:color w:val="000000"/>
                <w:lang w:eastAsia="en-US"/>
              </w:rPr>
            </w:pPr>
            <w:r w:rsidRPr="007F75B5">
              <w:rPr>
                <w:rFonts w:eastAsiaTheme="minorHAnsi"/>
                <w:color w:val="000000"/>
                <w:lang w:eastAsia="en-US"/>
              </w:rPr>
              <w:t>2</w:t>
            </w:r>
            <w:r w:rsidR="000F09AA" w:rsidRPr="007F75B5">
              <w:rPr>
                <w:rFonts w:eastAsiaTheme="minorHAnsi"/>
                <w:color w:val="000000"/>
                <w:lang w:val="en-US" w:eastAsia="en-US"/>
              </w:rPr>
              <w:t>27</w:t>
            </w:r>
            <w:r w:rsidRPr="007F75B5">
              <w:rPr>
                <w:rFonts w:eastAsiaTheme="minorHAnsi"/>
                <w:color w:val="000000"/>
                <w:lang w:eastAsia="en-US"/>
              </w:rPr>
              <w:t>55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0F09AA">
            <w:pPr>
              <w:autoSpaceDE w:val="0"/>
              <w:autoSpaceDN w:val="0"/>
              <w:adjustRightInd w:val="0"/>
              <w:jc w:val="right"/>
              <w:rPr>
                <w:rFonts w:eastAsiaTheme="minorHAnsi"/>
                <w:color w:val="000000"/>
                <w:lang w:eastAsia="en-US"/>
              </w:rPr>
            </w:pPr>
            <w:r w:rsidRPr="007F75B5">
              <w:rPr>
                <w:rFonts w:eastAsiaTheme="minorHAnsi"/>
                <w:color w:val="000000"/>
                <w:lang w:eastAsia="en-US"/>
              </w:rPr>
              <w:t>23</w:t>
            </w:r>
            <w:r w:rsidR="000F09AA" w:rsidRPr="007F75B5">
              <w:rPr>
                <w:rFonts w:eastAsiaTheme="minorHAnsi"/>
                <w:color w:val="000000"/>
                <w:lang w:val="en-US" w:eastAsia="en-US"/>
              </w:rPr>
              <w:t>606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0F09AA">
            <w:pPr>
              <w:autoSpaceDE w:val="0"/>
              <w:autoSpaceDN w:val="0"/>
              <w:adjustRightInd w:val="0"/>
              <w:jc w:val="right"/>
              <w:rPr>
                <w:rFonts w:eastAsiaTheme="minorHAnsi"/>
                <w:color w:val="000000"/>
                <w:lang w:val="en-US" w:eastAsia="en-US"/>
              </w:rPr>
            </w:pPr>
            <w:r w:rsidRPr="007F75B5">
              <w:rPr>
                <w:rFonts w:eastAsiaTheme="minorHAnsi"/>
                <w:color w:val="000000"/>
                <w:lang w:eastAsia="en-US"/>
              </w:rPr>
              <w:t>2</w:t>
            </w:r>
            <w:r w:rsidR="000F09AA" w:rsidRPr="007F75B5">
              <w:rPr>
                <w:rFonts w:eastAsiaTheme="minorHAnsi"/>
                <w:color w:val="000000"/>
                <w:lang w:val="en-US" w:eastAsia="en-US"/>
              </w:rPr>
              <w:t>3916</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0F09AA">
            <w:pPr>
              <w:autoSpaceDE w:val="0"/>
              <w:autoSpaceDN w:val="0"/>
              <w:adjustRightInd w:val="0"/>
              <w:jc w:val="right"/>
              <w:rPr>
                <w:rFonts w:eastAsiaTheme="minorHAnsi"/>
                <w:color w:val="000000"/>
                <w:lang w:val="en-US" w:eastAsia="en-US"/>
              </w:rPr>
            </w:pPr>
            <w:r w:rsidRPr="007F75B5">
              <w:rPr>
                <w:rFonts w:eastAsiaTheme="minorHAnsi"/>
                <w:color w:val="000000"/>
                <w:lang w:eastAsia="en-US"/>
              </w:rPr>
              <w:t>24</w:t>
            </w:r>
            <w:r w:rsidR="000F09AA" w:rsidRPr="007F75B5">
              <w:rPr>
                <w:rFonts w:eastAsiaTheme="minorHAnsi"/>
                <w:color w:val="000000"/>
                <w:lang w:val="en-US" w:eastAsia="en-US"/>
              </w:rPr>
              <w:t>418</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0F09AA">
            <w:pPr>
              <w:autoSpaceDE w:val="0"/>
              <w:autoSpaceDN w:val="0"/>
              <w:adjustRightInd w:val="0"/>
              <w:jc w:val="right"/>
              <w:rPr>
                <w:rFonts w:eastAsiaTheme="minorHAnsi"/>
                <w:color w:val="000000"/>
                <w:lang w:eastAsia="en-US"/>
              </w:rPr>
            </w:pPr>
            <w:r w:rsidRPr="007F75B5">
              <w:rPr>
                <w:rFonts w:eastAsiaTheme="minorHAnsi"/>
                <w:color w:val="000000"/>
                <w:lang w:eastAsia="en-US"/>
              </w:rPr>
              <w:t>25</w:t>
            </w:r>
            <w:r w:rsidR="000F09AA" w:rsidRPr="007F75B5">
              <w:rPr>
                <w:rFonts w:eastAsiaTheme="minorHAnsi"/>
                <w:color w:val="000000"/>
                <w:lang w:val="en-US" w:eastAsia="en-US"/>
              </w:rPr>
              <w:t>0</w:t>
            </w:r>
            <w:r w:rsidRPr="007F75B5">
              <w:rPr>
                <w:rFonts w:eastAsiaTheme="minorHAnsi"/>
                <w:color w:val="000000"/>
                <w:lang w:eastAsia="en-US"/>
              </w:rPr>
              <w:t>68</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26420</w:t>
            </w:r>
          </w:p>
        </w:tc>
      </w:tr>
      <w:tr w:rsidR="000F09AA" w:rsidRPr="007F75B5"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0F09AA" w:rsidRPr="007F75B5" w:rsidRDefault="000F09AA"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Прибыль прибыльных организаций </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0F09AA" w:rsidRPr="007F75B5" w:rsidRDefault="000F09AA"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w:t>
            </w:r>
            <w:r w:rsidR="00A17262" w:rsidRPr="007F75B5">
              <w:rPr>
                <w:rFonts w:eastAsiaTheme="minorHAnsi"/>
                <w:color w:val="000000"/>
                <w:lang w:eastAsia="en-US"/>
              </w:rPr>
              <w:t xml:space="preserve"> </w:t>
            </w:r>
            <w:r w:rsidRPr="007F75B5">
              <w:rPr>
                <w:rFonts w:eastAsiaTheme="minorHAnsi"/>
                <w:color w:val="000000"/>
                <w:lang w:eastAsia="en-US"/>
              </w:rPr>
              <w:t>руб.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0F09AA" w:rsidRPr="007F75B5" w:rsidRDefault="000F09AA"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59810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0F09AA" w:rsidRPr="007F75B5" w:rsidRDefault="000F09AA"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77160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0F09AA" w:rsidRPr="007F75B5" w:rsidRDefault="000F09AA" w:rsidP="00C10537">
            <w:pPr>
              <w:autoSpaceDE w:val="0"/>
              <w:autoSpaceDN w:val="0"/>
              <w:adjustRightInd w:val="0"/>
              <w:jc w:val="center"/>
              <w:rPr>
                <w:rFonts w:eastAsiaTheme="minorHAnsi"/>
                <w:color w:val="000000"/>
                <w:lang w:val="en-US" w:eastAsia="en-US"/>
              </w:rPr>
            </w:pPr>
            <w:r w:rsidRPr="007F75B5">
              <w:rPr>
                <w:rFonts w:eastAsiaTheme="minorHAnsi"/>
                <w:color w:val="000000"/>
                <w:lang w:val="en-US" w:eastAsia="en-US"/>
              </w:rPr>
              <w:t>71958</w:t>
            </w:r>
          </w:p>
        </w:tc>
        <w:tc>
          <w:tcPr>
            <w:tcW w:w="832"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eastAsia="en-US"/>
              </w:rPr>
            </w:pPr>
            <w:r w:rsidRPr="007F75B5">
              <w:rPr>
                <w:rFonts w:eastAsiaTheme="minorHAnsi"/>
                <w:color w:val="000000"/>
                <w:lang w:eastAsia="en-US"/>
              </w:rPr>
              <w:t>4</w:t>
            </w:r>
            <w:r w:rsidRPr="007F75B5">
              <w:rPr>
                <w:rFonts w:eastAsiaTheme="minorHAnsi"/>
                <w:color w:val="000000"/>
                <w:lang w:val="en-US" w:eastAsia="en-US"/>
              </w:rPr>
              <w:t>2275</w:t>
            </w:r>
          </w:p>
        </w:tc>
        <w:tc>
          <w:tcPr>
            <w:tcW w:w="833"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val="en-US" w:eastAsia="en-US"/>
              </w:rPr>
            </w:pPr>
            <w:r w:rsidRPr="007F75B5">
              <w:rPr>
                <w:rFonts w:eastAsiaTheme="minorHAnsi"/>
                <w:color w:val="000000"/>
                <w:lang w:eastAsia="en-US"/>
              </w:rPr>
              <w:t>48</w:t>
            </w:r>
            <w:r w:rsidRPr="007F75B5">
              <w:rPr>
                <w:rFonts w:eastAsiaTheme="minorHAnsi"/>
                <w:color w:val="000000"/>
                <w:lang w:val="en-US" w:eastAsia="en-US"/>
              </w:rPr>
              <w:t>372</w:t>
            </w:r>
          </w:p>
        </w:tc>
        <w:tc>
          <w:tcPr>
            <w:tcW w:w="833"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eastAsia="en-US"/>
              </w:rPr>
            </w:pPr>
            <w:r w:rsidRPr="007F75B5">
              <w:rPr>
                <w:rFonts w:eastAsiaTheme="minorHAnsi"/>
                <w:color w:val="000000"/>
                <w:lang w:val="en-US" w:eastAsia="en-US"/>
              </w:rPr>
              <w:t>54782</w:t>
            </w:r>
          </w:p>
        </w:tc>
        <w:tc>
          <w:tcPr>
            <w:tcW w:w="833"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58218</w:t>
            </w:r>
          </w:p>
        </w:tc>
        <w:tc>
          <w:tcPr>
            <w:tcW w:w="833"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65292</w:t>
            </w:r>
          </w:p>
        </w:tc>
        <w:tc>
          <w:tcPr>
            <w:tcW w:w="832"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76303</w:t>
            </w:r>
          </w:p>
        </w:tc>
        <w:tc>
          <w:tcPr>
            <w:tcW w:w="809"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84460</w:t>
            </w:r>
          </w:p>
        </w:tc>
        <w:tc>
          <w:tcPr>
            <w:tcW w:w="1325"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val="en-US" w:eastAsia="en-US"/>
              </w:rPr>
            </w:pPr>
            <w:r w:rsidRPr="007F75B5">
              <w:rPr>
                <w:rFonts w:eastAsiaTheme="minorHAnsi"/>
                <w:color w:val="000000"/>
                <w:lang w:val="en-US" w:eastAsia="en-US"/>
              </w:rPr>
              <w:t>89460</w:t>
            </w:r>
          </w:p>
        </w:tc>
      </w:tr>
      <w:tr w:rsidR="000F09AA"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0F09AA" w:rsidRPr="007F75B5" w:rsidRDefault="000F09AA" w:rsidP="00A17262">
            <w:pPr>
              <w:autoSpaceDE w:val="0"/>
              <w:autoSpaceDN w:val="0"/>
              <w:adjustRightInd w:val="0"/>
              <w:rPr>
                <w:rFonts w:eastAsiaTheme="minorHAnsi"/>
                <w:color w:val="000000"/>
                <w:lang w:eastAsia="en-US"/>
              </w:rPr>
            </w:pPr>
            <w:r w:rsidRPr="007F75B5">
              <w:rPr>
                <w:rFonts w:eastAsiaTheme="minorHAnsi"/>
                <w:color w:val="000000"/>
                <w:lang w:eastAsia="en-US"/>
              </w:rPr>
              <w:t>в том числе по виду деят</w:t>
            </w:r>
            <w:r w:rsidR="00A17262" w:rsidRPr="007F75B5">
              <w:rPr>
                <w:rFonts w:eastAsiaTheme="minorHAnsi"/>
                <w:color w:val="000000"/>
                <w:lang w:eastAsia="en-US"/>
              </w:rPr>
              <w:t>ельнос</w:t>
            </w:r>
            <w:r w:rsidRPr="007F75B5">
              <w:rPr>
                <w:rFonts w:eastAsiaTheme="minorHAnsi"/>
                <w:color w:val="000000"/>
                <w:lang w:eastAsia="en-US"/>
              </w:rPr>
              <w:t>ти "сельское, лесное хозяйство, охота, рыболовство и рыбоводство"</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0F09AA" w:rsidRPr="007F75B5" w:rsidRDefault="000F09AA"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тыс.</w:t>
            </w:r>
            <w:r w:rsidR="00A17262" w:rsidRPr="007F75B5">
              <w:rPr>
                <w:rFonts w:eastAsiaTheme="minorHAnsi"/>
                <w:color w:val="000000"/>
                <w:lang w:eastAsia="en-US"/>
              </w:rPr>
              <w:t xml:space="preserve"> </w:t>
            </w:r>
            <w:r w:rsidRPr="007F75B5">
              <w:rPr>
                <w:rFonts w:eastAsiaTheme="minorHAnsi"/>
                <w:color w:val="000000"/>
                <w:lang w:eastAsia="en-US"/>
              </w:rPr>
              <w:t>руб.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0F09AA" w:rsidRPr="007F75B5" w:rsidRDefault="000F09AA"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25555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0F09AA" w:rsidRPr="007F75B5" w:rsidRDefault="000F09AA"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25663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0F09AA" w:rsidRPr="007F75B5" w:rsidRDefault="000F09AA" w:rsidP="00C10537">
            <w:pPr>
              <w:autoSpaceDE w:val="0"/>
              <w:autoSpaceDN w:val="0"/>
              <w:adjustRightInd w:val="0"/>
              <w:jc w:val="center"/>
              <w:rPr>
                <w:rFonts w:eastAsiaTheme="minorHAnsi"/>
                <w:color w:val="000000"/>
                <w:lang w:val="en-US" w:eastAsia="en-US"/>
              </w:rPr>
            </w:pPr>
            <w:r w:rsidRPr="007F75B5">
              <w:rPr>
                <w:rFonts w:eastAsiaTheme="minorHAnsi"/>
                <w:color w:val="000000"/>
                <w:lang w:val="en-US" w:eastAsia="en-US"/>
              </w:rPr>
              <w:t>26414</w:t>
            </w:r>
          </w:p>
        </w:tc>
        <w:tc>
          <w:tcPr>
            <w:tcW w:w="832"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eastAsia="en-US"/>
              </w:rPr>
            </w:pPr>
            <w:r w:rsidRPr="007F75B5">
              <w:rPr>
                <w:rFonts w:eastAsiaTheme="minorHAnsi"/>
                <w:color w:val="000000"/>
                <w:lang w:eastAsia="en-US"/>
              </w:rPr>
              <w:t>22</w:t>
            </w:r>
            <w:r w:rsidRPr="007F75B5">
              <w:rPr>
                <w:rFonts w:eastAsiaTheme="minorHAnsi"/>
                <w:color w:val="000000"/>
                <w:lang w:val="en-US" w:eastAsia="en-US"/>
              </w:rPr>
              <w:t>0</w:t>
            </w:r>
            <w:r w:rsidRPr="007F75B5">
              <w:rPr>
                <w:rFonts w:eastAsiaTheme="minorHAnsi"/>
                <w:color w:val="000000"/>
                <w:lang w:eastAsia="en-US"/>
              </w:rPr>
              <w:t>06</w:t>
            </w:r>
          </w:p>
        </w:tc>
        <w:tc>
          <w:tcPr>
            <w:tcW w:w="833"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eastAsia="en-US"/>
              </w:rPr>
            </w:pPr>
            <w:r w:rsidRPr="007F75B5">
              <w:rPr>
                <w:rFonts w:eastAsiaTheme="minorHAnsi"/>
                <w:color w:val="000000"/>
                <w:lang w:eastAsia="en-US"/>
              </w:rPr>
              <w:t>22</w:t>
            </w:r>
            <w:r w:rsidRPr="007F75B5">
              <w:rPr>
                <w:rFonts w:eastAsiaTheme="minorHAnsi"/>
                <w:color w:val="000000"/>
                <w:lang w:val="en-US" w:eastAsia="en-US"/>
              </w:rPr>
              <w:t>2</w:t>
            </w:r>
            <w:r w:rsidRPr="007F75B5">
              <w:rPr>
                <w:rFonts w:eastAsiaTheme="minorHAnsi"/>
                <w:color w:val="000000"/>
                <w:lang w:eastAsia="en-US"/>
              </w:rPr>
              <w:t>55</w:t>
            </w:r>
          </w:p>
        </w:tc>
        <w:tc>
          <w:tcPr>
            <w:tcW w:w="833"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eastAsia="en-US"/>
              </w:rPr>
            </w:pPr>
            <w:r w:rsidRPr="007F75B5">
              <w:rPr>
                <w:rFonts w:eastAsiaTheme="minorHAnsi"/>
                <w:color w:val="000000"/>
                <w:lang w:eastAsia="en-US"/>
              </w:rPr>
              <w:t>2</w:t>
            </w:r>
            <w:r w:rsidRPr="007F75B5">
              <w:rPr>
                <w:rFonts w:eastAsiaTheme="minorHAnsi"/>
                <w:color w:val="000000"/>
                <w:lang w:val="en-US" w:eastAsia="en-US"/>
              </w:rPr>
              <w:t>27</w:t>
            </w:r>
            <w:r w:rsidRPr="007F75B5">
              <w:rPr>
                <w:rFonts w:eastAsiaTheme="minorHAnsi"/>
                <w:color w:val="000000"/>
                <w:lang w:eastAsia="en-US"/>
              </w:rPr>
              <w:t>55</w:t>
            </w:r>
          </w:p>
        </w:tc>
        <w:tc>
          <w:tcPr>
            <w:tcW w:w="833"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eastAsia="en-US"/>
              </w:rPr>
            </w:pPr>
            <w:r w:rsidRPr="007F75B5">
              <w:rPr>
                <w:rFonts w:eastAsiaTheme="minorHAnsi"/>
                <w:color w:val="000000"/>
                <w:lang w:eastAsia="en-US"/>
              </w:rPr>
              <w:t>23</w:t>
            </w:r>
            <w:r w:rsidRPr="007F75B5">
              <w:rPr>
                <w:rFonts w:eastAsiaTheme="minorHAnsi"/>
                <w:color w:val="000000"/>
                <w:lang w:val="en-US" w:eastAsia="en-US"/>
              </w:rPr>
              <w:t>606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0F09AA" w:rsidRPr="007F75B5" w:rsidRDefault="000F09AA" w:rsidP="0048366C">
            <w:pPr>
              <w:autoSpaceDE w:val="0"/>
              <w:autoSpaceDN w:val="0"/>
              <w:adjustRightInd w:val="0"/>
              <w:jc w:val="right"/>
              <w:rPr>
                <w:rFonts w:eastAsiaTheme="minorHAnsi"/>
                <w:color w:val="000000"/>
                <w:lang w:val="en-US" w:eastAsia="en-US"/>
              </w:rPr>
            </w:pPr>
            <w:r w:rsidRPr="007F75B5">
              <w:rPr>
                <w:rFonts w:eastAsiaTheme="minorHAnsi"/>
                <w:color w:val="000000"/>
                <w:lang w:eastAsia="en-US"/>
              </w:rPr>
              <w:t>2</w:t>
            </w:r>
            <w:r w:rsidRPr="007F75B5">
              <w:rPr>
                <w:rFonts w:eastAsiaTheme="minorHAnsi"/>
                <w:color w:val="000000"/>
                <w:lang w:val="en-US" w:eastAsia="en-US"/>
              </w:rPr>
              <w:t>3916</w:t>
            </w:r>
          </w:p>
        </w:tc>
        <w:tc>
          <w:tcPr>
            <w:tcW w:w="832"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val="en-US" w:eastAsia="en-US"/>
              </w:rPr>
            </w:pPr>
            <w:r w:rsidRPr="007F75B5">
              <w:rPr>
                <w:rFonts w:eastAsiaTheme="minorHAnsi"/>
                <w:color w:val="000000"/>
                <w:lang w:eastAsia="en-US"/>
              </w:rPr>
              <w:t>24</w:t>
            </w:r>
            <w:r w:rsidRPr="007F75B5">
              <w:rPr>
                <w:rFonts w:eastAsiaTheme="minorHAnsi"/>
                <w:color w:val="000000"/>
                <w:lang w:val="en-US" w:eastAsia="en-US"/>
              </w:rPr>
              <w:t>418</w:t>
            </w:r>
          </w:p>
        </w:tc>
        <w:tc>
          <w:tcPr>
            <w:tcW w:w="809"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eastAsia="en-US"/>
              </w:rPr>
            </w:pPr>
            <w:r w:rsidRPr="007F75B5">
              <w:rPr>
                <w:rFonts w:eastAsiaTheme="minorHAnsi"/>
                <w:color w:val="000000"/>
                <w:lang w:eastAsia="en-US"/>
              </w:rPr>
              <w:t>25</w:t>
            </w:r>
            <w:r w:rsidRPr="007F75B5">
              <w:rPr>
                <w:rFonts w:eastAsiaTheme="minorHAnsi"/>
                <w:color w:val="000000"/>
                <w:lang w:val="en-US" w:eastAsia="en-US"/>
              </w:rPr>
              <w:t>0</w:t>
            </w:r>
            <w:r w:rsidRPr="007F75B5">
              <w:rPr>
                <w:rFonts w:eastAsiaTheme="minorHAnsi"/>
                <w:color w:val="000000"/>
                <w:lang w:eastAsia="en-US"/>
              </w:rPr>
              <w:t>68</w:t>
            </w:r>
          </w:p>
        </w:tc>
        <w:tc>
          <w:tcPr>
            <w:tcW w:w="1325" w:type="dxa"/>
            <w:tcBorders>
              <w:top w:val="single" w:sz="6" w:space="0" w:color="auto"/>
              <w:left w:val="single" w:sz="6" w:space="0" w:color="auto"/>
              <w:bottom w:val="single" w:sz="6" w:space="0" w:color="auto"/>
              <w:right w:val="single" w:sz="6" w:space="0" w:color="auto"/>
            </w:tcBorders>
          </w:tcPr>
          <w:p w:rsidR="000F09AA" w:rsidRPr="007F75B5" w:rsidRDefault="000F09AA" w:rsidP="0048366C">
            <w:pPr>
              <w:autoSpaceDE w:val="0"/>
              <w:autoSpaceDN w:val="0"/>
              <w:adjustRightInd w:val="0"/>
              <w:jc w:val="right"/>
              <w:rPr>
                <w:rFonts w:eastAsiaTheme="minorHAnsi"/>
                <w:color w:val="000000"/>
                <w:lang w:eastAsia="en-US"/>
              </w:rPr>
            </w:pPr>
            <w:r w:rsidRPr="007F75B5">
              <w:rPr>
                <w:rFonts w:eastAsiaTheme="minorHAnsi"/>
                <w:color w:val="000000"/>
                <w:lang w:eastAsia="en-US"/>
              </w:rPr>
              <w:t>26420</w:t>
            </w:r>
          </w:p>
        </w:tc>
      </w:tr>
      <w:tr w:rsidR="00C10537" w:rsidRPr="007F75B5" w:rsidTr="00C10537">
        <w:trPr>
          <w:trHeight w:val="65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Доля расходов бюджета муниципального образования, формируемых в рамках программ</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77</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88</w:t>
            </w:r>
          </w:p>
        </w:tc>
      </w:tr>
      <w:tr w:rsidR="00C10537" w:rsidRPr="007F75B5" w:rsidTr="00C10537">
        <w:trPr>
          <w:trHeight w:val="442"/>
        </w:trPr>
        <w:tc>
          <w:tcPr>
            <w:tcW w:w="5198" w:type="dxa"/>
            <w:gridSpan w:val="3"/>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t>Повышение эффективности муниципального управления</w:t>
            </w: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p>
        </w:tc>
      </w:tr>
      <w:tr w:rsidR="00C10537" w:rsidRPr="007F75B5" w:rsidTr="00C10537">
        <w:trPr>
          <w:trHeight w:val="266"/>
        </w:trPr>
        <w:tc>
          <w:tcPr>
            <w:tcW w:w="7558" w:type="dxa"/>
            <w:gridSpan w:val="6"/>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снижение административных барьеро</w:t>
            </w:r>
            <w:r w:rsidR="00A17262" w:rsidRPr="007F75B5">
              <w:rPr>
                <w:rFonts w:eastAsiaTheme="minorHAnsi"/>
                <w:i/>
                <w:iCs/>
                <w:color w:val="000000"/>
                <w:lang w:eastAsia="en-US"/>
              </w:rPr>
              <w:t>в</w:t>
            </w:r>
            <w:r w:rsidRPr="007F75B5">
              <w:rPr>
                <w:rFonts w:eastAsiaTheme="minorHAnsi"/>
                <w:i/>
                <w:iCs/>
                <w:color w:val="000000"/>
                <w:lang w:eastAsia="en-US"/>
              </w:rPr>
              <w:t>, повышение информационной открытости</w:t>
            </w: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Удовлетворенность населения деятельностью органов местного самоуправления муниципального района</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 от числа опрошенных</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58.6</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56.6</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52.3</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55.3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58.3</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67</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73</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76</w:t>
            </w:r>
          </w:p>
        </w:tc>
      </w:tr>
      <w:tr w:rsidR="00C10537" w:rsidRPr="007F75B5"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Доля граждан, зарегистрированных в Единой </w:t>
            </w:r>
            <w:r w:rsidRPr="007F75B5">
              <w:rPr>
                <w:rFonts w:eastAsiaTheme="minorHAnsi"/>
                <w:color w:val="000000"/>
                <w:lang w:eastAsia="en-US"/>
              </w:rPr>
              <w:lastRenderedPageBreak/>
              <w:t>системе идентификации и аутентификации (ЕСИА)</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lastRenderedPageBreak/>
              <w:t>%</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29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66.6</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90</w:t>
            </w:r>
          </w:p>
        </w:tc>
      </w:tr>
      <w:tr w:rsidR="00C10537" w:rsidRPr="007F75B5" w:rsidTr="00C10537">
        <w:trPr>
          <w:trHeight w:val="442"/>
        </w:trPr>
        <w:tc>
          <w:tcPr>
            <w:tcW w:w="5198" w:type="dxa"/>
            <w:gridSpan w:val="3"/>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r w:rsidRPr="007F75B5">
              <w:rPr>
                <w:rFonts w:eastAsiaTheme="minorHAnsi"/>
                <w:b/>
                <w:bCs/>
                <w:color w:val="000000"/>
                <w:lang w:eastAsia="en-US"/>
              </w:rPr>
              <w:lastRenderedPageBreak/>
              <w:t>Пространственное развитие муниципального образования</w:t>
            </w:r>
          </w:p>
        </w:tc>
        <w:tc>
          <w:tcPr>
            <w:tcW w:w="78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744"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3"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32"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b/>
                <w:b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b/>
                <w:bCs/>
                <w:color w:val="000000"/>
                <w:lang w:eastAsia="en-US"/>
              </w:rPr>
            </w:pPr>
          </w:p>
        </w:tc>
      </w:tr>
      <w:tr w:rsidR="00C10537" w:rsidRPr="007F75B5" w:rsidTr="00C10537">
        <w:trPr>
          <w:trHeight w:val="290"/>
        </w:trPr>
        <w:tc>
          <w:tcPr>
            <w:tcW w:w="12554" w:type="dxa"/>
            <w:gridSpan w:val="12"/>
            <w:tcBorders>
              <w:top w:val="single" w:sz="6" w:space="0" w:color="auto"/>
              <w:left w:val="single" w:sz="6" w:space="0" w:color="auto"/>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Цель — повышение экономической и транспортной взаимосвязанности территорий, сокращение различий в социально-экономическом развитии</w:t>
            </w:r>
          </w:p>
        </w:tc>
        <w:tc>
          <w:tcPr>
            <w:tcW w:w="809" w:type="dxa"/>
            <w:tcBorders>
              <w:top w:val="single" w:sz="6" w:space="0" w:color="auto"/>
              <w:left w:val="nil"/>
              <w:bottom w:val="single" w:sz="6" w:space="0" w:color="auto"/>
              <w:right w:val="nil"/>
            </w:tcBorders>
          </w:tcPr>
          <w:p w:rsidR="00C10537" w:rsidRPr="007F75B5" w:rsidRDefault="00C10537" w:rsidP="00C10537">
            <w:pPr>
              <w:autoSpaceDE w:val="0"/>
              <w:autoSpaceDN w:val="0"/>
              <w:adjustRightInd w:val="0"/>
              <w:jc w:val="center"/>
              <w:rPr>
                <w:rFonts w:eastAsiaTheme="minorHAnsi"/>
                <w:i/>
                <w:iCs/>
                <w:color w:val="000000"/>
                <w:lang w:eastAsia="en-US"/>
              </w:rPr>
            </w:pPr>
          </w:p>
        </w:tc>
        <w:tc>
          <w:tcPr>
            <w:tcW w:w="1325" w:type="dxa"/>
            <w:tcBorders>
              <w:top w:val="single" w:sz="6" w:space="0" w:color="auto"/>
              <w:left w:val="nil"/>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p>
        </w:tc>
      </w:tr>
      <w:tr w:rsidR="00C10537" w:rsidRPr="007F75B5" w:rsidTr="00C10537">
        <w:trPr>
          <w:trHeight w:val="29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Плотность населения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человек на 1 кв. км</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10</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9.7</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9.5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9.2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8.8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8.5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8.3</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8.1</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7.8</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7.6</w:t>
            </w:r>
          </w:p>
        </w:tc>
      </w:tr>
      <w:tr w:rsidR="00C10537" w:rsidRPr="007F75B5" w:rsidTr="00C10537">
        <w:trPr>
          <w:trHeight w:val="46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Удельный вес сельского населения в общей численности населения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100</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100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100</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100</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100</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center"/>
              <w:rPr>
                <w:rFonts w:eastAsiaTheme="minorHAnsi"/>
                <w:i/>
                <w:iCs/>
                <w:color w:val="000000"/>
                <w:lang w:eastAsia="en-US"/>
              </w:rPr>
            </w:pPr>
            <w:r w:rsidRPr="007F75B5">
              <w:rPr>
                <w:rFonts w:eastAsiaTheme="minorHAnsi"/>
                <w:i/>
                <w:iCs/>
                <w:color w:val="000000"/>
                <w:lang w:eastAsia="en-US"/>
              </w:rPr>
              <w:t>100</w:t>
            </w:r>
          </w:p>
        </w:tc>
      </w:tr>
      <w:tr w:rsidR="00C10537" w:rsidRPr="007F75B5"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Удельный вес автомобильных дорог с твердым покрытием в общем протяженности автомобильных дорог общего пользования местного значения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37.55</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38.42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38.8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38.8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39.5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43</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44</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45</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46</w:t>
            </w:r>
          </w:p>
        </w:tc>
      </w:tr>
      <w:tr w:rsidR="00C10537" w:rsidRPr="007F75B5" w:rsidTr="00C10537">
        <w:trPr>
          <w:trHeight w:val="104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60.8</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60.5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60.5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59.5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58.5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57.5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56.5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55.5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54.5</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53.5</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52.5</w:t>
            </w:r>
          </w:p>
        </w:tc>
      </w:tr>
      <w:tr w:rsidR="00C10537" w:rsidRPr="007F75B5" w:rsidTr="00C10537">
        <w:trPr>
          <w:trHeight w:val="418"/>
        </w:trPr>
        <w:tc>
          <w:tcPr>
            <w:tcW w:w="5981" w:type="dxa"/>
            <w:gridSpan w:val="4"/>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Удельный вес общей площади жилищного фонда оборудованной:</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p>
        </w:tc>
      </w:tr>
      <w:tr w:rsidR="00C10537" w:rsidRPr="007F75B5"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  водопроводом</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94.3</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93.4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91.56</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92</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92</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92</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92</w:t>
            </w:r>
          </w:p>
        </w:tc>
      </w:tr>
      <w:tr w:rsidR="00C10537" w:rsidRPr="007F75B5"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  канализацией</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58.8</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59.72</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60.07</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61</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61</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61</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61</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61</w:t>
            </w:r>
          </w:p>
        </w:tc>
      </w:tr>
      <w:tr w:rsidR="00C10537" w:rsidRPr="007F75B5"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  отоплением</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95.7</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97.54</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94.68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95</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95</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95</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95</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95</w:t>
            </w:r>
          </w:p>
        </w:tc>
      </w:tr>
      <w:tr w:rsidR="00C10537" w:rsidRPr="007F75B5"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rPr>
                <w:rFonts w:eastAsiaTheme="minorHAnsi"/>
                <w:color w:val="000000"/>
                <w:lang w:eastAsia="en-US"/>
              </w:rPr>
            </w:pPr>
            <w:r w:rsidRPr="007F75B5">
              <w:rPr>
                <w:rFonts w:eastAsiaTheme="minorHAnsi"/>
                <w:color w:val="000000"/>
                <w:lang w:eastAsia="en-US"/>
              </w:rPr>
              <w:t xml:space="preserve">  газом</w:t>
            </w:r>
          </w:p>
        </w:tc>
        <w:tc>
          <w:tcPr>
            <w:tcW w:w="1576" w:type="dxa"/>
            <w:gridSpan w:val="2"/>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center"/>
              <w:rPr>
                <w:rFonts w:eastAsiaTheme="minorHAnsi"/>
                <w:color w:val="000000"/>
                <w:lang w:eastAsia="en-US"/>
              </w:rPr>
            </w:pPr>
            <w:r w:rsidRPr="007F75B5">
              <w:rPr>
                <w:rFonts w:eastAsiaTheme="minorHAnsi"/>
                <w:color w:val="00000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98.5</w:t>
            </w:r>
          </w:p>
        </w:tc>
        <w:tc>
          <w:tcPr>
            <w:tcW w:w="744"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98.39</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97.57</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98</w:t>
            </w:r>
          </w:p>
        </w:tc>
        <w:tc>
          <w:tcPr>
            <w:tcW w:w="833"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98</w:t>
            </w:r>
          </w:p>
        </w:tc>
        <w:tc>
          <w:tcPr>
            <w:tcW w:w="832"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98</w:t>
            </w:r>
          </w:p>
        </w:tc>
        <w:tc>
          <w:tcPr>
            <w:tcW w:w="809"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98</w:t>
            </w:r>
          </w:p>
        </w:tc>
        <w:tc>
          <w:tcPr>
            <w:tcW w:w="1325" w:type="dxa"/>
            <w:tcBorders>
              <w:top w:val="single" w:sz="6" w:space="0" w:color="auto"/>
              <w:left w:val="single" w:sz="6" w:space="0" w:color="auto"/>
              <w:bottom w:val="single" w:sz="6" w:space="0" w:color="auto"/>
              <w:right w:val="single" w:sz="6" w:space="0" w:color="auto"/>
            </w:tcBorders>
          </w:tcPr>
          <w:p w:rsidR="00C10537" w:rsidRPr="007F75B5" w:rsidRDefault="00C10537" w:rsidP="00C10537">
            <w:pPr>
              <w:autoSpaceDE w:val="0"/>
              <w:autoSpaceDN w:val="0"/>
              <w:adjustRightInd w:val="0"/>
              <w:jc w:val="right"/>
              <w:rPr>
                <w:rFonts w:eastAsiaTheme="minorHAnsi"/>
                <w:color w:val="000000"/>
                <w:lang w:eastAsia="en-US"/>
              </w:rPr>
            </w:pPr>
            <w:r w:rsidRPr="007F75B5">
              <w:rPr>
                <w:rFonts w:eastAsiaTheme="minorHAnsi"/>
                <w:color w:val="000000"/>
                <w:lang w:eastAsia="en-US"/>
              </w:rPr>
              <w:t>98</w:t>
            </w:r>
          </w:p>
        </w:tc>
      </w:tr>
    </w:tbl>
    <w:p w:rsidR="00C10537" w:rsidRPr="007F75B5" w:rsidRDefault="00C10537" w:rsidP="008D4F6E">
      <w:pPr>
        <w:spacing w:line="360" w:lineRule="auto"/>
        <w:jc w:val="both"/>
        <w:rPr>
          <w:b/>
        </w:rPr>
      </w:pPr>
    </w:p>
    <w:p w:rsidR="00C10537" w:rsidRPr="007F75B5" w:rsidRDefault="00C10537" w:rsidP="008D4F6E">
      <w:pPr>
        <w:spacing w:line="360" w:lineRule="auto"/>
        <w:jc w:val="both"/>
        <w:rPr>
          <w:b/>
        </w:rPr>
      </w:pPr>
    </w:p>
    <w:p w:rsidR="00C10537" w:rsidRDefault="00C10537" w:rsidP="008D4F6E">
      <w:pPr>
        <w:spacing w:line="360" w:lineRule="auto"/>
        <w:jc w:val="both"/>
        <w:rPr>
          <w:b/>
          <w:sz w:val="28"/>
          <w:szCs w:val="28"/>
        </w:rPr>
      </w:pPr>
    </w:p>
    <w:tbl>
      <w:tblPr>
        <w:tblW w:w="0" w:type="auto"/>
        <w:tblLayout w:type="fixed"/>
        <w:tblCellMar>
          <w:left w:w="30" w:type="dxa"/>
          <w:right w:w="30" w:type="dxa"/>
        </w:tblCellMar>
        <w:tblLook w:val="0000" w:firstRow="0" w:lastRow="0" w:firstColumn="0" w:lastColumn="0" w:noHBand="0" w:noVBand="0"/>
      </w:tblPr>
      <w:tblGrid>
        <w:gridCol w:w="350"/>
        <w:gridCol w:w="5825"/>
        <w:gridCol w:w="1085"/>
        <w:gridCol w:w="850"/>
        <w:gridCol w:w="851"/>
        <w:gridCol w:w="708"/>
        <w:gridCol w:w="851"/>
        <w:gridCol w:w="1559"/>
        <w:gridCol w:w="1134"/>
        <w:gridCol w:w="992"/>
        <w:gridCol w:w="993"/>
      </w:tblGrid>
      <w:tr w:rsidR="002A7D26" w:rsidRPr="002A7D26" w:rsidTr="00A24FAC">
        <w:trPr>
          <w:trHeight w:val="2254"/>
        </w:trPr>
        <w:tc>
          <w:tcPr>
            <w:tcW w:w="15198" w:type="dxa"/>
            <w:gridSpan w:val="11"/>
            <w:tcBorders>
              <w:top w:val="single" w:sz="2" w:space="0" w:color="000000"/>
              <w:left w:val="single" w:sz="2" w:space="0" w:color="000000"/>
              <w:right w:val="single" w:sz="2" w:space="0" w:color="000000"/>
            </w:tcBorders>
          </w:tcPr>
          <w:p w:rsidR="002A7D26" w:rsidRPr="00207376" w:rsidRDefault="002A7D26" w:rsidP="002A7D26">
            <w:pPr>
              <w:autoSpaceDE w:val="0"/>
              <w:autoSpaceDN w:val="0"/>
              <w:adjustRightInd w:val="0"/>
              <w:jc w:val="right"/>
              <w:rPr>
                <w:rFonts w:eastAsiaTheme="minorHAnsi"/>
                <w:b/>
                <w:color w:val="000000"/>
                <w:lang w:eastAsia="en-US"/>
              </w:rPr>
            </w:pPr>
            <w:r w:rsidRPr="00207376">
              <w:rPr>
                <w:rFonts w:eastAsiaTheme="minorHAnsi"/>
                <w:b/>
                <w:color w:val="000000"/>
                <w:lang w:eastAsia="en-US"/>
              </w:rPr>
              <w:lastRenderedPageBreak/>
              <w:t>Приложение 3</w:t>
            </w:r>
          </w:p>
          <w:p w:rsidR="002A7D26" w:rsidRPr="007F75B5" w:rsidRDefault="002A7D26" w:rsidP="002A7D26">
            <w:pPr>
              <w:autoSpaceDE w:val="0"/>
              <w:autoSpaceDN w:val="0"/>
              <w:adjustRightInd w:val="0"/>
              <w:jc w:val="right"/>
              <w:rPr>
                <w:rFonts w:eastAsiaTheme="minorHAnsi"/>
                <w:color w:val="000000"/>
                <w:lang w:eastAsia="en-US"/>
              </w:rPr>
            </w:pPr>
            <w:r w:rsidRPr="007F75B5">
              <w:rPr>
                <w:rFonts w:eastAsiaTheme="minorHAnsi"/>
                <w:color w:val="000000"/>
                <w:lang w:eastAsia="en-US"/>
              </w:rPr>
              <w:t xml:space="preserve">к </w:t>
            </w:r>
            <w:r w:rsidR="007F75B5" w:rsidRPr="007F75B5">
              <w:rPr>
                <w:rFonts w:eastAsiaTheme="minorHAnsi"/>
                <w:color w:val="000000"/>
                <w:lang w:eastAsia="en-US"/>
              </w:rPr>
              <w:t>стратегии социально-экономического развития</w:t>
            </w:r>
          </w:p>
          <w:p w:rsidR="002A7D26" w:rsidRPr="007F75B5" w:rsidRDefault="002A7D26" w:rsidP="002A7D26">
            <w:pPr>
              <w:autoSpaceDE w:val="0"/>
              <w:autoSpaceDN w:val="0"/>
              <w:adjustRightInd w:val="0"/>
              <w:jc w:val="right"/>
              <w:rPr>
                <w:rFonts w:eastAsiaTheme="minorHAnsi"/>
                <w:color w:val="000000"/>
                <w:lang w:eastAsia="en-US"/>
              </w:rPr>
            </w:pPr>
            <w:proofErr w:type="spellStart"/>
            <w:r w:rsidRPr="007F75B5">
              <w:rPr>
                <w:rFonts w:eastAsiaTheme="minorHAnsi"/>
                <w:color w:val="000000"/>
                <w:lang w:eastAsia="en-US"/>
              </w:rPr>
              <w:t>Ельниковского</w:t>
            </w:r>
            <w:proofErr w:type="spellEnd"/>
            <w:r w:rsidRPr="007F75B5">
              <w:rPr>
                <w:rFonts w:eastAsiaTheme="minorHAnsi"/>
                <w:color w:val="000000"/>
                <w:lang w:eastAsia="en-US"/>
              </w:rPr>
              <w:t xml:space="preserve"> муниципального района</w:t>
            </w:r>
          </w:p>
          <w:p w:rsidR="002A7D26" w:rsidRPr="002A7D26" w:rsidRDefault="007F75B5" w:rsidP="007F75B5">
            <w:pPr>
              <w:autoSpaceDE w:val="0"/>
              <w:autoSpaceDN w:val="0"/>
              <w:adjustRightInd w:val="0"/>
              <w:jc w:val="right"/>
              <w:rPr>
                <w:rFonts w:eastAsiaTheme="minorHAnsi"/>
                <w:b/>
                <w:bCs/>
                <w:color w:val="000000"/>
                <w:lang w:eastAsia="en-US"/>
              </w:rPr>
            </w:pPr>
            <w:r w:rsidRPr="007F75B5">
              <w:rPr>
                <w:rFonts w:eastAsiaTheme="minorHAnsi"/>
                <w:color w:val="000000"/>
                <w:lang w:eastAsia="en-US"/>
              </w:rPr>
              <w:t>Республики Мордовия на период до 2025 года</w:t>
            </w:r>
          </w:p>
        </w:tc>
      </w:tr>
      <w:tr w:rsidR="002A7D26" w:rsidRPr="002A7D26" w:rsidTr="00A24FAC">
        <w:trPr>
          <w:trHeight w:val="218"/>
        </w:trPr>
        <w:tc>
          <w:tcPr>
            <w:tcW w:w="13213" w:type="dxa"/>
            <w:gridSpan w:val="9"/>
            <w:tcBorders>
              <w:top w:val="single" w:sz="2" w:space="0" w:color="000000"/>
              <w:left w:val="single" w:sz="2" w:space="0" w:color="000000"/>
              <w:bottom w:val="single" w:sz="2" w:space="0" w:color="000000"/>
              <w:right w:val="nil"/>
            </w:tcBorders>
          </w:tcPr>
          <w:p w:rsidR="002A7D26" w:rsidRPr="002A7D26" w:rsidRDefault="002A7D26" w:rsidP="002A7D26">
            <w:pPr>
              <w:autoSpaceDE w:val="0"/>
              <w:autoSpaceDN w:val="0"/>
              <w:adjustRightInd w:val="0"/>
              <w:jc w:val="center"/>
              <w:rPr>
                <w:rFonts w:eastAsiaTheme="minorHAnsi"/>
                <w:b/>
                <w:bCs/>
                <w:color w:val="000000"/>
                <w:lang w:eastAsia="en-US"/>
              </w:rPr>
            </w:pPr>
            <w:r w:rsidRPr="002A7D26">
              <w:rPr>
                <w:rFonts w:eastAsiaTheme="minorHAnsi"/>
                <w:b/>
                <w:bCs/>
                <w:color w:val="000000"/>
                <w:sz w:val="22"/>
                <w:szCs w:val="22"/>
                <w:lang w:eastAsia="en-US"/>
              </w:rPr>
              <w:t>Прогноз основных показателей социально-экономического развития муниципального образования в Республике Мордовия</w:t>
            </w:r>
          </w:p>
        </w:tc>
        <w:tc>
          <w:tcPr>
            <w:tcW w:w="992" w:type="dxa"/>
            <w:tcBorders>
              <w:top w:val="single" w:sz="2" w:space="0" w:color="000000"/>
              <w:left w:val="nil"/>
              <w:bottom w:val="single" w:sz="2" w:space="0" w:color="000000"/>
              <w:right w:val="nil"/>
            </w:tcBorders>
          </w:tcPr>
          <w:p w:rsidR="002A7D26" w:rsidRPr="002A7D26" w:rsidRDefault="002A7D26" w:rsidP="002A7D26">
            <w:pPr>
              <w:autoSpaceDE w:val="0"/>
              <w:autoSpaceDN w:val="0"/>
              <w:adjustRightInd w:val="0"/>
              <w:jc w:val="center"/>
              <w:rPr>
                <w:rFonts w:eastAsiaTheme="minorHAnsi"/>
                <w:color w:val="000000"/>
                <w:lang w:eastAsia="en-US"/>
              </w:rPr>
            </w:pPr>
          </w:p>
        </w:tc>
        <w:tc>
          <w:tcPr>
            <w:tcW w:w="993" w:type="dxa"/>
            <w:tcBorders>
              <w:top w:val="single" w:sz="2" w:space="0" w:color="000000"/>
              <w:left w:val="nil"/>
              <w:bottom w:val="single" w:sz="2" w:space="0" w:color="000000"/>
              <w:right w:val="single" w:sz="2" w:space="0" w:color="000000"/>
            </w:tcBorders>
          </w:tcPr>
          <w:p w:rsidR="002A7D26" w:rsidRPr="002A7D26" w:rsidRDefault="002A7D26" w:rsidP="002A7D26">
            <w:pPr>
              <w:autoSpaceDE w:val="0"/>
              <w:autoSpaceDN w:val="0"/>
              <w:adjustRightInd w:val="0"/>
              <w:jc w:val="center"/>
              <w:rPr>
                <w:rFonts w:eastAsiaTheme="minorHAnsi"/>
                <w:color w:val="000000"/>
                <w:lang w:eastAsia="en-US"/>
              </w:rPr>
            </w:pPr>
          </w:p>
        </w:tc>
      </w:tr>
      <w:tr w:rsidR="002A7D26" w:rsidRPr="002A7D26" w:rsidTr="00A24FAC">
        <w:trPr>
          <w:trHeight w:val="218"/>
        </w:trPr>
        <w:tc>
          <w:tcPr>
            <w:tcW w:w="350" w:type="dxa"/>
            <w:tcBorders>
              <w:top w:val="single" w:sz="2" w:space="0" w:color="000000"/>
              <w:left w:val="single" w:sz="2" w:space="0" w:color="000000"/>
              <w:bottom w:val="single" w:sz="2" w:space="0" w:color="000000"/>
              <w:right w:val="single" w:sz="2" w:space="0" w:color="000000"/>
            </w:tcBorders>
          </w:tcPr>
          <w:p w:rsidR="002A7D26" w:rsidRPr="002A7D26" w:rsidRDefault="002A7D26" w:rsidP="002A7D26">
            <w:pPr>
              <w:autoSpaceDE w:val="0"/>
              <w:autoSpaceDN w:val="0"/>
              <w:adjustRightInd w:val="0"/>
              <w:jc w:val="right"/>
              <w:rPr>
                <w:rFonts w:eastAsiaTheme="minorHAnsi"/>
                <w:color w:val="000000"/>
                <w:lang w:eastAsia="en-US"/>
              </w:rPr>
            </w:pPr>
          </w:p>
        </w:tc>
        <w:tc>
          <w:tcPr>
            <w:tcW w:w="5825" w:type="dxa"/>
            <w:tcBorders>
              <w:top w:val="single" w:sz="2" w:space="0" w:color="000000"/>
              <w:left w:val="single" w:sz="2" w:space="0" w:color="000000"/>
              <w:bottom w:val="single" w:sz="2" w:space="0" w:color="000000"/>
              <w:right w:val="single" w:sz="2" w:space="0" w:color="000000"/>
            </w:tcBorders>
          </w:tcPr>
          <w:p w:rsidR="002A7D26" w:rsidRPr="002A7D26" w:rsidRDefault="002A7D26" w:rsidP="002A7D26">
            <w:pPr>
              <w:autoSpaceDE w:val="0"/>
              <w:autoSpaceDN w:val="0"/>
              <w:adjustRightInd w:val="0"/>
              <w:jc w:val="right"/>
              <w:rPr>
                <w:rFonts w:eastAsiaTheme="minorHAnsi"/>
                <w:color w:val="000000"/>
                <w:lang w:eastAsia="en-US"/>
              </w:rPr>
            </w:pPr>
          </w:p>
        </w:tc>
        <w:tc>
          <w:tcPr>
            <w:tcW w:w="7038" w:type="dxa"/>
            <w:gridSpan w:val="7"/>
            <w:tcBorders>
              <w:top w:val="single" w:sz="2" w:space="0" w:color="000000"/>
              <w:left w:val="single" w:sz="2" w:space="0" w:color="000000"/>
              <w:bottom w:val="single" w:sz="2" w:space="0" w:color="000000"/>
              <w:right w:val="nil"/>
            </w:tcBorders>
          </w:tcPr>
          <w:p w:rsidR="002A7D26" w:rsidRPr="002A7D26" w:rsidRDefault="002A7D26" w:rsidP="002A7D26">
            <w:pPr>
              <w:autoSpaceDE w:val="0"/>
              <w:autoSpaceDN w:val="0"/>
              <w:adjustRightInd w:val="0"/>
              <w:rPr>
                <w:rFonts w:eastAsiaTheme="minorHAnsi"/>
                <w:color w:val="000000"/>
                <w:lang w:eastAsia="en-US"/>
              </w:rPr>
            </w:pPr>
            <w:r w:rsidRPr="002A7D26">
              <w:rPr>
                <w:rFonts w:eastAsiaTheme="minorHAnsi"/>
                <w:b/>
                <w:bCs/>
                <w:color w:val="000000"/>
                <w:sz w:val="22"/>
                <w:szCs w:val="22"/>
                <w:lang w:eastAsia="en-US"/>
              </w:rPr>
              <w:t>на 2019 - 2025 гг.</w:t>
            </w:r>
            <w:r w:rsidRPr="002A7D26">
              <w:rPr>
                <w:rFonts w:eastAsiaTheme="minorHAnsi"/>
                <w:color w:val="000000"/>
                <w:sz w:val="22"/>
                <w:szCs w:val="22"/>
                <w:lang w:eastAsia="en-US"/>
              </w:rPr>
              <w:t xml:space="preserve"> (Вариант 1 - Целевой сценарий развития)</w:t>
            </w:r>
          </w:p>
        </w:tc>
        <w:tc>
          <w:tcPr>
            <w:tcW w:w="992" w:type="dxa"/>
            <w:tcBorders>
              <w:top w:val="single" w:sz="2" w:space="0" w:color="000000"/>
              <w:left w:val="nil"/>
              <w:bottom w:val="single" w:sz="2" w:space="0" w:color="000000"/>
              <w:right w:val="nil"/>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993" w:type="dxa"/>
            <w:tcBorders>
              <w:top w:val="single" w:sz="2" w:space="0" w:color="000000"/>
              <w:left w:val="nil"/>
              <w:bottom w:val="single" w:sz="2" w:space="0" w:color="000000"/>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r>
      <w:tr w:rsidR="002A7D26" w:rsidRPr="002A7D26" w:rsidTr="00A24FAC">
        <w:trPr>
          <w:trHeight w:val="350"/>
        </w:trPr>
        <w:tc>
          <w:tcPr>
            <w:tcW w:w="350"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eastAsiaTheme="minorHAnsi"/>
                <w:color w:val="000000"/>
                <w:lang w:eastAsia="en-US"/>
              </w:rPr>
            </w:pPr>
          </w:p>
        </w:tc>
        <w:tc>
          <w:tcPr>
            <w:tcW w:w="5825"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eastAsiaTheme="minorHAnsi"/>
                <w:color w:val="000000"/>
                <w:lang w:eastAsia="en-US"/>
              </w:rPr>
            </w:pPr>
          </w:p>
        </w:tc>
        <w:tc>
          <w:tcPr>
            <w:tcW w:w="1085"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eastAsiaTheme="minorHAnsi"/>
                <w:color w:val="000000"/>
                <w:lang w:eastAsia="en-US"/>
              </w:rPr>
            </w:pPr>
          </w:p>
        </w:tc>
        <w:tc>
          <w:tcPr>
            <w:tcW w:w="850"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851"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708"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851"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1559"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1134"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992"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993"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r>
      <w:tr w:rsidR="002A7D26" w:rsidRPr="002A7D26" w:rsidTr="00A24FAC">
        <w:trPr>
          <w:trHeight w:val="875"/>
        </w:trPr>
        <w:tc>
          <w:tcPr>
            <w:tcW w:w="350" w:type="dxa"/>
            <w:tcBorders>
              <w:top w:val="double" w:sz="6" w:space="0" w:color="auto"/>
              <w:left w:val="double" w:sz="6" w:space="0" w:color="auto"/>
              <w:bottom w:val="nil"/>
              <w:right w:val="single" w:sz="6" w:space="0" w:color="auto"/>
            </w:tcBorders>
          </w:tcPr>
          <w:p w:rsidR="002A7D26" w:rsidRPr="002A7D26" w:rsidRDefault="002A7D26" w:rsidP="002A7D26">
            <w:pPr>
              <w:autoSpaceDE w:val="0"/>
              <w:autoSpaceDN w:val="0"/>
              <w:adjustRightInd w:val="0"/>
              <w:rPr>
                <w:rFonts w:eastAsiaTheme="minorHAnsi"/>
                <w:color w:val="000000"/>
                <w:lang w:eastAsia="en-US"/>
              </w:rPr>
            </w:pPr>
            <w:r w:rsidRPr="002A7D26">
              <w:rPr>
                <w:rFonts w:eastAsiaTheme="minorHAnsi"/>
                <w:color w:val="000000"/>
                <w:sz w:val="22"/>
                <w:szCs w:val="22"/>
                <w:lang w:eastAsia="en-US"/>
              </w:rPr>
              <w:t>№ п/п</w:t>
            </w:r>
          </w:p>
        </w:tc>
        <w:tc>
          <w:tcPr>
            <w:tcW w:w="5825" w:type="dxa"/>
            <w:tcBorders>
              <w:top w:val="double" w:sz="6" w:space="0" w:color="auto"/>
              <w:left w:val="single" w:sz="6" w:space="0" w:color="auto"/>
              <w:bottom w:val="nil"/>
              <w:right w:val="single" w:sz="6" w:space="0" w:color="auto"/>
            </w:tcBorders>
          </w:tcPr>
          <w:p w:rsidR="002A7D26" w:rsidRPr="002A7D26" w:rsidRDefault="002A7D26" w:rsidP="002A7D26">
            <w:pPr>
              <w:autoSpaceDE w:val="0"/>
              <w:autoSpaceDN w:val="0"/>
              <w:adjustRightInd w:val="0"/>
              <w:jc w:val="center"/>
              <w:rPr>
                <w:rFonts w:eastAsiaTheme="minorHAnsi"/>
                <w:b/>
                <w:bCs/>
                <w:color w:val="000000"/>
                <w:sz w:val="21"/>
                <w:szCs w:val="21"/>
                <w:lang w:eastAsia="en-US"/>
              </w:rPr>
            </w:pPr>
            <w:r w:rsidRPr="002A7D26">
              <w:rPr>
                <w:rFonts w:eastAsiaTheme="minorHAnsi"/>
                <w:b/>
                <w:bCs/>
                <w:color w:val="000000"/>
                <w:sz w:val="21"/>
                <w:szCs w:val="21"/>
                <w:lang w:eastAsia="en-US"/>
              </w:rPr>
              <w:t>Показатели</w:t>
            </w:r>
          </w:p>
        </w:tc>
        <w:tc>
          <w:tcPr>
            <w:tcW w:w="1085"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center"/>
              <w:rPr>
                <w:rFonts w:eastAsiaTheme="minorHAnsi"/>
                <w:b/>
                <w:bCs/>
                <w:color w:val="000000"/>
                <w:sz w:val="21"/>
                <w:szCs w:val="21"/>
                <w:lang w:eastAsia="en-US"/>
              </w:rPr>
            </w:pPr>
            <w:r w:rsidRPr="002A7D26">
              <w:rPr>
                <w:rFonts w:eastAsiaTheme="minorHAnsi"/>
                <w:b/>
                <w:bCs/>
                <w:color w:val="000000"/>
                <w:sz w:val="21"/>
                <w:szCs w:val="21"/>
                <w:lang w:eastAsia="en-US"/>
              </w:rPr>
              <w:t>Отчет</w:t>
            </w:r>
          </w:p>
        </w:tc>
        <w:tc>
          <w:tcPr>
            <w:tcW w:w="850"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center"/>
              <w:rPr>
                <w:rFonts w:eastAsiaTheme="minorHAnsi"/>
                <w:b/>
                <w:bCs/>
                <w:color w:val="000000"/>
                <w:sz w:val="21"/>
                <w:szCs w:val="21"/>
                <w:lang w:eastAsia="en-US"/>
              </w:rPr>
            </w:pPr>
            <w:r w:rsidRPr="002A7D26">
              <w:rPr>
                <w:rFonts w:eastAsiaTheme="minorHAnsi"/>
                <w:b/>
                <w:bCs/>
                <w:color w:val="000000"/>
                <w:sz w:val="21"/>
                <w:szCs w:val="21"/>
                <w:lang w:eastAsia="en-US"/>
              </w:rPr>
              <w:t>Оценка</w:t>
            </w:r>
          </w:p>
        </w:tc>
        <w:tc>
          <w:tcPr>
            <w:tcW w:w="851" w:type="dxa"/>
            <w:tcBorders>
              <w:top w:val="double" w:sz="6" w:space="0" w:color="auto"/>
              <w:left w:val="single" w:sz="6" w:space="0" w:color="auto"/>
              <w:bottom w:val="single" w:sz="6" w:space="0" w:color="auto"/>
              <w:right w:val="nil"/>
            </w:tcBorders>
          </w:tcPr>
          <w:p w:rsidR="002A7D26" w:rsidRPr="002A7D26" w:rsidRDefault="002A7D26" w:rsidP="002A7D26">
            <w:pPr>
              <w:autoSpaceDE w:val="0"/>
              <w:autoSpaceDN w:val="0"/>
              <w:adjustRightInd w:val="0"/>
              <w:jc w:val="center"/>
              <w:rPr>
                <w:rFonts w:eastAsiaTheme="minorHAnsi"/>
                <w:b/>
                <w:bCs/>
                <w:color w:val="000000"/>
                <w:sz w:val="21"/>
                <w:szCs w:val="21"/>
                <w:lang w:eastAsia="en-US"/>
              </w:rPr>
            </w:pPr>
            <w:r w:rsidRPr="002A7D26">
              <w:rPr>
                <w:rFonts w:eastAsiaTheme="minorHAnsi"/>
                <w:b/>
                <w:bCs/>
                <w:color w:val="000000"/>
                <w:sz w:val="21"/>
                <w:szCs w:val="21"/>
                <w:lang w:eastAsia="en-US"/>
              </w:rPr>
              <w:t>Прогноз</w:t>
            </w:r>
          </w:p>
        </w:tc>
        <w:tc>
          <w:tcPr>
            <w:tcW w:w="708" w:type="dxa"/>
            <w:tcBorders>
              <w:top w:val="double" w:sz="6" w:space="0" w:color="auto"/>
              <w:left w:val="nil"/>
              <w:bottom w:val="single" w:sz="6" w:space="0" w:color="auto"/>
              <w:right w:val="nil"/>
            </w:tcBorders>
          </w:tcPr>
          <w:p w:rsidR="002A7D26" w:rsidRPr="002A7D26" w:rsidRDefault="002A7D26" w:rsidP="002A7D26">
            <w:pPr>
              <w:autoSpaceDE w:val="0"/>
              <w:autoSpaceDN w:val="0"/>
              <w:adjustRightInd w:val="0"/>
              <w:jc w:val="center"/>
              <w:rPr>
                <w:rFonts w:ascii="Calibri" w:eastAsiaTheme="minorHAnsi" w:hAnsi="Calibri" w:cs="Calibri"/>
                <w:b/>
                <w:bCs/>
                <w:color w:val="000000"/>
                <w:sz w:val="21"/>
                <w:szCs w:val="21"/>
                <w:lang w:eastAsia="en-US"/>
              </w:rPr>
            </w:pPr>
          </w:p>
        </w:tc>
        <w:tc>
          <w:tcPr>
            <w:tcW w:w="851" w:type="dxa"/>
            <w:tcBorders>
              <w:top w:val="double" w:sz="6" w:space="0" w:color="auto"/>
              <w:left w:val="nil"/>
              <w:bottom w:val="single" w:sz="6" w:space="0" w:color="auto"/>
              <w:right w:val="nil"/>
            </w:tcBorders>
          </w:tcPr>
          <w:p w:rsidR="002A7D26" w:rsidRPr="002A7D26" w:rsidRDefault="002A7D26" w:rsidP="002A7D26">
            <w:pPr>
              <w:autoSpaceDE w:val="0"/>
              <w:autoSpaceDN w:val="0"/>
              <w:adjustRightInd w:val="0"/>
              <w:jc w:val="center"/>
              <w:rPr>
                <w:rFonts w:ascii="Calibri" w:eastAsiaTheme="minorHAnsi" w:hAnsi="Calibri" w:cs="Calibri"/>
                <w:b/>
                <w:bCs/>
                <w:color w:val="000000"/>
                <w:sz w:val="21"/>
                <w:szCs w:val="21"/>
                <w:lang w:eastAsia="en-US"/>
              </w:rPr>
            </w:pPr>
          </w:p>
        </w:tc>
        <w:tc>
          <w:tcPr>
            <w:tcW w:w="1559" w:type="dxa"/>
            <w:tcBorders>
              <w:top w:val="double" w:sz="6" w:space="0" w:color="auto"/>
              <w:left w:val="nil"/>
              <w:bottom w:val="single" w:sz="6" w:space="0" w:color="auto"/>
              <w:right w:val="nil"/>
            </w:tcBorders>
          </w:tcPr>
          <w:p w:rsidR="002A7D26" w:rsidRPr="002A7D26" w:rsidRDefault="002A7D26" w:rsidP="002A7D26">
            <w:pPr>
              <w:autoSpaceDE w:val="0"/>
              <w:autoSpaceDN w:val="0"/>
              <w:adjustRightInd w:val="0"/>
              <w:jc w:val="center"/>
              <w:rPr>
                <w:rFonts w:ascii="Calibri" w:eastAsiaTheme="minorHAnsi" w:hAnsi="Calibri" w:cs="Calibri"/>
                <w:b/>
                <w:bCs/>
                <w:color w:val="000000"/>
                <w:sz w:val="21"/>
                <w:szCs w:val="21"/>
                <w:lang w:eastAsia="en-US"/>
              </w:rPr>
            </w:pPr>
          </w:p>
        </w:tc>
        <w:tc>
          <w:tcPr>
            <w:tcW w:w="1134" w:type="dxa"/>
            <w:tcBorders>
              <w:top w:val="double" w:sz="6" w:space="0" w:color="auto"/>
              <w:left w:val="nil"/>
              <w:bottom w:val="single" w:sz="6" w:space="0" w:color="auto"/>
              <w:right w:val="nil"/>
            </w:tcBorders>
          </w:tcPr>
          <w:p w:rsidR="002A7D26" w:rsidRPr="002A7D26" w:rsidRDefault="002A7D26" w:rsidP="002A7D26">
            <w:pPr>
              <w:autoSpaceDE w:val="0"/>
              <w:autoSpaceDN w:val="0"/>
              <w:adjustRightInd w:val="0"/>
              <w:jc w:val="center"/>
              <w:rPr>
                <w:rFonts w:ascii="Calibri" w:eastAsiaTheme="minorHAnsi" w:hAnsi="Calibri" w:cs="Calibri"/>
                <w:b/>
                <w:bCs/>
                <w:color w:val="000000"/>
                <w:sz w:val="21"/>
                <w:szCs w:val="21"/>
                <w:lang w:eastAsia="en-US"/>
              </w:rPr>
            </w:pPr>
          </w:p>
        </w:tc>
        <w:tc>
          <w:tcPr>
            <w:tcW w:w="992" w:type="dxa"/>
            <w:tcBorders>
              <w:top w:val="double" w:sz="6" w:space="0" w:color="auto"/>
              <w:left w:val="nil"/>
              <w:bottom w:val="single" w:sz="6" w:space="0" w:color="auto"/>
              <w:right w:val="nil"/>
            </w:tcBorders>
          </w:tcPr>
          <w:p w:rsidR="002A7D26" w:rsidRPr="002A7D26" w:rsidRDefault="002A7D26" w:rsidP="002A7D26">
            <w:pPr>
              <w:autoSpaceDE w:val="0"/>
              <w:autoSpaceDN w:val="0"/>
              <w:adjustRightInd w:val="0"/>
              <w:jc w:val="center"/>
              <w:rPr>
                <w:rFonts w:ascii="Calibri" w:eastAsiaTheme="minorHAnsi" w:hAnsi="Calibri" w:cs="Calibri"/>
                <w:b/>
                <w:bCs/>
                <w:color w:val="000000"/>
                <w:sz w:val="21"/>
                <w:szCs w:val="21"/>
                <w:lang w:eastAsia="en-US"/>
              </w:rPr>
            </w:pPr>
          </w:p>
        </w:tc>
        <w:tc>
          <w:tcPr>
            <w:tcW w:w="993" w:type="dxa"/>
            <w:tcBorders>
              <w:top w:val="double" w:sz="6" w:space="0" w:color="auto"/>
              <w:left w:val="nil"/>
              <w:bottom w:val="single" w:sz="6" w:space="0" w:color="auto"/>
              <w:right w:val="single" w:sz="2" w:space="0" w:color="000000"/>
            </w:tcBorders>
          </w:tcPr>
          <w:p w:rsidR="002A7D26" w:rsidRPr="002A7D26" w:rsidRDefault="002A7D26" w:rsidP="002A7D26">
            <w:pPr>
              <w:autoSpaceDE w:val="0"/>
              <w:autoSpaceDN w:val="0"/>
              <w:adjustRightInd w:val="0"/>
              <w:jc w:val="center"/>
              <w:rPr>
                <w:rFonts w:ascii="Calibri" w:eastAsiaTheme="minorHAnsi" w:hAnsi="Calibri" w:cs="Calibri"/>
                <w:b/>
                <w:bCs/>
                <w:color w:val="000000"/>
                <w:sz w:val="21"/>
                <w:szCs w:val="21"/>
                <w:lang w:eastAsia="en-US"/>
              </w:rPr>
            </w:pPr>
          </w:p>
        </w:tc>
      </w:tr>
      <w:tr w:rsidR="002A7D26" w:rsidRPr="002A7D26" w:rsidTr="00A24FAC">
        <w:trPr>
          <w:trHeight w:val="228"/>
        </w:trPr>
        <w:tc>
          <w:tcPr>
            <w:tcW w:w="350" w:type="dxa"/>
            <w:tcBorders>
              <w:top w:val="nil"/>
              <w:left w:val="double" w:sz="6" w:space="0" w:color="auto"/>
              <w:bottom w:val="double" w:sz="6" w:space="0" w:color="auto"/>
              <w:right w:val="single" w:sz="6" w:space="0" w:color="auto"/>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5825" w:type="dxa"/>
            <w:tcBorders>
              <w:top w:val="nil"/>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jc w:val="right"/>
              <w:rPr>
                <w:rFonts w:ascii="Calibri" w:eastAsiaTheme="minorHAnsi" w:hAnsi="Calibri" w:cs="Calibri"/>
                <w:b/>
                <w:bCs/>
                <w:color w:val="000000"/>
                <w:sz w:val="21"/>
                <w:szCs w:val="21"/>
                <w:lang w:eastAsia="en-US"/>
              </w:rPr>
            </w:pPr>
          </w:p>
        </w:tc>
        <w:tc>
          <w:tcPr>
            <w:tcW w:w="1085"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2017 г.</w:t>
            </w:r>
          </w:p>
        </w:tc>
        <w:tc>
          <w:tcPr>
            <w:tcW w:w="850"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 xml:space="preserve">2018 г. </w:t>
            </w:r>
          </w:p>
        </w:tc>
        <w:tc>
          <w:tcPr>
            <w:tcW w:w="851"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2019 г.</w:t>
            </w:r>
          </w:p>
        </w:tc>
        <w:tc>
          <w:tcPr>
            <w:tcW w:w="708"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2020 г.</w:t>
            </w:r>
          </w:p>
        </w:tc>
        <w:tc>
          <w:tcPr>
            <w:tcW w:w="851"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2021 г.</w:t>
            </w:r>
          </w:p>
        </w:tc>
        <w:tc>
          <w:tcPr>
            <w:tcW w:w="1559"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2022 г.</w:t>
            </w:r>
          </w:p>
        </w:tc>
        <w:tc>
          <w:tcPr>
            <w:tcW w:w="1134"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2023 г.</w:t>
            </w:r>
          </w:p>
        </w:tc>
        <w:tc>
          <w:tcPr>
            <w:tcW w:w="992"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2024 г.</w:t>
            </w:r>
          </w:p>
        </w:tc>
        <w:tc>
          <w:tcPr>
            <w:tcW w:w="993"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2025 г.</w:t>
            </w:r>
          </w:p>
        </w:tc>
      </w:tr>
      <w:tr w:rsidR="002A7D26" w:rsidRPr="002A7D26" w:rsidTr="00A24FAC">
        <w:trPr>
          <w:trHeight w:val="502"/>
        </w:trPr>
        <w:tc>
          <w:tcPr>
            <w:tcW w:w="350"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 xml:space="preserve">1. </w:t>
            </w:r>
          </w:p>
        </w:tc>
        <w:tc>
          <w:tcPr>
            <w:tcW w:w="5825"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Численность постоянного населения на начало года, тыс. чел.</w:t>
            </w:r>
          </w:p>
        </w:tc>
        <w:tc>
          <w:tcPr>
            <w:tcW w:w="1085"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1027</w:t>
            </w:r>
          </w:p>
        </w:tc>
        <w:tc>
          <w:tcPr>
            <w:tcW w:w="850"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9754</w:t>
            </w:r>
          </w:p>
        </w:tc>
        <w:tc>
          <w:tcPr>
            <w:tcW w:w="851"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9604</w:t>
            </w:r>
          </w:p>
        </w:tc>
        <w:tc>
          <w:tcPr>
            <w:tcW w:w="708"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9454</w:t>
            </w:r>
          </w:p>
        </w:tc>
        <w:tc>
          <w:tcPr>
            <w:tcW w:w="851"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9304</w:t>
            </w:r>
          </w:p>
        </w:tc>
        <w:tc>
          <w:tcPr>
            <w:tcW w:w="1559"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9154</w:t>
            </w:r>
          </w:p>
        </w:tc>
        <w:tc>
          <w:tcPr>
            <w:tcW w:w="1134"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9004</w:t>
            </w:r>
          </w:p>
        </w:tc>
        <w:tc>
          <w:tcPr>
            <w:tcW w:w="992"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8854</w:t>
            </w:r>
          </w:p>
        </w:tc>
        <w:tc>
          <w:tcPr>
            <w:tcW w:w="993"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8704</w:t>
            </w:r>
          </w:p>
        </w:tc>
      </w:tr>
      <w:tr w:rsidR="002A7D26" w:rsidRPr="002A7D26" w:rsidTr="00A24FAC">
        <w:trPr>
          <w:trHeight w:val="468"/>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2.</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Численность населения трудоспособного возраста, тыс. чел.</w:t>
            </w:r>
          </w:p>
        </w:tc>
        <w:tc>
          <w:tcPr>
            <w:tcW w:w="108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5525</w:t>
            </w:r>
          </w:p>
        </w:tc>
        <w:tc>
          <w:tcPr>
            <w:tcW w:w="8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5407</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5267</w:t>
            </w:r>
          </w:p>
        </w:tc>
        <w:tc>
          <w:tcPr>
            <w:tcW w:w="708"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5217</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5167</w:t>
            </w:r>
          </w:p>
        </w:tc>
        <w:tc>
          <w:tcPr>
            <w:tcW w:w="1559"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5117</w:t>
            </w:r>
          </w:p>
        </w:tc>
        <w:tc>
          <w:tcPr>
            <w:tcW w:w="1134"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5067</w:t>
            </w:r>
          </w:p>
        </w:tc>
        <w:tc>
          <w:tcPr>
            <w:tcW w:w="992"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5017</w:t>
            </w:r>
          </w:p>
        </w:tc>
        <w:tc>
          <w:tcPr>
            <w:tcW w:w="993"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4967</w:t>
            </w:r>
          </w:p>
        </w:tc>
      </w:tr>
      <w:tr w:rsidR="002A7D26" w:rsidRPr="002A7D26" w:rsidTr="00A24FAC">
        <w:trPr>
          <w:trHeight w:val="446"/>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 xml:space="preserve">3. </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Коэффициент рождаемости, число родившихся на 1000 чел.</w:t>
            </w:r>
          </w:p>
        </w:tc>
        <w:tc>
          <w:tcPr>
            <w:tcW w:w="108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6.38</w:t>
            </w:r>
          </w:p>
        </w:tc>
        <w:tc>
          <w:tcPr>
            <w:tcW w:w="8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6.25</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6</w:t>
            </w:r>
          </w:p>
        </w:tc>
        <w:tc>
          <w:tcPr>
            <w:tcW w:w="708"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5.95</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5.9</w:t>
            </w:r>
          </w:p>
        </w:tc>
        <w:tc>
          <w:tcPr>
            <w:tcW w:w="1559"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5.85</w:t>
            </w:r>
          </w:p>
        </w:tc>
        <w:tc>
          <w:tcPr>
            <w:tcW w:w="1134"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5.8</w:t>
            </w:r>
          </w:p>
        </w:tc>
        <w:tc>
          <w:tcPr>
            <w:tcW w:w="992"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5.75</w:t>
            </w:r>
          </w:p>
        </w:tc>
        <w:tc>
          <w:tcPr>
            <w:tcW w:w="993"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5.7</w:t>
            </w:r>
          </w:p>
        </w:tc>
      </w:tr>
      <w:tr w:rsidR="002A7D26" w:rsidRPr="002A7D26" w:rsidTr="00A24FAC">
        <w:trPr>
          <w:trHeight w:val="1286"/>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4.</w:t>
            </w:r>
          </w:p>
        </w:tc>
        <w:tc>
          <w:tcPr>
            <w:tcW w:w="14848" w:type="dxa"/>
            <w:gridSpan w:val="10"/>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586EEB">
              <w:rPr>
                <w:rFonts w:eastAsiaTheme="minorHAnsi"/>
                <w:color w:val="000000"/>
                <w:sz w:val="21"/>
                <w:szCs w:val="21"/>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r>
      <w:tr w:rsidR="002A7D26" w:rsidRPr="002A7D26" w:rsidTr="00A24FAC">
        <w:trPr>
          <w:trHeight w:val="358"/>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5.</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Индекс промышленного производства, % к предыдущему году</w:t>
            </w:r>
          </w:p>
        </w:tc>
        <w:tc>
          <w:tcPr>
            <w:tcW w:w="1085"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p>
        </w:tc>
        <w:tc>
          <w:tcPr>
            <w:tcW w:w="708"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p>
        </w:tc>
      </w:tr>
      <w:tr w:rsidR="000E6EEA" w:rsidRPr="002A7D26" w:rsidTr="00A24FAC">
        <w:trPr>
          <w:trHeight w:val="665"/>
        </w:trPr>
        <w:tc>
          <w:tcPr>
            <w:tcW w:w="350" w:type="dxa"/>
            <w:tcBorders>
              <w:top w:val="single" w:sz="6" w:space="0" w:color="auto"/>
              <w:left w:val="single" w:sz="6" w:space="0" w:color="auto"/>
              <w:bottom w:val="single" w:sz="6" w:space="0" w:color="auto"/>
              <w:right w:val="single" w:sz="6" w:space="0" w:color="auto"/>
            </w:tcBorders>
          </w:tcPr>
          <w:p w:rsidR="000E6EEA" w:rsidRPr="002A7D26" w:rsidRDefault="000E6EEA"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6.</w:t>
            </w:r>
          </w:p>
        </w:tc>
        <w:tc>
          <w:tcPr>
            <w:tcW w:w="5825" w:type="dxa"/>
            <w:tcBorders>
              <w:top w:val="single" w:sz="6" w:space="0" w:color="auto"/>
              <w:left w:val="single" w:sz="6" w:space="0" w:color="auto"/>
              <w:bottom w:val="single" w:sz="6" w:space="0" w:color="auto"/>
              <w:right w:val="single" w:sz="6" w:space="0" w:color="auto"/>
            </w:tcBorders>
          </w:tcPr>
          <w:p w:rsidR="000E6EEA" w:rsidRPr="002A7D26" w:rsidRDefault="000E6EEA"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Объем инвестиций в основной  капитал за счет всех источников финансирования (в постоянных ценах), тыс. руб.</w:t>
            </w:r>
          </w:p>
        </w:tc>
        <w:tc>
          <w:tcPr>
            <w:tcW w:w="1085"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center"/>
              <w:rPr>
                <w:rFonts w:eastAsiaTheme="minorHAnsi"/>
                <w:color w:val="000000"/>
                <w:sz w:val="20"/>
                <w:szCs w:val="20"/>
                <w:lang w:eastAsia="en-US"/>
              </w:rPr>
            </w:pPr>
            <w:r w:rsidRPr="007F75B5">
              <w:rPr>
                <w:rFonts w:eastAsiaTheme="minorHAnsi"/>
                <w:color w:val="000000"/>
                <w:sz w:val="20"/>
                <w:szCs w:val="20"/>
                <w:lang w:eastAsia="en-US"/>
              </w:rPr>
              <w:t>64600</w:t>
            </w:r>
          </w:p>
        </w:tc>
        <w:tc>
          <w:tcPr>
            <w:tcW w:w="850"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65000</w:t>
            </w:r>
          </w:p>
        </w:tc>
        <w:tc>
          <w:tcPr>
            <w:tcW w:w="851"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87000</w:t>
            </w:r>
          </w:p>
        </w:tc>
        <w:tc>
          <w:tcPr>
            <w:tcW w:w="708"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87000</w:t>
            </w:r>
          </w:p>
        </w:tc>
        <w:tc>
          <w:tcPr>
            <w:tcW w:w="851"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169000</w:t>
            </w:r>
          </w:p>
        </w:tc>
        <w:tc>
          <w:tcPr>
            <w:tcW w:w="1559"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87000</w:t>
            </w:r>
          </w:p>
        </w:tc>
        <w:tc>
          <w:tcPr>
            <w:tcW w:w="1134"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97000</w:t>
            </w:r>
          </w:p>
        </w:tc>
        <w:tc>
          <w:tcPr>
            <w:tcW w:w="992"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2481000</w:t>
            </w:r>
          </w:p>
        </w:tc>
        <w:tc>
          <w:tcPr>
            <w:tcW w:w="993"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681000</w:t>
            </w:r>
          </w:p>
        </w:tc>
      </w:tr>
      <w:tr w:rsidR="000E6EEA" w:rsidRPr="002A7D26" w:rsidTr="00A24FAC">
        <w:trPr>
          <w:trHeight w:val="665"/>
        </w:trPr>
        <w:tc>
          <w:tcPr>
            <w:tcW w:w="350" w:type="dxa"/>
            <w:tcBorders>
              <w:top w:val="single" w:sz="6" w:space="0" w:color="auto"/>
              <w:left w:val="single" w:sz="6" w:space="0" w:color="auto"/>
              <w:bottom w:val="single" w:sz="6" w:space="0" w:color="auto"/>
              <w:right w:val="single" w:sz="6" w:space="0" w:color="auto"/>
            </w:tcBorders>
          </w:tcPr>
          <w:p w:rsidR="000E6EEA" w:rsidRPr="002A7D26" w:rsidRDefault="000E6EEA"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7.</w:t>
            </w:r>
          </w:p>
        </w:tc>
        <w:tc>
          <w:tcPr>
            <w:tcW w:w="5825" w:type="dxa"/>
            <w:tcBorders>
              <w:top w:val="single" w:sz="6" w:space="0" w:color="auto"/>
              <w:left w:val="single" w:sz="6" w:space="0" w:color="auto"/>
              <w:bottom w:val="single" w:sz="6" w:space="0" w:color="auto"/>
              <w:right w:val="single" w:sz="6" w:space="0" w:color="auto"/>
            </w:tcBorders>
          </w:tcPr>
          <w:p w:rsidR="000E6EEA" w:rsidRPr="002A7D26" w:rsidRDefault="000E6EEA"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 xml:space="preserve"> в </w:t>
            </w:r>
            <w:proofErr w:type="spellStart"/>
            <w:r w:rsidRPr="002A7D26">
              <w:rPr>
                <w:rFonts w:eastAsiaTheme="minorHAnsi"/>
                <w:color w:val="000000"/>
                <w:sz w:val="21"/>
                <w:szCs w:val="21"/>
                <w:lang w:eastAsia="en-US"/>
              </w:rPr>
              <w:t>т.ч</w:t>
            </w:r>
            <w:proofErr w:type="spellEnd"/>
            <w:r w:rsidRPr="002A7D26">
              <w:rPr>
                <w:rFonts w:eastAsiaTheme="minorHAnsi"/>
                <w:color w:val="000000"/>
                <w:sz w:val="21"/>
                <w:szCs w:val="21"/>
                <w:lang w:eastAsia="en-US"/>
              </w:rPr>
              <w:t>. объем инвестиций в основной капитал за счет внебюджетных источников (в постоянных ценах), тыс. руб.</w:t>
            </w:r>
          </w:p>
        </w:tc>
        <w:tc>
          <w:tcPr>
            <w:tcW w:w="1085"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center"/>
              <w:rPr>
                <w:rFonts w:eastAsiaTheme="minorHAnsi"/>
                <w:color w:val="000000"/>
                <w:sz w:val="20"/>
                <w:szCs w:val="20"/>
                <w:lang w:eastAsia="en-US"/>
              </w:rPr>
            </w:pPr>
            <w:r w:rsidRPr="007F75B5">
              <w:rPr>
                <w:rFonts w:eastAsiaTheme="minorHAnsi"/>
                <w:color w:val="000000"/>
                <w:sz w:val="20"/>
                <w:szCs w:val="20"/>
                <w:lang w:eastAsia="en-US"/>
              </w:rPr>
              <w:t>37012</w:t>
            </w:r>
          </w:p>
        </w:tc>
        <w:tc>
          <w:tcPr>
            <w:tcW w:w="850"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25000</w:t>
            </w:r>
          </w:p>
        </w:tc>
        <w:tc>
          <w:tcPr>
            <w:tcW w:w="851"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52000</w:t>
            </w:r>
          </w:p>
        </w:tc>
        <w:tc>
          <w:tcPr>
            <w:tcW w:w="708"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30000</w:t>
            </w:r>
          </w:p>
        </w:tc>
        <w:tc>
          <w:tcPr>
            <w:tcW w:w="851"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47000</w:t>
            </w:r>
          </w:p>
        </w:tc>
        <w:tc>
          <w:tcPr>
            <w:tcW w:w="1559"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35000</w:t>
            </w:r>
          </w:p>
        </w:tc>
        <w:tc>
          <w:tcPr>
            <w:tcW w:w="1134"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37000</w:t>
            </w:r>
          </w:p>
        </w:tc>
        <w:tc>
          <w:tcPr>
            <w:tcW w:w="992"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2366000</w:t>
            </w:r>
          </w:p>
        </w:tc>
        <w:tc>
          <w:tcPr>
            <w:tcW w:w="993" w:type="dxa"/>
            <w:tcBorders>
              <w:top w:val="single" w:sz="6" w:space="0" w:color="auto"/>
              <w:left w:val="single" w:sz="6" w:space="0" w:color="auto"/>
              <w:bottom w:val="single" w:sz="6" w:space="0" w:color="auto"/>
              <w:right w:val="single" w:sz="6" w:space="0" w:color="auto"/>
            </w:tcBorders>
          </w:tcPr>
          <w:p w:rsidR="000E6EEA" w:rsidRPr="007F75B5" w:rsidRDefault="000E6EEA"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566000</w:t>
            </w:r>
          </w:p>
        </w:tc>
      </w:tr>
      <w:tr w:rsidR="002A7D26" w:rsidRPr="002A7D26" w:rsidTr="00A24FAC">
        <w:trPr>
          <w:trHeight w:val="401"/>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 xml:space="preserve">8. </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Среднесписочная численность работников крупных и средних предприятий, чел.</w:t>
            </w:r>
          </w:p>
        </w:tc>
        <w:tc>
          <w:tcPr>
            <w:tcW w:w="1085"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1919</w:t>
            </w:r>
          </w:p>
        </w:tc>
        <w:tc>
          <w:tcPr>
            <w:tcW w:w="850"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1319</w:t>
            </w:r>
          </w:p>
        </w:tc>
        <w:tc>
          <w:tcPr>
            <w:tcW w:w="851"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1319</w:t>
            </w:r>
          </w:p>
        </w:tc>
        <w:tc>
          <w:tcPr>
            <w:tcW w:w="708"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1340</w:t>
            </w:r>
          </w:p>
        </w:tc>
        <w:tc>
          <w:tcPr>
            <w:tcW w:w="851"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1343</w:t>
            </w:r>
          </w:p>
        </w:tc>
        <w:tc>
          <w:tcPr>
            <w:tcW w:w="1559"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1350</w:t>
            </w:r>
          </w:p>
        </w:tc>
        <w:tc>
          <w:tcPr>
            <w:tcW w:w="1134"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1350</w:t>
            </w:r>
          </w:p>
        </w:tc>
        <w:tc>
          <w:tcPr>
            <w:tcW w:w="992"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1350</w:t>
            </w:r>
          </w:p>
        </w:tc>
        <w:tc>
          <w:tcPr>
            <w:tcW w:w="993"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1509</w:t>
            </w:r>
          </w:p>
        </w:tc>
      </w:tr>
      <w:tr w:rsidR="002A7D26" w:rsidRPr="002A7D26" w:rsidTr="00A24FAC">
        <w:trPr>
          <w:trHeight w:val="643"/>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lastRenderedPageBreak/>
              <w:t xml:space="preserve">9. </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Среднемесячная номинальная начисленная заработная плата работников крупных и средних предприятий, руб.</w:t>
            </w:r>
          </w:p>
        </w:tc>
        <w:tc>
          <w:tcPr>
            <w:tcW w:w="1085"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18994.7</w:t>
            </w:r>
          </w:p>
        </w:tc>
        <w:tc>
          <w:tcPr>
            <w:tcW w:w="850"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20704.2</w:t>
            </w:r>
          </w:p>
        </w:tc>
        <w:tc>
          <w:tcPr>
            <w:tcW w:w="851"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22568</w:t>
            </w:r>
          </w:p>
        </w:tc>
        <w:tc>
          <w:tcPr>
            <w:tcW w:w="708"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24824</w:t>
            </w:r>
          </w:p>
        </w:tc>
        <w:tc>
          <w:tcPr>
            <w:tcW w:w="851"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27307</w:t>
            </w:r>
          </w:p>
        </w:tc>
        <w:tc>
          <w:tcPr>
            <w:tcW w:w="1559"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30037</w:t>
            </w:r>
          </w:p>
        </w:tc>
        <w:tc>
          <w:tcPr>
            <w:tcW w:w="1134"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33041</w:t>
            </w:r>
          </w:p>
        </w:tc>
        <w:tc>
          <w:tcPr>
            <w:tcW w:w="992"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36345</w:t>
            </w:r>
          </w:p>
        </w:tc>
        <w:tc>
          <w:tcPr>
            <w:tcW w:w="993"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39980</w:t>
            </w:r>
          </w:p>
        </w:tc>
      </w:tr>
      <w:tr w:rsidR="002A7D26" w:rsidRPr="002A7D26" w:rsidTr="00A24FAC">
        <w:trPr>
          <w:trHeight w:val="619"/>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 xml:space="preserve">10. </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Темп роста среднемесячной номинальной начисленной заработной платы, % к предыдущему году</w:t>
            </w:r>
          </w:p>
        </w:tc>
        <w:tc>
          <w:tcPr>
            <w:tcW w:w="1085"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109.8</w:t>
            </w:r>
          </w:p>
        </w:tc>
        <w:tc>
          <w:tcPr>
            <w:tcW w:w="850"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109</w:t>
            </w:r>
          </w:p>
        </w:tc>
        <w:tc>
          <w:tcPr>
            <w:tcW w:w="851"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109</w:t>
            </w:r>
          </w:p>
        </w:tc>
        <w:tc>
          <w:tcPr>
            <w:tcW w:w="708"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110</w:t>
            </w:r>
          </w:p>
        </w:tc>
        <w:tc>
          <w:tcPr>
            <w:tcW w:w="851"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110</w:t>
            </w:r>
          </w:p>
        </w:tc>
        <w:tc>
          <w:tcPr>
            <w:tcW w:w="1559"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110</w:t>
            </w:r>
          </w:p>
        </w:tc>
        <w:tc>
          <w:tcPr>
            <w:tcW w:w="1134"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110</w:t>
            </w:r>
          </w:p>
        </w:tc>
        <w:tc>
          <w:tcPr>
            <w:tcW w:w="992"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110</w:t>
            </w:r>
          </w:p>
        </w:tc>
        <w:tc>
          <w:tcPr>
            <w:tcW w:w="993"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110</w:t>
            </w:r>
          </w:p>
        </w:tc>
      </w:tr>
      <w:tr w:rsidR="008F4232" w:rsidRPr="002A7D26" w:rsidTr="00A24FAC">
        <w:trPr>
          <w:trHeight w:val="576"/>
        </w:trPr>
        <w:tc>
          <w:tcPr>
            <w:tcW w:w="350" w:type="dxa"/>
            <w:tcBorders>
              <w:top w:val="single" w:sz="6" w:space="0" w:color="auto"/>
              <w:left w:val="single" w:sz="6" w:space="0" w:color="auto"/>
              <w:bottom w:val="single" w:sz="6" w:space="0" w:color="auto"/>
              <w:right w:val="single" w:sz="6" w:space="0" w:color="auto"/>
            </w:tcBorders>
          </w:tcPr>
          <w:p w:rsidR="008F4232" w:rsidRPr="002A7D26" w:rsidRDefault="008F4232"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11.</w:t>
            </w:r>
          </w:p>
        </w:tc>
        <w:tc>
          <w:tcPr>
            <w:tcW w:w="5825" w:type="dxa"/>
            <w:tcBorders>
              <w:top w:val="single" w:sz="6" w:space="0" w:color="auto"/>
              <w:left w:val="single" w:sz="6" w:space="0" w:color="auto"/>
              <w:bottom w:val="single" w:sz="6" w:space="0" w:color="auto"/>
              <w:right w:val="single" w:sz="6" w:space="0" w:color="auto"/>
            </w:tcBorders>
          </w:tcPr>
          <w:p w:rsidR="008F4232" w:rsidRPr="002A7D26" w:rsidRDefault="008F4232"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Общая площадь введенного в эксплуатацию жилья с учетом индивидуального жилищного строительства, кв. м</w:t>
            </w:r>
          </w:p>
        </w:tc>
        <w:tc>
          <w:tcPr>
            <w:tcW w:w="1085" w:type="dxa"/>
            <w:tcBorders>
              <w:top w:val="single" w:sz="6" w:space="0" w:color="auto"/>
              <w:left w:val="single" w:sz="6" w:space="0" w:color="auto"/>
              <w:bottom w:val="single" w:sz="6" w:space="0" w:color="auto"/>
              <w:right w:val="single" w:sz="6" w:space="0" w:color="auto"/>
            </w:tcBorders>
          </w:tcPr>
          <w:p w:rsidR="008F4232" w:rsidRPr="007F75B5" w:rsidRDefault="008F4232" w:rsidP="00D0641A">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1649.6</w:t>
            </w:r>
          </w:p>
        </w:tc>
        <w:tc>
          <w:tcPr>
            <w:tcW w:w="850" w:type="dxa"/>
            <w:tcBorders>
              <w:top w:val="single" w:sz="6" w:space="0" w:color="auto"/>
              <w:left w:val="single" w:sz="6" w:space="0" w:color="auto"/>
              <w:bottom w:val="single" w:sz="6" w:space="0" w:color="auto"/>
              <w:right w:val="single" w:sz="6" w:space="0" w:color="auto"/>
            </w:tcBorders>
          </w:tcPr>
          <w:p w:rsidR="008F4232" w:rsidRPr="007F75B5" w:rsidRDefault="008F4232" w:rsidP="00D0641A">
            <w:pPr>
              <w:autoSpaceDE w:val="0"/>
              <w:autoSpaceDN w:val="0"/>
              <w:adjustRightInd w:val="0"/>
              <w:jc w:val="right"/>
              <w:rPr>
                <w:rFonts w:eastAsiaTheme="minorHAnsi"/>
                <w:bCs/>
                <w:iCs/>
                <w:color w:val="000000"/>
                <w:sz w:val="20"/>
                <w:szCs w:val="20"/>
                <w:lang w:eastAsia="en-US"/>
              </w:rPr>
            </w:pPr>
            <w:r w:rsidRPr="007F75B5">
              <w:rPr>
                <w:rFonts w:eastAsiaTheme="minorHAnsi"/>
                <w:bCs/>
                <w:iCs/>
                <w:color w:val="000000"/>
                <w:sz w:val="20"/>
                <w:szCs w:val="20"/>
                <w:lang w:eastAsia="en-US"/>
              </w:rPr>
              <w:t>2</w:t>
            </w:r>
            <w:r w:rsidRPr="007F75B5">
              <w:rPr>
                <w:rFonts w:eastAsiaTheme="minorHAnsi"/>
                <w:bCs/>
                <w:iCs/>
                <w:color w:val="000000"/>
                <w:sz w:val="20"/>
                <w:szCs w:val="20"/>
                <w:lang w:val="en-US" w:eastAsia="en-US"/>
              </w:rPr>
              <w:t>3</w:t>
            </w:r>
            <w:r w:rsidRPr="007F75B5">
              <w:rPr>
                <w:rFonts w:eastAsiaTheme="minorHAnsi"/>
                <w:bCs/>
                <w:iCs/>
                <w:color w:val="000000"/>
                <w:sz w:val="20"/>
                <w:szCs w:val="20"/>
                <w:lang w:eastAsia="en-US"/>
              </w:rPr>
              <w:t>00</w:t>
            </w:r>
          </w:p>
        </w:tc>
        <w:tc>
          <w:tcPr>
            <w:tcW w:w="851" w:type="dxa"/>
            <w:tcBorders>
              <w:top w:val="single" w:sz="6" w:space="0" w:color="auto"/>
              <w:left w:val="single" w:sz="6" w:space="0" w:color="auto"/>
              <w:bottom w:val="single" w:sz="6" w:space="0" w:color="auto"/>
              <w:right w:val="single" w:sz="6" w:space="0" w:color="auto"/>
            </w:tcBorders>
          </w:tcPr>
          <w:p w:rsidR="008F4232" w:rsidRPr="007F75B5" w:rsidRDefault="008F4232" w:rsidP="00D0641A">
            <w:pPr>
              <w:autoSpaceDE w:val="0"/>
              <w:autoSpaceDN w:val="0"/>
              <w:adjustRightInd w:val="0"/>
              <w:jc w:val="right"/>
              <w:rPr>
                <w:rFonts w:eastAsiaTheme="minorHAnsi"/>
                <w:bCs/>
                <w:iCs/>
                <w:color w:val="000000"/>
                <w:sz w:val="20"/>
                <w:szCs w:val="20"/>
                <w:lang w:eastAsia="en-US"/>
              </w:rPr>
            </w:pPr>
            <w:r w:rsidRPr="007F75B5">
              <w:rPr>
                <w:rFonts w:eastAsiaTheme="minorHAnsi"/>
                <w:bCs/>
                <w:iCs/>
                <w:color w:val="000000"/>
                <w:sz w:val="20"/>
                <w:szCs w:val="20"/>
                <w:lang w:eastAsia="en-US"/>
              </w:rPr>
              <w:t>2</w:t>
            </w:r>
            <w:r w:rsidRPr="007F75B5">
              <w:rPr>
                <w:rFonts w:eastAsiaTheme="minorHAnsi"/>
                <w:bCs/>
                <w:iCs/>
                <w:color w:val="000000"/>
                <w:sz w:val="20"/>
                <w:szCs w:val="20"/>
                <w:lang w:val="en-US" w:eastAsia="en-US"/>
              </w:rPr>
              <w:t>35</w:t>
            </w:r>
            <w:r w:rsidRPr="007F75B5">
              <w:rPr>
                <w:rFonts w:eastAsiaTheme="minorHAnsi"/>
                <w:bCs/>
                <w:iCs/>
                <w:color w:val="000000"/>
                <w:sz w:val="20"/>
                <w:szCs w:val="20"/>
                <w:lang w:eastAsia="en-US"/>
              </w:rPr>
              <w:t>0</w:t>
            </w:r>
          </w:p>
        </w:tc>
        <w:tc>
          <w:tcPr>
            <w:tcW w:w="708" w:type="dxa"/>
            <w:tcBorders>
              <w:top w:val="single" w:sz="6" w:space="0" w:color="auto"/>
              <w:left w:val="single" w:sz="6" w:space="0" w:color="auto"/>
              <w:bottom w:val="single" w:sz="6" w:space="0" w:color="auto"/>
              <w:right w:val="single" w:sz="6" w:space="0" w:color="auto"/>
            </w:tcBorders>
          </w:tcPr>
          <w:p w:rsidR="008F4232" w:rsidRPr="007F75B5" w:rsidRDefault="008F4232" w:rsidP="00D0641A">
            <w:pPr>
              <w:autoSpaceDE w:val="0"/>
              <w:autoSpaceDN w:val="0"/>
              <w:adjustRightInd w:val="0"/>
              <w:jc w:val="right"/>
              <w:rPr>
                <w:rFonts w:eastAsiaTheme="minorHAnsi"/>
                <w:bCs/>
                <w:iCs/>
                <w:color w:val="000000"/>
                <w:sz w:val="20"/>
                <w:szCs w:val="20"/>
                <w:lang w:eastAsia="en-US"/>
              </w:rPr>
            </w:pPr>
            <w:r w:rsidRPr="007F75B5">
              <w:rPr>
                <w:rFonts w:eastAsiaTheme="minorHAnsi"/>
                <w:bCs/>
                <w:iCs/>
                <w:color w:val="000000"/>
                <w:sz w:val="20"/>
                <w:szCs w:val="20"/>
                <w:lang w:eastAsia="en-US"/>
              </w:rPr>
              <w:t>2</w:t>
            </w:r>
            <w:r w:rsidRPr="007F75B5">
              <w:rPr>
                <w:rFonts w:eastAsiaTheme="minorHAnsi"/>
                <w:bCs/>
                <w:iCs/>
                <w:color w:val="000000"/>
                <w:sz w:val="20"/>
                <w:szCs w:val="20"/>
                <w:lang w:val="en-US" w:eastAsia="en-US"/>
              </w:rPr>
              <w:t>5</w:t>
            </w:r>
            <w:r w:rsidRPr="007F75B5">
              <w:rPr>
                <w:rFonts w:eastAsiaTheme="minorHAnsi"/>
                <w:bCs/>
                <w:iCs/>
                <w:color w:val="000000"/>
                <w:sz w:val="20"/>
                <w:szCs w:val="20"/>
                <w:lang w:eastAsia="en-US"/>
              </w:rPr>
              <w:t>50</w:t>
            </w:r>
          </w:p>
        </w:tc>
        <w:tc>
          <w:tcPr>
            <w:tcW w:w="851" w:type="dxa"/>
            <w:tcBorders>
              <w:top w:val="single" w:sz="6" w:space="0" w:color="auto"/>
              <w:left w:val="single" w:sz="6" w:space="0" w:color="auto"/>
              <w:bottom w:val="single" w:sz="6" w:space="0" w:color="auto"/>
              <w:right w:val="single" w:sz="6" w:space="0" w:color="auto"/>
            </w:tcBorders>
          </w:tcPr>
          <w:p w:rsidR="008F4232" w:rsidRPr="007F75B5" w:rsidRDefault="008F4232" w:rsidP="00D0641A">
            <w:pPr>
              <w:autoSpaceDE w:val="0"/>
              <w:autoSpaceDN w:val="0"/>
              <w:adjustRightInd w:val="0"/>
              <w:jc w:val="right"/>
              <w:rPr>
                <w:rFonts w:eastAsiaTheme="minorHAnsi"/>
                <w:bCs/>
                <w:iCs/>
                <w:color w:val="000000"/>
                <w:sz w:val="20"/>
                <w:szCs w:val="20"/>
                <w:lang w:eastAsia="en-US"/>
              </w:rPr>
            </w:pPr>
            <w:r w:rsidRPr="007F75B5">
              <w:rPr>
                <w:rFonts w:eastAsiaTheme="minorHAnsi"/>
                <w:bCs/>
                <w:iCs/>
                <w:color w:val="000000"/>
                <w:sz w:val="20"/>
                <w:szCs w:val="20"/>
                <w:lang w:eastAsia="en-US"/>
              </w:rPr>
              <w:t>2</w:t>
            </w:r>
            <w:r w:rsidRPr="007F75B5">
              <w:rPr>
                <w:rFonts w:eastAsiaTheme="minorHAnsi"/>
                <w:bCs/>
                <w:iCs/>
                <w:color w:val="000000"/>
                <w:sz w:val="20"/>
                <w:szCs w:val="20"/>
                <w:lang w:val="en-US" w:eastAsia="en-US"/>
              </w:rPr>
              <w:t>800</w:t>
            </w:r>
          </w:p>
        </w:tc>
        <w:tc>
          <w:tcPr>
            <w:tcW w:w="1559" w:type="dxa"/>
            <w:tcBorders>
              <w:top w:val="single" w:sz="6" w:space="0" w:color="auto"/>
              <w:left w:val="single" w:sz="6" w:space="0" w:color="auto"/>
              <w:bottom w:val="single" w:sz="6" w:space="0" w:color="auto"/>
              <w:right w:val="single" w:sz="6" w:space="0" w:color="auto"/>
            </w:tcBorders>
          </w:tcPr>
          <w:p w:rsidR="008F4232" w:rsidRPr="007F75B5" w:rsidRDefault="008F4232" w:rsidP="00D0641A">
            <w:pPr>
              <w:autoSpaceDE w:val="0"/>
              <w:autoSpaceDN w:val="0"/>
              <w:adjustRightInd w:val="0"/>
              <w:jc w:val="right"/>
              <w:rPr>
                <w:rFonts w:eastAsiaTheme="minorHAnsi"/>
                <w:bCs/>
                <w:iCs/>
                <w:color w:val="000000"/>
                <w:sz w:val="20"/>
                <w:szCs w:val="20"/>
                <w:lang w:eastAsia="en-US"/>
              </w:rPr>
            </w:pPr>
            <w:r w:rsidRPr="007F75B5">
              <w:rPr>
                <w:rFonts w:eastAsiaTheme="minorHAnsi"/>
                <w:bCs/>
                <w:iCs/>
                <w:color w:val="000000"/>
                <w:sz w:val="20"/>
                <w:szCs w:val="20"/>
                <w:lang w:val="en-US" w:eastAsia="en-US"/>
              </w:rPr>
              <w:t>3000</w:t>
            </w:r>
          </w:p>
        </w:tc>
        <w:tc>
          <w:tcPr>
            <w:tcW w:w="1134" w:type="dxa"/>
            <w:tcBorders>
              <w:top w:val="single" w:sz="6" w:space="0" w:color="auto"/>
              <w:left w:val="single" w:sz="6" w:space="0" w:color="auto"/>
              <w:bottom w:val="single" w:sz="6" w:space="0" w:color="auto"/>
              <w:right w:val="single" w:sz="6" w:space="0" w:color="auto"/>
            </w:tcBorders>
          </w:tcPr>
          <w:p w:rsidR="008F4232" w:rsidRPr="007F75B5" w:rsidRDefault="008F4232" w:rsidP="00D0641A">
            <w:pPr>
              <w:autoSpaceDE w:val="0"/>
              <w:autoSpaceDN w:val="0"/>
              <w:adjustRightInd w:val="0"/>
              <w:jc w:val="right"/>
              <w:rPr>
                <w:rFonts w:eastAsiaTheme="minorHAnsi"/>
                <w:bCs/>
                <w:iCs/>
                <w:color w:val="000000"/>
                <w:sz w:val="20"/>
                <w:szCs w:val="20"/>
                <w:lang w:val="en-US" w:eastAsia="en-US"/>
              </w:rPr>
            </w:pPr>
            <w:r w:rsidRPr="007F75B5">
              <w:rPr>
                <w:rFonts w:eastAsiaTheme="minorHAnsi"/>
                <w:bCs/>
                <w:iCs/>
                <w:color w:val="000000"/>
                <w:sz w:val="20"/>
                <w:szCs w:val="20"/>
                <w:lang w:val="en-US" w:eastAsia="en-US"/>
              </w:rPr>
              <w:t>3300</w:t>
            </w:r>
          </w:p>
        </w:tc>
        <w:tc>
          <w:tcPr>
            <w:tcW w:w="992" w:type="dxa"/>
            <w:tcBorders>
              <w:top w:val="single" w:sz="6" w:space="0" w:color="auto"/>
              <w:left w:val="single" w:sz="6" w:space="0" w:color="auto"/>
              <w:bottom w:val="single" w:sz="6" w:space="0" w:color="auto"/>
              <w:right w:val="single" w:sz="6" w:space="0" w:color="auto"/>
            </w:tcBorders>
          </w:tcPr>
          <w:p w:rsidR="008F4232" w:rsidRPr="007F75B5" w:rsidRDefault="008F4232" w:rsidP="00D0641A">
            <w:pPr>
              <w:autoSpaceDE w:val="0"/>
              <w:autoSpaceDN w:val="0"/>
              <w:adjustRightInd w:val="0"/>
              <w:jc w:val="right"/>
              <w:rPr>
                <w:rFonts w:eastAsiaTheme="minorHAnsi"/>
                <w:bCs/>
                <w:iCs/>
                <w:color w:val="000000"/>
                <w:sz w:val="20"/>
                <w:szCs w:val="20"/>
                <w:lang w:val="en-US" w:eastAsia="en-US"/>
              </w:rPr>
            </w:pPr>
            <w:r w:rsidRPr="007F75B5">
              <w:rPr>
                <w:rFonts w:eastAsiaTheme="minorHAnsi"/>
                <w:bCs/>
                <w:iCs/>
                <w:color w:val="000000"/>
                <w:sz w:val="20"/>
                <w:szCs w:val="20"/>
                <w:lang w:val="en-US" w:eastAsia="en-US"/>
              </w:rPr>
              <w:t>3900</w:t>
            </w:r>
          </w:p>
        </w:tc>
        <w:tc>
          <w:tcPr>
            <w:tcW w:w="993" w:type="dxa"/>
            <w:tcBorders>
              <w:top w:val="single" w:sz="6" w:space="0" w:color="auto"/>
              <w:left w:val="single" w:sz="6" w:space="0" w:color="auto"/>
              <w:bottom w:val="single" w:sz="6" w:space="0" w:color="auto"/>
              <w:right w:val="single" w:sz="6" w:space="0" w:color="auto"/>
            </w:tcBorders>
          </w:tcPr>
          <w:p w:rsidR="008F4232" w:rsidRPr="007F75B5" w:rsidRDefault="008F4232" w:rsidP="00D0641A">
            <w:pPr>
              <w:autoSpaceDE w:val="0"/>
              <w:autoSpaceDN w:val="0"/>
              <w:adjustRightInd w:val="0"/>
              <w:jc w:val="right"/>
              <w:rPr>
                <w:rFonts w:eastAsiaTheme="minorHAnsi"/>
                <w:bCs/>
                <w:iCs/>
                <w:color w:val="000000"/>
                <w:sz w:val="20"/>
                <w:szCs w:val="20"/>
                <w:lang w:val="en-US" w:eastAsia="en-US"/>
              </w:rPr>
            </w:pPr>
            <w:r w:rsidRPr="007F75B5">
              <w:rPr>
                <w:rFonts w:eastAsiaTheme="minorHAnsi"/>
                <w:bCs/>
                <w:iCs/>
                <w:color w:val="000000"/>
                <w:sz w:val="20"/>
                <w:szCs w:val="20"/>
                <w:lang w:val="en-US" w:eastAsia="en-US"/>
              </w:rPr>
              <w:t>3900</w:t>
            </w:r>
          </w:p>
        </w:tc>
      </w:tr>
      <w:tr w:rsidR="002A7D26" w:rsidRPr="002A7D26" w:rsidTr="00A24FAC">
        <w:trPr>
          <w:trHeight w:val="425"/>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12.</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Общая площадь жилых помещений, приходящаяся в среднем на 1 жителя, кв. м.</w:t>
            </w:r>
          </w:p>
        </w:tc>
        <w:tc>
          <w:tcPr>
            <w:tcW w:w="1085"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31.7</w:t>
            </w:r>
          </w:p>
        </w:tc>
        <w:tc>
          <w:tcPr>
            <w:tcW w:w="850"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32</w:t>
            </w:r>
          </w:p>
        </w:tc>
        <w:tc>
          <w:tcPr>
            <w:tcW w:w="851"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32.3</w:t>
            </w:r>
          </w:p>
        </w:tc>
        <w:tc>
          <w:tcPr>
            <w:tcW w:w="708"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32.6</w:t>
            </w:r>
          </w:p>
        </w:tc>
        <w:tc>
          <w:tcPr>
            <w:tcW w:w="851"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32.9</w:t>
            </w:r>
          </w:p>
        </w:tc>
        <w:tc>
          <w:tcPr>
            <w:tcW w:w="1559"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33.2</w:t>
            </w:r>
          </w:p>
        </w:tc>
        <w:tc>
          <w:tcPr>
            <w:tcW w:w="1134"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33.5</w:t>
            </w:r>
          </w:p>
        </w:tc>
        <w:tc>
          <w:tcPr>
            <w:tcW w:w="992"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33.8</w:t>
            </w:r>
          </w:p>
        </w:tc>
        <w:tc>
          <w:tcPr>
            <w:tcW w:w="993"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34.1</w:t>
            </w:r>
          </w:p>
        </w:tc>
      </w:tr>
      <w:tr w:rsidR="002A7D26" w:rsidRPr="002A7D26" w:rsidTr="00A24FAC">
        <w:trPr>
          <w:trHeight w:val="816"/>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 xml:space="preserve">13. </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1085"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35531.1</w:t>
            </w:r>
          </w:p>
        </w:tc>
        <w:tc>
          <w:tcPr>
            <w:tcW w:w="850"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36133.2</w:t>
            </w:r>
          </w:p>
        </w:tc>
        <w:tc>
          <w:tcPr>
            <w:tcW w:w="851"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37750.1</w:t>
            </w:r>
          </w:p>
        </w:tc>
        <w:tc>
          <w:tcPr>
            <w:tcW w:w="708"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39113.7</w:t>
            </w:r>
          </w:p>
        </w:tc>
        <w:tc>
          <w:tcPr>
            <w:tcW w:w="851"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40600</w:t>
            </w:r>
          </w:p>
        </w:tc>
        <w:tc>
          <w:tcPr>
            <w:tcW w:w="1559"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42142.8</w:t>
            </w:r>
          </w:p>
        </w:tc>
        <w:tc>
          <w:tcPr>
            <w:tcW w:w="1134"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43744.2</w:t>
            </w:r>
          </w:p>
        </w:tc>
        <w:tc>
          <w:tcPr>
            <w:tcW w:w="992"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45406.5</w:t>
            </w:r>
          </w:p>
        </w:tc>
        <w:tc>
          <w:tcPr>
            <w:tcW w:w="993" w:type="dxa"/>
            <w:tcBorders>
              <w:top w:val="single" w:sz="6" w:space="0" w:color="auto"/>
              <w:left w:val="single" w:sz="6" w:space="0" w:color="auto"/>
              <w:bottom w:val="single" w:sz="6" w:space="0" w:color="auto"/>
              <w:right w:val="single" w:sz="6" w:space="0" w:color="auto"/>
            </w:tcBorders>
          </w:tcPr>
          <w:p w:rsidR="002A7D26" w:rsidRPr="007F75B5" w:rsidRDefault="002A7D26" w:rsidP="002A7D26">
            <w:pPr>
              <w:autoSpaceDE w:val="0"/>
              <w:autoSpaceDN w:val="0"/>
              <w:adjustRightInd w:val="0"/>
              <w:jc w:val="right"/>
              <w:rPr>
                <w:rFonts w:eastAsiaTheme="minorHAnsi"/>
                <w:color w:val="000000"/>
                <w:sz w:val="20"/>
                <w:szCs w:val="20"/>
                <w:lang w:eastAsia="en-US"/>
              </w:rPr>
            </w:pPr>
            <w:r w:rsidRPr="007F75B5">
              <w:rPr>
                <w:rFonts w:eastAsiaTheme="minorHAnsi"/>
                <w:color w:val="000000"/>
                <w:sz w:val="20"/>
                <w:szCs w:val="20"/>
                <w:lang w:eastAsia="en-US"/>
              </w:rPr>
              <w:t>47132.5</w:t>
            </w:r>
          </w:p>
        </w:tc>
      </w:tr>
    </w:tbl>
    <w:p w:rsidR="002A7D26" w:rsidRDefault="002A7D2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tbl>
      <w:tblPr>
        <w:tblW w:w="15888" w:type="dxa"/>
        <w:tblLayout w:type="fixed"/>
        <w:tblCellMar>
          <w:left w:w="30" w:type="dxa"/>
          <w:right w:w="30" w:type="dxa"/>
        </w:tblCellMar>
        <w:tblLook w:val="0000" w:firstRow="0" w:lastRow="0" w:firstColumn="0" w:lastColumn="0" w:noHBand="0" w:noVBand="0"/>
      </w:tblPr>
      <w:tblGrid>
        <w:gridCol w:w="379"/>
        <w:gridCol w:w="8211"/>
        <w:gridCol w:w="926"/>
        <w:gridCol w:w="835"/>
        <w:gridCol w:w="615"/>
        <w:gridCol w:w="914"/>
        <w:gridCol w:w="967"/>
        <w:gridCol w:w="823"/>
        <w:gridCol w:w="771"/>
        <w:gridCol w:w="756"/>
        <w:gridCol w:w="691"/>
      </w:tblGrid>
      <w:tr w:rsidR="001D4E66" w:rsidRPr="001D4E66" w:rsidTr="001D4E66">
        <w:trPr>
          <w:trHeight w:val="1838"/>
        </w:trPr>
        <w:tc>
          <w:tcPr>
            <w:tcW w:w="15888" w:type="dxa"/>
            <w:gridSpan w:val="11"/>
            <w:tcBorders>
              <w:top w:val="single" w:sz="2" w:space="0" w:color="000000"/>
              <w:left w:val="single" w:sz="2" w:space="0" w:color="000000"/>
              <w:right w:val="single" w:sz="2" w:space="0" w:color="000000"/>
            </w:tcBorders>
          </w:tcPr>
          <w:p w:rsidR="007F75B5" w:rsidRPr="00207376" w:rsidRDefault="007F75B5" w:rsidP="007F75B5">
            <w:pPr>
              <w:autoSpaceDE w:val="0"/>
              <w:autoSpaceDN w:val="0"/>
              <w:adjustRightInd w:val="0"/>
              <w:jc w:val="right"/>
              <w:rPr>
                <w:rFonts w:eastAsiaTheme="minorHAnsi"/>
                <w:b/>
                <w:color w:val="000000"/>
                <w:lang w:eastAsia="en-US"/>
              </w:rPr>
            </w:pPr>
            <w:r w:rsidRPr="00207376">
              <w:rPr>
                <w:rFonts w:eastAsiaTheme="minorHAnsi"/>
                <w:b/>
                <w:color w:val="000000"/>
                <w:lang w:eastAsia="en-US"/>
              </w:rPr>
              <w:lastRenderedPageBreak/>
              <w:t>Приложение 3</w:t>
            </w:r>
            <w:r w:rsidR="000F52A6" w:rsidRPr="00207376">
              <w:rPr>
                <w:rFonts w:eastAsiaTheme="minorHAnsi"/>
                <w:b/>
                <w:color w:val="000000"/>
                <w:lang w:eastAsia="en-US"/>
              </w:rPr>
              <w:t>.1</w:t>
            </w:r>
          </w:p>
          <w:p w:rsidR="007F75B5" w:rsidRPr="007F75B5" w:rsidRDefault="007F75B5" w:rsidP="007F75B5">
            <w:pPr>
              <w:autoSpaceDE w:val="0"/>
              <w:autoSpaceDN w:val="0"/>
              <w:adjustRightInd w:val="0"/>
              <w:jc w:val="right"/>
              <w:rPr>
                <w:rFonts w:eastAsiaTheme="minorHAnsi"/>
                <w:color w:val="000000"/>
                <w:lang w:eastAsia="en-US"/>
              </w:rPr>
            </w:pPr>
            <w:r w:rsidRPr="007F75B5">
              <w:rPr>
                <w:rFonts w:eastAsiaTheme="minorHAnsi"/>
                <w:color w:val="000000"/>
                <w:lang w:eastAsia="en-US"/>
              </w:rPr>
              <w:t>к стратегии социально-экономического развития</w:t>
            </w:r>
          </w:p>
          <w:p w:rsidR="007F75B5" w:rsidRPr="007F75B5" w:rsidRDefault="007F75B5" w:rsidP="007F75B5">
            <w:pPr>
              <w:autoSpaceDE w:val="0"/>
              <w:autoSpaceDN w:val="0"/>
              <w:adjustRightInd w:val="0"/>
              <w:jc w:val="right"/>
              <w:rPr>
                <w:rFonts w:eastAsiaTheme="minorHAnsi"/>
                <w:color w:val="000000"/>
                <w:lang w:eastAsia="en-US"/>
              </w:rPr>
            </w:pPr>
            <w:proofErr w:type="spellStart"/>
            <w:r w:rsidRPr="007F75B5">
              <w:rPr>
                <w:rFonts w:eastAsiaTheme="minorHAnsi"/>
                <w:color w:val="000000"/>
                <w:lang w:eastAsia="en-US"/>
              </w:rPr>
              <w:t>Ельниковского</w:t>
            </w:r>
            <w:proofErr w:type="spellEnd"/>
            <w:r w:rsidRPr="007F75B5">
              <w:rPr>
                <w:rFonts w:eastAsiaTheme="minorHAnsi"/>
                <w:color w:val="000000"/>
                <w:lang w:eastAsia="en-US"/>
              </w:rPr>
              <w:t xml:space="preserve"> муниципального района</w:t>
            </w:r>
          </w:p>
          <w:p w:rsidR="001D4E66" w:rsidRPr="001D4E66" w:rsidRDefault="007F75B5" w:rsidP="007F75B5">
            <w:pPr>
              <w:autoSpaceDE w:val="0"/>
              <w:autoSpaceDN w:val="0"/>
              <w:adjustRightInd w:val="0"/>
              <w:jc w:val="right"/>
              <w:rPr>
                <w:rFonts w:eastAsiaTheme="minorHAnsi"/>
                <w:b/>
                <w:bCs/>
                <w:color w:val="000000"/>
                <w:lang w:eastAsia="en-US"/>
              </w:rPr>
            </w:pPr>
            <w:r w:rsidRPr="007F75B5">
              <w:rPr>
                <w:rFonts w:eastAsiaTheme="minorHAnsi"/>
                <w:color w:val="000000"/>
                <w:lang w:eastAsia="en-US"/>
              </w:rPr>
              <w:t>Республики Мордовия на период до 2025 года</w:t>
            </w:r>
            <w:r w:rsidRPr="001D4E66">
              <w:rPr>
                <w:rFonts w:eastAsiaTheme="minorHAnsi"/>
                <w:color w:val="000000"/>
                <w:sz w:val="22"/>
                <w:szCs w:val="22"/>
                <w:lang w:eastAsia="en-US"/>
              </w:rPr>
              <w:t xml:space="preserve"> </w:t>
            </w:r>
          </w:p>
        </w:tc>
      </w:tr>
      <w:tr w:rsidR="001D4E66" w:rsidRPr="001D4E66" w:rsidTr="001D4E66">
        <w:trPr>
          <w:trHeight w:val="235"/>
        </w:trPr>
        <w:tc>
          <w:tcPr>
            <w:tcW w:w="8590" w:type="dxa"/>
            <w:gridSpan w:val="2"/>
            <w:tcBorders>
              <w:top w:val="single" w:sz="2" w:space="0" w:color="000000"/>
              <w:left w:val="single" w:sz="2" w:space="0" w:color="000000"/>
              <w:bottom w:val="single" w:sz="2" w:space="0" w:color="000000"/>
              <w:right w:val="nil"/>
            </w:tcBorders>
          </w:tcPr>
          <w:p w:rsidR="001D4E66" w:rsidRPr="001D4E66" w:rsidRDefault="001D4E66" w:rsidP="001D4E66">
            <w:pPr>
              <w:autoSpaceDE w:val="0"/>
              <w:autoSpaceDN w:val="0"/>
              <w:adjustRightInd w:val="0"/>
              <w:jc w:val="center"/>
              <w:rPr>
                <w:rFonts w:eastAsiaTheme="minorHAnsi"/>
                <w:b/>
                <w:bCs/>
                <w:color w:val="000000"/>
                <w:lang w:eastAsia="en-US"/>
              </w:rPr>
            </w:pPr>
            <w:r w:rsidRPr="001D4E66">
              <w:rPr>
                <w:rFonts w:eastAsiaTheme="minorHAnsi"/>
                <w:b/>
                <w:bCs/>
                <w:color w:val="000000"/>
                <w:sz w:val="22"/>
                <w:szCs w:val="22"/>
                <w:lang w:eastAsia="en-US"/>
              </w:rPr>
              <w:t>Прогноз основных показателей социально-экономического развития муниципального образования в Республике Мордовия</w:t>
            </w:r>
          </w:p>
        </w:tc>
        <w:tc>
          <w:tcPr>
            <w:tcW w:w="926"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835"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615"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914"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967"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823"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771"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756"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691" w:type="dxa"/>
            <w:tcBorders>
              <w:top w:val="single" w:sz="2" w:space="0" w:color="000000"/>
              <w:left w:val="nil"/>
              <w:bottom w:val="single" w:sz="2" w:space="0" w:color="000000"/>
              <w:right w:val="single" w:sz="2" w:space="0" w:color="000000"/>
            </w:tcBorders>
          </w:tcPr>
          <w:p w:rsidR="001D4E66" w:rsidRPr="001D4E66" w:rsidRDefault="001D4E66" w:rsidP="001D4E66">
            <w:pPr>
              <w:autoSpaceDE w:val="0"/>
              <w:autoSpaceDN w:val="0"/>
              <w:adjustRightInd w:val="0"/>
              <w:jc w:val="center"/>
              <w:rPr>
                <w:rFonts w:eastAsiaTheme="minorHAnsi"/>
                <w:color w:val="000000"/>
                <w:lang w:eastAsia="en-US"/>
              </w:rPr>
            </w:pPr>
          </w:p>
        </w:tc>
      </w:tr>
      <w:tr w:rsidR="001D4E66" w:rsidRPr="001D4E66" w:rsidTr="001D4E66">
        <w:trPr>
          <w:trHeight w:val="235"/>
        </w:trPr>
        <w:tc>
          <w:tcPr>
            <w:tcW w:w="379" w:type="dxa"/>
            <w:tcBorders>
              <w:top w:val="single" w:sz="2" w:space="0" w:color="000000"/>
              <w:left w:val="single" w:sz="2" w:space="0" w:color="000000"/>
              <w:bottom w:val="single" w:sz="2" w:space="0" w:color="000000"/>
              <w:right w:val="single" w:sz="2" w:space="0" w:color="000000"/>
            </w:tcBorders>
          </w:tcPr>
          <w:p w:rsidR="001D4E66" w:rsidRPr="001D4E66" w:rsidRDefault="001D4E66" w:rsidP="001D4E66">
            <w:pPr>
              <w:autoSpaceDE w:val="0"/>
              <w:autoSpaceDN w:val="0"/>
              <w:adjustRightInd w:val="0"/>
              <w:jc w:val="right"/>
              <w:rPr>
                <w:rFonts w:eastAsiaTheme="minorHAnsi"/>
                <w:color w:val="000000"/>
                <w:lang w:eastAsia="en-US"/>
              </w:rPr>
            </w:pPr>
          </w:p>
        </w:tc>
        <w:tc>
          <w:tcPr>
            <w:tcW w:w="8211" w:type="dxa"/>
            <w:tcBorders>
              <w:top w:val="single" w:sz="2" w:space="0" w:color="000000"/>
              <w:left w:val="single" w:sz="2" w:space="0" w:color="000000"/>
              <w:bottom w:val="single" w:sz="2" w:space="0" w:color="000000"/>
              <w:right w:val="single" w:sz="2" w:space="0" w:color="000000"/>
            </w:tcBorders>
          </w:tcPr>
          <w:p w:rsidR="001D4E66" w:rsidRPr="001D4E66" w:rsidRDefault="001D4E66" w:rsidP="001D4E66">
            <w:pPr>
              <w:autoSpaceDE w:val="0"/>
              <w:autoSpaceDN w:val="0"/>
              <w:adjustRightInd w:val="0"/>
              <w:jc w:val="right"/>
              <w:rPr>
                <w:rFonts w:eastAsiaTheme="minorHAnsi"/>
                <w:color w:val="000000"/>
                <w:lang w:eastAsia="en-US"/>
              </w:rPr>
            </w:pPr>
          </w:p>
        </w:tc>
        <w:tc>
          <w:tcPr>
            <w:tcW w:w="4257" w:type="dxa"/>
            <w:gridSpan w:val="5"/>
            <w:tcBorders>
              <w:top w:val="single" w:sz="2" w:space="0" w:color="000000"/>
              <w:left w:val="single" w:sz="2" w:space="0" w:color="000000"/>
              <w:bottom w:val="single" w:sz="2" w:space="0" w:color="000000"/>
              <w:right w:val="nil"/>
            </w:tcBorders>
          </w:tcPr>
          <w:p w:rsidR="001D4E66" w:rsidRPr="001D4E66" w:rsidRDefault="001D4E66" w:rsidP="001D4E66">
            <w:pPr>
              <w:autoSpaceDE w:val="0"/>
              <w:autoSpaceDN w:val="0"/>
              <w:adjustRightInd w:val="0"/>
              <w:rPr>
                <w:rFonts w:eastAsiaTheme="minorHAnsi"/>
                <w:color w:val="000000"/>
                <w:lang w:eastAsia="en-US"/>
              </w:rPr>
            </w:pPr>
            <w:r w:rsidRPr="001D4E66">
              <w:rPr>
                <w:rFonts w:eastAsiaTheme="minorHAnsi"/>
                <w:b/>
                <w:bCs/>
                <w:color w:val="000000"/>
                <w:sz w:val="22"/>
                <w:szCs w:val="22"/>
                <w:lang w:eastAsia="en-US"/>
              </w:rPr>
              <w:t>на 2019 - 2025 гг.</w:t>
            </w:r>
            <w:r w:rsidRPr="001D4E66">
              <w:rPr>
                <w:rFonts w:eastAsiaTheme="minorHAnsi"/>
                <w:color w:val="000000"/>
                <w:sz w:val="22"/>
                <w:szCs w:val="22"/>
                <w:lang w:eastAsia="en-US"/>
              </w:rPr>
              <w:t xml:space="preserve"> (Вариант 2 - Базовый сценарий развития)</w:t>
            </w:r>
          </w:p>
        </w:tc>
        <w:tc>
          <w:tcPr>
            <w:tcW w:w="823"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771"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756"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691" w:type="dxa"/>
            <w:tcBorders>
              <w:top w:val="single" w:sz="2" w:space="0" w:color="000000"/>
              <w:left w:val="nil"/>
              <w:bottom w:val="single" w:sz="2" w:space="0" w:color="000000"/>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r>
      <w:tr w:rsidR="001D4E66" w:rsidRPr="001D4E66" w:rsidTr="001D4E66">
        <w:trPr>
          <w:trHeight w:val="247"/>
        </w:trPr>
        <w:tc>
          <w:tcPr>
            <w:tcW w:w="379"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eastAsiaTheme="minorHAnsi"/>
                <w:color w:val="000000"/>
                <w:lang w:eastAsia="en-US"/>
              </w:rPr>
            </w:pPr>
          </w:p>
        </w:tc>
        <w:tc>
          <w:tcPr>
            <w:tcW w:w="8211"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eastAsiaTheme="minorHAnsi"/>
                <w:color w:val="000000"/>
                <w:lang w:eastAsia="en-US"/>
              </w:rPr>
            </w:pPr>
          </w:p>
        </w:tc>
        <w:tc>
          <w:tcPr>
            <w:tcW w:w="926"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eastAsiaTheme="minorHAnsi"/>
                <w:color w:val="000000"/>
                <w:lang w:eastAsia="en-US"/>
              </w:rPr>
            </w:pPr>
          </w:p>
        </w:tc>
        <w:tc>
          <w:tcPr>
            <w:tcW w:w="835"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615"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914"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967"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823"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771"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756"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691"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r>
      <w:tr w:rsidR="001D4E66" w:rsidRPr="001D4E66" w:rsidTr="001D4E66">
        <w:trPr>
          <w:trHeight w:val="247"/>
        </w:trPr>
        <w:tc>
          <w:tcPr>
            <w:tcW w:w="379" w:type="dxa"/>
            <w:tcBorders>
              <w:top w:val="double" w:sz="6" w:space="0" w:color="auto"/>
              <w:left w:val="double" w:sz="6" w:space="0" w:color="auto"/>
              <w:bottom w:val="nil"/>
              <w:right w:val="single" w:sz="6" w:space="0" w:color="auto"/>
            </w:tcBorders>
          </w:tcPr>
          <w:p w:rsidR="001D4E66" w:rsidRPr="001D4E66" w:rsidRDefault="001D4E66" w:rsidP="001D4E66">
            <w:pPr>
              <w:autoSpaceDE w:val="0"/>
              <w:autoSpaceDN w:val="0"/>
              <w:adjustRightInd w:val="0"/>
              <w:rPr>
                <w:rFonts w:eastAsiaTheme="minorHAnsi"/>
                <w:color w:val="000000"/>
                <w:lang w:eastAsia="en-US"/>
              </w:rPr>
            </w:pPr>
            <w:r w:rsidRPr="001D4E66">
              <w:rPr>
                <w:rFonts w:eastAsiaTheme="minorHAnsi"/>
                <w:color w:val="000000"/>
                <w:sz w:val="22"/>
                <w:szCs w:val="22"/>
                <w:lang w:eastAsia="en-US"/>
              </w:rPr>
              <w:t>№ п/п</w:t>
            </w:r>
          </w:p>
        </w:tc>
        <w:tc>
          <w:tcPr>
            <w:tcW w:w="8211" w:type="dxa"/>
            <w:tcBorders>
              <w:top w:val="double" w:sz="6" w:space="0" w:color="auto"/>
              <w:left w:val="single" w:sz="6" w:space="0" w:color="auto"/>
              <w:bottom w:val="nil"/>
              <w:right w:val="single" w:sz="6" w:space="0" w:color="auto"/>
            </w:tcBorders>
          </w:tcPr>
          <w:p w:rsidR="001D4E66" w:rsidRPr="001D4E66" w:rsidRDefault="001D4E66" w:rsidP="001D4E66">
            <w:pPr>
              <w:autoSpaceDE w:val="0"/>
              <w:autoSpaceDN w:val="0"/>
              <w:adjustRightInd w:val="0"/>
              <w:jc w:val="center"/>
              <w:rPr>
                <w:rFonts w:eastAsiaTheme="minorHAnsi"/>
                <w:b/>
                <w:bCs/>
                <w:color w:val="000000"/>
                <w:sz w:val="21"/>
                <w:szCs w:val="21"/>
                <w:lang w:eastAsia="en-US"/>
              </w:rPr>
            </w:pPr>
            <w:r w:rsidRPr="001D4E66">
              <w:rPr>
                <w:rFonts w:eastAsiaTheme="minorHAnsi"/>
                <w:b/>
                <w:bCs/>
                <w:color w:val="000000"/>
                <w:sz w:val="21"/>
                <w:szCs w:val="21"/>
                <w:lang w:eastAsia="en-US"/>
              </w:rPr>
              <w:t>Показатели</w:t>
            </w:r>
          </w:p>
        </w:tc>
        <w:tc>
          <w:tcPr>
            <w:tcW w:w="926"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center"/>
              <w:rPr>
                <w:rFonts w:eastAsiaTheme="minorHAnsi"/>
                <w:b/>
                <w:bCs/>
                <w:color w:val="000000"/>
                <w:sz w:val="21"/>
                <w:szCs w:val="21"/>
                <w:lang w:eastAsia="en-US"/>
              </w:rPr>
            </w:pPr>
            <w:r w:rsidRPr="001D4E66">
              <w:rPr>
                <w:rFonts w:eastAsiaTheme="minorHAnsi"/>
                <w:b/>
                <w:bCs/>
                <w:color w:val="000000"/>
                <w:sz w:val="21"/>
                <w:szCs w:val="21"/>
                <w:lang w:eastAsia="en-US"/>
              </w:rPr>
              <w:t>Отчет</w:t>
            </w:r>
          </w:p>
        </w:tc>
        <w:tc>
          <w:tcPr>
            <w:tcW w:w="835"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center"/>
              <w:rPr>
                <w:rFonts w:eastAsiaTheme="minorHAnsi"/>
                <w:b/>
                <w:bCs/>
                <w:color w:val="000000"/>
                <w:sz w:val="21"/>
                <w:szCs w:val="21"/>
                <w:lang w:eastAsia="en-US"/>
              </w:rPr>
            </w:pPr>
            <w:r w:rsidRPr="001D4E66">
              <w:rPr>
                <w:rFonts w:eastAsiaTheme="minorHAnsi"/>
                <w:b/>
                <w:bCs/>
                <w:color w:val="000000"/>
                <w:sz w:val="21"/>
                <w:szCs w:val="21"/>
                <w:lang w:eastAsia="en-US"/>
              </w:rPr>
              <w:t>Оценка</w:t>
            </w:r>
          </w:p>
        </w:tc>
        <w:tc>
          <w:tcPr>
            <w:tcW w:w="615" w:type="dxa"/>
            <w:tcBorders>
              <w:top w:val="double" w:sz="6" w:space="0" w:color="auto"/>
              <w:left w:val="single" w:sz="6" w:space="0" w:color="auto"/>
              <w:bottom w:val="single" w:sz="6" w:space="0" w:color="auto"/>
              <w:right w:val="nil"/>
            </w:tcBorders>
          </w:tcPr>
          <w:p w:rsidR="001D4E66" w:rsidRPr="001D4E66" w:rsidRDefault="001D4E66" w:rsidP="001D4E66">
            <w:pPr>
              <w:autoSpaceDE w:val="0"/>
              <w:autoSpaceDN w:val="0"/>
              <w:adjustRightInd w:val="0"/>
              <w:jc w:val="center"/>
              <w:rPr>
                <w:rFonts w:eastAsiaTheme="minorHAnsi"/>
                <w:b/>
                <w:bCs/>
                <w:color w:val="000000"/>
                <w:sz w:val="21"/>
                <w:szCs w:val="21"/>
                <w:lang w:eastAsia="en-US"/>
              </w:rPr>
            </w:pPr>
            <w:r w:rsidRPr="001D4E66">
              <w:rPr>
                <w:rFonts w:eastAsiaTheme="minorHAnsi"/>
                <w:b/>
                <w:bCs/>
                <w:color w:val="000000"/>
                <w:sz w:val="21"/>
                <w:szCs w:val="21"/>
                <w:lang w:eastAsia="en-US"/>
              </w:rPr>
              <w:t>Прогноз</w:t>
            </w:r>
          </w:p>
        </w:tc>
        <w:tc>
          <w:tcPr>
            <w:tcW w:w="914" w:type="dxa"/>
            <w:tcBorders>
              <w:top w:val="double" w:sz="6" w:space="0" w:color="auto"/>
              <w:left w:val="nil"/>
              <w:bottom w:val="single" w:sz="6" w:space="0" w:color="auto"/>
              <w:right w:val="nil"/>
            </w:tcBorders>
          </w:tcPr>
          <w:p w:rsidR="001D4E66" w:rsidRPr="001D4E66" w:rsidRDefault="001D4E66" w:rsidP="001D4E66">
            <w:pPr>
              <w:autoSpaceDE w:val="0"/>
              <w:autoSpaceDN w:val="0"/>
              <w:adjustRightInd w:val="0"/>
              <w:jc w:val="center"/>
              <w:rPr>
                <w:rFonts w:ascii="Calibri" w:eastAsiaTheme="minorHAnsi" w:hAnsi="Calibri" w:cs="Calibri"/>
                <w:b/>
                <w:bCs/>
                <w:color w:val="000000"/>
                <w:sz w:val="21"/>
                <w:szCs w:val="21"/>
                <w:lang w:eastAsia="en-US"/>
              </w:rPr>
            </w:pPr>
          </w:p>
        </w:tc>
        <w:tc>
          <w:tcPr>
            <w:tcW w:w="967" w:type="dxa"/>
            <w:tcBorders>
              <w:top w:val="double" w:sz="6" w:space="0" w:color="auto"/>
              <w:left w:val="nil"/>
              <w:bottom w:val="single" w:sz="6" w:space="0" w:color="auto"/>
              <w:right w:val="nil"/>
            </w:tcBorders>
          </w:tcPr>
          <w:p w:rsidR="001D4E66" w:rsidRPr="001D4E66" w:rsidRDefault="001D4E66" w:rsidP="001D4E66">
            <w:pPr>
              <w:autoSpaceDE w:val="0"/>
              <w:autoSpaceDN w:val="0"/>
              <w:adjustRightInd w:val="0"/>
              <w:jc w:val="center"/>
              <w:rPr>
                <w:rFonts w:ascii="Calibri" w:eastAsiaTheme="minorHAnsi" w:hAnsi="Calibri" w:cs="Calibri"/>
                <w:b/>
                <w:bCs/>
                <w:color w:val="000000"/>
                <w:sz w:val="21"/>
                <w:szCs w:val="21"/>
                <w:lang w:eastAsia="en-US"/>
              </w:rPr>
            </w:pPr>
          </w:p>
        </w:tc>
        <w:tc>
          <w:tcPr>
            <w:tcW w:w="823" w:type="dxa"/>
            <w:tcBorders>
              <w:top w:val="double" w:sz="6" w:space="0" w:color="auto"/>
              <w:left w:val="nil"/>
              <w:bottom w:val="single" w:sz="6" w:space="0" w:color="auto"/>
              <w:right w:val="nil"/>
            </w:tcBorders>
          </w:tcPr>
          <w:p w:rsidR="001D4E66" w:rsidRPr="001D4E66" w:rsidRDefault="001D4E66" w:rsidP="001D4E66">
            <w:pPr>
              <w:autoSpaceDE w:val="0"/>
              <w:autoSpaceDN w:val="0"/>
              <w:adjustRightInd w:val="0"/>
              <w:jc w:val="center"/>
              <w:rPr>
                <w:rFonts w:ascii="Calibri" w:eastAsiaTheme="minorHAnsi" w:hAnsi="Calibri" w:cs="Calibri"/>
                <w:b/>
                <w:bCs/>
                <w:color w:val="000000"/>
                <w:sz w:val="21"/>
                <w:szCs w:val="21"/>
                <w:lang w:eastAsia="en-US"/>
              </w:rPr>
            </w:pPr>
          </w:p>
        </w:tc>
        <w:tc>
          <w:tcPr>
            <w:tcW w:w="771" w:type="dxa"/>
            <w:tcBorders>
              <w:top w:val="double" w:sz="6" w:space="0" w:color="auto"/>
              <w:left w:val="nil"/>
              <w:bottom w:val="single" w:sz="6" w:space="0" w:color="auto"/>
              <w:right w:val="nil"/>
            </w:tcBorders>
          </w:tcPr>
          <w:p w:rsidR="001D4E66" w:rsidRPr="001D4E66" w:rsidRDefault="001D4E66" w:rsidP="001D4E66">
            <w:pPr>
              <w:autoSpaceDE w:val="0"/>
              <w:autoSpaceDN w:val="0"/>
              <w:adjustRightInd w:val="0"/>
              <w:jc w:val="center"/>
              <w:rPr>
                <w:rFonts w:ascii="Calibri" w:eastAsiaTheme="minorHAnsi" w:hAnsi="Calibri" w:cs="Calibri"/>
                <w:b/>
                <w:bCs/>
                <w:color w:val="000000"/>
                <w:sz w:val="21"/>
                <w:szCs w:val="21"/>
                <w:lang w:eastAsia="en-US"/>
              </w:rPr>
            </w:pPr>
          </w:p>
        </w:tc>
        <w:tc>
          <w:tcPr>
            <w:tcW w:w="756" w:type="dxa"/>
            <w:tcBorders>
              <w:top w:val="double" w:sz="6" w:space="0" w:color="auto"/>
              <w:left w:val="nil"/>
              <w:bottom w:val="single" w:sz="6" w:space="0" w:color="auto"/>
              <w:right w:val="nil"/>
            </w:tcBorders>
          </w:tcPr>
          <w:p w:rsidR="001D4E66" w:rsidRPr="001D4E66" w:rsidRDefault="001D4E66" w:rsidP="001D4E66">
            <w:pPr>
              <w:autoSpaceDE w:val="0"/>
              <w:autoSpaceDN w:val="0"/>
              <w:adjustRightInd w:val="0"/>
              <w:jc w:val="center"/>
              <w:rPr>
                <w:rFonts w:ascii="Calibri" w:eastAsiaTheme="minorHAnsi" w:hAnsi="Calibri" w:cs="Calibri"/>
                <w:b/>
                <w:bCs/>
                <w:color w:val="000000"/>
                <w:sz w:val="21"/>
                <w:szCs w:val="21"/>
                <w:lang w:eastAsia="en-US"/>
              </w:rPr>
            </w:pPr>
          </w:p>
        </w:tc>
        <w:tc>
          <w:tcPr>
            <w:tcW w:w="691" w:type="dxa"/>
            <w:tcBorders>
              <w:top w:val="double" w:sz="6" w:space="0" w:color="auto"/>
              <w:left w:val="nil"/>
              <w:bottom w:val="single" w:sz="6" w:space="0" w:color="auto"/>
              <w:right w:val="single" w:sz="2" w:space="0" w:color="000000"/>
            </w:tcBorders>
          </w:tcPr>
          <w:p w:rsidR="001D4E66" w:rsidRPr="001D4E66" w:rsidRDefault="001D4E66" w:rsidP="001D4E66">
            <w:pPr>
              <w:autoSpaceDE w:val="0"/>
              <w:autoSpaceDN w:val="0"/>
              <w:adjustRightInd w:val="0"/>
              <w:jc w:val="center"/>
              <w:rPr>
                <w:rFonts w:ascii="Calibri" w:eastAsiaTheme="minorHAnsi" w:hAnsi="Calibri" w:cs="Calibri"/>
                <w:b/>
                <w:bCs/>
                <w:color w:val="000000"/>
                <w:sz w:val="21"/>
                <w:szCs w:val="21"/>
                <w:lang w:eastAsia="en-US"/>
              </w:rPr>
            </w:pPr>
          </w:p>
        </w:tc>
      </w:tr>
      <w:tr w:rsidR="001D4E66" w:rsidRPr="001D4E66" w:rsidTr="001D4E66">
        <w:trPr>
          <w:trHeight w:val="247"/>
        </w:trPr>
        <w:tc>
          <w:tcPr>
            <w:tcW w:w="379" w:type="dxa"/>
            <w:tcBorders>
              <w:top w:val="nil"/>
              <w:left w:val="double" w:sz="6" w:space="0" w:color="auto"/>
              <w:bottom w:val="double" w:sz="6" w:space="0" w:color="auto"/>
              <w:right w:val="single" w:sz="6" w:space="0" w:color="auto"/>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8211" w:type="dxa"/>
            <w:tcBorders>
              <w:top w:val="nil"/>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jc w:val="right"/>
              <w:rPr>
                <w:rFonts w:ascii="Calibri" w:eastAsiaTheme="minorHAnsi" w:hAnsi="Calibri" w:cs="Calibri"/>
                <w:b/>
                <w:bCs/>
                <w:color w:val="000000"/>
                <w:sz w:val="21"/>
                <w:szCs w:val="21"/>
                <w:lang w:eastAsia="en-US"/>
              </w:rPr>
            </w:pPr>
          </w:p>
        </w:tc>
        <w:tc>
          <w:tcPr>
            <w:tcW w:w="926"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2017 г.</w:t>
            </w:r>
          </w:p>
        </w:tc>
        <w:tc>
          <w:tcPr>
            <w:tcW w:w="835"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 xml:space="preserve">2018 г. </w:t>
            </w:r>
          </w:p>
        </w:tc>
        <w:tc>
          <w:tcPr>
            <w:tcW w:w="615"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2019 г.</w:t>
            </w:r>
          </w:p>
        </w:tc>
        <w:tc>
          <w:tcPr>
            <w:tcW w:w="914"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2020 г.</w:t>
            </w:r>
          </w:p>
        </w:tc>
        <w:tc>
          <w:tcPr>
            <w:tcW w:w="967"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2021 г.</w:t>
            </w:r>
          </w:p>
        </w:tc>
        <w:tc>
          <w:tcPr>
            <w:tcW w:w="823"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2022 г.</w:t>
            </w:r>
          </w:p>
        </w:tc>
        <w:tc>
          <w:tcPr>
            <w:tcW w:w="771"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2023 г.</w:t>
            </w:r>
          </w:p>
        </w:tc>
        <w:tc>
          <w:tcPr>
            <w:tcW w:w="756"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2024 г.</w:t>
            </w:r>
          </w:p>
        </w:tc>
        <w:tc>
          <w:tcPr>
            <w:tcW w:w="691"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2025 г.</w:t>
            </w:r>
          </w:p>
        </w:tc>
      </w:tr>
      <w:tr w:rsidR="001D4E66" w:rsidRPr="001D4E66" w:rsidTr="001D4E66">
        <w:trPr>
          <w:trHeight w:val="422"/>
        </w:trPr>
        <w:tc>
          <w:tcPr>
            <w:tcW w:w="379"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 xml:space="preserve">1. </w:t>
            </w:r>
          </w:p>
        </w:tc>
        <w:tc>
          <w:tcPr>
            <w:tcW w:w="8211"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Численность постоянного населения на начало года, тыс. чел.</w:t>
            </w:r>
          </w:p>
        </w:tc>
        <w:tc>
          <w:tcPr>
            <w:tcW w:w="926"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10027</w:t>
            </w:r>
          </w:p>
        </w:tc>
        <w:tc>
          <w:tcPr>
            <w:tcW w:w="835"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9754</w:t>
            </w:r>
          </w:p>
        </w:tc>
        <w:tc>
          <w:tcPr>
            <w:tcW w:w="615"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9504</w:t>
            </w:r>
          </w:p>
        </w:tc>
        <w:tc>
          <w:tcPr>
            <w:tcW w:w="914"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9254</w:t>
            </w:r>
          </w:p>
        </w:tc>
        <w:tc>
          <w:tcPr>
            <w:tcW w:w="967"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9004</w:t>
            </w:r>
          </w:p>
        </w:tc>
        <w:tc>
          <w:tcPr>
            <w:tcW w:w="823"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8754</w:t>
            </w:r>
          </w:p>
        </w:tc>
        <w:tc>
          <w:tcPr>
            <w:tcW w:w="771"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8504</w:t>
            </w:r>
          </w:p>
        </w:tc>
        <w:tc>
          <w:tcPr>
            <w:tcW w:w="756"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8254</w:t>
            </w:r>
          </w:p>
        </w:tc>
        <w:tc>
          <w:tcPr>
            <w:tcW w:w="691"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8004</w:t>
            </w:r>
          </w:p>
        </w:tc>
      </w:tr>
      <w:tr w:rsidR="001D4E66" w:rsidRPr="001D4E66" w:rsidTr="001D4E66">
        <w:trPr>
          <w:trHeight w:val="386"/>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2.</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Численность населения трудоспособного возраста, тыс. чел.</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5525</w:t>
            </w: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5407</w:t>
            </w: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5287</w:t>
            </w: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5185</w:t>
            </w: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5105</w:t>
            </w: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5020</w:t>
            </w: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5000</w:t>
            </w: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4950</w:t>
            </w: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4900</w:t>
            </w:r>
          </w:p>
        </w:tc>
      </w:tr>
      <w:tr w:rsidR="001D4E66" w:rsidRPr="001D4E66" w:rsidTr="001D4E66">
        <w:trPr>
          <w:trHeight w:val="482"/>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 xml:space="preserve">3. </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Коэффициент рождаемости, число родившихся на 1000 чел.</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6.38</w:t>
            </w: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6.25</w:t>
            </w: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6.00</w:t>
            </w: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5.94</w:t>
            </w: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5.89</w:t>
            </w: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5.83</w:t>
            </w: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5.76</w:t>
            </w: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5.69</w:t>
            </w: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5.62</w:t>
            </w:r>
          </w:p>
        </w:tc>
      </w:tr>
      <w:tr w:rsidR="001D4E66" w:rsidRPr="001D4E66" w:rsidTr="001D4E66">
        <w:trPr>
          <w:trHeight w:val="1034"/>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4.</w:t>
            </w:r>
          </w:p>
        </w:tc>
        <w:tc>
          <w:tcPr>
            <w:tcW w:w="15509" w:type="dxa"/>
            <w:gridSpan w:val="10"/>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r>
      <w:tr w:rsidR="001D4E66" w:rsidRPr="001D4E66" w:rsidTr="001D4E66">
        <w:trPr>
          <w:trHeight w:val="386"/>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5.</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Индекс промышленного производства, % к предыдущему году</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r>
      <w:tr w:rsidR="00AA604C" w:rsidRPr="001D4E66" w:rsidTr="001D4E66">
        <w:trPr>
          <w:trHeight w:val="718"/>
        </w:trPr>
        <w:tc>
          <w:tcPr>
            <w:tcW w:w="379" w:type="dxa"/>
            <w:tcBorders>
              <w:top w:val="single" w:sz="6" w:space="0" w:color="auto"/>
              <w:left w:val="single" w:sz="6" w:space="0" w:color="auto"/>
              <w:bottom w:val="single" w:sz="6" w:space="0" w:color="auto"/>
              <w:right w:val="single" w:sz="6" w:space="0" w:color="auto"/>
            </w:tcBorders>
          </w:tcPr>
          <w:p w:rsidR="00AA604C" w:rsidRPr="001D4E66" w:rsidRDefault="00AA604C"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6.</w:t>
            </w:r>
          </w:p>
        </w:tc>
        <w:tc>
          <w:tcPr>
            <w:tcW w:w="8211" w:type="dxa"/>
            <w:tcBorders>
              <w:top w:val="single" w:sz="6" w:space="0" w:color="auto"/>
              <w:left w:val="single" w:sz="6" w:space="0" w:color="auto"/>
              <w:bottom w:val="single" w:sz="6" w:space="0" w:color="auto"/>
              <w:right w:val="single" w:sz="6" w:space="0" w:color="auto"/>
            </w:tcBorders>
          </w:tcPr>
          <w:p w:rsidR="00AA604C" w:rsidRPr="001D4E66" w:rsidRDefault="00AA604C"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Объем инвестиций в основной  капитал за счет всех источников финансирования (в постоянных ценах), тыс. руб.</w:t>
            </w:r>
          </w:p>
        </w:tc>
        <w:tc>
          <w:tcPr>
            <w:tcW w:w="926"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center"/>
              <w:rPr>
                <w:rFonts w:eastAsiaTheme="minorHAnsi"/>
                <w:color w:val="000000"/>
                <w:sz w:val="20"/>
                <w:szCs w:val="20"/>
                <w:lang w:eastAsia="en-US"/>
              </w:rPr>
            </w:pPr>
            <w:r w:rsidRPr="000F52A6">
              <w:rPr>
                <w:rFonts w:eastAsiaTheme="minorHAnsi"/>
                <w:color w:val="000000"/>
                <w:sz w:val="20"/>
                <w:szCs w:val="20"/>
                <w:lang w:eastAsia="en-US"/>
              </w:rPr>
              <w:t>64600</w:t>
            </w:r>
          </w:p>
        </w:tc>
        <w:tc>
          <w:tcPr>
            <w:tcW w:w="835"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65000</w:t>
            </w:r>
          </w:p>
        </w:tc>
        <w:tc>
          <w:tcPr>
            <w:tcW w:w="615"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87000</w:t>
            </w:r>
          </w:p>
        </w:tc>
        <w:tc>
          <w:tcPr>
            <w:tcW w:w="914"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65000</w:t>
            </w:r>
          </w:p>
        </w:tc>
        <w:tc>
          <w:tcPr>
            <w:tcW w:w="967"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169000</w:t>
            </w:r>
          </w:p>
        </w:tc>
        <w:tc>
          <w:tcPr>
            <w:tcW w:w="823"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70000</w:t>
            </w:r>
          </w:p>
        </w:tc>
        <w:tc>
          <w:tcPr>
            <w:tcW w:w="771"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77000</w:t>
            </w:r>
          </w:p>
        </w:tc>
        <w:tc>
          <w:tcPr>
            <w:tcW w:w="756"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2481000</w:t>
            </w:r>
          </w:p>
        </w:tc>
        <w:tc>
          <w:tcPr>
            <w:tcW w:w="691"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681000</w:t>
            </w:r>
          </w:p>
        </w:tc>
      </w:tr>
      <w:tr w:rsidR="00AA604C" w:rsidRPr="001D4E66" w:rsidTr="001D4E66">
        <w:trPr>
          <w:trHeight w:val="718"/>
        </w:trPr>
        <w:tc>
          <w:tcPr>
            <w:tcW w:w="379" w:type="dxa"/>
            <w:tcBorders>
              <w:top w:val="single" w:sz="6" w:space="0" w:color="auto"/>
              <w:left w:val="single" w:sz="6" w:space="0" w:color="auto"/>
              <w:bottom w:val="single" w:sz="6" w:space="0" w:color="auto"/>
              <w:right w:val="single" w:sz="6" w:space="0" w:color="auto"/>
            </w:tcBorders>
          </w:tcPr>
          <w:p w:rsidR="00AA604C" w:rsidRPr="001D4E66" w:rsidRDefault="00AA604C"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7.</w:t>
            </w:r>
          </w:p>
        </w:tc>
        <w:tc>
          <w:tcPr>
            <w:tcW w:w="8211" w:type="dxa"/>
            <w:tcBorders>
              <w:top w:val="single" w:sz="6" w:space="0" w:color="auto"/>
              <w:left w:val="single" w:sz="6" w:space="0" w:color="auto"/>
              <w:bottom w:val="single" w:sz="6" w:space="0" w:color="auto"/>
              <w:right w:val="single" w:sz="6" w:space="0" w:color="auto"/>
            </w:tcBorders>
          </w:tcPr>
          <w:p w:rsidR="00AA604C" w:rsidRPr="001D4E66" w:rsidRDefault="00AA604C"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 xml:space="preserve"> в </w:t>
            </w:r>
            <w:proofErr w:type="spellStart"/>
            <w:r w:rsidRPr="001D4E66">
              <w:rPr>
                <w:rFonts w:eastAsiaTheme="minorHAnsi"/>
                <w:color w:val="000000"/>
                <w:sz w:val="21"/>
                <w:szCs w:val="21"/>
                <w:lang w:eastAsia="en-US"/>
              </w:rPr>
              <w:t>т.ч</w:t>
            </w:r>
            <w:proofErr w:type="spellEnd"/>
            <w:r w:rsidRPr="001D4E66">
              <w:rPr>
                <w:rFonts w:eastAsiaTheme="minorHAnsi"/>
                <w:color w:val="000000"/>
                <w:sz w:val="21"/>
                <w:szCs w:val="21"/>
                <w:lang w:eastAsia="en-US"/>
              </w:rPr>
              <w:t>. объем инвестиций в основной капитал за счет внебюджетных источников (в постоянных ценах), тыс. руб.</w:t>
            </w:r>
          </w:p>
        </w:tc>
        <w:tc>
          <w:tcPr>
            <w:tcW w:w="926"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center"/>
              <w:rPr>
                <w:rFonts w:eastAsiaTheme="minorHAnsi"/>
                <w:color w:val="000000"/>
                <w:sz w:val="20"/>
                <w:szCs w:val="20"/>
                <w:lang w:eastAsia="en-US"/>
              </w:rPr>
            </w:pPr>
            <w:r w:rsidRPr="000F52A6">
              <w:rPr>
                <w:rFonts w:eastAsiaTheme="minorHAnsi"/>
                <w:color w:val="000000"/>
                <w:sz w:val="20"/>
                <w:szCs w:val="20"/>
                <w:lang w:eastAsia="en-US"/>
              </w:rPr>
              <w:t>37012</w:t>
            </w:r>
          </w:p>
        </w:tc>
        <w:tc>
          <w:tcPr>
            <w:tcW w:w="835"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25000</w:t>
            </w:r>
          </w:p>
        </w:tc>
        <w:tc>
          <w:tcPr>
            <w:tcW w:w="615"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30000</w:t>
            </w:r>
          </w:p>
        </w:tc>
        <w:tc>
          <w:tcPr>
            <w:tcW w:w="914"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30000</w:t>
            </w:r>
          </w:p>
        </w:tc>
        <w:tc>
          <w:tcPr>
            <w:tcW w:w="967"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32000</w:t>
            </w:r>
          </w:p>
        </w:tc>
        <w:tc>
          <w:tcPr>
            <w:tcW w:w="823"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35000</w:t>
            </w:r>
          </w:p>
        </w:tc>
        <w:tc>
          <w:tcPr>
            <w:tcW w:w="771"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37000</w:t>
            </w:r>
          </w:p>
        </w:tc>
        <w:tc>
          <w:tcPr>
            <w:tcW w:w="756"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2366000</w:t>
            </w:r>
          </w:p>
        </w:tc>
        <w:tc>
          <w:tcPr>
            <w:tcW w:w="691"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566000</w:t>
            </w:r>
          </w:p>
        </w:tc>
      </w:tr>
      <w:tr w:rsidR="001D4E66" w:rsidRPr="001D4E66" w:rsidTr="001D4E66">
        <w:trPr>
          <w:trHeight w:val="434"/>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 xml:space="preserve">8. </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Среднесписочная численность работников крупных и средних предприятий, чел.</w:t>
            </w:r>
          </w:p>
        </w:tc>
        <w:tc>
          <w:tcPr>
            <w:tcW w:w="926"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1319</w:t>
            </w:r>
          </w:p>
        </w:tc>
        <w:tc>
          <w:tcPr>
            <w:tcW w:w="835"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1319</w:t>
            </w:r>
          </w:p>
        </w:tc>
        <w:tc>
          <w:tcPr>
            <w:tcW w:w="615"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1319</w:t>
            </w:r>
          </w:p>
        </w:tc>
        <w:tc>
          <w:tcPr>
            <w:tcW w:w="914"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1340</w:t>
            </w:r>
          </w:p>
        </w:tc>
        <w:tc>
          <w:tcPr>
            <w:tcW w:w="967"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1343</w:t>
            </w:r>
          </w:p>
        </w:tc>
        <w:tc>
          <w:tcPr>
            <w:tcW w:w="823"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1350</w:t>
            </w:r>
          </w:p>
        </w:tc>
        <w:tc>
          <w:tcPr>
            <w:tcW w:w="771"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1350</w:t>
            </w:r>
          </w:p>
        </w:tc>
        <w:tc>
          <w:tcPr>
            <w:tcW w:w="756"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1350</w:t>
            </w:r>
          </w:p>
        </w:tc>
        <w:tc>
          <w:tcPr>
            <w:tcW w:w="691"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1509</w:t>
            </w:r>
          </w:p>
        </w:tc>
      </w:tr>
      <w:tr w:rsidR="00AA604C" w:rsidRPr="001D4E66" w:rsidTr="001D4E66">
        <w:trPr>
          <w:trHeight w:val="694"/>
        </w:trPr>
        <w:tc>
          <w:tcPr>
            <w:tcW w:w="379" w:type="dxa"/>
            <w:tcBorders>
              <w:top w:val="single" w:sz="6" w:space="0" w:color="auto"/>
              <w:left w:val="single" w:sz="6" w:space="0" w:color="auto"/>
              <w:bottom w:val="single" w:sz="6" w:space="0" w:color="auto"/>
              <w:right w:val="single" w:sz="6" w:space="0" w:color="auto"/>
            </w:tcBorders>
          </w:tcPr>
          <w:p w:rsidR="00AA604C" w:rsidRPr="001D4E66" w:rsidRDefault="00AA604C"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 xml:space="preserve">9. </w:t>
            </w:r>
          </w:p>
        </w:tc>
        <w:tc>
          <w:tcPr>
            <w:tcW w:w="8211" w:type="dxa"/>
            <w:tcBorders>
              <w:top w:val="single" w:sz="6" w:space="0" w:color="auto"/>
              <w:left w:val="single" w:sz="6" w:space="0" w:color="auto"/>
              <w:bottom w:val="single" w:sz="6" w:space="0" w:color="auto"/>
              <w:right w:val="single" w:sz="6" w:space="0" w:color="auto"/>
            </w:tcBorders>
          </w:tcPr>
          <w:p w:rsidR="00AA604C" w:rsidRPr="001D4E66" w:rsidRDefault="00AA604C"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Среднемесячная номинальная начисленная заработная плата работников крупных и средних предприятий, руб.</w:t>
            </w:r>
          </w:p>
        </w:tc>
        <w:tc>
          <w:tcPr>
            <w:tcW w:w="926"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center"/>
              <w:rPr>
                <w:rFonts w:eastAsiaTheme="minorHAnsi"/>
                <w:color w:val="000000"/>
                <w:sz w:val="20"/>
                <w:szCs w:val="20"/>
                <w:lang w:eastAsia="en-US"/>
              </w:rPr>
            </w:pPr>
            <w:r w:rsidRPr="000F52A6">
              <w:rPr>
                <w:rFonts w:eastAsiaTheme="minorHAnsi"/>
                <w:color w:val="000000"/>
                <w:sz w:val="20"/>
                <w:szCs w:val="20"/>
                <w:lang w:eastAsia="en-US"/>
              </w:rPr>
              <w:t>18994.7</w:t>
            </w:r>
          </w:p>
        </w:tc>
        <w:tc>
          <w:tcPr>
            <w:tcW w:w="835"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20704.2</w:t>
            </w:r>
          </w:p>
        </w:tc>
        <w:tc>
          <w:tcPr>
            <w:tcW w:w="615"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22567.6</w:t>
            </w:r>
          </w:p>
        </w:tc>
        <w:tc>
          <w:tcPr>
            <w:tcW w:w="914"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24598.7</w:t>
            </w:r>
          </w:p>
        </w:tc>
        <w:tc>
          <w:tcPr>
            <w:tcW w:w="967"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26812.5</w:t>
            </w:r>
          </w:p>
        </w:tc>
        <w:tc>
          <w:tcPr>
            <w:tcW w:w="823"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29225.7</w:t>
            </w:r>
          </w:p>
        </w:tc>
        <w:tc>
          <w:tcPr>
            <w:tcW w:w="771"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31855.9</w:t>
            </w:r>
          </w:p>
        </w:tc>
        <w:tc>
          <w:tcPr>
            <w:tcW w:w="756"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34723</w:t>
            </w:r>
          </w:p>
        </w:tc>
        <w:tc>
          <w:tcPr>
            <w:tcW w:w="691" w:type="dxa"/>
            <w:tcBorders>
              <w:top w:val="single" w:sz="6" w:space="0" w:color="auto"/>
              <w:left w:val="single" w:sz="6" w:space="0" w:color="auto"/>
              <w:bottom w:val="single" w:sz="6" w:space="0" w:color="auto"/>
              <w:right w:val="single" w:sz="6" w:space="0" w:color="auto"/>
            </w:tcBorders>
          </w:tcPr>
          <w:p w:rsidR="00AA604C" w:rsidRPr="000F52A6" w:rsidRDefault="00AA604C"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37848.1</w:t>
            </w:r>
          </w:p>
        </w:tc>
      </w:tr>
      <w:tr w:rsidR="001D4E66" w:rsidRPr="001D4E66" w:rsidTr="001D4E66">
        <w:trPr>
          <w:trHeight w:val="670"/>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lastRenderedPageBreak/>
              <w:t xml:space="preserve">10. </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Темп роста среднемесячной номинальной начисленной заработной платы, % к предыдущему году</w:t>
            </w:r>
          </w:p>
        </w:tc>
        <w:tc>
          <w:tcPr>
            <w:tcW w:w="926"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109.8</w:t>
            </w:r>
          </w:p>
        </w:tc>
        <w:tc>
          <w:tcPr>
            <w:tcW w:w="835"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615"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914"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967"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823"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771"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756"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691"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r>
      <w:tr w:rsidR="0035148D" w:rsidRPr="001D4E66" w:rsidTr="001D4E66">
        <w:trPr>
          <w:trHeight w:val="622"/>
        </w:trPr>
        <w:tc>
          <w:tcPr>
            <w:tcW w:w="379" w:type="dxa"/>
            <w:tcBorders>
              <w:top w:val="single" w:sz="6" w:space="0" w:color="auto"/>
              <w:left w:val="single" w:sz="6" w:space="0" w:color="auto"/>
              <w:bottom w:val="single" w:sz="6" w:space="0" w:color="auto"/>
              <w:right w:val="single" w:sz="6" w:space="0" w:color="auto"/>
            </w:tcBorders>
          </w:tcPr>
          <w:p w:rsidR="0035148D" w:rsidRPr="001D4E66" w:rsidRDefault="0035148D"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11.</w:t>
            </w:r>
          </w:p>
        </w:tc>
        <w:tc>
          <w:tcPr>
            <w:tcW w:w="8211" w:type="dxa"/>
            <w:tcBorders>
              <w:top w:val="single" w:sz="6" w:space="0" w:color="auto"/>
              <w:left w:val="single" w:sz="6" w:space="0" w:color="auto"/>
              <w:bottom w:val="single" w:sz="6" w:space="0" w:color="auto"/>
              <w:right w:val="single" w:sz="6" w:space="0" w:color="auto"/>
            </w:tcBorders>
          </w:tcPr>
          <w:p w:rsidR="0035148D" w:rsidRPr="001D4E66" w:rsidRDefault="0035148D"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Общая площадь введенного в эксплуатацию жилья с учетом индивидуального жилищного строительства, кв. м</w:t>
            </w:r>
          </w:p>
        </w:tc>
        <w:tc>
          <w:tcPr>
            <w:tcW w:w="926" w:type="dxa"/>
            <w:tcBorders>
              <w:top w:val="single" w:sz="6" w:space="0" w:color="auto"/>
              <w:left w:val="single" w:sz="6" w:space="0" w:color="auto"/>
              <w:bottom w:val="single" w:sz="6" w:space="0" w:color="auto"/>
              <w:right w:val="single" w:sz="6" w:space="0" w:color="auto"/>
            </w:tcBorders>
          </w:tcPr>
          <w:p w:rsidR="0035148D" w:rsidRPr="000F52A6" w:rsidRDefault="0035148D" w:rsidP="0035148D">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1649.6</w:t>
            </w:r>
          </w:p>
        </w:tc>
        <w:tc>
          <w:tcPr>
            <w:tcW w:w="835" w:type="dxa"/>
            <w:tcBorders>
              <w:top w:val="single" w:sz="6" w:space="0" w:color="auto"/>
              <w:left w:val="single" w:sz="6" w:space="0" w:color="auto"/>
              <w:bottom w:val="single" w:sz="6" w:space="0" w:color="auto"/>
              <w:right w:val="single" w:sz="6" w:space="0" w:color="auto"/>
            </w:tcBorders>
          </w:tcPr>
          <w:p w:rsidR="0035148D" w:rsidRPr="000F52A6" w:rsidRDefault="0035148D" w:rsidP="0035148D">
            <w:pPr>
              <w:autoSpaceDE w:val="0"/>
              <w:autoSpaceDN w:val="0"/>
              <w:adjustRightInd w:val="0"/>
              <w:jc w:val="right"/>
              <w:rPr>
                <w:rFonts w:eastAsiaTheme="minorHAnsi"/>
                <w:bCs/>
                <w:iCs/>
                <w:color w:val="000000"/>
                <w:sz w:val="20"/>
                <w:szCs w:val="20"/>
                <w:lang w:eastAsia="en-US"/>
              </w:rPr>
            </w:pPr>
            <w:r w:rsidRPr="000F52A6">
              <w:rPr>
                <w:rFonts w:eastAsiaTheme="minorHAnsi"/>
                <w:bCs/>
                <w:iCs/>
                <w:color w:val="000000"/>
                <w:sz w:val="20"/>
                <w:szCs w:val="20"/>
                <w:lang w:eastAsia="en-US"/>
              </w:rPr>
              <w:t>2</w:t>
            </w:r>
            <w:r w:rsidRPr="000F52A6">
              <w:rPr>
                <w:rFonts w:eastAsiaTheme="minorHAnsi"/>
                <w:bCs/>
                <w:iCs/>
                <w:color w:val="000000"/>
                <w:sz w:val="20"/>
                <w:szCs w:val="20"/>
                <w:lang w:val="en-US" w:eastAsia="en-US"/>
              </w:rPr>
              <w:t>3</w:t>
            </w:r>
            <w:r w:rsidRPr="000F52A6">
              <w:rPr>
                <w:rFonts w:eastAsiaTheme="minorHAnsi"/>
                <w:bCs/>
                <w:iCs/>
                <w:color w:val="000000"/>
                <w:sz w:val="20"/>
                <w:szCs w:val="20"/>
                <w:lang w:eastAsia="en-US"/>
              </w:rPr>
              <w:t>00</w:t>
            </w:r>
          </w:p>
        </w:tc>
        <w:tc>
          <w:tcPr>
            <w:tcW w:w="615" w:type="dxa"/>
            <w:tcBorders>
              <w:top w:val="single" w:sz="6" w:space="0" w:color="auto"/>
              <w:left w:val="single" w:sz="6" w:space="0" w:color="auto"/>
              <w:bottom w:val="single" w:sz="6" w:space="0" w:color="auto"/>
              <w:right w:val="single" w:sz="6" w:space="0" w:color="auto"/>
            </w:tcBorders>
          </w:tcPr>
          <w:p w:rsidR="0035148D" w:rsidRPr="000F52A6" w:rsidRDefault="0035148D" w:rsidP="0035148D">
            <w:pPr>
              <w:autoSpaceDE w:val="0"/>
              <w:autoSpaceDN w:val="0"/>
              <w:adjustRightInd w:val="0"/>
              <w:jc w:val="right"/>
              <w:rPr>
                <w:rFonts w:eastAsiaTheme="minorHAnsi"/>
                <w:bCs/>
                <w:iCs/>
                <w:color w:val="000000"/>
                <w:sz w:val="20"/>
                <w:szCs w:val="20"/>
                <w:lang w:eastAsia="en-US"/>
              </w:rPr>
            </w:pPr>
            <w:r w:rsidRPr="000F52A6">
              <w:rPr>
                <w:rFonts w:eastAsiaTheme="minorHAnsi"/>
                <w:bCs/>
                <w:iCs/>
                <w:color w:val="000000"/>
                <w:sz w:val="20"/>
                <w:szCs w:val="20"/>
                <w:lang w:eastAsia="en-US"/>
              </w:rPr>
              <w:t>2</w:t>
            </w:r>
            <w:r w:rsidRPr="000F52A6">
              <w:rPr>
                <w:rFonts w:eastAsiaTheme="minorHAnsi"/>
                <w:bCs/>
                <w:iCs/>
                <w:color w:val="000000"/>
                <w:sz w:val="20"/>
                <w:szCs w:val="20"/>
                <w:lang w:val="en-US" w:eastAsia="en-US"/>
              </w:rPr>
              <w:t>35</w:t>
            </w:r>
            <w:r w:rsidRPr="000F52A6">
              <w:rPr>
                <w:rFonts w:eastAsiaTheme="minorHAnsi"/>
                <w:bCs/>
                <w:iCs/>
                <w:color w:val="000000"/>
                <w:sz w:val="20"/>
                <w:szCs w:val="20"/>
                <w:lang w:eastAsia="en-US"/>
              </w:rPr>
              <w:t>0</w:t>
            </w:r>
          </w:p>
        </w:tc>
        <w:tc>
          <w:tcPr>
            <w:tcW w:w="914" w:type="dxa"/>
            <w:tcBorders>
              <w:top w:val="single" w:sz="6" w:space="0" w:color="auto"/>
              <w:left w:val="single" w:sz="6" w:space="0" w:color="auto"/>
              <w:bottom w:val="single" w:sz="6" w:space="0" w:color="auto"/>
              <w:right w:val="single" w:sz="6" w:space="0" w:color="auto"/>
            </w:tcBorders>
          </w:tcPr>
          <w:p w:rsidR="0035148D" w:rsidRPr="000F52A6" w:rsidRDefault="0035148D" w:rsidP="0035148D">
            <w:pPr>
              <w:autoSpaceDE w:val="0"/>
              <w:autoSpaceDN w:val="0"/>
              <w:adjustRightInd w:val="0"/>
              <w:jc w:val="right"/>
              <w:rPr>
                <w:rFonts w:eastAsiaTheme="minorHAnsi"/>
                <w:bCs/>
                <w:iCs/>
                <w:color w:val="000000"/>
                <w:sz w:val="20"/>
                <w:szCs w:val="20"/>
                <w:lang w:eastAsia="en-US"/>
              </w:rPr>
            </w:pPr>
            <w:r w:rsidRPr="000F52A6">
              <w:rPr>
                <w:rFonts w:eastAsiaTheme="minorHAnsi"/>
                <w:bCs/>
                <w:iCs/>
                <w:color w:val="000000"/>
                <w:sz w:val="20"/>
                <w:szCs w:val="20"/>
                <w:lang w:eastAsia="en-US"/>
              </w:rPr>
              <w:t>2</w:t>
            </w:r>
            <w:r w:rsidRPr="000F52A6">
              <w:rPr>
                <w:rFonts w:eastAsiaTheme="minorHAnsi"/>
                <w:bCs/>
                <w:iCs/>
                <w:color w:val="000000"/>
                <w:sz w:val="20"/>
                <w:szCs w:val="20"/>
                <w:lang w:val="en-US" w:eastAsia="en-US"/>
              </w:rPr>
              <w:t>5</w:t>
            </w:r>
            <w:r w:rsidRPr="000F52A6">
              <w:rPr>
                <w:rFonts w:eastAsiaTheme="minorHAnsi"/>
                <w:bCs/>
                <w:iCs/>
                <w:color w:val="000000"/>
                <w:sz w:val="20"/>
                <w:szCs w:val="20"/>
                <w:lang w:eastAsia="en-US"/>
              </w:rPr>
              <w:t>50</w:t>
            </w:r>
          </w:p>
        </w:tc>
        <w:tc>
          <w:tcPr>
            <w:tcW w:w="967" w:type="dxa"/>
            <w:tcBorders>
              <w:top w:val="single" w:sz="6" w:space="0" w:color="auto"/>
              <w:left w:val="single" w:sz="6" w:space="0" w:color="auto"/>
              <w:bottom w:val="single" w:sz="6" w:space="0" w:color="auto"/>
              <w:right w:val="single" w:sz="6" w:space="0" w:color="auto"/>
            </w:tcBorders>
          </w:tcPr>
          <w:p w:rsidR="0035148D" w:rsidRPr="000F52A6" w:rsidRDefault="0035148D" w:rsidP="0035148D">
            <w:pPr>
              <w:autoSpaceDE w:val="0"/>
              <w:autoSpaceDN w:val="0"/>
              <w:adjustRightInd w:val="0"/>
              <w:jc w:val="right"/>
              <w:rPr>
                <w:rFonts w:eastAsiaTheme="minorHAnsi"/>
                <w:bCs/>
                <w:iCs/>
                <w:color w:val="000000"/>
                <w:sz w:val="20"/>
                <w:szCs w:val="20"/>
                <w:lang w:eastAsia="en-US"/>
              </w:rPr>
            </w:pPr>
            <w:r w:rsidRPr="000F52A6">
              <w:rPr>
                <w:rFonts w:eastAsiaTheme="minorHAnsi"/>
                <w:bCs/>
                <w:iCs/>
                <w:color w:val="000000"/>
                <w:sz w:val="20"/>
                <w:szCs w:val="20"/>
                <w:lang w:eastAsia="en-US"/>
              </w:rPr>
              <w:t>2</w:t>
            </w:r>
            <w:r w:rsidRPr="000F52A6">
              <w:rPr>
                <w:rFonts w:eastAsiaTheme="minorHAnsi"/>
                <w:bCs/>
                <w:iCs/>
                <w:color w:val="000000"/>
                <w:sz w:val="20"/>
                <w:szCs w:val="20"/>
                <w:lang w:val="en-US" w:eastAsia="en-US"/>
              </w:rPr>
              <w:t>800</w:t>
            </w:r>
          </w:p>
        </w:tc>
        <w:tc>
          <w:tcPr>
            <w:tcW w:w="823" w:type="dxa"/>
            <w:tcBorders>
              <w:top w:val="single" w:sz="6" w:space="0" w:color="auto"/>
              <w:left w:val="single" w:sz="6" w:space="0" w:color="auto"/>
              <w:bottom w:val="single" w:sz="6" w:space="0" w:color="auto"/>
              <w:right w:val="single" w:sz="6" w:space="0" w:color="auto"/>
            </w:tcBorders>
          </w:tcPr>
          <w:p w:rsidR="0035148D" w:rsidRPr="000F52A6" w:rsidRDefault="0035148D" w:rsidP="0035148D">
            <w:pPr>
              <w:autoSpaceDE w:val="0"/>
              <w:autoSpaceDN w:val="0"/>
              <w:adjustRightInd w:val="0"/>
              <w:jc w:val="right"/>
              <w:rPr>
                <w:rFonts w:eastAsiaTheme="minorHAnsi"/>
                <w:bCs/>
                <w:iCs/>
                <w:color w:val="000000"/>
                <w:sz w:val="20"/>
                <w:szCs w:val="20"/>
                <w:lang w:eastAsia="en-US"/>
              </w:rPr>
            </w:pPr>
            <w:r w:rsidRPr="000F52A6">
              <w:rPr>
                <w:rFonts w:eastAsiaTheme="minorHAnsi"/>
                <w:bCs/>
                <w:iCs/>
                <w:color w:val="000000"/>
                <w:sz w:val="20"/>
                <w:szCs w:val="20"/>
                <w:lang w:val="en-US" w:eastAsia="en-US"/>
              </w:rPr>
              <w:t>3000</w:t>
            </w:r>
          </w:p>
        </w:tc>
        <w:tc>
          <w:tcPr>
            <w:tcW w:w="771" w:type="dxa"/>
            <w:tcBorders>
              <w:top w:val="single" w:sz="6" w:space="0" w:color="auto"/>
              <w:left w:val="single" w:sz="6" w:space="0" w:color="auto"/>
              <w:bottom w:val="single" w:sz="6" w:space="0" w:color="auto"/>
              <w:right w:val="single" w:sz="6" w:space="0" w:color="auto"/>
            </w:tcBorders>
          </w:tcPr>
          <w:p w:rsidR="0035148D" w:rsidRPr="000F52A6" w:rsidRDefault="0035148D" w:rsidP="0035148D">
            <w:pPr>
              <w:autoSpaceDE w:val="0"/>
              <w:autoSpaceDN w:val="0"/>
              <w:adjustRightInd w:val="0"/>
              <w:jc w:val="right"/>
              <w:rPr>
                <w:rFonts w:eastAsiaTheme="minorHAnsi"/>
                <w:bCs/>
                <w:iCs/>
                <w:color w:val="000000"/>
                <w:sz w:val="20"/>
                <w:szCs w:val="20"/>
                <w:lang w:val="en-US" w:eastAsia="en-US"/>
              </w:rPr>
            </w:pPr>
            <w:r w:rsidRPr="000F52A6">
              <w:rPr>
                <w:rFonts w:eastAsiaTheme="minorHAnsi"/>
                <w:bCs/>
                <w:iCs/>
                <w:color w:val="000000"/>
                <w:sz w:val="20"/>
                <w:szCs w:val="20"/>
                <w:lang w:val="en-US" w:eastAsia="en-US"/>
              </w:rPr>
              <w:t>3300</w:t>
            </w:r>
          </w:p>
        </w:tc>
        <w:tc>
          <w:tcPr>
            <w:tcW w:w="756" w:type="dxa"/>
            <w:tcBorders>
              <w:top w:val="single" w:sz="6" w:space="0" w:color="auto"/>
              <w:left w:val="single" w:sz="6" w:space="0" w:color="auto"/>
              <w:bottom w:val="single" w:sz="6" w:space="0" w:color="auto"/>
              <w:right w:val="single" w:sz="6" w:space="0" w:color="auto"/>
            </w:tcBorders>
          </w:tcPr>
          <w:p w:rsidR="0035148D" w:rsidRPr="000F52A6" w:rsidRDefault="0035148D" w:rsidP="0035148D">
            <w:pPr>
              <w:autoSpaceDE w:val="0"/>
              <w:autoSpaceDN w:val="0"/>
              <w:adjustRightInd w:val="0"/>
              <w:jc w:val="right"/>
              <w:rPr>
                <w:rFonts w:eastAsiaTheme="minorHAnsi"/>
                <w:bCs/>
                <w:iCs/>
                <w:color w:val="000000"/>
                <w:sz w:val="20"/>
                <w:szCs w:val="20"/>
                <w:lang w:val="en-US" w:eastAsia="en-US"/>
              </w:rPr>
            </w:pPr>
            <w:r w:rsidRPr="000F52A6">
              <w:rPr>
                <w:rFonts w:eastAsiaTheme="minorHAnsi"/>
                <w:bCs/>
                <w:iCs/>
                <w:color w:val="000000"/>
                <w:sz w:val="20"/>
                <w:szCs w:val="20"/>
                <w:lang w:val="en-US" w:eastAsia="en-US"/>
              </w:rPr>
              <w:t>3900</w:t>
            </w:r>
          </w:p>
        </w:tc>
        <w:tc>
          <w:tcPr>
            <w:tcW w:w="691" w:type="dxa"/>
            <w:tcBorders>
              <w:top w:val="single" w:sz="6" w:space="0" w:color="auto"/>
              <w:left w:val="single" w:sz="6" w:space="0" w:color="auto"/>
              <w:bottom w:val="single" w:sz="6" w:space="0" w:color="auto"/>
              <w:right w:val="single" w:sz="6" w:space="0" w:color="auto"/>
            </w:tcBorders>
          </w:tcPr>
          <w:p w:rsidR="0035148D" w:rsidRPr="000F52A6" w:rsidRDefault="0035148D" w:rsidP="0035148D">
            <w:pPr>
              <w:autoSpaceDE w:val="0"/>
              <w:autoSpaceDN w:val="0"/>
              <w:adjustRightInd w:val="0"/>
              <w:jc w:val="right"/>
              <w:rPr>
                <w:rFonts w:eastAsiaTheme="minorHAnsi"/>
                <w:bCs/>
                <w:iCs/>
                <w:color w:val="000000"/>
                <w:sz w:val="20"/>
                <w:szCs w:val="20"/>
                <w:lang w:val="en-US" w:eastAsia="en-US"/>
              </w:rPr>
            </w:pPr>
            <w:r w:rsidRPr="000F52A6">
              <w:rPr>
                <w:rFonts w:eastAsiaTheme="minorHAnsi"/>
                <w:bCs/>
                <w:iCs/>
                <w:color w:val="000000"/>
                <w:sz w:val="20"/>
                <w:szCs w:val="20"/>
                <w:lang w:val="en-US" w:eastAsia="en-US"/>
              </w:rPr>
              <w:t>3900</w:t>
            </w:r>
          </w:p>
        </w:tc>
      </w:tr>
      <w:tr w:rsidR="001D4E66" w:rsidRPr="001D4E66" w:rsidTr="001D4E66">
        <w:trPr>
          <w:trHeight w:val="458"/>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12.</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Общая площадь жилых помещений, приходящаяся в среднем на 1 жителя, кв. м.</w:t>
            </w:r>
          </w:p>
        </w:tc>
        <w:tc>
          <w:tcPr>
            <w:tcW w:w="926"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31.7</w:t>
            </w:r>
          </w:p>
        </w:tc>
        <w:tc>
          <w:tcPr>
            <w:tcW w:w="835"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32.0</w:t>
            </w:r>
          </w:p>
        </w:tc>
        <w:tc>
          <w:tcPr>
            <w:tcW w:w="615"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32.3</w:t>
            </w:r>
          </w:p>
        </w:tc>
        <w:tc>
          <w:tcPr>
            <w:tcW w:w="914"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32.6</w:t>
            </w:r>
          </w:p>
        </w:tc>
        <w:tc>
          <w:tcPr>
            <w:tcW w:w="967"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32.9</w:t>
            </w:r>
          </w:p>
        </w:tc>
        <w:tc>
          <w:tcPr>
            <w:tcW w:w="823"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33.1</w:t>
            </w:r>
          </w:p>
        </w:tc>
        <w:tc>
          <w:tcPr>
            <w:tcW w:w="771"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33.3</w:t>
            </w:r>
          </w:p>
        </w:tc>
        <w:tc>
          <w:tcPr>
            <w:tcW w:w="756"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33.5</w:t>
            </w:r>
          </w:p>
        </w:tc>
        <w:tc>
          <w:tcPr>
            <w:tcW w:w="691"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33.7</w:t>
            </w:r>
          </w:p>
        </w:tc>
      </w:tr>
      <w:tr w:rsidR="001D4E66" w:rsidRPr="001D4E66" w:rsidTr="001D4E66">
        <w:trPr>
          <w:trHeight w:val="1058"/>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 xml:space="preserve">13. </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926"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35531.1</w:t>
            </w:r>
          </w:p>
        </w:tc>
        <w:tc>
          <w:tcPr>
            <w:tcW w:w="835"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36107.2</w:t>
            </w:r>
          </w:p>
        </w:tc>
        <w:tc>
          <w:tcPr>
            <w:tcW w:w="615"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37191</w:t>
            </w:r>
          </w:p>
        </w:tc>
        <w:tc>
          <w:tcPr>
            <w:tcW w:w="914"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38147.4</w:t>
            </w:r>
          </w:p>
        </w:tc>
        <w:tc>
          <w:tcPr>
            <w:tcW w:w="967"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39165.6</w:t>
            </w:r>
          </w:p>
        </w:tc>
        <w:tc>
          <w:tcPr>
            <w:tcW w:w="823"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40212</w:t>
            </w:r>
          </w:p>
        </w:tc>
        <w:tc>
          <w:tcPr>
            <w:tcW w:w="771"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41287.6</w:t>
            </w:r>
          </w:p>
        </w:tc>
        <w:tc>
          <w:tcPr>
            <w:tcW w:w="756"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42394</w:t>
            </w:r>
          </w:p>
        </w:tc>
        <w:tc>
          <w:tcPr>
            <w:tcW w:w="691" w:type="dxa"/>
            <w:tcBorders>
              <w:top w:val="single" w:sz="6" w:space="0" w:color="auto"/>
              <w:left w:val="single" w:sz="6" w:space="0" w:color="auto"/>
              <w:bottom w:val="single" w:sz="6" w:space="0" w:color="auto"/>
              <w:right w:val="single" w:sz="6" w:space="0" w:color="auto"/>
            </w:tcBorders>
          </w:tcPr>
          <w:p w:rsidR="001D4E66" w:rsidRPr="000F52A6" w:rsidRDefault="001D4E66" w:rsidP="001D4E66">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43532</w:t>
            </w:r>
          </w:p>
        </w:tc>
      </w:tr>
    </w:tbl>
    <w:p w:rsidR="001D4E66" w:rsidRDefault="001D4E66"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tbl>
      <w:tblPr>
        <w:tblW w:w="0" w:type="auto"/>
        <w:tblLayout w:type="fixed"/>
        <w:tblCellMar>
          <w:left w:w="30" w:type="dxa"/>
          <w:right w:w="30" w:type="dxa"/>
        </w:tblCellMar>
        <w:tblLook w:val="0000" w:firstRow="0" w:lastRow="0" w:firstColumn="0" w:lastColumn="0" w:noHBand="0" w:noVBand="0"/>
      </w:tblPr>
      <w:tblGrid>
        <w:gridCol w:w="350"/>
        <w:gridCol w:w="6478"/>
        <w:gridCol w:w="999"/>
        <w:gridCol w:w="992"/>
        <w:gridCol w:w="212"/>
        <w:gridCol w:w="638"/>
        <w:gridCol w:w="851"/>
        <w:gridCol w:w="850"/>
        <w:gridCol w:w="80"/>
        <w:gridCol w:w="605"/>
        <w:gridCol w:w="166"/>
        <w:gridCol w:w="992"/>
        <w:gridCol w:w="108"/>
        <w:gridCol w:w="743"/>
        <w:gridCol w:w="108"/>
        <w:gridCol w:w="884"/>
      </w:tblGrid>
      <w:tr w:rsidR="00A24FAC" w:rsidRPr="00A24FAC" w:rsidTr="00A24FAC">
        <w:trPr>
          <w:trHeight w:val="2257"/>
        </w:trPr>
        <w:tc>
          <w:tcPr>
            <w:tcW w:w="15056" w:type="dxa"/>
            <w:gridSpan w:val="16"/>
            <w:tcBorders>
              <w:top w:val="single" w:sz="2" w:space="0" w:color="000000"/>
              <w:left w:val="single" w:sz="2" w:space="0" w:color="000000"/>
              <w:right w:val="single" w:sz="2" w:space="0" w:color="000000"/>
            </w:tcBorders>
          </w:tcPr>
          <w:p w:rsidR="000F52A6" w:rsidRPr="00207376" w:rsidRDefault="000F52A6" w:rsidP="000F52A6">
            <w:pPr>
              <w:autoSpaceDE w:val="0"/>
              <w:autoSpaceDN w:val="0"/>
              <w:adjustRightInd w:val="0"/>
              <w:jc w:val="right"/>
              <w:rPr>
                <w:rFonts w:eastAsiaTheme="minorHAnsi"/>
                <w:b/>
                <w:color w:val="000000"/>
                <w:lang w:eastAsia="en-US"/>
              </w:rPr>
            </w:pPr>
            <w:r w:rsidRPr="00207376">
              <w:rPr>
                <w:rFonts w:eastAsiaTheme="minorHAnsi"/>
                <w:b/>
                <w:color w:val="000000"/>
                <w:lang w:eastAsia="en-US"/>
              </w:rPr>
              <w:t>Приложение 3.2</w:t>
            </w:r>
          </w:p>
          <w:p w:rsidR="000F52A6" w:rsidRPr="007F75B5" w:rsidRDefault="000F52A6" w:rsidP="000F52A6">
            <w:pPr>
              <w:autoSpaceDE w:val="0"/>
              <w:autoSpaceDN w:val="0"/>
              <w:adjustRightInd w:val="0"/>
              <w:jc w:val="right"/>
              <w:rPr>
                <w:rFonts w:eastAsiaTheme="minorHAnsi"/>
                <w:color w:val="000000"/>
                <w:lang w:eastAsia="en-US"/>
              </w:rPr>
            </w:pPr>
            <w:r w:rsidRPr="007F75B5">
              <w:rPr>
                <w:rFonts w:eastAsiaTheme="minorHAnsi"/>
                <w:color w:val="000000"/>
                <w:lang w:eastAsia="en-US"/>
              </w:rPr>
              <w:t>к стратегии социально-экономического развития</w:t>
            </w:r>
          </w:p>
          <w:p w:rsidR="000F52A6" w:rsidRPr="007F75B5" w:rsidRDefault="000F52A6" w:rsidP="000F52A6">
            <w:pPr>
              <w:autoSpaceDE w:val="0"/>
              <w:autoSpaceDN w:val="0"/>
              <w:adjustRightInd w:val="0"/>
              <w:jc w:val="right"/>
              <w:rPr>
                <w:rFonts w:eastAsiaTheme="minorHAnsi"/>
                <w:color w:val="000000"/>
                <w:lang w:eastAsia="en-US"/>
              </w:rPr>
            </w:pPr>
            <w:proofErr w:type="spellStart"/>
            <w:r w:rsidRPr="007F75B5">
              <w:rPr>
                <w:rFonts w:eastAsiaTheme="minorHAnsi"/>
                <w:color w:val="000000"/>
                <w:lang w:eastAsia="en-US"/>
              </w:rPr>
              <w:t>Ельниковского</w:t>
            </w:r>
            <w:proofErr w:type="spellEnd"/>
            <w:r w:rsidRPr="007F75B5">
              <w:rPr>
                <w:rFonts w:eastAsiaTheme="minorHAnsi"/>
                <w:color w:val="000000"/>
                <w:lang w:eastAsia="en-US"/>
              </w:rPr>
              <w:t xml:space="preserve"> муниципального района</w:t>
            </w:r>
          </w:p>
          <w:p w:rsidR="000F52A6" w:rsidRPr="00A24FAC" w:rsidRDefault="000F52A6" w:rsidP="000F52A6">
            <w:pPr>
              <w:autoSpaceDE w:val="0"/>
              <w:autoSpaceDN w:val="0"/>
              <w:adjustRightInd w:val="0"/>
              <w:jc w:val="right"/>
              <w:rPr>
                <w:rFonts w:eastAsiaTheme="minorHAnsi"/>
                <w:color w:val="000000"/>
                <w:lang w:eastAsia="en-US"/>
              </w:rPr>
            </w:pPr>
            <w:r w:rsidRPr="007F75B5">
              <w:rPr>
                <w:rFonts w:eastAsiaTheme="minorHAnsi"/>
                <w:color w:val="000000"/>
                <w:lang w:eastAsia="en-US"/>
              </w:rPr>
              <w:t>Республики Мордовия на период до 2025 года</w:t>
            </w:r>
            <w:r w:rsidRPr="00A24FAC">
              <w:rPr>
                <w:rFonts w:eastAsiaTheme="minorHAnsi"/>
                <w:color w:val="000000"/>
                <w:lang w:eastAsia="en-US"/>
              </w:rPr>
              <w:t xml:space="preserve"> </w:t>
            </w:r>
          </w:p>
          <w:p w:rsidR="00A24FAC" w:rsidRPr="00A24FAC" w:rsidRDefault="00A24FAC" w:rsidP="00A24FAC">
            <w:pPr>
              <w:autoSpaceDE w:val="0"/>
              <w:autoSpaceDN w:val="0"/>
              <w:adjustRightInd w:val="0"/>
              <w:jc w:val="right"/>
              <w:rPr>
                <w:rFonts w:eastAsiaTheme="minorHAnsi"/>
                <w:color w:val="000000"/>
                <w:lang w:eastAsia="en-US"/>
              </w:rPr>
            </w:pPr>
          </w:p>
        </w:tc>
      </w:tr>
      <w:tr w:rsidR="00A24FAC" w:rsidRPr="00A24FAC" w:rsidTr="00A24FAC">
        <w:trPr>
          <w:trHeight w:val="218"/>
        </w:trPr>
        <w:tc>
          <w:tcPr>
            <w:tcW w:w="12055" w:type="dxa"/>
            <w:gridSpan w:val="10"/>
            <w:tcBorders>
              <w:top w:val="single" w:sz="2" w:space="0" w:color="000000"/>
              <w:left w:val="single" w:sz="2" w:space="0" w:color="000000"/>
              <w:bottom w:val="single" w:sz="2" w:space="0" w:color="000000"/>
              <w:right w:val="nil"/>
            </w:tcBorders>
          </w:tcPr>
          <w:p w:rsidR="00A24FAC" w:rsidRPr="00A24FAC" w:rsidRDefault="00A24FAC" w:rsidP="00A24FAC">
            <w:pPr>
              <w:autoSpaceDE w:val="0"/>
              <w:autoSpaceDN w:val="0"/>
              <w:adjustRightInd w:val="0"/>
              <w:jc w:val="center"/>
              <w:rPr>
                <w:rFonts w:eastAsiaTheme="minorHAnsi"/>
                <w:b/>
                <w:bCs/>
                <w:color w:val="000000"/>
                <w:lang w:eastAsia="en-US"/>
              </w:rPr>
            </w:pPr>
            <w:r w:rsidRPr="00A24FAC">
              <w:rPr>
                <w:rFonts w:eastAsiaTheme="minorHAnsi"/>
                <w:b/>
                <w:bCs/>
                <w:color w:val="000000"/>
                <w:sz w:val="22"/>
                <w:szCs w:val="22"/>
                <w:lang w:eastAsia="en-US"/>
              </w:rPr>
              <w:t>Прогноз основных показателей социально-экономического развития муниципального образования в Республике Мордовия</w:t>
            </w:r>
          </w:p>
        </w:tc>
        <w:tc>
          <w:tcPr>
            <w:tcW w:w="2009" w:type="dxa"/>
            <w:gridSpan w:val="4"/>
            <w:tcBorders>
              <w:top w:val="single" w:sz="2" w:space="0" w:color="000000"/>
              <w:left w:val="nil"/>
              <w:bottom w:val="single" w:sz="2" w:space="0" w:color="000000"/>
              <w:right w:val="nil"/>
            </w:tcBorders>
          </w:tcPr>
          <w:p w:rsidR="00A24FAC" w:rsidRPr="00A24FAC" w:rsidRDefault="00A24FAC" w:rsidP="00A24FAC">
            <w:pPr>
              <w:autoSpaceDE w:val="0"/>
              <w:autoSpaceDN w:val="0"/>
              <w:adjustRightInd w:val="0"/>
              <w:jc w:val="center"/>
              <w:rPr>
                <w:rFonts w:eastAsiaTheme="minorHAnsi"/>
                <w:color w:val="000000"/>
                <w:lang w:eastAsia="en-US"/>
              </w:rPr>
            </w:pPr>
          </w:p>
        </w:tc>
        <w:tc>
          <w:tcPr>
            <w:tcW w:w="992" w:type="dxa"/>
            <w:gridSpan w:val="2"/>
            <w:tcBorders>
              <w:top w:val="single" w:sz="2" w:space="0" w:color="000000"/>
              <w:left w:val="nil"/>
              <w:bottom w:val="single" w:sz="2" w:space="0" w:color="000000"/>
              <w:right w:val="single" w:sz="2" w:space="0" w:color="000000"/>
            </w:tcBorders>
          </w:tcPr>
          <w:p w:rsidR="00A24FAC" w:rsidRPr="00A24FAC" w:rsidRDefault="00A24FAC" w:rsidP="00A24FAC">
            <w:pPr>
              <w:autoSpaceDE w:val="0"/>
              <w:autoSpaceDN w:val="0"/>
              <w:adjustRightInd w:val="0"/>
              <w:jc w:val="center"/>
              <w:rPr>
                <w:rFonts w:eastAsiaTheme="minorHAnsi"/>
                <w:color w:val="000000"/>
                <w:lang w:eastAsia="en-US"/>
              </w:rPr>
            </w:pPr>
          </w:p>
        </w:tc>
      </w:tr>
      <w:tr w:rsidR="00A24FAC" w:rsidRPr="00A24FAC" w:rsidTr="00A24FAC">
        <w:trPr>
          <w:trHeight w:val="218"/>
        </w:trPr>
        <w:tc>
          <w:tcPr>
            <w:tcW w:w="350" w:type="dxa"/>
            <w:tcBorders>
              <w:top w:val="single" w:sz="2" w:space="0" w:color="000000"/>
              <w:left w:val="single" w:sz="2" w:space="0" w:color="000000"/>
              <w:bottom w:val="single" w:sz="2" w:space="0" w:color="000000"/>
              <w:right w:val="single" w:sz="2" w:space="0" w:color="000000"/>
            </w:tcBorders>
          </w:tcPr>
          <w:p w:rsidR="00A24FAC" w:rsidRPr="00A24FAC" w:rsidRDefault="00A24FAC" w:rsidP="00A24FAC">
            <w:pPr>
              <w:autoSpaceDE w:val="0"/>
              <w:autoSpaceDN w:val="0"/>
              <w:adjustRightInd w:val="0"/>
              <w:jc w:val="right"/>
              <w:rPr>
                <w:rFonts w:eastAsiaTheme="minorHAnsi"/>
                <w:color w:val="000000"/>
                <w:lang w:eastAsia="en-US"/>
              </w:rPr>
            </w:pPr>
          </w:p>
        </w:tc>
        <w:tc>
          <w:tcPr>
            <w:tcW w:w="6478" w:type="dxa"/>
            <w:tcBorders>
              <w:top w:val="single" w:sz="2" w:space="0" w:color="000000"/>
              <w:left w:val="single" w:sz="2" w:space="0" w:color="000000"/>
              <w:bottom w:val="single" w:sz="2" w:space="0" w:color="000000"/>
              <w:right w:val="single" w:sz="2" w:space="0" w:color="000000"/>
            </w:tcBorders>
          </w:tcPr>
          <w:p w:rsidR="00A24FAC" w:rsidRPr="00A24FAC" w:rsidRDefault="00A24FAC" w:rsidP="00A24FAC">
            <w:pPr>
              <w:autoSpaceDE w:val="0"/>
              <w:autoSpaceDN w:val="0"/>
              <w:adjustRightInd w:val="0"/>
              <w:jc w:val="right"/>
              <w:rPr>
                <w:rFonts w:eastAsiaTheme="minorHAnsi"/>
                <w:color w:val="000000"/>
                <w:lang w:eastAsia="en-US"/>
              </w:rPr>
            </w:pPr>
          </w:p>
        </w:tc>
        <w:tc>
          <w:tcPr>
            <w:tcW w:w="7236" w:type="dxa"/>
            <w:gridSpan w:val="12"/>
            <w:tcBorders>
              <w:top w:val="single" w:sz="2" w:space="0" w:color="000000"/>
              <w:left w:val="single" w:sz="2" w:space="0" w:color="000000"/>
              <w:bottom w:val="single" w:sz="2" w:space="0" w:color="000000"/>
              <w:right w:val="nil"/>
            </w:tcBorders>
          </w:tcPr>
          <w:p w:rsidR="00A24FAC" w:rsidRPr="00A24FAC" w:rsidRDefault="00A24FAC" w:rsidP="00A24FAC">
            <w:pPr>
              <w:autoSpaceDE w:val="0"/>
              <w:autoSpaceDN w:val="0"/>
              <w:adjustRightInd w:val="0"/>
              <w:rPr>
                <w:rFonts w:eastAsiaTheme="minorHAnsi"/>
                <w:color w:val="000000"/>
                <w:lang w:eastAsia="en-US"/>
              </w:rPr>
            </w:pPr>
            <w:r w:rsidRPr="00A24FAC">
              <w:rPr>
                <w:rFonts w:eastAsiaTheme="minorHAnsi"/>
                <w:b/>
                <w:bCs/>
                <w:color w:val="000000"/>
                <w:sz w:val="22"/>
                <w:szCs w:val="22"/>
                <w:lang w:eastAsia="en-US"/>
              </w:rPr>
              <w:t>на 2019 - 2025 гг.</w:t>
            </w:r>
            <w:r w:rsidRPr="00A24FAC">
              <w:rPr>
                <w:rFonts w:eastAsiaTheme="minorHAnsi"/>
                <w:color w:val="000000"/>
                <w:sz w:val="22"/>
                <w:szCs w:val="22"/>
                <w:lang w:eastAsia="en-US"/>
              </w:rPr>
              <w:t xml:space="preserve"> (Вариант 3 - Консервативный сценарий развития)</w:t>
            </w:r>
          </w:p>
        </w:tc>
        <w:tc>
          <w:tcPr>
            <w:tcW w:w="992" w:type="dxa"/>
            <w:gridSpan w:val="2"/>
            <w:tcBorders>
              <w:top w:val="single" w:sz="2" w:space="0" w:color="000000"/>
              <w:left w:val="nil"/>
              <w:bottom w:val="single" w:sz="2" w:space="0" w:color="000000"/>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r>
      <w:tr w:rsidR="00A24FAC" w:rsidRPr="00A24FAC" w:rsidTr="00A24FAC">
        <w:trPr>
          <w:trHeight w:val="228"/>
        </w:trPr>
        <w:tc>
          <w:tcPr>
            <w:tcW w:w="350"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eastAsiaTheme="minorHAnsi"/>
                <w:color w:val="000000"/>
                <w:lang w:eastAsia="en-US"/>
              </w:rPr>
            </w:pPr>
          </w:p>
        </w:tc>
        <w:tc>
          <w:tcPr>
            <w:tcW w:w="6478"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eastAsiaTheme="minorHAnsi"/>
                <w:color w:val="000000"/>
                <w:lang w:eastAsia="en-US"/>
              </w:rPr>
            </w:pPr>
          </w:p>
        </w:tc>
        <w:tc>
          <w:tcPr>
            <w:tcW w:w="999"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eastAsiaTheme="minorHAnsi"/>
                <w:color w:val="000000"/>
                <w:lang w:eastAsia="en-US"/>
              </w:rPr>
            </w:pPr>
          </w:p>
        </w:tc>
        <w:tc>
          <w:tcPr>
            <w:tcW w:w="992"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212"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1489" w:type="dxa"/>
            <w:gridSpan w:val="2"/>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850"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80"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1871" w:type="dxa"/>
            <w:gridSpan w:val="4"/>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851" w:type="dxa"/>
            <w:gridSpan w:val="2"/>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884"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r>
      <w:tr w:rsidR="00A24FAC" w:rsidRPr="00A24FAC" w:rsidTr="00A24FAC">
        <w:trPr>
          <w:trHeight w:val="228"/>
        </w:trPr>
        <w:tc>
          <w:tcPr>
            <w:tcW w:w="350" w:type="dxa"/>
            <w:tcBorders>
              <w:top w:val="double" w:sz="6" w:space="0" w:color="auto"/>
              <w:left w:val="double" w:sz="6" w:space="0" w:color="auto"/>
              <w:bottom w:val="nil"/>
              <w:right w:val="single" w:sz="6" w:space="0" w:color="auto"/>
            </w:tcBorders>
          </w:tcPr>
          <w:p w:rsidR="00A24FAC" w:rsidRPr="00A24FAC" w:rsidRDefault="00A24FAC" w:rsidP="00A24FAC">
            <w:pPr>
              <w:autoSpaceDE w:val="0"/>
              <w:autoSpaceDN w:val="0"/>
              <w:adjustRightInd w:val="0"/>
              <w:rPr>
                <w:rFonts w:eastAsiaTheme="minorHAnsi"/>
                <w:color w:val="000000"/>
                <w:lang w:eastAsia="en-US"/>
              </w:rPr>
            </w:pPr>
            <w:r w:rsidRPr="00A24FAC">
              <w:rPr>
                <w:rFonts w:eastAsiaTheme="minorHAnsi"/>
                <w:color w:val="000000"/>
                <w:sz w:val="22"/>
                <w:szCs w:val="22"/>
                <w:lang w:eastAsia="en-US"/>
              </w:rPr>
              <w:t>№ п/п</w:t>
            </w:r>
          </w:p>
        </w:tc>
        <w:tc>
          <w:tcPr>
            <w:tcW w:w="6478" w:type="dxa"/>
            <w:tcBorders>
              <w:top w:val="double" w:sz="6" w:space="0" w:color="auto"/>
              <w:left w:val="single" w:sz="6" w:space="0" w:color="auto"/>
              <w:bottom w:val="nil"/>
              <w:right w:val="single" w:sz="6" w:space="0" w:color="auto"/>
            </w:tcBorders>
          </w:tcPr>
          <w:p w:rsidR="00A24FAC" w:rsidRPr="00A24FAC" w:rsidRDefault="00A24FAC" w:rsidP="00A24FAC">
            <w:pPr>
              <w:autoSpaceDE w:val="0"/>
              <w:autoSpaceDN w:val="0"/>
              <w:adjustRightInd w:val="0"/>
              <w:jc w:val="center"/>
              <w:rPr>
                <w:rFonts w:eastAsiaTheme="minorHAnsi"/>
                <w:b/>
                <w:bCs/>
                <w:color w:val="000000"/>
                <w:sz w:val="21"/>
                <w:szCs w:val="21"/>
                <w:lang w:eastAsia="en-US"/>
              </w:rPr>
            </w:pPr>
            <w:r w:rsidRPr="00A24FAC">
              <w:rPr>
                <w:rFonts w:eastAsiaTheme="minorHAnsi"/>
                <w:b/>
                <w:bCs/>
                <w:color w:val="000000"/>
                <w:sz w:val="21"/>
                <w:szCs w:val="21"/>
                <w:lang w:eastAsia="en-US"/>
              </w:rPr>
              <w:t>Показатели</w:t>
            </w:r>
          </w:p>
        </w:tc>
        <w:tc>
          <w:tcPr>
            <w:tcW w:w="999"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center"/>
              <w:rPr>
                <w:rFonts w:eastAsiaTheme="minorHAnsi"/>
                <w:b/>
                <w:bCs/>
                <w:color w:val="000000"/>
                <w:sz w:val="21"/>
                <w:szCs w:val="21"/>
                <w:lang w:eastAsia="en-US"/>
              </w:rPr>
            </w:pPr>
            <w:r w:rsidRPr="00A24FAC">
              <w:rPr>
                <w:rFonts w:eastAsiaTheme="minorHAnsi"/>
                <w:b/>
                <w:bCs/>
                <w:color w:val="000000"/>
                <w:sz w:val="21"/>
                <w:szCs w:val="21"/>
                <w:lang w:eastAsia="en-US"/>
              </w:rPr>
              <w:t>Отчет</w:t>
            </w:r>
          </w:p>
        </w:tc>
        <w:tc>
          <w:tcPr>
            <w:tcW w:w="992"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center"/>
              <w:rPr>
                <w:rFonts w:eastAsiaTheme="minorHAnsi"/>
                <w:b/>
                <w:bCs/>
                <w:color w:val="000000"/>
                <w:sz w:val="21"/>
                <w:szCs w:val="21"/>
                <w:lang w:eastAsia="en-US"/>
              </w:rPr>
            </w:pPr>
            <w:r w:rsidRPr="00A24FAC">
              <w:rPr>
                <w:rFonts w:eastAsiaTheme="minorHAnsi"/>
                <w:b/>
                <w:bCs/>
                <w:color w:val="000000"/>
                <w:sz w:val="21"/>
                <w:szCs w:val="21"/>
                <w:lang w:eastAsia="en-US"/>
              </w:rPr>
              <w:t>Оценка</w:t>
            </w:r>
          </w:p>
        </w:tc>
        <w:tc>
          <w:tcPr>
            <w:tcW w:w="1701" w:type="dxa"/>
            <w:gridSpan w:val="3"/>
            <w:tcBorders>
              <w:top w:val="double" w:sz="6" w:space="0" w:color="auto"/>
              <w:left w:val="single" w:sz="6" w:space="0" w:color="auto"/>
              <w:bottom w:val="single" w:sz="6" w:space="0" w:color="auto"/>
              <w:right w:val="nil"/>
            </w:tcBorders>
          </w:tcPr>
          <w:p w:rsidR="00A24FAC" w:rsidRPr="00A24FAC" w:rsidRDefault="00A24FAC" w:rsidP="00A24FAC">
            <w:pPr>
              <w:autoSpaceDE w:val="0"/>
              <w:autoSpaceDN w:val="0"/>
              <w:adjustRightInd w:val="0"/>
              <w:jc w:val="center"/>
              <w:rPr>
                <w:rFonts w:eastAsiaTheme="minorHAnsi"/>
                <w:b/>
                <w:bCs/>
                <w:color w:val="000000"/>
                <w:sz w:val="21"/>
                <w:szCs w:val="21"/>
                <w:lang w:eastAsia="en-US"/>
              </w:rPr>
            </w:pPr>
            <w:r w:rsidRPr="00A24FAC">
              <w:rPr>
                <w:rFonts w:eastAsiaTheme="minorHAnsi"/>
                <w:b/>
                <w:bCs/>
                <w:color w:val="000000"/>
                <w:sz w:val="21"/>
                <w:szCs w:val="21"/>
                <w:lang w:eastAsia="en-US"/>
              </w:rPr>
              <w:t>Прогноз</w:t>
            </w:r>
          </w:p>
        </w:tc>
        <w:tc>
          <w:tcPr>
            <w:tcW w:w="850" w:type="dxa"/>
            <w:tcBorders>
              <w:top w:val="double" w:sz="6" w:space="0" w:color="auto"/>
              <w:left w:val="nil"/>
              <w:bottom w:val="single" w:sz="6" w:space="0" w:color="auto"/>
              <w:right w:val="nil"/>
            </w:tcBorders>
          </w:tcPr>
          <w:p w:rsidR="00A24FAC" w:rsidRPr="00A24FAC" w:rsidRDefault="00A24FAC" w:rsidP="00A24FAC">
            <w:pPr>
              <w:autoSpaceDE w:val="0"/>
              <w:autoSpaceDN w:val="0"/>
              <w:adjustRightInd w:val="0"/>
              <w:jc w:val="center"/>
              <w:rPr>
                <w:rFonts w:ascii="Calibri" w:eastAsiaTheme="minorHAnsi" w:hAnsi="Calibri" w:cs="Calibri"/>
                <w:b/>
                <w:bCs/>
                <w:color w:val="000000"/>
                <w:sz w:val="21"/>
                <w:szCs w:val="21"/>
                <w:lang w:eastAsia="en-US"/>
              </w:rPr>
            </w:pPr>
          </w:p>
        </w:tc>
        <w:tc>
          <w:tcPr>
            <w:tcW w:w="80" w:type="dxa"/>
            <w:tcBorders>
              <w:top w:val="double" w:sz="6" w:space="0" w:color="auto"/>
              <w:left w:val="nil"/>
              <w:bottom w:val="single" w:sz="6" w:space="0" w:color="auto"/>
              <w:right w:val="nil"/>
            </w:tcBorders>
          </w:tcPr>
          <w:p w:rsidR="00A24FAC" w:rsidRPr="00A24FAC" w:rsidRDefault="00A24FAC" w:rsidP="00A24FAC">
            <w:pPr>
              <w:autoSpaceDE w:val="0"/>
              <w:autoSpaceDN w:val="0"/>
              <w:adjustRightInd w:val="0"/>
              <w:jc w:val="center"/>
              <w:rPr>
                <w:rFonts w:ascii="Calibri" w:eastAsiaTheme="minorHAnsi" w:hAnsi="Calibri" w:cs="Calibri"/>
                <w:b/>
                <w:bCs/>
                <w:color w:val="000000"/>
                <w:sz w:val="21"/>
                <w:szCs w:val="21"/>
                <w:lang w:eastAsia="en-US"/>
              </w:rPr>
            </w:pPr>
          </w:p>
        </w:tc>
        <w:tc>
          <w:tcPr>
            <w:tcW w:w="1871" w:type="dxa"/>
            <w:gridSpan w:val="4"/>
            <w:tcBorders>
              <w:top w:val="double" w:sz="6" w:space="0" w:color="auto"/>
              <w:left w:val="nil"/>
              <w:bottom w:val="single" w:sz="6" w:space="0" w:color="auto"/>
              <w:right w:val="nil"/>
            </w:tcBorders>
          </w:tcPr>
          <w:p w:rsidR="00A24FAC" w:rsidRPr="00A24FAC" w:rsidRDefault="00A24FAC" w:rsidP="00A24FAC">
            <w:pPr>
              <w:autoSpaceDE w:val="0"/>
              <w:autoSpaceDN w:val="0"/>
              <w:adjustRightInd w:val="0"/>
              <w:jc w:val="center"/>
              <w:rPr>
                <w:rFonts w:ascii="Calibri" w:eastAsiaTheme="minorHAnsi" w:hAnsi="Calibri" w:cs="Calibri"/>
                <w:b/>
                <w:bCs/>
                <w:color w:val="000000"/>
                <w:sz w:val="21"/>
                <w:szCs w:val="21"/>
                <w:lang w:eastAsia="en-US"/>
              </w:rPr>
            </w:pPr>
          </w:p>
        </w:tc>
        <w:tc>
          <w:tcPr>
            <w:tcW w:w="851" w:type="dxa"/>
            <w:gridSpan w:val="2"/>
            <w:tcBorders>
              <w:top w:val="double" w:sz="6" w:space="0" w:color="auto"/>
              <w:left w:val="nil"/>
              <w:bottom w:val="single" w:sz="6" w:space="0" w:color="auto"/>
              <w:right w:val="nil"/>
            </w:tcBorders>
          </w:tcPr>
          <w:p w:rsidR="00A24FAC" w:rsidRPr="00A24FAC" w:rsidRDefault="00A24FAC" w:rsidP="00A24FAC">
            <w:pPr>
              <w:autoSpaceDE w:val="0"/>
              <w:autoSpaceDN w:val="0"/>
              <w:adjustRightInd w:val="0"/>
              <w:jc w:val="center"/>
              <w:rPr>
                <w:rFonts w:ascii="Calibri" w:eastAsiaTheme="minorHAnsi" w:hAnsi="Calibri" w:cs="Calibri"/>
                <w:b/>
                <w:bCs/>
                <w:color w:val="000000"/>
                <w:sz w:val="21"/>
                <w:szCs w:val="21"/>
                <w:lang w:eastAsia="en-US"/>
              </w:rPr>
            </w:pPr>
          </w:p>
        </w:tc>
        <w:tc>
          <w:tcPr>
            <w:tcW w:w="884" w:type="dxa"/>
            <w:tcBorders>
              <w:top w:val="double" w:sz="6" w:space="0" w:color="auto"/>
              <w:left w:val="nil"/>
              <w:bottom w:val="single" w:sz="6" w:space="0" w:color="auto"/>
              <w:right w:val="single" w:sz="2" w:space="0" w:color="000000"/>
            </w:tcBorders>
          </w:tcPr>
          <w:p w:rsidR="00A24FAC" w:rsidRPr="00A24FAC" w:rsidRDefault="00A24FAC" w:rsidP="00A24FAC">
            <w:pPr>
              <w:autoSpaceDE w:val="0"/>
              <w:autoSpaceDN w:val="0"/>
              <w:adjustRightInd w:val="0"/>
              <w:jc w:val="center"/>
              <w:rPr>
                <w:rFonts w:ascii="Calibri" w:eastAsiaTheme="minorHAnsi" w:hAnsi="Calibri" w:cs="Calibri"/>
                <w:b/>
                <w:bCs/>
                <w:color w:val="000000"/>
                <w:sz w:val="21"/>
                <w:szCs w:val="21"/>
                <w:lang w:eastAsia="en-US"/>
              </w:rPr>
            </w:pPr>
          </w:p>
        </w:tc>
      </w:tr>
      <w:tr w:rsidR="00A24FAC" w:rsidRPr="00A24FAC" w:rsidTr="00A24FAC">
        <w:trPr>
          <w:trHeight w:val="228"/>
        </w:trPr>
        <w:tc>
          <w:tcPr>
            <w:tcW w:w="350" w:type="dxa"/>
            <w:tcBorders>
              <w:top w:val="nil"/>
              <w:left w:val="double" w:sz="6" w:space="0" w:color="auto"/>
              <w:bottom w:val="double" w:sz="6" w:space="0" w:color="auto"/>
              <w:right w:val="single" w:sz="6" w:space="0" w:color="auto"/>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6478" w:type="dxa"/>
            <w:tcBorders>
              <w:top w:val="nil"/>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jc w:val="right"/>
              <w:rPr>
                <w:rFonts w:ascii="Calibri" w:eastAsiaTheme="minorHAnsi" w:hAnsi="Calibri" w:cs="Calibri"/>
                <w:b/>
                <w:bCs/>
                <w:color w:val="000000"/>
                <w:sz w:val="21"/>
                <w:szCs w:val="21"/>
                <w:lang w:eastAsia="en-US"/>
              </w:rPr>
            </w:pPr>
          </w:p>
        </w:tc>
        <w:tc>
          <w:tcPr>
            <w:tcW w:w="999" w:type="dxa"/>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2017 г.</w:t>
            </w:r>
          </w:p>
        </w:tc>
        <w:tc>
          <w:tcPr>
            <w:tcW w:w="992" w:type="dxa"/>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 xml:space="preserve">2018 г. </w:t>
            </w:r>
          </w:p>
        </w:tc>
        <w:tc>
          <w:tcPr>
            <w:tcW w:w="850" w:type="dxa"/>
            <w:gridSpan w:val="2"/>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2019 г.</w:t>
            </w:r>
          </w:p>
        </w:tc>
        <w:tc>
          <w:tcPr>
            <w:tcW w:w="851" w:type="dxa"/>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2020 г.</w:t>
            </w:r>
          </w:p>
        </w:tc>
        <w:tc>
          <w:tcPr>
            <w:tcW w:w="850" w:type="dxa"/>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2021 г.</w:t>
            </w:r>
          </w:p>
        </w:tc>
        <w:tc>
          <w:tcPr>
            <w:tcW w:w="851" w:type="dxa"/>
            <w:gridSpan w:val="3"/>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2022 г.</w:t>
            </w:r>
          </w:p>
        </w:tc>
        <w:tc>
          <w:tcPr>
            <w:tcW w:w="992" w:type="dxa"/>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2023 г.</w:t>
            </w:r>
          </w:p>
        </w:tc>
        <w:tc>
          <w:tcPr>
            <w:tcW w:w="851" w:type="dxa"/>
            <w:gridSpan w:val="2"/>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2024 г.</w:t>
            </w:r>
          </w:p>
        </w:tc>
        <w:tc>
          <w:tcPr>
            <w:tcW w:w="992" w:type="dxa"/>
            <w:gridSpan w:val="2"/>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2025 г.</w:t>
            </w:r>
          </w:p>
        </w:tc>
      </w:tr>
      <w:tr w:rsidR="00A24FAC" w:rsidRPr="00A24FAC" w:rsidTr="00A24FAC">
        <w:trPr>
          <w:trHeight w:val="401"/>
        </w:trPr>
        <w:tc>
          <w:tcPr>
            <w:tcW w:w="350"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 xml:space="preserve">1. </w:t>
            </w:r>
          </w:p>
        </w:tc>
        <w:tc>
          <w:tcPr>
            <w:tcW w:w="6478"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Численность постоянного населения на начало года, тыс. чел.</w:t>
            </w:r>
          </w:p>
        </w:tc>
        <w:tc>
          <w:tcPr>
            <w:tcW w:w="999"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10027</w:t>
            </w:r>
          </w:p>
        </w:tc>
        <w:tc>
          <w:tcPr>
            <w:tcW w:w="992"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9754</w:t>
            </w:r>
          </w:p>
        </w:tc>
        <w:tc>
          <w:tcPr>
            <w:tcW w:w="850" w:type="dxa"/>
            <w:gridSpan w:val="2"/>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9494</w:t>
            </w:r>
          </w:p>
        </w:tc>
        <w:tc>
          <w:tcPr>
            <w:tcW w:w="851"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9234</w:t>
            </w:r>
          </w:p>
        </w:tc>
        <w:tc>
          <w:tcPr>
            <w:tcW w:w="850"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8974</w:t>
            </w:r>
          </w:p>
        </w:tc>
        <w:tc>
          <w:tcPr>
            <w:tcW w:w="851" w:type="dxa"/>
            <w:gridSpan w:val="3"/>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8714</w:t>
            </w:r>
          </w:p>
        </w:tc>
        <w:tc>
          <w:tcPr>
            <w:tcW w:w="992"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8454</w:t>
            </w:r>
          </w:p>
        </w:tc>
        <w:tc>
          <w:tcPr>
            <w:tcW w:w="851" w:type="dxa"/>
            <w:gridSpan w:val="2"/>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8194</w:t>
            </w:r>
          </w:p>
        </w:tc>
        <w:tc>
          <w:tcPr>
            <w:tcW w:w="992" w:type="dxa"/>
            <w:gridSpan w:val="2"/>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7934</w:t>
            </w:r>
          </w:p>
        </w:tc>
      </w:tr>
      <w:tr w:rsidR="00A24FAC" w:rsidRPr="00A24FAC" w:rsidTr="00A24FAC">
        <w:trPr>
          <w:trHeight w:val="370"/>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2.</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Численность населения трудоспособного возраста, тыс. чел.</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5525</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54007</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5287</w:t>
            </w: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5185</w:t>
            </w: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5085</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4985</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4905</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4825</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4745</w:t>
            </w:r>
          </w:p>
        </w:tc>
      </w:tr>
      <w:tr w:rsidR="00A24FAC" w:rsidRPr="00A24FAC" w:rsidTr="00A24FAC">
        <w:trPr>
          <w:trHeight w:val="348"/>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 xml:space="preserve">3. </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Коэффициент рождаемости, число родившихся на 1000 чел.</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6.38</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6.25</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6</w:t>
            </w: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5.94</w:t>
            </w: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5.89</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5.83</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5.76</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5.69</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5.62</w:t>
            </w:r>
          </w:p>
        </w:tc>
      </w:tr>
      <w:tr w:rsidR="00A24FAC" w:rsidRPr="00A24FAC" w:rsidTr="00A24FAC">
        <w:trPr>
          <w:trHeight w:val="1198"/>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4.</w:t>
            </w:r>
          </w:p>
        </w:tc>
        <w:tc>
          <w:tcPr>
            <w:tcW w:w="14706" w:type="dxa"/>
            <w:gridSpan w:val="15"/>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r>
      <w:tr w:rsidR="00A24FAC" w:rsidRPr="00A24FAC" w:rsidTr="00A24FAC">
        <w:trPr>
          <w:trHeight w:val="283"/>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5.</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Индекс промышленного производства, % к предыдущему году</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r>
      <w:tr w:rsidR="007F78E1" w:rsidRPr="00A24FAC" w:rsidTr="00A24FAC">
        <w:trPr>
          <w:trHeight w:val="566"/>
        </w:trPr>
        <w:tc>
          <w:tcPr>
            <w:tcW w:w="350" w:type="dxa"/>
            <w:tcBorders>
              <w:top w:val="single" w:sz="6" w:space="0" w:color="auto"/>
              <w:left w:val="single" w:sz="6" w:space="0" w:color="auto"/>
              <w:bottom w:val="single" w:sz="6" w:space="0" w:color="auto"/>
              <w:right w:val="single" w:sz="6" w:space="0" w:color="auto"/>
            </w:tcBorders>
          </w:tcPr>
          <w:p w:rsidR="007F78E1" w:rsidRPr="00A24FAC" w:rsidRDefault="007F78E1"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6.</w:t>
            </w:r>
          </w:p>
        </w:tc>
        <w:tc>
          <w:tcPr>
            <w:tcW w:w="6478" w:type="dxa"/>
            <w:tcBorders>
              <w:top w:val="single" w:sz="6" w:space="0" w:color="auto"/>
              <w:left w:val="single" w:sz="6" w:space="0" w:color="auto"/>
              <w:bottom w:val="single" w:sz="6" w:space="0" w:color="auto"/>
              <w:right w:val="single" w:sz="6" w:space="0" w:color="auto"/>
            </w:tcBorders>
          </w:tcPr>
          <w:p w:rsidR="007F78E1" w:rsidRPr="00A24FAC" w:rsidRDefault="007F78E1"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Объем инвестиций в основной  капитал за счет всех источников финансирования (в постоянных ценах), тыс. руб.</w:t>
            </w:r>
          </w:p>
        </w:tc>
        <w:tc>
          <w:tcPr>
            <w:tcW w:w="999" w:type="dxa"/>
            <w:tcBorders>
              <w:top w:val="single" w:sz="6" w:space="0" w:color="auto"/>
              <w:left w:val="single" w:sz="6" w:space="0" w:color="auto"/>
              <w:bottom w:val="single" w:sz="6" w:space="0" w:color="auto"/>
              <w:right w:val="single" w:sz="6" w:space="0" w:color="auto"/>
            </w:tcBorders>
          </w:tcPr>
          <w:p w:rsidR="007F78E1" w:rsidRPr="000F52A6" w:rsidRDefault="007F78E1" w:rsidP="00D0641A">
            <w:pPr>
              <w:autoSpaceDE w:val="0"/>
              <w:autoSpaceDN w:val="0"/>
              <w:adjustRightInd w:val="0"/>
              <w:jc w:val="center"/>
              <w:rPr>
                <w:rFonts w:eastAsiaTheme="minorHAnsi"/>
                <w:color w:val="000000"/>
                <w:sz w:val="20"/>
                <w:szCs w:val="20"/>
                <w:lang w:eastAsia="en-US"/>
              </w:rPr>
            </w:pPr>
            <w:r w:rsidRPr="000F52A6">
              <w:rPr>
                <w:rFonts w:eastAsiaTheme="minorHAnsi"/>
                <w:color w:val="000000"/>
                <w:sz w:val="20"/>
                <w:szCs w:val="20"/>
                <w:lang w:eastAsia="en-US"/>
              </w:rPr>
              <w:t>64600</w:t>
            </w:r>
          </w:p>
        </w:tc>
        <w:tc>
          <w:tcPr>
            <w:tcW w:w="992" w:type="dxa"/>
            <w:tcBorders>
              <w:top w:val="single" w:sz="6" w:space="0" w:color="auto"/>
              <w:left w:val="single" w:sz="6" w:space="0" w:color="auto"/>
              <w:bottom w:val="single" w:sz="6" w:space="0" w:color="auto"/>
              <w:right w:val="single" w:sz="6" w:space="0" w:color="auto"/>
            </w:tcBorders>
          </w:tcPr>
          <w:p w:rsidR="007F78E1" w:rsidRPr="000F52A6" w:rsidRDefault="007F78E1"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65000</w:t>
            </w:r>
          </w:p>
        </w:tc>
        <w:tc>
          <w:tcPr>
            <w:tcW w:w="850" w:type="dxa"/>
            <w:gridSpan w:val="2"/>
            <w:tcBorders>
              <w:top w:val="single" w:sz="6" w:space="0" w:color="auto"/>
              <w:left w:val="single" w:sz="6" w:space="0" w:color="auto"/>
              <w:bottom w:val="single" w:sz="6" w:space="0" w:color="auto"/>
              <w:right w:val="single" w:sz="6" w:space="0" w:color="auto"/>
            </w:tcBorders>
          </w:tcPr>
          <w:p w:rsidR="007F78E1" w:rsidRPr="000F52A6" w:rsidRDefault="000E6EEA"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65</w:t>
            </w:r>
            <w:r w:rsidR="007F78E1" w:rsidRPr="000F52A6">
              <w:rPr>
                <w:rFonts w:eastAsiaTheme="minorHAnsi"/>
                <w:color w:val="000000"/>
                <w:sz w:val="20"/>
                <w:szCs w:val="20"/>
                <w:lang w:eastAsia="en-US"/>
              </w:rPr>
              <w:t>000</w:t>
            </w:r>
          </w:p>
        </w:tc>
        <w:tc>
          <w:tcPr>
            <w:tcW w:w="851" w:type="dxa"/>
            <w:tcBorders>
              <w:top w:val="single" w:sz="6" w:space="0" w:color="auto"/>
              <w:left w:val="single" w:sz="6" w:space="0" w:color="auto"/>
              <w:bottom w:val="single" w:sz="6" w:space="0" w:color="auto"/>
              <w:right w:val="single" w:sz="6" w:space="0" w:color="auto"/>
            </w:tcBorders>
          </w:tcPr>
          <w:p w:rsidR="007F78E1" w:rsidRPr="000F52A6" w:rsidRDefault="007F78E1"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65000</w:t>
            </w:r>
          </w:p>
        </w:tc>
        <w:tc>
          <w:tcPr>
            <w:tcW w:w="850" w:type="dxa"/>
            <w:tcBorders>
              <w:top w:val="single" w:sz="6" w:space="0" w:color="auto"/>
              <w:left w:val="single" w:sz="6" w:space="0" w:color="auto"/>
              <w:bottom w:val="single" w:sz="6" w:space="0" w:color="auto"/>
              <w:right w:val="single" w:sz="6" w:space="0" w:color="auto"/>
            </w:tcBorders>
          </w:tcPr>
          <w:p w:rsidR="007F78E1" w:rsidRPr="000F52A6" w:rsidRDefault="000E6EEA"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65</w:t>
            </w:r>
            <w:r w:rsidR="007F78E1" w:rsidRPr="000F52A6">
              <w:rPr>
                <w:rFonts w:eastAsiaTheme="minorHAnsi"/>
                <w:color w:val="000000"/>
                <w:sz w:val="20"/>
                <w:szCs w:val="20"/>
                <w:lang w:eastAsia="en-US"/>
              </w:rPr>
              <w:t>000</w:t>
            </w:r>
          </w:p>
        </w:tc>
        <w:tc>
          <w:tcPr>
            <w:tcW w:w="851" w:type="dxa"/>
            <w:gridSpan w:val="3"/>
            <w:tcBorders>
              <w:top w:val="single" w:sz="6" w:space="0" w:color="auto"/>
              <w:left w:val="single" w:sz="6" w:space="0" w:color="auto"/>
              <w:bottom w:val="single" w:sz="6" w:space="0" w:color="auto"/>
              <w:right w:val="single" w:sz="6" w:space="0" w:color="auto"/>
            </w:tcBorders>
          </w:tcPr>
          <w:p w:rsidR="007F78E1" w:rsidRPr="000F52A6" w:rsidRDefault="000E6EEA"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65</w:t>
            </w:r>
            <w:r w:rsidR="007F78E1" w:rsidRPr="000F52A6">
              <w:rPr>
                <w:rFonts w:eastAsiaTheme="minorHAnsi"/>
                <w:color w:val="000000"/>
                <w:sz w:val="20"/>
                <w:szCs w:val="20"/>
                <w:lang w:eastAsia="en-US"/>
              </w:rPr>
              <w:t>000</w:t>
            </w:r>
          </w:p>
        </w:tc>
        <w:tc>
          <w:tcPr>
            <w:tcW w:w="992" w:type="dxa"/>
            <w:tcBorders>
              <w:top w:val="single" w:sz="6" w:space="0" w:color="auto"/>
              <w:left w:val="single" w:sz="6" w:space="0" w:color="auto"/>
              <w:bottom w:val="single" w:sz="6" w:space="0" w:color="auto"/>
              <w:right w:val="single" w:sz="6" w:space="0" w:color="auto"/>
            </w:tcBorders>
          </w:tcPr>
          <w:p w:rsidR="007F78E1" w:rsidRPr="000F52A6" w:rsidRDefault="000E6EEA"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65</w:t>
            </w:r>
            <w:r w:rsidR="007F78E1" w:rsidRPr="000F52A6">
              <w:rPr>
                <w:rFonts w:eastAsiaTheme="minorHAnsi"/>
                <w:color w:val="000000"/>
                <w:sz w:val="20"/>
                <w:szCs w:val="20"/>
                <w:lang w:eastAsia="en-US"/>
              </w:rPr>
              <w:t>000</w:t>
            </w:r>
          </w:p>
        </w:tc>
        <w:tc>
          <w:tcPr>
            <w:tcW w:w="851" w:type="dxa"/>
            <w:gridSpan w:val="2"/>
            <w:tcBorders>
              <w:top w:val="single" w:sz="6" w:space="0" w:color="auto"/>
              <w:left w:val="single" w:sz="6" w:space="0" w:color="auto"/>
              <w:bottom w:val="single" w:sz="6" w:space="0" w:color="auto"/>
              <w:right w:val="single" w:sz="6" w:space="0" w:color="auto"/>
            </w:tcBorders>
          </w:tcPr>
          <w:p w:rsidR="007F78E1" w:rsidRPr="000F52A6" w:rsidRDefault="000E6EEA"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65</w:t>
            </w:r>
            <w:r w:rsidR="007F78E1" w:rsidRPr="000F52A6">
              <w:rPr>
                <w:rFonts w:eastAsiaTheme="minorHAnsi"/>
                <w:color w:val="000000"/>
                <w:sz w:val="20"/>
                <w:szCs w:val="20"/>
                <w:lang w:eastAsia="en-US"/>
              </w:rPr>
              <w:t>000</w:t>
            </w:r>
          </w:p>
        </w:tc>
        <w:tc>
          <w:tcPr>
            <w:tcW w:w="992" w:type="dxa"/>
            <w:gridSpan w:val="2"/>
            <w:tcBorders>
              <w:top w:val="single" w:sz="6" w:space="0" w:color="auto"/>
              <w:left w:val="single" w:sz="6" w:space="0" w:color="auto"/>
              <w:bottom w:val="single" w:sz="6" w:space="0" w:color="auto"/>
              <w:right w:val="single" w:sz="6" w:space="0" w:color="auto"/>
            </w:tcBorders>
          </w:tcPr>
          <w:p w:rsidR="007F78E1" w:rsidRPr="000F52A6" w:rsidRDefault="000E6EEA"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65</w:t>
            </w:r>
            <w:r w:rsidR="007F78E1" w:rsidRPr="000F52A6">
              <w:rPr>
                <w:rFonts w:eastAsiaTheme="minorHAnsi"/>
                <w:color w:val="000000"/>
                <w:sz w:val="20"/>
                <w:szCs w:val="20"/>
                <w:lang w:eastAsia="en-US"/>
              </w:rPr>
              <w:t>000</w:t>
            </w:r>
          </w:p>
        </w:tc>
      </w:tr>
      <w:tr w:rsidR="007F78E1" w:rsidRPr="00A24FAC" w:rsidTr="00A24FAC">
        <w:trPr>
          <w:trHeight w:val="554"/>
        </w:trPr>
        <w:tc>
          <w:tcPr>
            <w:tcW w:w="350" w:type="dxa"/>
            <w:tcBorders>
              <w:top w:val="single" w:sz="6" w:space="0" w:color="auto"/>
              <w:left w:val="single" w:sz="6" w:space="0" w:color="auto"/>
              <w:bottom w:val="single" w:sz="6" w:space="0" w:color="auto"/>
              <w:right w:val="single" w:sz="6" w:space="0" w:color="auto"/>
            </w:tcBorders>
          </w:tcPr>
          <w:p w:rsidR="007F78E1" w:rsidRPr="00A24FAC" w:rsidRDefault="007F78E1"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7.</w:t>
            </w:r>
          </w:p>
        </w:tc>
        <w:tc>
          <w:tcPr>
            <w:tcW w:w="6478" w:type="dxa"/>
            <w:tcBorders>
              <w:top w:val="single" w:sz="6" w:space="0" w:color="auto"/>
              <w:left w:val="single" w:sz="6" w:space="0" w:color="auto"/>
              <w:bottom w:val="single" w:sz="6" w:space="0" w:color="auto"/>
              <w:right w:val="single" w:sz="6" w:space="0" w:color="auto"/>
            </w:tcBorders>
          </w:tcPr>
          <w:p w:rsidR="007F78E1" w:rsidRPr="00A24FAC" w:rsidRDefault="007F78E1"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 xml:space="preserve"> в </w:t>
            </w:r>
            <w:proofErr w:type="spellStart"/>
            <w:r w:rsidRPr="00A24FAC">
              <w:rPr>
                <w:rFonts w:eastAsiaTheme="minorHAnsi"/>
                <w:color w:val="000000"/>
                <w:sz w:val="21"/>
                <w:szCs w:val="21"/>
                <w:lang w:eastAsia="en-US"/>
              </w:rPr>
              <w:t>т.ч</w:t>
            </w:r>
            <w:proofErr w:type="spellEnd"/>
            <w:r w:rsidRPr="00A24FAC">
              <w:rPr>
                <w:rFonts w:eastAsiaTheme="minorHAnsi"/>
                <w:color w:val="000000"/>
                <w:sz w:val="21"/>
                <w:szCs w:val="21"/>
                <w:lang w:eastAsia="en-US"/>
              </w:rPr>
              <w:t>. объем инвестиций в основной капитал за счет внебюджетных источников (в постоянных ценах), тыс. руб.</w:t>
            </w:r>
          </w:p>
        </w:tc>
        <w:tc>
          <w:tcPr>
            <w:tcW w:w="999" w:type="dxa"/>
            <w:tcBorders>
              <w:top w:val="single" w:sz="6" w:space="0" w:color="auto"/>
              <w:left w:val="single" w:sz="6" w:space="0" w:color="auto"/>
              <w:bottom w:val="single" w:sz="6" w:space="0" w:color="auto"/>
              <w:right w:val="single" w:sz="6" w:space="0" w:color="auto"/>
            </w:tcBorders>
          </w:tcPr>
          <w:p w:rsidR="007F78E1" w:rsidRPr="000F52A6" w:rsidRDefault="007F78E1" w:rsidP="00D0641A">
            <w:pPr>
              <w:autoSpaceDE w:val="0"/>
              <w:autoSpaceDN w:val="0"/>
              <w:adjustRightInd w:val="0"/>
              <w:jc w:val="center"/>
              <w:rPr>
                <w:rFonts w:eastAsiaTheme="minorHAnsi"/>
                <w:color w:val="000000"/>
                <w:sz w:val="20"/>
                <w:szCs w:val="20"/>
                <w:lang w:eastAsia="en-US"/>
              </w:rPr>
            </w:pPr>
            <w:r w:rsidRPr="000F52A6">
              <w:rPr>
                <w:rFonts w:eastAsiaTheme="minorHAnsi"/>
                <w:color w:val="000000"/>
                <w:sz w:val="20"/>
                <w:szCs w:val="20"/>
                <w:lang w:eastAsia="en-US"/>
              </w:rPr>
              <w:t>37012</w:t>
            </w:r>
          </w:p>
        </w:tc>
        <w:tc>
          <w:tcPr>
            <w:tcW w:w="992" w:type="dxa"/>
            <w:tcBorders>
              <w:top w:val="single" w:sz="6" w:space="0" w:color="auto"/>
              <w:left w:val="single" w:sz="6" w:space="0" w:color="auto"/>
              <w:bottom w:val="single" w:sz="6" w:space="0" w:color="auto"/>
              <w:right w:val="single" w:sz="6" w:space="0" w:color="auto"/>
            </w:tcBorders>
          </w:tcPr>
          <w:p w:rsidR="007F78E1" w:rsidRPr="000F52A6" w:rsidRDefault="007F78E1"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25000</w:t>
            </w:r>
          </w:p>
        </w:tc>
        <w:tc>
          <w:tcPr>
            <w:tcW w:w="850" w:type="dxa"/>
            <w:gridSpan w:val="2"/>
            <w:tcBorders>
              <w:top w:val="single" w:sz="6" w:space="0" w:color="auto"/>
              <w:left w:val="single" w:sz="6" w:space="0" w:color="auto"/>
              <w:bottom w:val="single" w:sz="6" w:space="0" w:color="auto"/>
              <w:right w:val="single" w:sz="6" w:space="0" w:color="auto"/>
            </w:tcBorders>
          </w:tcPr>
          <w:p w:rsidR="007F78E1" w:rsidRPr="000F52A6" w:rsidRDefault="007F78E1"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30000</w:t>
            </w:r>
          </w:p>
        </w:tc>
        <w:tc>
          <w:tcPr>
            <w:tcW w:w="851" w:type="dxa"/>
            <w:tcBorders>
              <w:top w:val="single" w:sz="6" w:space="0" w:color="auto"/>
              <w:left w:val="single" w:sz="6" w:space="0" w:color="auto"/>
              <w:bottom w:val="single" w:sz="6" w:space="0" w:color="auto"/>
              <w:right w:val="single" w:sz="6" w:space="0" w:color="auto"/>
            </w:tcBorders>
          </w:tcPr>
          <w:p w:rsidR="007F78E1" w:rsidRPr="000F52A6" w:rsidRDefault="007F78E1"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30000</w:t>
            </w:r>
          </w:p>
        </w:tc>
        <w:tc>
          <w:tcPr>
            <w:tcW w:w="850" w:type="dxa"/>
            <w:tcBorders>
              <w:top w:val="single" w:sz="6" w:space="0" w:color="auto"/>
              <w:left w:val="single" w:sz="6" w:space="0" w:color="auto"/>
              <w:bottom w:val="single" w:sz="6" w:space="0" w:color="auto"/>
              <w:right w:val="single" w:sz="6" w:space="0" w:color="auto"/>
            </w:tcBorders>
          </w:tcPr>
          <w:p w:rsidR="007F78E1" w:rsidRPr="000F52A6" w:rsidRDefault="007F78E1"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32000</w:t>
            </w:r>
          </w:p>
        </w:tc>
        <w:tc>
          <w:tcPr>
            <w:tcW w:w="851" w:type="dxa"/>
            <w:gridSpan w:val="3"/>
            <w:tcBorders>
              <w:top w:val="single" w:sz="6" w:space="0" w:color="auto"/>
              <w:left w:val="single" w:sz="6" w:space="0" w:color="auto"/>
              <w:bottom w:val="single" w:sz="6" w:space="0" w:color="auto"/>
              <w:right w:val="single" w:sz="6" w:space="0" w:color="auto"/>
            </w:tcBorders>
          </w:tcPr>
          <w:p w:rsidR="007F78E1" w:rsidRPr="000F52A6" w:rsidRDefault="007F78E1"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35000</w:t>
            </w:r>
          </w:p>
        </w:tc>
        <w:tc>
          <w:tcPr>
            <w:tcW w:w="992" w:type="dxa"/>
            <w:tcBorders>
              <w:top w:val="single" w:sz="6" w:space="0" w:color="auto"/>
              <w:left w:val="single" w:sz="6" w:space="0" w:color="auto"/>
              <w:bottom w:val="single" w:sz="6" w:space="0" w:color="auto"/>
              <w:right w:val="single" w:sz="6" w:space="0" w:color="auto"/>
            </w:tcBorders>
          </w:tcPr>
          <w:p w:rsidR="007F78E1" w:rsidRPr="000F52A6" w:rsidRDefault="007F78E1"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37000</w:t>
            </w:r>
          </w:p>
        </w:tc>
        <w:tc>
          <w:tcPr>
            <w:tcW w:w="851" w:type="dxa"/>
            <w:gridSpan w:val="2"/>
            <w:tcBorders>
              <w:top w:val="single" w:sz="6" w:space="0" w:color="auto"/>
              <w:left w:val="single" w:sz="6" w:space="0" w:color="auto"/>
              <w:bottom w:val="single" w:sz="6" w:space="0" w:color="auto"/>
              <w:right w:val="single" w:sz="6" w:space="0" w:color="auto"/>
            </w:tcBorders>
          </w:tcPr>
          <w:p w:rsidR="007F78E1" w:rsidRPr="000F52A6" w:rsidRDefault="007F78E1"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41000</w:t>
            </w:r>
          </w:p>
        </w:tc>
        <w:tc>
          <w:tcPr>
            <w:tcW w:w="992" w:type="dxa"/>
            <w:gridSpan w:val="2"/>
            <w:tcBorders>
              <w:top w:val="single" w:sz="6" w:space="0" w:color="auto"/>
              <w:left w:val="single" w:sz="6" w:space="0" w:color="auto"/>
              <w:bottom w:val="single" w:sz="6" w:space="0" w:color="auto"/>
              <w:right w:val="single" w:sz="6" w:space="0" w:color="auto"/>
            </w:tcBorders>
          </w:tcPr>
          <w:p w:rsidR="007F78E1" w:rsidRPr="000F52A6" w:rsidRDefault="000E6EEA"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41000</w:t>
            </w:r>
          </w:p>
        </w:tc>
      </w:tr>
      <w:tr w:rsidR="00A24FAC" w:rsidRPr="00A24FAC" w:rsidTr="00A24FAC">
        <w:trPr>
          <w:trHeight w:val="401"/>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 xml:space="preserve">8. </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Среднесписочная численность работников крупных и средних предприятий, чел.</w:t>
            </w:r>
          </w:p>
        </w:tc>
        <w:tc>
          <w:tcPr>
            <w:tcW w:w="999"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1319</w:t>
            </w:r>
          </w:p>
        </w:tc>
        <w:tc>
          <w:tcPr>
            <w:tcW w:w="992"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1310</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1300</w:t>
            </w:r>
          </w:p>
        </w:tc>
        <w:tc>
          <w:tcPr>
            <w:tcW w:w="851"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1290</w:t>
            </w:r>
          </w:p>
        </w:tc>
        <w:tc>
          <w:tcPr>
            <w:tcW w:w="850"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1280</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1270</w:t>
            </w:r>
          </w:p>
        </w:tc>
        <w:tc>
          <w:tcPr>
            <w:tcW w:w="992"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1260</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1250</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1240</w:t>
            </w:r>
          </w:p>
        </w:tc>
      </w:tr>
      <w:tr w:rsidR="00F040A0" w:rsidRPr="00A24FAC" w:rsidTr="00A24FAC">
        <w:trPr>
          <w:trHeight w:val="576"/>
        </w:trPr>
        <w:tc>
          <w:tcPr>
            <w:tcW w:w="350" w:type="dxa"/>
            <w:tcBorders>
              <w:top w:val="single" w:sz="6" w:space="0" w:color="auto"/>
              <w:left w:val="single" w:sz="6" w:space="0" w:color="auto"/>
              <w:bottom w:val="single" w:sz="6" w:space="0" w:color="auto"/>
              <w:right w:val="single" w:sz="6" w:space="0" w:color="auto"/>
            </w:tcBorders>
          </w:tcPr>
          <w:p w:rsidR="00F040A0" w:rsidRPr="00A24FAC" w:rsidRDefault="00F040A0"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 xml:space="preserve">9. </w:t>
            </w:r>
          </w:p>
        </w:tc>
        <w:tc>
          <w:tcPr>
            <w:tcW w:w="6478" w:type="dxa"/>
            <w:tcBorders>
              <w:top w:val="single" w:sz="6" w:space="0" w:color="auto"/>
              <w:left w:val="single" w:sz="6" w:space="0" w:color="auto"/>
              <w:bottom w:val="single" w:sz="6" w:space="0" w:color="auto"/>
              <w:right w:val="single" w:sz="6" w:space="0" w:color="auto"/>
            </w:tcBorders>
          </w:tcPr>
          <w:p w:rsidR="00F040A0" w:rsidRPr="00A24FAC" w:rsidRDefault="00F040A0"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Среднемесячная номинальная начисленная заработная плата работников крупных и средних предприятий, руб.</w:t>
            </w:r>
          </w:p>
        </w:tc>
        <w:tc>
          <w:tcPr>
            <w:tcW w:w="999" w:type="dxa"/>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center"/>
              <w:rPr>
                <w:rFonts w:eastAsiaTheme="minorHAnsi"/>
                <w:color w:val="000000"/>
                <w:sz w:val="20"/>
                <w:szCs w:val="20"/>
                <w:lang w:eastAsia="en-US"/>
              </w:rPr>
            </w:pPr>
            <w:r w:rsidRPr="000F52A6">
              <w:rPr>
                <w:rFonts w:eastAsiaTheme="minorHAnsi"/>
                <w:color w:val="000000"/>
                <w:sz w:val="20"/>
                <w:szCs w:val="20"/>
                <w:lang w:eastAsia="en-US"/>
              </w:rPr>
              <w:t>18994.7</w:t>
            </w:r>
          </w:p>
        </w:tc>
        <w:tc>
          <w:tcPr>
            <w:tcW w:w="992" w:type="dxa"/>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20704.2</w:t>
            </w:r>
          </w:p>
        </w:tc>
        <w:tc>
          <w:tcPr>
            <w:tcW w:w="850" w:type="dxa"/>
            <w:gridSpan w:val="2"/>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22567.6</w:t>
            </w:r>
          </w:p>
        </w:tc>
        <w:tc>
          <w:tcPr>
            <w:tcW w:w="851" w:type="dxa"/>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24598.7</w:t>
            </w:r>
          </w:p>
        </w:tc>
        <w:tc>
          <w:tcPr>
            <w:tcW w:w="850" w:type="dxa"/>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26812.5</w:t>
            </w:r>
          </w:p>
        </w:tc>
        <w:tc>
          <w:tcPr>
            <w:tcW w:w="851" w:type="dxa"/>
            <w:gridSpan w:val="3"/>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29225.7</w:t>
            </w:r>
          </w:p>
        </w:tc>
        <w:tc>
          <w:tcPr>
            <w:tcW w:w="992" w:type="dxa"/>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31855.9</w:t>
            </w:r>
          </w:p>
        </w:tc>
        <w:tc>
          <w:tcPr>
            <w:tcW w:w="851" w:type="dxa"/>
            <w:gridSpan w:val="2"/>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34723</w:t>
            </w:r>
          </w:p>
        </w:tc>
        <w:tc>
          <w:tcPr>
            <w:tcW w:w="992" w:type="dxa"/>
            <w:gridSpan w:val="2"/>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37848.1</w:t>
            </w:r>
          </w:p>
        </w:tc>
      </w:tr>
      <w:tr w:rsidR="00A24FAC" w:rsidRPr="00A24FAC" w:rsidTr="00A24FAC">
        <w:trPr>
          <w:trHeight w:val="545"/>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lastRenderedPageBreak/>
              <w:t xml:space="preserve">10. </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Темп роста среднемесячной номинальной начисленной заработной платы, % к предыдущему году</w:t>
            </w:r>
          </w:p>
        </w:tc>
        <w:tc>
          <w:tcPr>
            <w:tcW w:w="999"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109.8</w:t>
            </w:r>
          </w:p>
        </w:tc>
        <w:tc>
          <w:tcPr>
            <w:tcW w:w="992"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851"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850"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992"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109</w:t>
            </w:r>
          </w:p>
        </w:tc>
      </w:tr>
      <w:tr w:rsidR="00F040A0" w:rsidRPr="00A24FAC" w:rsidTr="00A24FAC">
        <w:trPr>
          <w:trHeight w:val="458"/>
        </w:trPr>
        <w:tc>
          <w:tcPr>
            <w:tcW w:w="350" w:type="dxa"/>
            <w:tcBorders>
              <w:top w:val="single" w:sz="6" w:space="0" w:color="auto"/>
              <w:left w:val="single" w:sz="6" w:space="0" w:color="auto"/>
              <w:bottom w:val="single" w:sz="6" w:space="0" w:color="auto"/>
              <w:right w:val="single" w:sz="6" w:space="0" w:color="auto"/>
            </w:tcBorders>
          </w:tcPr>
          <w:p w:rsidR="00F040A0" w:rsidRPr="00A24FAC" w:rsidRDefault="00F040A0"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11.</w:t>
            </w:r>
          </w:p>
        </w:tc>
        <w:tc>
          <w:tcPr>
            <w:tcW w:w="6478" w:type="dxa"/>
            <w:tcBorders>
              <w:top w:val="single" w:sz="6" w:space="0" w:color="auto"/>
              <w:left w:val="single" w:sz="6" w:space="0" w:color="auto"/>
              <w:bottom w:val="single" w:sz="6" w:space="0" w:color="auto"/>
              <w:right w:val="single" w:sz="6" w:space="0" w:color="auto"/>
            </w:tcBorders>
          </w:tcPr>
          <w:p w:rsidR="00F040A0" w:rsidRPr="00A24FAC" w:rsidRDefault="00F040A0"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Общая площадь введенного в эксплуатацию жилья с учетом индивидуального жилищного строительства, кв. м</w:t>
            </w:r>
          </w:p>
        </w:tc>
        <w:tc>
          <w:tcPr>
            <w:tcW w:w="999" w:type="dxa"/>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1649.6</w:t>
            </w:r>
          </w:p>
        </w:tc>
        <w:tc>
          <w:tcPr>
            <w:tcW w:w="992" w:type="dxa"/>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bCs/>
                <w:iCs/>
                <w:color w:val="000000"/>
                <w:sz w:val="20"/>
                <w:szCs w:val="20"/>
                <w:lang w:eastAsia="en-US"/>
              </w:rPr>
            </w:pPr>
            <w:r w:rsidRPr="000F52A6">
              <w:rPr>
                <w:rFonts w:eastAsiaTheme="minorHAnsi"/>
                <w:bCs/>
                <w:iCs/>
                <w:color w:val="000000"/>
                <w:sz w:val="20"/>
                <w:szCs w:val="20"/>
                <w:lang w:eastAsia="en-US"/>
              </w:rPr>
              <w:t>2</w:t>
            </w:r>
            <w:r w:rsidRPr="000F52A6">
              <w:rPr>
                <w:rFonts w:eastAsiaTheme="minorHAnsi"/>
                <w:bCs/>
                <w:iCs/>
                <w:color w:val="000000"/>
                <w:sz w:val="20"/>
                <w:szCs w:val="20"/>
                <w:lang w:val="en-US" w:eastAsia="en-US"/>
              </w:rPr>
              <w:t>3</w:t>
            </w:r>
            <w:r w:rsidRPr="000F52A6">
              <w:rPr>
                <w:rFonts w:eastAsiaTheme="minorHAnsi"/>
                <w:bCs/>
                <w:iCs/>
                <w:color w:val="000000"/>
                <w:sz w:val="20"/>
                <w:szCs w:val="20"/>
                <w:lang w:eastAsia="en-US"/>
              </w:rPr>
              <w:t>00</w:t>
            </w:r>
          </w:p>
        </w:tc>
        <w:tc>
          <w:tcPr>
            <w:tcW w:w="850" w:type="dxa"/>
            <w:gridSpan w:val="2"/>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bCs/>
                <w:iCs/>
                <w:color w:val="000000"/>
                <w:sz w:val="20"/>
                <w:szCs w:val="20"/>
                <w:lang w:eastAsia="en-US"/>
              </w:rPr>
            </w:pPr>
            <w:r w:rsidRPr="000F52A6">
              <w:rPr>
                <w:rFonts w:eastAsiaTheme="minorHAnsi"/>
                <w:bCs/>
                <w:iCs/>
                <w:color w:val="000000"/>
                <w:sz w:val="20"/>
                <w:szCs w:val="20"/>
                <w:lang w:eastAsia="en-US"/>
              </w:rPr>
              <w:t>2</w:t>
            </w:r>
            <w:r w:rsidRPr="000F52A6">
              <w:rPr>
                <w:rFonts w:eastAsiaTheme="minorHAnsi"/>
                <w:bCs/>
                <w:iCs/>
                <w:color w:val="000000"/>
                <w:sz w:val="20"/>
                <w:szCs w:val="20"/>
                <w:lang w:val="en-US" w:eastAsia="en-US"/>
              </w:rPr>
              <w:t>35</w:t>
            </w:r>
            <w:r w:rsidRPr="000F52A6">
              <w:rPr>
                <w:rFonts w:eastAsiaTheme="minorHAnsi"/>
                <w:bCs/>
                <w:iCs/>
                <w:color w:val="000000"/>
                <w:sz w:val="20"/>
                <w:szCs w:val="20"/>
                <w:lang w:eastAsia="en-US"/>
              </w:rPr>
              <w:t>0</w:t>
            </w:r>
          </w:p>
        </w:tc>
        <w:tc>
          <w:tcPr>
            <w:tcW w:w="851" w:type="dxa"/>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bCs/>
                <w:iCs/>
                <w:color w:val="000000"/>
                <w:sz w:val="20"/>
                <w:szCs w:val="20"/>
                <w:lang w:eastAsia="en-US"/>
              </w:rPr>
            </w:pPr>
            <w:r w:rsidRPr="000F52A6">
              <w:rPr>
                <w:rFonts w:eastAsiaTheme="minorHAnsi"/>
                <w:bCs/>
                <w:iCs/>
                <w:color w:val="000000"/>
                <w:sz w:val="20"/>
                <w:szCs w:val="20"/>
                <w:lang w:eastAsia="en-US"/>
              </w:rPr>
              <w:t>2</w:t>
            </w:r>
            <w:r w:rsidRPr="000F52A6">
              <w:rPr>
                <w:rFonts w:eastAsiaTheme="minorHAnsi"/>
                <w:bCs/>
                <w:iCs/>
                <w:color w:val="000000"/>
                <w:sz w:val="20"/>
                <w:szCs w:val="20"/>
                <w:lang w:val="en-US" w:eastAsia="en-US"/>
              </w:rPr>
              <w:t>5</w:t>
            </w:r>
            <w:r w:rsidRPr="000F52A6">
              <w:rPr>
                <w:rFonts w:eastAsiaTheme="minorHAnsi"/>
                <w:bCs/>
                <w:iCs/>
                <w:color w:val="000000"/>
                <w:sz w:val="20"/>
                <w:szCs w:val="20"/>
                <w:lang w:eastAsia="en-US"/>
              </w:rPr>
              <w:t>50</w:t>
            </w:r>
          </w:p>
        </w:tc>
        <w:tc>
          <w:tcPr>
            <w:tcW w:w="850" w:type="dxa"/>
            <w:tcBorders>
              <w:top w:val="single" w:sz="6" w:space="0" w:color="auto"/>
              <w:left w:val="single" w:sz="6" w:space="0" w:color="auto"/>
              <w:bottom w:val="single" w:sz="6" w:space="0" w:color="auto"/>
              <w:right w:val="single" w:sz="6" w:space="0" w:color="auto"/>
            </w:tcBorders>
          </w:tcPr>
          <w:p w:rsidR="00F040A0" w:rsidRPr="000F52A6" w:rsidRDefault="00F040A0" w:rsidP="00F040A0">
            <w:pPr>
              <w:autoSpaceDE w:val="0"/>
              <w:autoSpaceDN w:val="0"/>
              <w:adjustRightInd w:val="0"/>
              <w:jc w:val="right"/>
              <w:rPr>
                <w:rFonts w:eastAsiaTheme="minorHAnsi"/>
                <w:bCs/>
                <w:iCs/>
                <w:color w:val="000000"/>
                <w:sz w:val="20"/>
                <w:szCs w:val="20"/>
                <w:lang w:eastAsia="en-US"/>
              </w:rPr>
            </w:pPr>
            <w:r w:rsidRPr="000F52A6">
              <w:rPr>
                <w:rFonts w:eastAsiaTheme="minorHAnsi"/>
                <w:bCs/>
                <w:iCs/>
                <w:color w:val="000000"/>
                <w:sz w:val="20"/>
                <w:szCs w:val="20"/>
                <w:lang w:eastAsia="en-US"/>
              </w:rPr>
              <w:t>26</w:t>
            </w:r>
            <w:r w:rsidRPr="000F52A6">
              <w:rPr>
                <w:rFonts w:eastAsiaTheme="minorHAnsi"/>
                <w:bCs/>
                <w:iCs/>
                <w:color w:val="000000"/>
                <w:sz w:val="20"/>
                <w:szCs w:val="20"/>
                <w:lang w:val="en-US" w:eastAsia="en-US"/>
              </w:rPr>
              <w:t>00</w:t>
            </w:r>
          </w:p>
        </w:tc>
        <w:tc>
          <w:tcPr>
            <w:tcW w:w="851" w:type="dxa"/>
            <w:gridSpan w:val="3"/>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bCs/>
                <w:iCs/>
                <w:color w:val="000000"/>
                <w:sz w:val="20"/>
                <w:szCs w:val="20"/>
                <w:lang w:eastAsia="en-US"/>
              </w:rPr>
            </w:pPr>
            <w:r w:rsidRPr="000F52A6">
              <w:rPr>
                <w:rFonts w:eastAsiaTheme="minorHAnsi"/>
                <w:bCs/>
                <w:iCs/>
                <w:color w:val="000000"/>
                <w:sz w:val="20"/>
                <w:szCs w:val="20"/>
                <w:lang w:eastAsia="en-US"/>
              </w:rPr>
              <w:t>2600</w:t>
            </w:r>
          </w:p>
        </w:tc>
        <w:tc>
          <w:tcPr>
            <w:tcW w:w="992" w:type="dxa"/>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bCs/>
                <w:iCs/>
                <w:color w:val="000000"/>
                <w:sz w:val="20"/>
                <w:szCs w:val="20"/>
                <w:lang w:eastAsia="en-US"/>
              </w:rPr>
            </w:pPr>
            <w:r w:rsidRPr="000F52A6">
              <w:rPr>
                <w:rFonts w:eastAsiaTheme="minorHAnsi"/>
                <w:bCs/>
                <w:iCs/>
                <w:color w:val="000000"/>
                <w:sz w:val="20"/>
                <w:szCs w:val="20"/>
                <w:lang w:eastAsia="en-US"/>
              </w:rPr>
              <w:t>2600</w:t>
            </w:r>
          </w:p>
        </w:tc>
        <w:tc>
          <w:tcPr>
            <w:tcW w:w="851" w:type="dxa"/>
            <w:gridSpan w:val="2"/>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bCs/>
                <w:iCs/>
                <w:color w:val="000000"/>
                <w:sz w:val="20"/>
                <w:szCs w:val="20"/>
                <w:lang w:eastAsia="en-US"/>
              </w:rPr>
            </w:pPr>
            <w:r w:rsidRPr="000F52A6">
              <w:rPr>
                <w:rFonts w:eastAsiaTheme="minorHAnsi"/>
                <w:bCs/>
                <w:iCs/>
                <w:color w:val="000000"/>
                <w:sz w:val="20"/>
                <w:szCs w:val="20"/>
                <w:lang w:eastAsia="en-US"/>
              </w:rPr>
              <w:t>2600</w:t>
            </w:r>
          </w:p>
        </w:tc>
        <w:tc>
          <w:tcPr>
            <w:tcW w:w="992" w:type="dxa"/>
            <w:gridSpan w:val="2"/>
            <w:tcBorders>
              <w:top w:val="single" w:sz="6" w:space="0" w:color="auto"/>
              <w:left w:val="single" w:sz="6" w:space="0" w:color="auto"/>
              <w:bottom w:val="single" w:sz="6" w:space="0" w:color="auto"/>
              <w:right w:val="single" w:sz="6" w:space="0" w:color="auto"/>
            </w:tcBorders>
          </w:tcPr>
          <w:p w:rsidR="00F040A0" w:rsidRPr="000F52A6" w:rsidRDefault="00F040A0" w:rsidP="00D0641A">
            <w:pPr>
              <w:autoSpaceDE w:val="0"/>
              <w:autoSpaceDN w:val="0"/>
              <w:adjustRightInd w:val="0"/>
              <w:jc w:val="right"/>
              <w:rPr>
                <w:rFonts w:eastAsiaTheme="minorHAnsi"/>
                <w:bCs/>
                <w:iCs/>
                <w:color w:val="000000"/>
                <w:sz w:val="20"/>
                <w:szCs w:val="20"/>
                <w:lang w:eastAsia="en-US"/>
              </w:rPr>
            </w:pPr>
            <w:r w:rsidRPr="000F52A6">
              <w:rPr>
                <w:rFonts w:eastAsiaTheme="minorHAnsi"/>
                <w:bCs/>
                <w:iCs/>
                <w:color w:val="000000"/>
                <w:sz w:val="20"/>
                <w:szCs w:val="20"/>
                <w:lang w:eastAsia="en-US"/>
              </w:rPr>
              <w:t>2600</w:t>
            </w:r>
          </w:p>
        </w:tc>
      </w:tr>
      <w:tr w:rsidR="00A24FAC" w:rsidRPr="00A24FAC" w:rsidTr="00A24FAC">
        <w:trPr>
          <w:trHeight w:val="425"/>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12.</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Общая площадь жилых помещений, приходящаяся в среднем на 1 жителя, кв. м.</w:t>
            </w:r>
          </w:p>
        </w:tc>
        <w:tc>
          <w:tcPr>
            <w:tcW w:w="999"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31.7</w:t>
            </w:r>
          </w:p>
        </w:tc>
        <w:tc>
          <w:tcPr>
            <w:tcW w:w="992"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32.0</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32.3</w:t>
            </w:r>
          </w:p>
        </w:tc>
        <w:tc>
          <w:tcPr>
            <w:tcW w:w="851"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32.6</w:t>
            </w:r>
          </w:p>
        </w:tc>
        <w:tc>
          <w:tcPr>
            <w:tcW w:w="850"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32.8</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33.1</w:t>
            </w:r>
          </w:p>
        </w:tc>
        <w:tc>
          <w:tcPr>
            <w:tcW w:w="992"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33.2</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33.5</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33.6</w:t>
            </w:r>
          </w:p>
        </w:tc>
      </w:tr>
      <w:tr w:rsidR="00A24FAC" w:rsidRPr="00A24FAC" w:rsidTr="00A24FAC">
        <w:trPr>
          <w:trHeight w:val="826"/>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 xml:space="preserve">13. </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999"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35531.1</w:t>
            </w:r>
          </w:p>
        </w:tc>
        <w:tc>
          <w:tcPr>
            <w:tcW w:w="992"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36081.1</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36631</w:t>
            </w:r>
          </w:p>
        </w:tc>
        <w:tc>
          <w:tcPr>
            <w:tcW w:w="851"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37181.1</w:t>
            </w:r>
          </w:p>
        </w:tc>
        <w:tc>
          <w:tcPr>
            <w:tcW w:w="850"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37731.1</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38281</w:t>
            </w:r>
          </w:p>
        </w:tc>
        <w:tc>
          <w:tcPr>
            <w:tcW w:w="992" w:type="dxa"/>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38831.1</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39381.1</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0F52A6" w:rsidRDefault="00A24FAC" w:rsidP="00A24FAC">
            <w:pPr>
              <w:autoSpaceDE w:val="0"/>
              <w:autoSpaceDN w:val="0"/>
              <w:adjustRightInd w:val="0"/>
              <w:jc w:val="right"/>
              <w:rPr>
                <w:rFonts w:eastAsiaTheme="minorHAnsi"/>
                <w:color w:val="000000"/>
                <w:sz w:val="20"/>
                <w:szCs w:val="20"/>
                <w:lang w:eastAsia="en-US"/>
              </w:rPr>
            </w:pPr>
            <w:r w:rsidRPr="000F52A6">
              <w:rPr>
                <w:rFonts w:eastAsiaTheme="minorHAnsi"/>
                <w:color w:val="000000"/>
                <w:sz w:val="20"/>
                <w:szCs w:val="20"/>
                <w:lang w:eastAsia="en-US"/>
              </w:rPr>
              <w:t>39931.1</w:t>
            </w:r>
          </w:p>
        </w:tc>
      </w:tr>
    </w:tbl>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CE2B67" w:rsidRDefault="00CE2B67" w:rsidP="008D4F6E">
      <w:pPr>
        <w:spacing w:line="360" w:lineRule="auto"/>
        <w:jc w:val="both"/>
        <w:rPr>
          <w:b/>
          <w:sz w:val="28"/>
          <w:szCs w:val="28"/>
        </w:rPr>
      </w:pPr>
    </w:p>
    <w:p w:rsidR="00CE2B67" w:rsidRDefault="00CE2B67" w:rsidP="008D4F6E">
      <w:pPr>
        <w:spacing w:line="360" w:lineRule="auto"/>
        <w:jc w:val="both"/>
        <w:rPr>
          <w:b/>
          <w:sz w:val="28"/>
          <w:szCs w:val="28"/>
        </w:rPr>
      </w:pPr>
    </w:p>
    <w:p w:rsidR="00CE2B67" w:rsidRDefault="00CE2B67" w:rsidP="008D4F6E">
      <w:pPr>
        <w:spacing w:line="360" w:lineRule="auto"/>
        <w:jc w:val="both"/>
        <w:rPr>
          <w:b/>
          <w:sz w:val="28"/>
          <w:szCs w:val="28"/>
        </w:rPr>
      </w:pPr>
    </w:p>
    <w:p w:rsidR="00CE2B67" w:rsidRDefault="00CE2B67" w:rsidP="008D4F6E">
      <w:pPr>
        <w:spacing w:line="360" w:lineRule="auto"/>
        <w:jc w:val="both"/>
        <w:rPr>
          <w:b/>
          <w:sz w:val="28"/>
          <w:szCs w:val="28"/>
        </w:rPr>
      </w:pPr>
    </w:p>
    <w:p w:rsidR="00CE2B67" w:rsidRDefault="00CE2B67" w:rsidP="008D4F6E">
      <w:pPr>
        <w:spacing w:line="360" w:lineRule="auto"/>
        <w:jc w:val="both"/>
        <w:rPr>
          <w:b/>
          <w:sz w:val="28"/>
          <w:szCs w:val="28"/>
        </w:rPr>
      </w:pPr>
    </w:p>
    <w:p w:rsidR="00CE2B67" w:rsidRDefault="00CE2B67" w:rsidP="008D4F6E">
      <w:pPr>
        <w:spacing w:line="360" w:lineRule="auto"/>
        <w:jc w:val="both"/>
        <w:rPr>
          <w:b/>
          <w:sz w:val="28"/>
          <w:szCs w:val="28"/>
        </w:rPr>
      </w:pPr>
    </w:p>
    <w:p w:rsidR="00CE2B67" w:rsidRDefault="00CE2B67" w:rsidP="008D4F6E">
      <w:pPr>
        <w:spacing w:line="360" w:lineRule="auto"/>
        <w:jc w:val="both"/>
        <w:rPr>
          <w:b/>
          <w:sz w:val="28"/>
          <w:szCs w:val="28"/>
        </w:rPr>
      </w:pPr>
    </w:p>
    <w:p w:rsidR="00CE2B67" w:rsidRDefault="00CE2B67" w:rsidP="008D4F6E">
      <w:pPr>
        <w:spacing w:line="360" w:lineRule="auto"/>
        <w:jc w:val="both"/>
        <w:rPr>
          <w:b/>
          <w:sz w:val="28"/>
          <w:szCs w:val="28"/>
        </w:rPr>
      </w:pPr>
    </w:p>
    <w:p w:rsidR="00CE2B67" w:rsidRDefault="00CE2B67" w:rsidP="008D4F6E">
      <w:pPr>
        <w:spacing w:line="360" w:lineRule="auto"/>
        <w:jc w:val="both"/>
        <w:rPr>
          <w:b/>
          <w:sz w:val="28"/>
          <w:szCs w:val="28"/>
        </w:rPr>
      </w:pPr>
    </w:p>
    <w:p w:rsidR="00CE2B67" w:rsidRDefault="00CE2B67" w:rsidP="008D4F6E">
      <w:pPr>
        <w:spacing w:line="360" w:lineRule="auto"/>
        <w:jc w:val="both"/>
        <w:rPr>
          <w:b/>
          <w:sz w:val="28"/>
          <w:szCs w:val="28"/>
        </w:rPr>
      </w:pPr>
    </w:p>
    <w:p w:rsidR="00CE2B67" w:rsidRDefault="00CE2B67" w:rsidP="008D4F6E">
      <w:pPr>
        <w:spacing w:line="360" w:lineRule="auto"/>
        <w:jc w:val="both"/>
        <w:rPr>
          <w:b/>
          <w:sz w:val="28"/>
          <w:szCs w:val="28"/>
        </w:rPr>
      </w:pPr>
    </w:p>
    <w:p w:rsidR="00CE2B67" w:rsidRDefault="00CE2B67" w:rsidP="008D4F6E">
      <w:pPr>
        <w:spacing w:line="360" w:lineRule="auto"/>
        <w:jc w:val="both"/>
        <w:rPr>
          <w:b/>
          <w:sz w:val="28"/>
          <w:szCs w:val="28"/>
        </w:rPr>
      </w:pPr>
    </w:p>
    <w:tbl>
      <w:tblPr>
        <w:tblW w:w="0" w:type="auto"/>
        <w:tblLayout w:type="fixed"/>
        <w:tblCellMar>
          <w:left w:w="30" w:type="dxa"/>
          <w:right w:w="30" w:type="dxa"/>
        </w:tblCellMar>
        <w:tblLook w:val="0000" w:firstRow="0" w:lastRow="0" w:firstColumn="0" w:lastColumn="0" w:noHBand="0" w:noVBand="0"/>
      </w:tblPr>
      <w:tblGrid>
        <w:gridCol w:w="790"/>
        <w:gridCol w:w="2474"/>
        <w:gridCol w:w="2407"/>
        <w:gridCol w:w="1805"/>
        <w:gridCol w:w="1190"/>
        <w:gridCol w:w="1164"/>
        <w:gridCol w:w="1404"/>
        <w:gridCol w:w="1404"/>
        <w:gridCol w:w="1352"/>
        <w:gridCol w:w="1296"/>
      </w:tblGrid>
      <w:tr w:rsidR="00F6759C" w:rsidRPr="00F6759C" w:rsidTr="005B6517">
        <w:trPr>
          <w:trHeight w:val="1392"/>
        </w:trPr>
        <w:tc>
          <w:tcPr>
            <w:tcW w:w="15286" w:type="dxa"/>
            <w:gridSpan w:val="10"/>
            <w:tcBorders>
              <w:top w:val="single" w:sz="2" w:space="0" w:color="000000"/>
              <w:left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b/>
                <w:bCs/>
                <w:color w:val="000000"/>
                <w:lang w:eastAsia="en-US"/>
              </w:rPr>
            </w:pPr>
            <w:r w:rsidRPr="00F6759C">
              <w:rPr>
                <w:rFonts w:eastAsiaTheme="minorHAnsi"/>
                <w:b/>
                <w:bCs/>
                <w:color w:val="000000"/>
                <w:lang w:eastAsia="en-US"/>
              </w:rPr>
              <w:lastRenderedPageBreak/>
              <w:t>ПРИЛОЖЕНИЕ 4</w:t>
            </w:r>
          </w:p>
          <w:p w:rsidR="00F6759C" w:rsidRPr="00F6759C" w:rsidRDefault="00F6759C" w:rsidP="00F6759C">
            <w:pPr>
              <w:autoSpaceDE w:val="0"/>
              <w:autoSpaceDN w:val="0"/>
              <w:adjustRightInd w:val="0"/>
              <w:jc w:val="right"/>
              <w:rPr>
                <w:rFonts w:eastAsiaTheme="minorHAnsi"/>
                <w:color w:val="000000"/>
                <w:lang w:eastAsia="en-US"/>
              </w:rPr>
            </w:pPr>
            <w:r w:rsidRPr="00F6759C">
              <w:rPr>
                <w:rFonts w:eastAsiaTheme="minorHAnsi"/>
                <w:color w:val="000000"/>
                <w:lang w:eastAsia="en-US"/>
              </w:rPr>
              <w:t xml:space="preserve">к Стратегии социально-экономического развития </w:t>
            </w:r>
          </w:p>
          <w:p w:rsidR="00F6759C" w:rsidRPr="00F6759C" w:rsidRDefault="00F6759C" w:rsidP="00F6759C">
            <w:pPr>
              <w:autoSpaceDE w:val="0"/>
              <w:autoSpaceDN w:val="0"/>
              <w:adjustRightInd w:val="0"/>
              <w:jc w:val="right"/>
              <w:rPr>
                <w:rFonts w:eastAsiaTheme="minorHAnsi"/>
                <w:color w:val="000000"/>
                <w:lang w:eastAsia="en-US"/>
              </w:rPr>
            </w:pPr>
            <w:proofErr w:type="spellStart"/>
            <w:r w:rsidRPr="00F6759C">
              <w:rPr>
                <w:rFonts w:eastAsiaTheme="minorHAnsi"/>
                <w:color w:val="000000"/>
                <w:lang w:eastAsia="en-US"/>
              </w:rPr>
              <w:t>Ельниковского</w:t>
            </w:r>
            <w:proofErr w:type="spellEnd"/>
            <w:r w:rsidRPr="00F6759C">
              <w:rPr>
                <w:rFonts w:eastAsiaTheme="minorHAnsi"/>
                <w:color w:val="000000"/>
                <w:lang w:eastAsia="en-US"/>
              </w:rPr>
              <w:t xml:space="preserve"> муниципального района </w:t>
            </w:r>
          </w:p>
          <w:p w:rsidR="00F6759C" w:rsidRPr="00F6759C" w:rsidRDefault="00F6759C" w:rsidP="00F6759C">
            <w:pPr>
              <w:autoSpaceDE w:val="0"/>
              <w:autoSpaceDN w:val="0"/>
              <w:adjustRightInd w:val="0"/>
              <w:jc w:val="right"/>
              <w:rPr>
                <w:rFonts w:eastAsiaTheme="minorHAnsi"/>
                <w:b/>
                <w:bCs/>
                <w:color w:val="000000"/>
                <w:lang w:eastAsia="en-US"/>
              </w:rPr>
            </w:pPr>
            <w:r w:rsidRPr="00F6759C">
              <w:rPr>
                <w:rFonts w:eastAsiaTheme="minorHAnsi"/>
                <w:color w:val="000000"/>
                <w:lang w:eastAsia="en-US"/>
              </w:rPr>
              <w:t xml:space="preserve"> Республики Мордовия на период до 2025 года</w:t>
            </w:r>
          </w:p>
        </w:tc>
      </w:tr>
      <w:tr w:rsidR="00F6759C" w:rsidRPr="00F6759C" w:rsidTr="00F6759C">
        <w:trPr>
          <w:trHeight w:val="566"/>
        </w:trPr>
        <w:tc>
          <w:tcPr>
            <w:tcW w:w="15286" w:type="dxa"/>
            <w:gridSpan w:val="10"/>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lang w:eastAsia="en-US"/>
              </w:rPr>
            </w:pPr>
            <w:r w:rsidRPr="00F6759C">
              <w:rPr>
                <w:rFonts w:eastAsiaTheme="minorHAnsi"/>
                <w:b/>
                <w:bCs/>
                <w:color w:val="000000"/>
                <w:lang w:eastAsia="en-US"/>
              </w:rPr>
              <w:t xml:space="preserve">Перечень инвестиционных проектов, планируемых к реализации на территории                                                                                                                              </w:t>
            </w:r>
            <w:proofErr w:type="spellStart"/>
            <w:r w:rsidRPr="00F6759C">
              <w:rPr>
                <w:rFonts w:eastAsiaTheme="minorHAnsi"/>
                <w:b/>
                <w:bCs/>
                <w:color w:val="000000"/>
                <w:lang w:eastAsia="en-US"/>
              </w:rPr>
              <w:t>Ельниковского</w:t>
            </w:r>
            <w:proofErr w:type="spellEnd"/>
            <w:r w:rsidRPr="00F6759C">
              <w:rPr>
                <w:rFonts w:eastAsiaTheme="minorHAnsi"/>
                <w:b/>
                <w:bCs/>
                <w:color w:val="000000"/>
                <w:lang w:eastAsia="en-US"/>
              </w:rPr>
              <w:t xml:space="preserve"> муниципального района в Республике Мордовия </w:t>
            </w:r>
          </w:p>
        </w:tc>
      </w:tr>
      <w:tr w:rsidR="00F6759C" w:rsidRPr="00F6759C">
        <w:trPr>
          <w:trHeight w:val="276"/>
        </w:trPr>
        <w:tc>
          <w:tcPr>
            <w:tcW w:w="7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8"/>
                <w:szCs w:val="28"/>
                <w:lang w:eastAsia="en-US"/>
              </w:rPr>
            </w:pPr>
          </w:p>
        </w:tc>
        <w:tc>
          <w:tcPr>
            <w:tcW w:w="247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8"/>
                <w:szCs w:val="28"/>
                <w:lang w:eastAsia="en-US"/>
              </w:rPr>
            </w:pPr>
          </w:p>
        </w:tc>
        <w:tc>
          <w:tcPr>
            <w:tcW w:w="2407"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8"/>
                <w:szCs w:val="28"/>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8"/>
                <w:szCs w:val="28"/>
                <w:lang w:eastAsia="en-US"/>
              </w:rPr>
            </w:pP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8"/>
                <w:szCs w:val="28"/>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8"/>
                <w:szCs w:val="28"/>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8"/>
                <w:szCs w:val="28"/>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8"/>
                <w:szCs w:val="28"/>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8"/>
                <w:szCs w:val="28"/>
                <w:lang w:eastAsia="en-US"/>
              </w:rPr>
            </w:pPr>
          </w:p>
        </w:tc>
      </w:tr>
      <w:tr w:rsidR="00F6759C" w:rsidRPr="00F6759C" w:rsidTr="00F6759C">
        <w:trPr>
          <w:trHeight w:val="530"/>
        </w:trPr>
        <w:tc>
          <w:tcPr>
            <w:tcW w:w="790" w:type="dxa"/>
            <w:tcBorders>
              <w:top w:val="single" w:sz="2" w:space="0" w:color="000000"/>
              <w:left w:val="single" w:sz="2" w:space="0" w:color="000000"/>
              <w:bottom w:val="nil"/>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r w:rsidRPr="00F6759C">
              <w:rPr>
                <w:rFonts w:eastAsiaTheme="minorHAnsi"/>
                <w:color w:val="000000"/>
                <w:sz w:val="22"/>
                <w:szCs w:val="22"/>
                <w:lang w:eastAsia="en-US"/>
              </w:rPr>
              <w:t>№ проекта</w:t>
            </w:r>
          </w:p>
        </w:tc>
        <w:tc>
          <w:tcPr>
            <w:tcW w:w="2474" w:type="dxa"/>
            <w:tcBorders>
              <w:top w:val="single" w:sz="2" w:space="0" w:color="000000"/>
              <w:left w:val="single" w:sz="2" w:space="0" w:color="000000"/>
              <w:bottom w:val="nil"/>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r w:rsidRPr="00F6759C">
              <w:rPr>
                <w:rFonts w:eastAsiaTheme="minorHAnsi"/>
                <w:color w:val="000000"/>
                <w:sz w:val="22"/>
                <w:szCs w:val="22"/>
                <w:lang w:eastAsia="en-US"/>
              </w:rPr>
              <w:t xml:space="preserve">Наименование проектов, планируемых к реализации/ инициатор </w:t>
            </w:r>
          </w:p>
        </w:tc>
        <w:tc>
          <w:tcPr>
            <w:tcW w:w="2407" w:type="dxa"/>
            <w:tcBorders>
              <w:top w:val="single" w:sz="2" w:space="0" w:color="000000"/>
              <w:left w:val="single" w:sz="2" w:space="0" w:color="000000"/>
              <w:bottom w:val="nil"/>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r w:rsidRPr="00F6759C">
              <w:rPr>
                <w:rFonts w:eastAsiaTheme="minorHAnsi"/>
                <w:color w:val="000000"/>
                <w:sz w:val="22"/>
                <w:szCs w:val="22"/>
                <w:lang w:eastAsia="en-US"/>
              </w:rPr>
              <w:t>Реализация проекта по годам</w:t>
            </w:r>
          </w:p>
        </w:tc>
        <w:tc>
          <w:tcPr>
            <w:tcW w:w="1805" w:type="dxa"/>
            <w:tcBorders>
              <w:top w:val="single" w:sz="2" w:space="0" w:color="000000"/>
              <w:left w:val="single" w:sz="2" w:space="0" w:color="000000"/>
              <w:bottom w:val="nil"/>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r w:rsidRPr="00F6759C">
              <w:rPr>
                <w:rFonts w:eastAsiaTheme="minorHAnsi"/>
                <w:color w:val="000000"/>
                <w:sz w:val="22"/>
                <w:szCs w:val="22"/>
                <w:lang w:eastAsia="en-US"/>
              </w:rPr>
              <w:t xml:space="preserve">Объем финансирования всего, </w:t>
            </w:r>
            <w:proofErr w:type="spellStart"/>
            <w:r w:rsidRPr="00F6759C">
              <w:rPr>
                <w:rFonts w:eastAsiaTheme="minorHAnsi"/>
                <w:color w:val="000000"/>
                <w:sz w:val="22"/>
                <w:szCs w:val="22"/>
                <w:lang w:eastAsia="en-US"/>
              </w:rPr>
              <w:t>тыс.руб</w:t>
            </w:r>
            <w:proofErr w:type="spellEnd"/>
            <w:r w:rsidRPr="00F6759C">
              <w:rPr>
                <w:rFonts w:eastAsiaTheme="minorHAnsi"/>
                <w:color w:val="000000"/>
                <w:sz w:val="22"/>
                <w:szCs w:val="22"/>
                <w:lang w:eastAsia="en-US"/>
              </w:rPr>
              <w:t>.</w:t>
            </w:r>
          </w:p>
        </w:tc>
        <w:tc>
          <w:tcPr>
            <w:tcW w:w="5162" w:type="dxa"/>
            <w:gridSpan w:val="4"/>
            <w:tcBorders>
              <w:top w:val="single" w:sz="2" w:space="0" w:color="000000"/>
              <w:left w:val="single" w:sz="2" w:space="0" w:color="000000"/>
              <w:bottom w:val="single" w:sz="2" w:space="0" w:color="000000"/>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r w:rsidRPr="00F6759C">
              <w:rPr>
                <w:rFonts w:eastAsiaTheme="minorHAnsi"/>
                <w:color w:val="000000"/>
                <w:sz w:val="22"/>
                <w:szCs w:val="22"/>
                <w:lang w:eastAsia="en-US"/>
              </w:rPr>
              <w:t>в т. ч. по источникам финансирования, тыс. руб.</w:t>
            </w:r>
          </w:p>
        </w:tc>
        <w:tc>
          <w:tcPr>
            <w:tcW w:w="1352" w:type="dxa"/>
            <w:tcBorders>
              <w:top w:val="single" w:sz="2" w:space="0" w:color="000000"/>
              <w:left w:val="single" w:sz="2" w:space="0" w:color="000000"/>
              <w:bottom w:val="nil"/>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r w:rsidRPr="00F6759C">
              <w:rPr>
                <w:rFonts w:eastAsiaTheme="minorHAnsi"/>
                <w:color w:val="000000"/>
                <w:sz w:val="22"/>
                <w:szCs w:val="22"/>
                <w:lang w:eastAsia="en-US"/>
              </w:rPr>
              <w:t>Количество создаваемых рабочих мест</w:t>
            </w:r>
          </w:p>
        </w:tc>
        <w:tc>
          <w:tcPr>
            <w:tcW w:w="1296" w:type="dxa"/>
            <w:tcBorders>
              <w:top w:val="single" w:sz="2" w:space="0" w:color="000000"/>
              <w:left w:val="single" w:sz="2" w:space="0" w:color="000000"/>
              <w:bottom w:val="nil"/>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r w:rsidRPr="00F6759C">
              <w:rPr>
                <w:rFonts w:eastAsiaTheme="minorHAnsi"/>
                <w:color w:val="000000"/>
                <w:sz w:val="22"/>
                <w:szCs w:val="22"/>
                <w:lang w:eastAsia="en-US"/>
              </w:rPr>
              <w:t>Ожидаемые результаты реализации</w:t>
            </w:r>
          </w:p>
        </w:tc>
      </w:tr>
      <w:tr w:rsidR="00F6759C" w:rsidRPr="00F6759C" w:rsidTr="00F6759C">
        <w:trPr>
          <w:trHeight w:val="965"/>
        </w:trPr>
        <w:tc>
          <w:tcPr>
            <w:tcW w:w="790" w:type="dxa"/>
            <w:tcBorders>
              <w:top w:val="nil"/>
              <w:left w:val="single" w:sz="2" w:space="0" w:color="000000"/>
              <w:bottom w:val="single" w:sz="2" w:space="0" w:color="000000"/>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p>
        </w:tc>
        <w:tc>
          <w:tcPr>
            <w:tcW w:w="2474" w:type="dxa"/>
            <w:tcBorders>
              <w:top w:val="nil"/>
              <w:left w:val="single" w:sz="2" w:space="0" w:color="000000"/>
              <w:bottom w:val="single" w:sz="2" w:space="0" w:color="000000"/>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p>
        </w:tc>
        <w:tc>
          <w:tcPr>
            <w:tcW w:w="2407" w:type="dxa"/>
            <w:tcBorders>
              <w:top w:val="nil"/>
              <w:left w:val="single" w:sz="2" w:space="0" w:color="000000"/>
              <w:bottom w:val="single" w:sz="2" w:space="0" w:color="000000"/>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p>
        </w:tc>
        <w:tc>
          <w:tcPr>
            <w:tcW w:w="1805" w:type="dxa"/>
            <w:tcBorders>
              <w:top w:val="nil"/>
              <w:left w:val="single" w:sz="2" w:space="0" w:color="000000"/>
              <w:bottom w:val="single" w:sz="2" w:space="0" w:color="000000"/>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r w:rsidRPr="00F6759C">
              <w:rPr>
                <w:rFonts w:eastAsiaTheme="minorHAnsi"/>
                <w:color w:val="000000"/>
                <w:sz w:val="22"/>
                <w:szCs w:val="22"/>
                <w:lang w:eastAsia="en-US"/>
              </w:rPr>
              <w:t>федеральный бюджет</w:t>
            </w:r>
          </w:p>
        </w:tc>
        <w:tc>
          <w:tcPr>
            <w:tcW w:w="1164" w:type="dxa"/>
            <w:tcBorders>
              <w:top w:val="single" w:sz="2" w:space="0" w:color="000000"/>
              <w:left w:val="single" w:sz="2" w:space="0" w:color="000000"/>
              <w:bottom w:val="single" w:sz="2" w:space="0" w:color="000000"/>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r w:rsidRPr="00F6759C">
              <w:rPr>
                <w:rFonts w:eastAsiaTheme="minorHAnsi"/>
                <w:color w:val="000000"/>
                <w:sz w:val="22"/>
                <w:szCs w:val="22"/>
                <w:lang w:eastAsia="en-US"/>
              </w:rPr>
              <w:t>республиканский бюджет</w:t>
            </w:r>
          </w:p>
        </w:tc>
        <w:tc>
          <w:tcPr>
            <w:tcW w:w="1404" w:type="dxa"/>
            <w:tcBorders>
              <w:top w:val="single" w:sz="2" w:space="0" w:color="000000"/>
              <w:left w:val="single" w:sz="2" w:space="0" w:color="000000"/>
              <w:bottom w:val="single" w:sz="2" w:space="0" w:color="000000"/>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r w:rsidRPr="00F6759C">
              <w:rPr>
                <w:rFonts w:eastAsiaTheme="minorHAnsi"/>
                <w:color w:val="000000"/>
                <w:sz w:val="22"/>
                <w:szCs w:val="22"/>
                <w:lang w:eastAsia="en-US"/>
              </w:rPr>
              <w:t>местный бюджет</w:t>
            </w:r>
          </w:p>
        </w:tc>
        <w:tc>
          <w:tcPr>
            <w:tcW w:w="2756" w:type="dxa"/>
            <w:gridSpan w:val="2"/>
            <w:tcBorders>
              <w:top w:val="single" w:sz="2" w:space="0" w:color="000000"/>
              <w:left w:val="single" w:sz="2" w:space="0" w:color="000000"/>
              <w:bottom w:val="single" w:sz="2" w:space="0" w:color="000000"/>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r w:rsidRPr="00F6759C">
              <w:rPr>
                <w:rFonts w:eastAsiaTheme="minorHAnsi"/>
                <w:color w:val="000000"/>
                <w:sz w:val="22"/>
                <w:szCs w:val="22"/>
                <w:lang w:eastAsia="en-US"/>
              </w:rPr>
              <w:t>иные источники</w:t>
            </w:r>
          </w:p>
        </w:tc>
        <w:tc>
          <w:tcPr>
            <w:tcW w:w="1296" w:type="dxa"/>
            <w:tcBorders>
              <w:top w:val="nil"/>
              <w:left w:val="single" w:sz="2" w:space="0" w:color="000000"/>
              <w:bottom w:val="single" w:sz="2" w:space="0" w:color="000000"/>
              <w:right w:val="single" w:sz="2" w:space="0" w:color="000000"/>
            </w:tcBorders>
            <w:shd w:val="solid" w:color="00FF00" w:fill="auto"/>
          </w:tcPr>
          <w:p w:rsidR="00F6759C" w:rsidRPr="00F6759C" w:rsidRDefault="00F6759C" w:rsidP="00F6759C">
            <w:pPr>
              <w:autoSpaceDE w:val="0"/>
              <w:autoSpaceDN w:val="0"/>
              <w:adjustRightInd w:val="0"/>
              <w:jc w:val="center"/>
              <w:rPr>
                <w:rFonts w:eastAsiaTheme="minorHAnsi"/>
                <w:color w:val="000000"/>
                <w:lang w:eastAsia="en-US"/>
              </w:rPr>
            </w:pPr>
          </w:p>
        </w:tc>
      </w:tr>
      <w:tr w:rsidR="00F6759C" w:rsidRPr="00F6759C">
        <w:trPr>
          <w:trHeight w:val="216"/>
        </w:trPr>
        <w:tc>
          <w:tcPr>
            <w:tcW w:w="7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w:t>
            </w:r>
          </w:p>
        </w:tc>
        <w:tc>
          <w:tcPr>
            <w:tcW w:w="247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w:t>
            </w:r>
          </w:p>
        </w:tc>
        <w:tc>
          <w:tcPr>
            <w:tcW w:w="2407"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3</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4</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5</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6</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7</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8</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9</w:t>
            </w:r>
          </w:p>
        </w:tc>
      </w:tr>
      <w:tr w:rsidR="00F6759C" w:rsidRPr="00F6759C" w:rsidTr="00F6759C">
        <w:trPr>
          <w:trHeight w:val="518"/>
        </w:trPr>
        <w:tc>
          <w:tcPr>
            <w:tcW w:w="9830" w:type="dxa"/>
            <w:gridSpan w:val="6"/>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t>Проекты федерального и регионального уровня реализуемые на территории муниципального образования</w:t>
            </w: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rsidTr="00F6759C">
        <w:trPr>
          <w:trHeight w:val="216"/>
        </w:trPr>
        <w:tc>
          <w:tcPr>
            <w:tcW w:w="3264" w:type="dxa"/>
            <w:gridSpan w:val="2"/>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t>Промышленный комплекс</w:t>
            </w:r>
          </w:p>
        </w:tc>
        <w:tc>
          <w:tcPr>
            <w:tcW w:w="2407"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rsidT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5402" w:type="dxa"/>
            <w:gridSpan w:val="3"/>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20__-20__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216"/>
        </w:trPr>
        <w:tc>
          <w:tcPr>
            <w:tcW w:w="3264" w:type="dxa"/>
            <w:gridSpan w:val="2"/>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t>Агропромышленный комплекс</w:t>
            </w:r>
          </w:p>
        </w:tc>
        <w:tc>
          <w:tcPr>
            <w:tcW w:w="2407"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trPr>
          <w:trHeight w:val="1181"/>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двух свиноводческих </w:t>
            </w:r>
            <w:proofErr w:type="spellStart"/>
            <w:r w:rsidRPr="00F6759C">
              <w:rPr>
                <w:rFonts w:eastAsiaTheme="minorHAnsi"/>
                <w:color w:val="000000"/>
                <w:sz w:val="20"/>
                <w:szCs w:val="20"/>
                <w:lang w:eastAsia="en-US"/>
              </w:rPr>
              <w:t>комплеков</w:t>
            </w:r>
            <w:proofErr w:type="spellEnd"/>
            <w:r w:rsidRPr="00F6759C">
              <w:rPr>
                <w:rFonts w:eastAsiaTheme="minorHAnsi"/>
                <w:color w:val="000000"/>
                <w:sz w:val="20"/>
                <w:szCs w:val="20"/>
                <w:lang w:eastAsia="en-US"/>
              </w:rPr>
              <w:t xml:space="preserve"> на 4800 свиноматок каждый Группа компаний "Талина"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2024-2025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150000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2850000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325</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2400000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2325000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525000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325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854"/>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150000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2850000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325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Производство мяса свинины - 38400 т.</w:t>
            </w:r>
          </w:p>
        </w:tc>
      </w:tr>
      <w:tr w:rsidR="00F6759C" w:rsidRPr="00F6759C" w:rsidTr="00F6759C">
        <w:trPr>
          <w:trHeight w:val="216"/>
        </w:trPr>
        <w:tc>
          <w:tcPr>
            <w:tcW w:w="3264" w:type="dxa"/>
            <w:gridSpan w:val="2"/>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lastRenderedPageBreak/>
              <w:t>Транспортная инфраструктура</w:t>
            </w:r>
          </w:p>
        </w:tc>
        <w:tc>
          <w:tcPr>
            <w:tcW w:w="2407"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trPr>
          <w:trHeight w:val="953"/>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Реконструкция автомобильной дороги д. Старые Шалы- с. Мордовское </w:t>
            </w:r>
            <w:proofErr w:type="spellStart"/>
            <w:r w:rsidRPr="00F6759C">
              <w:rPr>
                <w:rFonts w:eastAsiaTheme="minorHAnsi"/>
                <w:color w:val="000000"/>
                <w:sz w:val="20"/>
                <w:szCs w:val="20"/>
                <w:lang w:eastAsia="en-US"/>
              </w:rPr>
              <w:t>Корино</w:t>
            </w:r>
            <w:proofErr w:type="spellEnd"/>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8625.0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8625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8625.0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8625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216"/>
        </w:trPr>
        <w:tc>
          <w:tcPr>
            <w:tcW w:w="5671" w:type="dxa"/>
            <w:gridSpan w:val="3"/>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t>Энергетическая и коммунальная инфраструктура</w:t>
            </w:r>
          </w:p>
        </w:tc>
        <w:tc>
          <w:tcPr>
            <w:tcW w:w="1805"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rsidT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5402" w:type="dxa"/>
            <w:gridSpan w:val="3"/>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20__-20__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216"/>
        </w:trPr>
        <w:tc>
          <w:tcPr>
            <w:tcW w:w="9830" w:type="dxa"/>
            <w:gridSpan w:val="6"/>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t>Объекты социальной сферы, комплексного жилищного строительства, общественно-делового назначения</w:t>
            </w: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rsidT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5402" w:type="dxa"/>
            <w:gridSpan w:val="3"/>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20__-20__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518"/>
        </w:trPr>
        <w:tc>
          <w:tcPr>
            <w:tcW w:w="5671" w:type="dxa"/>
            <w:gridSpan w:val="3"/>
            <w:tcBorders>
              <w:top w:val="single" w:sz="2" w:space="0" w:color="000000"/>
              <w:left w:val="single" w:sz="2" w:space="0" w:color="000000"/>
              <w:bottom w:val="single" w:sz="2" w:space="0" w:color="000000"/>
              <w:right w:val="nil"/>
            </w:tcBorders>
            <w:shd w:val="solid" w:color="FFFF00" w:fill="auto"/>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t>Проекты, приоритетные на муниципальном уровне</w:t>
            </w:r>
          </w:p>
        </w:tc>
        <w:tc>
          <w:tcPr>
            <w:tcW w:w="1805" w:type="dxa"/>
            <w:tcBorders>
              <w:top w:val="single" w:sz="2" w:space="0" w:color="000000"/>
              <w:left w:val="nil"/>
              <w:bottom w:val="single" w:sz="2" w:space="0" w:color="000000"/>
              <w:right w:val="nil"/>
            </w:tcBorders>
            <w:shd w:val="solid" w:color="FFFF00" w:fill="auto"/>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shd w:val="solid" w:color="FFFF00" w:fill="auto"/>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shd w:val="solid" w:color="FFFF00" w:fill="auto"/>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shd w:val="solid" w:color="FFFF00" w:fill="auto"/>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shd w:val="solid" w:color="FFFF00" w:fill="auto"/>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shd w:val="solid" w:color="FFFF00" w:fill="auto"/>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rsidTr="00F6759C">
        <w:trPr>
          <w:trHeight w:val="216"/>
        </w:trPr>
        <w:tc>
          <w:tcPr>
            <w:tcW w:w="3264" w:type="dxa"/>
            <w:gridSpan w:val="2"/>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t>Промышленный комплекс</w:t>
            </w:r>
          </w:p>
        </w:tc>
        <w:tc>
          <w:tcPr>
            <w:tcW w:w="2407"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Строительство молочного цеха  ООО "Глубинка"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Реконструкция цеха по производству хлеба и хлебобулочных изделий ООО "Хлебный край"</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5300.0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5300.0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5400.0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5400.0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14"/>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38000.0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38000.0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4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27300.0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27300.0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3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5300.0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5400.0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5400.0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38000.0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38000.0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216"/>
        </w:trPr>
        <w:tc>
          <w:tcPr>
            <w:tcW w:w="3264" w:type="dxa"/>
            <w:gridSpan w:val="2"/>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t>Агропромышленный комплекс</w:t>
            </w:r>
          </w:p>
        </w:tc>
        <w:tc>
          <w:tcPr>
            <w:tcW w:w="2407"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trPr>
          <w:trHeight w:val="890"/>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 Развитие семейных животноводческих ферм на базе крестьянских (фермерских) хозяйств</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21604.6</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10370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2595.6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8642.0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217"/>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г.  (</w:t>
            </w:r>
            <w:proofErr w:type="spellStart"/>
            <w:r w:rsidRPr="00F6759C">
              <w:rPr>
                <w:rFonts w:eastAsiaTheme="minorHAnsi"/>
                <w:color w:val="000000"/>
                <w:sz w:val="20"/>
                <w:szCs w:val="20"/>
                <w:lang w:eastAsia="en-US"/>
              </w:rPr>
              <w:t>Лукшина</w:t>
            </w:r>
            <w:proofErr w:type="spellEnd"/>
            <w:r w:rsidRPr="00F6759C">
              <w:rPr>
                <w:rFonts w:eastAsiaTheme="minorHAnsi"/>
                <w:color w:val="000000"/>
                <w:sz w:val="20"/>
                <w:szCs w:val="20"/>
                <w:lang w:eastAsia="en-US"/>
              </w:rPr>
              <w:t xml:space="preserve"> А.)</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5104.6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2450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612.6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2042.0</w:t>
            </w: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 xml:space="preserve">Производство мяса (скот и птица  на убой в живом весе) - 0,1 т.,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 мяса КРС - 0,1 т.</w:t>
            </w: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301"/>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3840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960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3200.0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 xml:space="preserve">Производство мяса (скот и птица  на убой в живом весе) - 25т.,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 мяса КРС - 25 т.</w:t>
            </w:r>
          </w:p>
        </w:tc>
      </w:tr>
      <w:tr w:rsidR="00F6759C" w:rsidRPr="00F6759C">
        <w:trPr>
          <w:trHeight w:val="21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04"/>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229"/>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4080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1020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3400.0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 xml:space="preserve">Производство мяса (скот и птица  на убой в живом весе) - 30т.,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 мяса КРС - 30 т.</w:t>
            </w:r>
          </w:p>
        </w:tc>
      </w:tr>
      <w:tr w:rsidR="00F6759C" w:rsidRPr="00F6759C">
        <w:trPr>
          <w:trHeight w:val="458"/>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21604.6</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10370.0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2592.6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8642.0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Производство мяса - 55,1 т.</w:t>
            </w:r>
          </w:p>
        </w:tc>
      </w:tr>
      <w:tr w:rsidR="00F6759C" w:rsidRP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Поддержка начинающих фермеров</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10001.0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7200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1001.0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7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1667.0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1200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167.0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Производство молока - 150 т.</w:t>
            </w:r>
          </w:p>
        </w:tc>
      </w:tr>
      <w:tr w:rsidR="00F6759C" w:rsidRPr="00F6759C">
        <w:trPr>
          <w:trHeight w:val="48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1667.0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1200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167.0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Производство молока - 300 т.</w:t>
            </w:r>
          </w:p>
        </w:tc>
      </w:tr>
      <w:tr w:rsidR="00F6759C" w:rsidRPr="00F6759C">
        <w:trPr>
          <w:trHeight w:val="43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1667.0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1200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167.0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Производство молока - 420 т.</w:t>
            </w: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0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Производство молока - 400 т.</w:t>
            </w: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64"/>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38"/>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10001.0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7200.0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1001.0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Производство молока - 1270 т.</w:t>
            </w:r>
          </w:p>
        </w:tc>
      </w:tr>
      <w:tr w:rsidR="00F6759C" w:rsidRP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3</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Строительство фер</w:t>
            </w:r>
            <w:r w:rsidR="002F1270">
              <w:rPr>
                <w:rFonts w:eastAsiaTheme="minorHAnsi"/>
                <w:color w:val="000000"/>
                <w:sz w:val="20"/>
                <w:szCs w:val="20"/>
                <w:lang w:eastAsia="en-US"/>
              </w:rPr>
              <w:t>м</w:t>
            </w:r>
            <w:r w:rsidRPr="00F6759C">
              <w:rPr>
                <w:rFonts w:eastAsiaTheme="minorHAnsi"/>
                <w:color w:val="000000"/>
                <w:sz w:val="20"/>
                <w:szCs w:val="20"/>
                <w:lang w:eastAsia="en-US"/>
              </w:rPr>
              <w:t>ы ООО "Им. Ильича"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15000.0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15000.0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 xml:space="preserve">.; </w:t>
            </w: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50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15000.0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 xml:space="preserve">производство молока - 450 т </w:t>
            </w: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4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58"/>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2018-2025 </w:t>
            </w:r>
            <w:proofErr w:type="spellStart"/>
            <w:r w:rsidRPr="00F6759C">
              <w:rPr>
                <w:rFonts w:eastAsiaTheme="minorHAnsi"/>
                <w:color w:val="000000"/>
                <w:sz w:val="20"/>
                <w:szCs w:val="20"/>
                <w:lang w:eastAsia="en-US"/>
              </w:rPr>
              <w:t>г.г</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15000.0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Производство молока - 450 т.</w:t>
            </w:r>
          </w:p>
        </w:tc>
      </w:tr>
      <w:tr w:rsidR="00F6759C" w:rsidRP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46605.6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17570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4392.6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24643.0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5104.6</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2450.0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612.6</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2042.0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1667.0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1200.0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167.0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1667.0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1200.0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167.0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16667.0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1200.0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15167.0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8000.0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3840.0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960.0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3200.0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3600.0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900.0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8500.0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4080.0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1020.0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3400.0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46605.6</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17570.0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4392.6</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24643.0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216"/>
        </w:trPr>
        <w:tc>
          <w:tcPr>
            <w:tcW w:w="3264" w:type="dxa"/>
            <w:gridSpan w:val="2"/>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t>Транспортная инфраструктура</w:t>
            </w:r>
          </w:p>
        </w:tc>
        <w:tc>
          <w:tcPr>
            <w:tcW w:w="2407"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rsidT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 «Строительство автомобильных дорог по ул. Терешковой  в с. Стародевичье </w:t>
            </w:r>
            <w:proofErr w:type="spellStart"/>
            <w:r w:rsidRPr="00F6759C">
              <w:rPr>
                <w:rFonts w:eastAsiaTheme="minorHAnsi"/>
                <w:color w:val="000000"/>
                <w:sz w:val="20"/>
                <w:szCs w:val="20"/>
                <w:lang w:eastAsia="en-US"/>
              </w:rPr>
              <w:t>Ельниковского</w:t>
            </w:r>
            <w:proofErr w:type="spellEnd"/>
            <w:r w:rsidRPr="00F6759C">
              <w:rPr>
                <w:rFonts w:eastAsiaTheme="minorHAnsi"/>
                <w:color w:val="000000"/>
                <w:sz w:val="20"/>
                <w:szCs w:val="20"/>
                <w:lang w:eastAsia="en-US"/>
              </w:rPr>
              <w:t xml:space="preserve"> муниципального района  Республики Мордовия» протяженностью 0,920 км </w:t>
            </w:r>
          </w:p>
        </w:tc>
        <w:tc>
          <w:tcPr>
            <w:tcW w:w="5402" w:type="dxa"/>
            <w:gridSpan w:val="3"/>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2019 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84"/>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6294.140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5979.433</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314.707</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53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626"/>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 «Строительство автомобильной дороги до кладбища с. </w:t>
            </w:r>
            <w:proofErr w:type="spellStart"/>
            <w:r w:rsidRPr="00F6759C">
              <w:rPr>
                <w:rFonts w:eastAsiaTheme="minorHAnsi"/>
                <w:color w:val="000000"/>
                <w:sz w:val="20"/>
                <w:szCs w:val="20"/>
                <w:lang w:eastAsia="en-US"/>
              </w:rPr>
              <w:t>Акчеево</w:t>
            </w:r>
            <w:proofErr w:type="spellEnd"/>
            <w:r w:rsidRPr="00F6759C">
              <w:rPr>
                <w:rFonts w:eastAsiaTheme="minorHAnsi"/>
                <w:color w:val="000000"/>
                <w:sz w:val="20"/>
                <w:szCs w:val="20"/>
                <w:lang w:eastAsia="en-US"/>
              </w:rPr>
              <w:t xml:space="preserve"> </w:t>
            </w:r>
            <w:proofErr w:type="spellStart"/>
            <w:r w:rsidRPr="00F6759C">
              <w:rPr>
                <w:rFonts w:eastAsiaTheme="minorHAnsi"/>
                <w:color w:val="000000"/>
                <w:sz w:val="20"/>
                <w:szCs w:val="20"/>
                <w:lang w:eastAsia="en-US"/>
              </w:rPr>
              <w:t>Ельниковского</w:t>
            </w:r>
            <w:proofErr w:type="spellEnd"/>
            <w:r w:rsidRPr="00F6759C">
              <w:rPr>
                <w:rFonts w:eastAsiaTheme="minorHAnsi"/>
                <w:color w:val="000000"/>
                <w:sz w:val="20"/>
                <w:szCs w:val="20"/>
                <w:lang w:eastAsia="en-US"/>
              </w:rPr>
              <w:t xml:space="preserve"> муниципального района Республики Мордовия»  протяженностью 0,190 км. </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2019 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1787.170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1697.81</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89.36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32"/>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78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lastRenderedPageBreak/>
              <w:t>3</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автомобильной дороги до кладбища с. Новодевичье </w:t>
            </w:r>
            <w:proofErr w:type="spellStart"/>
            <w:r w:rsidRPr="00F6759C">
              <w:rPr>
                <w:rFonts w:eastAsiaTheme="minorHAnsi"/>
                <w:color w:val="000000"/>
                <w:sz w:val="20"/>
                <w:szCs w:val="20"/>
                <w:lang w:eastAsia="en-US"/>
              </w:rPr>
              <w:t>Ельниковского</w:t>
            </w:r>
            <w:proofErr w:type="spellEnd"/>
            <w:r w:rsidRPr="00F6759C">
              <w:rPr>
                <w:rFonts w:eastAsiaTheme="minorHAnsi"/>
                <w:color w:val="000000"/>
                <w:sz w:val="20"/>
                <w:szCs w:val="20"/>
                <w:lang w:eastAsia="en-US"/>
              </w:rPr>
              <w:t xml:space="preserve"> муниципального района Республики Мордовия» протяженностью 0,472 км</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2019 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3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2780.780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2641.74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139.04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6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78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4</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 «Строительство автомобильной дороги по ул. </w:t>
            </w:r>
            <w:proofErr w:type="spellStart"/>
            <w:r w:rsidRPr="00F6759C">
              <w:rPr>
                <w:rFonts w:eastAsiaTheme="minorHAnsi"/>
                <w:color w:val="000000"/>
                <w:sz w:val="20"/>
                <w:szCs w:val="20"/>
                <w:lang w:eastAsia="en-US"/>
              </w:rPr>
              <w:t>Мещерова</w:t>
            </w:r>
            <w:proofErr w:type="spellEnd"/>
            <w:r w:rsidRPr="00F6759C">
              <w:rPr>
                <w:rFonts w:eastAsiaTheme="minorHAnsi"/>
                <w:color w:val="000000"/>
                <w:sz w:val="20"/>
                <w:szCs w:val="20"/>
                <w:lang w:eastAsia="en-US"/>
              </w:rPr>
              <w:t xml:space="preserve"> в с. Ельники </w:t>
            </w:r>
            <w:proofErr w:type="spellStart"/>
            <w:r w:rsidRPr="00F6759C">
              <w:rPr>
                <w:rFonts w:eastAsiaTheme="minorHAnsi"/>
                <w:color w:val="000000"/>
                <w:sz w:val="20"/>
                <w:szCs w:val="20"/>
                <w:lang w:eastAsia="en-US"/>
              </w:rPr>
              <w:t>Ельниковского</w:t>
            </w:r>
            <w:proofErr w:type="spellEnd"/>
            <w:r w:rsidRPr="00F6759C">
              <w:rPr>
                <w:rFonts w:eastAsiaTheme="minorHAnsi"/>
                <w:color w:val="000000"/>
                <w:sz w:val="20"/>
                <w:szCs w:val="20"/>
                <w:lang w:eastAsia="en-US"/>
              </w:rPr>
              <w:t xml:space="preserve"> муниципального района Республики Мордовия» протяженностью 0,583 км </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2019 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7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4043.0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3840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202.99</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32"/>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78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2019 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14905.1</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14159.0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746.1</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0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6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674"/>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5</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автомобильной дороги по ул. </w:t>
            </w:r>
            <w:proofErr w:type="spellStart"/>
            <w:r w:rsidRPr="00F6759C">
              <w:rPr>
                <w:rFonts w:eastAsiaTheme="minorHAnsi"/>
                <w:color w:val="000000"/>
                <w:sz w:val="20"/>
                <w:szCs w:val="20"/>
                <w:lang w:eastAsia="en-US"/>
              </w:rPr>
              <w:t>Курзенкова</w:t>
            </w:r>
            <w:proofErr w:type="spellEnd"/>
            <w:r w:rsidRPr="00F6759C">
              <w:rPr>
                <w:rFonts w:eastAsiaTheme="minorHAnsi"/>
                <w:color w:val="000000"/>
                <w:sz w:val="20"/>
                <w:szCs w:val="20"/>
                <w:lang w:eastAsia="en-US"/>
              </w:rPr>
              <w:t xml:space="preserve"> в с. Ельники </w:t>
            </w:r>
            <w:proofErr w:type="spellStart"/>
            <w:r w:rsidRPr="00F6759C">
              <w:rPr>
                <w:rFonts w:eastAsiaTheme="minorHAnsi"/>
                <w:color w:val="000000"/>
                <w:sz w:val="20"/>
                <w:szCs w:val="20"/>
                <w:lang w:eastAsia="en-US"/>
              </w:rPr>
              <w:t>Ельниковского</w:t>
            </w:r>
            <w:proofErr w:type="spellEnd"/>
            <w:r w:rsidRPr="00F6759C">
              <w:rPr>
                <w:rFonts w:eastAsiaTheme="minorHAnsi"/>
                <w:color w:val="000000"/>
                <w:sz w:val="20"/>
                <w:szCs w:val="20"/>
                <w:lang w:eastAsia="en-US"/>
              </w:rPr>
              <w:t xml:space="preserve"> муниципального района Республики Мордовия» протяженностью 0,59 км</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2020 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5700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746"/>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6</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автомобильной дороги по ул. Полевая в с. </w:t>
            </w:r>
            <w:proofErr w:type="spellStart"/>
            <w:r w:rsidRPr="00F6759C">
              <w:rPr>
                <w:rFonts w:eastAsiaTheme="minorHAnsi"/>
                <w:color w:val="000000"/>
                <w:sz w:val="20"/>
                <w:szCs w:val="20"/>
                <w:lang w:eastAsia="en-US"/>
              </w:rPr>
              <w:t>Новоямская</w:t>
            </w:r>
            <w:proofErr w:type="spellEnd"/>
            <w:r w:rsidRPr="00F6759C">
              <w:rPr>
                <w:rFonts w:eastAsiaTheme="minorHAnsi"/>
                <w:color w:val="000000"/>
                <w:sz w:val="20"/>
                <w:szCs w:val="20"/>
                <w:lang w:eastAsia="en-US"/>
              </w:rPr>
              <w:t xml:space="preserve"> Слобода </w:t>
            </w:r>
            <w:proofErr w:type="spellStart"/>
            <w:r w:rsidRPr="00F6759C">
              <w:rPr>
                <w:rFonts w:eastAsiaTheme="minorHAnsi"/>
                <w:color w:val="000000"/>
                <w:sz w:val="20"/>
                <w:szCs w:val="20"/>
                <w:lang w:eastAsia="en-US"/>
              </w:rPr>
              <w:lastRenderedPageBreak/>
              <w:t>Ельниковского</w:t>
            </w:r>
            <w:proofErr w:type="spellEnd"/>
            <w:r w:rsidRPr="00F6759C">
              <w:rPr>
                <w:rFonts w:eastAsiaTheme="minorHAnsi"/>
                <w:color w:val="000000"/>
                <w:sz w:val="20"/>
                <w:szCs w:val="20"/>
                <w:lang w:eastAsia="en-US"/>
              </w:rPr>
              <w:t xml:space="preserve"> муниципального района Республики Мордовия» протяженностью 1 км</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lastRenderedPageBreak/>
              <w:t xml:space="preserve">Общий объем финансирования за 2020 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7600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650"/>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7</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автомобильной дороги по ул. Луговая в с. </w:t>
            </w:r>
            <w:proofErr w:type="spellStart"/>
            <w:r w:rsidRPr="00F6759C">
              <w:rPr>
                <w:rFonts w:eastAsiaTheme="minorHAnsi"/>
                <w:color w:val="000000"/>
                <w:sz w:val="20"/>
                <w:szCs w:val="20"/>
                <w:lang w:eastAsia="en-US"/>
              </w:rPr>
              <w:t>Новоямская</w:t>
            </w:r>
            <w:proofErr w:type="spellEnd"/>
            <w:r w:rsidRPr="00F6759C">
              <w:rPr>
                <w:rFonts w:eastAsiaTheme="minorHAnsi"/>
                <w:color w:val="000000"/>
                <w:sz w:val="20"/>
                <w:szCs w:val="20"/>
                <w:lang w:eastAsia="en-US"/>
              </w:rPr>
              <w:t xml:space="preserve"> Слобода  </w:t>
            </w:r>
            <w:proofErr w:type="spellStart"/>
            <w:r w:rsidRPr="00F6759C">
              <w:rPr>
                <w:rFonts w:eastAsiaTheme="minorHAnsi"/>
                <w:color w:val="000000"/>
                <w:sz w:val="20"/>
                <w:szCs w:val="20"/>
                <w:lang w:eastAsia="en-US"/>
              </w:rPr>
              <w:t>Ельниковского</w:t>
            </w:r>
            <w:proofErr w:type="spellEnd"/>
            <w:r w:rsidRPr="00F6759C">
              <w:rPr>
                <w:rFonts w:eastAsiaTheme="minorHAnsi"/>
                <w:color w:val="000000"/>
                <w:sz w:val="20"/>
                <w:szCs w:val="20"/>
                <w:lang w:eastAsia="en-US"/>
              </w:rPr>
              <w:t xml:space="preserve"> муниципального района Республики Мордовия» протяженностью 1 км</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2020 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7600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2020 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20900.0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1100.0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50"/>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9</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автомобильной дороги по ул. Анашкина в с. Ельники </w:t>
            </w:r>
            <w:proofErr w:type="spellStart"/>
            <w:r w:rsidRPr="00F6759C">
              <w:rPr>
                <w:rFonts w:eastAsiaTheme="minorHAnsi"/>
                <w:color w:val="000000"/>
                <w:sz w:val="20"/>
                <w:szCs w:val="20"/>
                <w:lang w:eastAsia="en-US"/>
              </w:rPr>
              <w:t>Ельниковского</w:t>
            </w:r>
            <w:proofErr w:type="spellEnd"/>
            <w:r w:rsidRPr="00F6759C">
              <w:rPr>
                <w:rFonts w:eastAsiaTheme="minorHAnsi"/>
                <w:color w:val="000000"/>
                <w:sz w:val="20"/>
                <w:szCs w:val="20"/>
                <w:lang w:eastAsia="en-US"/>
              </w:rPr>
              <w:t xml:space="preserve"> муниципального района Республики Мордовия» протяженностью 0,59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2021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10</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автомобильной дороги по вновь строящейся улице .восточной части Ельники </w:t>
            </w:r>
            <w:proofErr w:type="spellStart"/>
            <w:r w:rsidRPr="00F6759C">
              <w:rPr>
                <w:rFonts w:eastAsiaTheme="minorHAnsi"/>
                <w:color w:val="000000"/>
                <w:sz w:val="20"/>
                <w:szCs w:val="20"/>
                <w:lang w:eastAsia="en-US"/>
              </w:rPr>
              <w:t>Ельниковского</w:t>
            </w:r>
            <w:proofErr w:type="spellEnd"/>
            <w:r w:rsidRPr="00F6759C">
              <w:rPr>
                <w:rFonts w:eastAsiaTheme="minorHAnsi"/>
                <w:color w:val="000000"/>
                <w:sz w:val="20"/>
                <w:szCs w:val="20"/>
                <w:lang w:eastAsia="en-US"/>
              </w:rPr>
              <w:t xml:space="preserve"> муниципального района Республики Мордовия» </w:t>
            </w:r>
            <w:r w:rsidRPr="00F6759C">
              <w:rPr>
                <w:rFonts w:eastAsiaTheme="minorHAnsi"/>
                <w:color w:val="000000"/>
                <w:sz w:val="20"/>
                <w:szCs w:val="20"/>
                <w:lang w:eastAsia="en-US"/>
              </w:rPr>
              <w:lastRenderedPageBreak/>
              <w:t>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lastRenderedPageBreak/>
              <w:t xml:space="preserve">Общий объем финансирования за 2022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86"/>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11</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автомобильной дороги по вновь строящейся улице .восточной части Ельники </w:t>
            </w:r>
            <w:proofErr w:type="spellStart"/>
            <w:r w:rsidRPr="00F6759C">
              <w:rPr>
                <w:rFonts w:eastAsiaTheme="minorHAnsi"/>
                <w:color w:val="000000"/>
                <w:sz w:val="20"/>
                <w:szCs w:val="20"/>
                <w:lang w:eastAsia="en-US"/>
              </w:rPr>
              <w:t>Ельниковского</w:t>
            </w:r>
            <w:proofErr w:type="spellEnd"/>
            <w:r w:rsidRPr="00F6759C">
              <w:rPr>
                <w:rFonts w:eastAsiaTheme="minorHAnsi"/>
                <w:color w:val="000000"/>
                <w:sz w:val="20"/>
                <w:szCs w:val="20"/>
                <w:lang w:eastAsia="en-US"/>
              </w:rPr>
              <w:t xml:space="preserve"> муниципального района Республики Мордовия» 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2023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38"/>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12</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автомобильной дороги по вновь строящейся улице .восточной части Ельники </w:t>
            </w:r>
            <w:proofErr w:type="spellStart"/>
            <w:r w:rsidRPr="00F6759C">
              <w:rPr>
                <w:rFonts w:eastAsiaTheme="minorHAnsi"/>
                <w:color w:val="000000"/>
                <w:sz w:val="20"/>
                <w:szCs w:val="20"/>
                <w:lang w:eastAsia="en-US"/>
              </w:rPr>
              <w:t>Ельниковского</w:t>
            </w:r>
            <w:proofErr w:type="spellEnd"/>
            <w:r w:rsidRPr="00F6759C">
              <w:rPr>
                <w:rFonts w:eastAsiaTheme="minorHAnsi"/>
                <w:color w:val="000000"/>
                <w:sz w:val="20"/>
                <w:szCs w:val="20"/>
                <w:lang w:eastAsia="en-US"/>
              </w:rPr>
              <w:t xml:space="preserve"> муниципального района Республики Мордовия» 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2024гг.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right"/>
              <w:rPr>
                <w:rFonts w:ascii="Calibri" w:eastAsiaTheme="minorHAnsi" w:hAnsi="Calibri" w:cs="Calibri"/>
                <w:color w:val="00000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ascii="Calibri" w:eastAsiaTheme="minorHAnsi" w:hAnsi="Calibri" w:cs="Calibri"/>
                <w:color w:val="00000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13</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автомобильной дороги по вновь строящейся улице .восточной части Ельники </w:t>
            </w:r>
            <w:proofErr w:type="spellStart"/>
            <w:r w:rsidRPr="00F6759C">
              <w:rPr>
                <w:rFonts w:eastAsiaTheme="minorHAnsi"/>
                <w:color w:val="000000"/>
                <w:sz w:val="20"/>
                <w:szCs w:val="20"/>
                <w:lang w:eastAsia="en-US"/>
              </w:rPr>
              <w:t>Ельниковского</w:t>
            </w:r>
            <w:proofErr w:type="spellEnd"/>
            <w:r w:rsidRPr="00F6759C">
              <w:rPr>
                <w:rFonts w:eastAsiaTheme="minorHAnsi"/>
                <w:color w:val="000000"/>
                <w:sz w:val="20"/>
                <w:szCs w:val="20"/>
                <w:lang w:eastAsia="en-US"/>
              </w:rPr>
              <w:t xml:space="preserve"> муниципального района Республики Мордовия» 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50"/>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51157.1</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48613.4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2543.7</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4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0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14905.1</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14159.0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746.1</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20900.0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1100.0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0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6000.0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0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3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51157.1</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48613.4</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2543.7</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216"/>
        </w:trPr>
        <w:tc>
          <w:tcPr>
            <w:tcW w:w="5671" w:type="dxa"/>
            <w:gridSpan w:val="3"/>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t>Энергетическая и коммунальная инфраструктура</w:t>
            </w:r>
          </w:p>
        </w:tc>
        <w:tc>
          <w:tcPr>
            <w:tcW w:w="1805"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Мероприятия по разработке схем теплоснабжения, водоснабжения, водоотведения, проектно-сметной документации с целью реализации мероприятий (проектов) в области энергосбережения и повышения энергетической эффективности </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2019-2021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285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 xml:space="preserve">                                                                                                                                                                                                                     </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285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578"/>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2019- 2021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285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710"/>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Установка модульной котельной в </w:t>
            </w:r>
            <w:proofErr w:type="spellStart"/>
            <w:r w:rsidRPr="00F6759C">
              <w:rPr>
                <w:rFonts w:eastAsiaTheme="minorHAnsi"/>
                <w:color w:val="000000"/>
                <w:sz w:val="20"/>
                <w:szCs w:val="20"/>
                <w:lang w:eastAsia="en-US"/>
              </w:rPr>
              <w:t>Новоямской</w:t>
            </w:r>
            <w:proofErr w:type="spellEnd"/>
            <w:r w:rsidRPr="00F6759C">
              <w:rPr>
                <w:rFonts w:eastAsiaTheme="minorHAnsi"/>
                <w:color w:val="000000"/>
                <w:sz w:val="20"/>
                <w:szCs w:val="20"/>
                <w:lang w:eastAsia="en-US"/>
              </w:rPr>
              <w:t xml:space="preserve"> СОШ</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2019-2021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74"/>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3.</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Установка модульной котельной в </w:t>
            </w:r>
            <w:proofErr w:type="spellStart"/>
            <w:r w:rsidRPr="00F6759C">
              <w:rPr>
                <w:rFonts w:eastAsiaTheme="minorHAnsi"/>
                <w:color w:val="000000"/>
                <w:sz w:val="20"/>
                <w:szCs w:val="20"/>
                <w:lang w:eastAsia="en-US"/>
              </w:rPr>
              <w:t>Стародевиченской</w:t>
            </w:r>
            <w:proofErr w:type="spellEnd"/>
            <w:r w:rsidRPr="00F6759C">
              <w:rPr>
                <w:rFonts w:eastAsiaTheme="minorHAnsi"/>
                <w:color w:val="000000"/>
                <w:sz w:val="20"/>
                <w:szCs w:val="20"/>
                <w:lang w:eastAsia="en-US"/>
              </w:rPr>
              <w:t xml:space="preserve"> СОШ</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14"/>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lastRenderedPageBreak/>
              <w:t>4.</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Установка модульной котельной в </w:t>
            </w:r>
            <w:proofErr w:type="spellStart"/>
            <w:r w:rsidRPr="00F6759C">
              <w:rPr>
                <w:rFonts w:eastAsiaTheme="minorHAnsi"/>
                <w:color w:val="000000"/>
                <w:sz w:val="20"/>
                <w:szCs w:val="20"/>
                <w:lang w:eastAsia="en-US"/>
              </w:rPr>
              <w:t>Акчеевской</w:t>
            </w:r>
            <w:proofErr w:type="spellEnd"/>
            <w:r w:rsidRPr="00F6759C">
              <w:rPr>
                <w:rFonts w:eastAsiaTheme="minorHAnsi"/>
                <w:color w:val="000000"/>
                <w:sz w:val="20"/>
                <w:szCs w:val="20"/>
                <w:lang w:eastAsia="en-US"/>
              </w:rPr>
              <w:t xml:space="preserve"> СОШ</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746"/>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5.</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Реконструкция водопроводных сетей в  с. Стародевичье </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1643.0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1183</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296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1643.0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1183</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296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2019- 2021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1643.0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1183</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296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164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818"/>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6.</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Реконструкция водопроводных сетей в  с. </w:t>
            </w:r>
            <w:proofErr w:type="spellStart"/>
            <w:r w:rsidRPr="00F6759C">
              <w:rPr>
                <w:rFonts w:eastAsiaTheme="minorHAnsi"/>
                <w:color w:val="000000"/>
                <w:sz w:val="20"/>
                <w:szCs w:val="20"/>
                <w:lang w:eastAsia="en-US"/>
              </w:rPr>
              <w:t>Мордовско-Маскинские</w:t>
            </w:r>
            <w:proofErr w:type="spellEnd"/>
            <w:r w:rsidRPr="00F6759C">
              <w:rPr>
                <w:rFonts w:eastAsiaTheme="minorHAnsi"/>
                <w:color w:val="000000"/>
                <w:sz w:val="20"/>
                <w:szCs w:val="20"/>
                <w:lang w:eastAsia="en-US"/>
              </w:rPr>
              <w:t xml:space="preserve"> Выселки</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7.</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Реконструкция водопроводных сетей в с. Ельники</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2019- 2021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50"/>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8</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водопроводных сетей по вновь строящейся улице в восточной части </w:t>
            </w:r>
            <w:proofErr w:type="spellStart"/>
            <w:r w:rsidRPr="00F6759C">
              <w:rPr>
                <w:rFonts w:eastAsiaTheme="minorHAnsi"/>
                <w:color w:val="000000"/>
                <w:sz w:val="20"/>
                <w:szCs w:val="20"/>
                <w:lang w:eastAsia="en-US"/>
              </w:rPr>
              <w:t>с.Ельники</w:t>
            </w:r>
            <w:proofErr w:type="spellEnd"/>
            <w:r w:rsidRPr="00F6759C">
              <w:rPr>
                <w:rFonts w:eastAsiaTheme="minorHAnsi"/>
                <w:color w:val="000000"/>
                <w:sz w:val="20"/>
                <w:szCs w:val="20"/>
                <w:lang w:eastAsia="en-US"/>
              </w:rPr>
              <w:t xml:space="preserve"> 0,68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9</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Строительство очистных сооружений в с. Ельники</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31000.0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18600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12400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31000.0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12400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31000.0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12400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38"/>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lastRenderedPageBreak/>
              <w:t>10</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водопроводных сетей по вновь строящейся улице в восточной части </w:t>
            </w:r>
            <w:proofErr w:type="spellStart"/>
            <w:r w:rsidRPr="00F6759C">
              <w:rPr>
                <w:rFonts w:eastAsiaTheme="minorHAnsi"/>
                <w:color w:val="000000"/>
                <w:sz w:val="20"/>
                <w:szCs w:val="20"/>
                <w:lang w:eastAsia="en-US"/>
              </w:rPr>
              <w:t>с.Ельники</w:t>
            </w:r>
            <w:proofErr w:type="spellEnd"/>
            <w:r w:rsidRPr="00F6759C">
              <w:rPr>
                <w:rFonts w:eastAsiaTheme="minorHAnsi"/>
                <w:color w:val="000000"/>
                <w:sz w:val="20"/>
                <w:szCs w:val="20"/>
                <w:lang w:eastAsia="en-US"/>
              </w:rPr>
              <w:t xml:space="preserve"> 0,68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72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11</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водопроводных сетей по вновь строящейся улице в восточной части </w:t>
            </w:r>
            <w:proofErr w:type="spellStart"/>
            <w:r w:rsidRPr="00F6759C">
              <w:rPr>
                <w:rFonts w:eastAsiaTheme="minorHAnsi"/>
                <w:color w:val="000000"/>
                <w:sz w:val="20"/>
                <w:szCs w:val="20"/>
                <w:lang w:eastAsia="en-US"/>
              </w:rPr>
              <w:t>с.Ельники</w:t>
            </w:r>
            <w:proofErr w:type="spellEnd"/>
            <w:r w:rsidRPr="00F6759C">
              <w:rPr>
                <w:rFonts w:eastAsiaTheme="minorHAnsi"/>
                <w:color w:val="000000"/>
                <w:sz w:val="20"/>
                <w:szCs w:val="20"/>
                <w:lang w:eastAsia="en-US"/>
              </w:rPr>
              <w:t xml:space="preserve"> 0,68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50"/>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12</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водопроводных сетей </w:t>
            </w:r>
            <w:proofErr w:type="spellStart"/>
            <w:r w:rsidRPr="00F6759C">
              <w:rPr>
                <w:rFonts w:eastAsiaTheme="minorHAnsi"/>
                <w:color w:val="000000"/>
                <w:sz w:val="20"/>
                <w:szCs w:val="20"/>
                <w:lang w:eastAsia="en-US"/>
              </w:rPr>
              <w:t>с.Стародевичье</w:t>
            </w:r>
            <w:proofErr w:type="spellEnd"/>
            <w:r w:rsidRPr="00F6759C">
              <w:rPr>
                <w:rFonts w:eastAsiaTheme="minorHAnsi"/>
                <w:color w:val="000000"/>
                <w:sz w:val="20"/>
                <w:szCs w:val="20"/>
                <w:lang w:eastAsia="en-US"/>
              </w:rPr>
              <w:t xml:space="preserve">  </w:t>
            </w:r>
            <w:proofErr w:type="spellStart"/>
            <w:r w:rsidRPr="00F6759C">
              <w:rPr>
                <w:rFonts w:eastAsiaTheme="minorHAnsi"/>
                <w:color w:val="000000"/>
                <w:sz w:val="20"/>
                <w:szCs w:val="20"/>
                <w:lang w:eastAsia="en-US"/>
              </w:rPr>
              <w:t>Ельниковского</w:t>
            </w:r>
            <w:proofErr w:type="spellEnd"/>
            <w:r w:rsidRPr="00F6759C">
              <w:rPr>
                <w:rFonts w:eastAsiaTheme="minorHAnsi"/>
                <w:color w:val="000000"/>
                <w:sz w:val="20"/>
                <w:szCs w:val="20"/>
                <w:lang w:eastAsia="en-US"/>
              </w:rPr>
              <w:t xml:space="preserve"> района Республики Мордовия 5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4320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1080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4320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1080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0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51043.0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24103</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21056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179</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5705.0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6543.0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1183.0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581.0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179.0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4600.0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0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2500.0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2500.0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0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31700.0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18600.0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13065.0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0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665.0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00"/>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665.0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4320.0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1080.0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600.0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36"/>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51043.0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24103.0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21056.0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179.0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5705.0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216"/>
        </w:trPr>
        <w:tc>
          <w:tcPr>
            <w:tcW w:w="9830" w:type="dxa"/>
            <w:gridSpan w:val="6"/>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t>Объекты социальной сферы, комплексного жилищного строительства, общественно-делового назначения</w:t>
            </w: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lastRenderedPageBreak/>
              <w:t>1</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Открытие кинотеатра </w:t>
            </w:r>
            <w:proofErr w:type="spellStart"/>
            <w:r w:rsidRPr="00F6759C">
              <w:rPr>
                <w:rFonts w:eastAsiaTheme="minorHAnsi"/>
                <w:color w:val="000000"/>
                <w:sz w:val="20"/>
                <w:szCs w:val="20"/>
                <w:lang w:eastAsia="en-US"/>
              </w:rPr>
              <w:t>Ельниковским</w:t>
            </w:r>
            <w:proofErr w:type="spellEnd"/>
            <w:r w:rsidRPr="00F6759C">
              <w:rPr>
                <w:rFonts w:eastAsiaTheme="minorHAnsi"/>
                <w:color w:val="000000"/>
                <w:sz w:val="20"/>
                <w:szCs w:val="20"/>
                <w:lang w:eastAsia="en-US"/>
              </w:rPr>
              <w:t xml:space="preserve"> районным Домом культуры</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1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16"/>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554"/>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Строительство автозаправочной станции АО "ЕДСПМК"</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1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7</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16"/>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50"/>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3</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Строительство магазина "</w:t>
            </w:r>
            <w:proofErr w:type="spellStart"/>
            <w:r w:rsidRPr="00F6759C">
              <w:rPr>
                <w:rFonts w:eastAsiaTheme="minorHAnsi"/>
                <w:color w:val="000000"/>
                <w:sz w:val="20"/>
                <w:szCs w:val="20"/>
                <w:lang w:eastAsia="en-US"/>
              </w:rPr>
              <w:t>Стройинструмент</w:t>
            </w:r>
            <w:proofErr w:type="spellEnd"/>
            <w:r w:rsidRPr="00F6759C">
              <w:rPr>
                <w:rFonts w:eastAsiaTheme="minorHAnsi"/>
                <w:color w:val="000000"/>
                <w:sz w:val="20"/>
                <w:szCs w:val="20"/>
                <w:lang w:eastAsia="en-US"/>
              </w:rPr>
              <w:t xml:space="preserve">" ИП </w:t>
            </w:r>
            <w:proofErr w:type="spellStart"/>
            <w:r w:rsidRPr="00F6759C">
              <w:rPr>
                <w:rFonts w:eastAsiaTheme="minorHAnsi"/>
                <w:color w:val="000000"/>
                <w:sz w:val="20"/>
                <w:szCs w:val="20"/>
                <w:lang w:eastAsia="en-US"/>
              </w:rPr>
              <w:t>Игошкиным</w:t>
            </w:r>
            <w:proofErr w:type="spellEnd"/>
            <w:r w:rsidRPr="00F6759C">
              <w:rPr>
                <w:rFonts w:eastAsiaTheme="minorHAnsi"/>
                <w:color w:val="000000"/>
                <w:sz w:val="20"/>
                <w:szCs w:val="20"/>
                <w:lang w:eastAsia="en-US"/>
              </w:rPr>
              <w:t xml:space="preserve"> Д.Н.</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2018-2019гг.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16"/>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2000.0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16"/>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50"/>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4</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автосервиса ИП </w:t>
            </w:r>
            <w:proofErr w:type="spellStart"/>
            <w:r w:rsidRPr="00F6759C">
              <w:rPr>
                <w:rFonts w:eastAsiaTheme="minorHAnsi"/>
                <w:color w:val="000000"/>
                <w:sz w:val="20"/>
                <w:szCs w:val="20"/>
                <w:lang w:eastAsia="en-US"/>
              </w:rPr>
              <w:t>Малоземовым</w:t>
            </w:r>
            <w:proofErr w:type="spellEnd"/>
            <w:r w:rsidRPr="00F6759C">
              <w:rPr>
                <w:rFonts w:eastAsiaTheme="minorHAnsi"/>
                <w:color w:val="000000"/>
                <w:sz w:val="20"/>
                <w:szCs w:val="20"/>
                <w:lang w:eastAsia="en-US"/>
              </w:rPr>
              <w:t xml:space="preserve"> А.С.</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2018-2019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16"/>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2500.0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16"/>
        </w:trPr>
        <w:tc>
          <w:tcPr>
            <w:tcW w:w="7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5</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Строительство районного Дома народного творчества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87000.0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87000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40000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47000.0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47000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38"/>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6</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автосервиса </w:t>
            </w:r>
            <w:proofErr w:type="spellStart"/>
            <w:r w:rsidRPr="00F6759C">
              <w:rPr>
                <w:rFonts w:eastAsiaTheme="minorHAnsi"/>
                <w:color w:val="000000"/>
                <w:sz w:val="20"/>
                <w:szCs w:val="20"/>
                <w:lang w:eastAsia="en-US"/>
              </w:rPr>
              <w:t>Ельниковским</w:t>
            </w:r>
            <w:proofErr w:type="spellEnd"/>
            <w:r w:rsidRPr="00F6759C">
              <w:rPr>
                <w:rFonts w:eastAsiaTheme="minorHAnsi"/>
                <w:color w:val="000000"/>
                <w:sz w:val="20"/>
                <w:szCs w:val="20"/>
                <w:lang w:eastAsia="en-US"/>
              </w:rPr>
              <w:t xml:space="preserve"> РАЙПО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710"/>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128500.0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87000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36500.0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21.0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26500.0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26500.0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14.0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40000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47000.0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47000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92"/>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128500.0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87000.0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36500.0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216"/>
        </w:trPr>
        <w:tc>
          <w:tcPr>
            <w:tcW w:w="3264" w:type="dxa"/>
            <w:gridSpan w:val="2"/>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t>Образование</w:t>
            </w:r>
          </w:p>
        </w:tc>
        <w:tc>
          <w:tcPr>
            <w:tcW w:w="2407"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rsidT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5402" w:type="dxa"/>
            <w:gridSpan w:val="3"/>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20__-20__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rsidTr="00F6759C">
        <w:trPr>
          <w:trHeight w:val="216"/>
        </w:trPr>
        <w:tc>
          <w:tcPr>
            <w:tcW w:w="3264" w:type="dxa"/>
            <w:gridSpan w:val="2"/>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r w:rsidRPr="00F6759C">
              <w:rPr>
                <w:rFonts w:eastAsiaTheme="minorHAnsi"/>
                <w:b/>
                <w:bCs/>
                <w:color w:val="000000"/>
                <w:sz w:val="20"/>
                <w:szCs w:val="20"/>
                <w:lang w:eastAsia="en-US"/>
              </w:rPr>
              <w:t>Здравоохранения</w:t>
            </w:r>
          </w:p>
        </w:tc>
        <w:tc>
          <w:tcPr>
            <w:tcW w:w="2407"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b/>
                <w:bCs/>
                <w:color w:val="000000"/>
                <w:sz w:val="20"/>
                <w:szCs w:val="20"/>
                <w:lang w:eastAsia="en-US"/>
              </w:rPr>
            </w:pPr>
          </w:p>
        </w:tc>
      </w:tr>
      <w:tr w:rsidR="00F6759C" w:rsidRP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Строительство </w:t>
            </w:r>
            <w:proofErr w:type="spellStart"/>
            <w:r w:rsidRPr="00F6759C">
              <w:rPr>
                <w:rFonts w:eastAsiaTheme="minorHAnsi"/>
                <w:color w:val="000000"/>
                <w:sz w:val="20"/>
                <w:szCs w:val="20"/>
                <w:lang w:eastAsia="en-US"/>
              </w:rPr>
              <w:t>ФАПов</w:t>
            </w:r>
            <w:proofErr w:type="spellEnd"/>
            <w:r w:rsidRPr="00F6759C">
              <w:rPr>
                <w:rFonts w:eastAsiaTheme="minorHAnsi"/>
                <w:color w:val="000000"/>
                <w:sz w:val="20"/>
                <w:szCs w:val="20"/>
                <w:lang w:eastAsia="en-US"/>
              </w:rPr>
              <w:t xml:space="preserve">:                                                 с. </w:t>
            </w:r>
            <w:proofErr w:type="spellStart"/>
            <w:r w:rsidRPr="00F6759C">
              <w:rPr>
                <w:rFonts w:eastAsiaTheme="minorHAnsi"/>
                <w:color w:val="000000"/>
                <w:sz w:val="20"/>
                <w:szCs w:val="20"/>
                <w:lang w:eastAsia="en-US"/>
              </w:rPr>
              <w:t>Староедевичье</w:t>
            </w:r>
            <w:proofErr w:type="spellEnd"/>
            <w:r w:rsidRPr="00F6759C">
              <w:rPr>
                <w:rFonts w:eastAsiaTheme="minorHAnsi"/>
                <w:color w:val="000000"/>
                <w:sz w:val="20"/>
                <w:szCs w:val="20"/>
                <w:lang w:eastAsia="en-US"/>
              </w:rPr>
              <w:t xml:space="preserve">,                                       д. Большие Мордовские </w:t>
            </w:r>
            <w:proofErr w:type="spellStart"/>
            <w:r w:rsidRPr="00F6759C">
              <w:rPr>
                <w:rFonts w:eastAsiaTheme="minorHAnsi"/>
                <w:color w:val="000000"/>
                <w:sz w:val="20"/>
                <w:szCs w:val="20"/>
                <w:lang w:eastAsia="en-US"/>
              </w:rPr>
              <w:t>Пошаты</w:t>
            </w:r>
            <w:proofErr w:type="spellEnd"/>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10006.1</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10006.1</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5003.0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5003.0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662"/>
        </w:trPr>
        <w:tc>
          <w:tcPr>
            <w:tcW w:w="790" w:type="dxa"/>
            <w:tcBorders>
              <w:top w:val="single" w:sz="2" w:space="0" w:color="000000"/>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10006.1</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10006.1</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24"/>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2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5003.0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5003.0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288"/>
        </w:trPr>
        <w:tc>
          <w:tcPr>
            <w:tcW w:w="790" w:type="dxa"/>
            <w:tcBorders>
              <w:top w:val="nil"/>
              <w:left w:val="single" w:sz="2" w:space="0" w:color="000000"/>
              <w:bottom w:val="nil"/>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420"/>
        </w:trPr>
        <w:tc>
          <w:tcPr>
            <w:tcW w:w="790" w:type="dxa"/>
            <w:tcBorders>
              <w:top w:val="nil"/>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156"/>
        </w:trPr>
        <w:tc>
          <w:tcPr>
            <w:tcW w:w="790" w:type="dxa"/>
            <w:tcBorders>
              <w:top w:val="single" w:sz="2" w:space="0" w:color="000000"/>
              <w:left w:val="single" w:sz="2" w:space="0" w:color="000000"/>
              <w:bottom w:val="single" w:sz="2" w:space="0" w:color="000000"/>
              <w:right w:val="nil"/>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nil"/>
              <w:bottom w:val="single" w:sz="2" w:space="0" w:color="000000"/>
              <w:right w:val="nil"/>
            </w:tcBorders>
          </w:tcPr>
          <w:p w:rsidR="00F6759C" w:rsidRDefault="00F6759C" w:rsidP="00F6759C">
            <w:pPr>
              <w:autoSpaceDE w:val="0"/>
              <w:autoSpaceDN w:val="0"/>
              <w:adjustRightInd w:val="0"/>
              <w:jc w:val="center"/>
              <w:rPr>
                <w:rFonts w:eastAsiaTheme="minorHAnsi"/>
                <w:color w:val="000000"/>
                <w:sz w:val="20"/>
                <w:szCs w:val="20"/>
                <w:lang w:eastAsia="en-US"/>
              </w:rPr>
            </w:pPr>
          </w:p>
          <w:p w:rsidR="005B6517" w:rsidRDefault="005B6517" w:rsidP="00F6759C">
            <w:pPr>
              <w:autoSpaceDE w:val="0"/>
              <w:autoSpaceDN w:val="0"/>
              <w:adjustRightInd w:val="0"/>
              <w:jc w:val="center"/>
              <w:rPr>
                <w:rFonts w:eastAsiaTheme="minorHAnsi"/>
                <w:color w:val="000000"/>
                <w:sz w:val="20"/>
                <w:szCs w:val="20"/>
                <w:lang w:eastAsia="en-US"/>
              </w:rPr>
            </w:pPr>
          </w:p>
          <w:p w:rsidR="005B6517" w:rsidRDefault="005B6517" w:rsidP="00F6759C">
            <w:pPr>
              <w:autoSpaceDE w:val="0"/>
              <w:autoSpaceDN w:val="0"/>
              <w:adjustRightInd w:val="0"/>
              <w:jc w:val="center"/>
              <w:rPr>
                <w:rFonts w:eastAsiaTheme="minorHAnsi"/>
                <w:color w:val="000000"/>
                <w:sz w:val="20"/>
                <w:szCs w:val="20"/>
                <w:lang w:eastAsia="en-US"/>
              </w:rPr>
            </w:pPr>
          </w:p>
          <w:p w:rsidR="005B6517" w:rsidRDefault="005B6517" w:rsidP="00F6759C">
            <w:pPr>
              <w:autoSpaceDE w:val="0"/>
              <w:autoSpaceDN w:val="0"/>
              <w:adjustRightInd w:val="0"/>
              <w:jc w:val="center"/>
              <w:rPr>
                <w:rFonts w:eastAsiaTheme="minorHAnsi"/>
                <w:color w:val="000000"/>
                <w:sz w:val="20"/>
                <w:szCs w:val="20"/>
                <w:lang w:eastAsia="en-US"/>
              </w:rPr>
            </w:pPr>
          </w:p>
          <w:p w:rsidR="005B6517" w:rsidRPr="00F6759C" w:rsidRDefault="005B6517"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1805"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1190"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116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1404" w:type="dxa"/>
            <w:tcBorders>
              <w:top w:val="single" w:sz="2" w:space="0" w:color="000000"/>
              <w:left w:val="nil"/>
              <w:bottom w:val="single" w:sz="2" w:space="0" w:color="000000"/>
              <w:right w:val="nil"/>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r>
      <w:tr w:rsidR="00F6759C" w:rsidRPr="00F6759C" w:rsidTr="00F6759C">
        <w:trPr>
          <w:trHeight w:val="602"/>
        </w:trPr>
        <w:tc>
          <w:tcPr>
            <w:tcW w:w="3264" w:type="dxa"/>
            <w:gridSpan w:val="2"/>
            <w:tcBorders>
              <w:top w:val="single" w:sz="2" w:space="0" w:color="000000"/>
              <w:left w:val="single" w:sz="2" w:space="0" w:color="000000"/>
              <w:bottom w:val="nil"/>
              <w:right w:val="single" w:sz="2" w:space="0" w:color="000000"/>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lastRenderedPageBreak/>
              <w:t xml:space="preserve">Общий объем финансирования по проектам,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Общий объем финансирования за 2018-2025 гг. в </w:t>
            </w:r>
            <w:proofErr w:type="spellStart"/>
            <w:r w:rsidRPr="00F6759C">
              <w:rPr>
                <w:rFonts w:eastAsiaTheme="minorHAnsi"/>
                <w:color w:val="000000"/>
                <w:sz w:val="20"/>
                <w:szCs w:val="20"/>
                <w:lang w:eastAsia="en-US"/>
              </w:rPr>
              <w:t>т.ч</w:t>
            </w:r>
            <w:proofErr w:type="spellEnd"/>
            <w:r w:rsidRPr="00F6759C">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3333936.8</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46673.0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329693.1</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2722.7</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2954848.0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r w:rsidRPr="00F6759C">
              <w:rPr>
                <w:rFonts w:eastAsiaTheme="minorHAnsi"/>
                <w:color w:val="000000"/>
                <w:sz w:val="20"/>
                <w:szCs w:val="20"/>
                <w:lang w:eastAsia="en-US"/>
              </w:rPr>
              <w:t xml:space="preserve">  </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right"/>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nil"/>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10104.6</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7450.0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612.6</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2042.0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nil"/>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81918.1</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2383.0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20043.0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925.1</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58567.0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20.0</w:t>
            </w: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nil"/>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2020</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85295.0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1200.0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77328.0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1100.0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5667.0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nil"/>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78067.0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1200.0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55800.0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300.0</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20767.0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6.0</w:t>
            </w: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nil"/>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41688.0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22440.0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15913.6</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3235.0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r>
      <w:tr w:rsidR="00F6759C" w:rsidRPr="00F6759C">
        <w:trPr>
          <w:trHeight w:val="312"/>
        </w:trPr>
        <w:tc>
          <w:tcPr>
            <w:tcW w:w="790" w:type="dxa"/>
            <w:tcBorders>
              <w:top w:val="nil"/>
              <w:left w:val="single" w:sz="2" w:space="0" w:color="000000"/>
              <w:bottom w:val="nil"/>
              <w:right w:val="nil"/>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7688.0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3600.0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3453.6</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535.0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nil"/>
              <w:right w:val="nil"/>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16"/>
                <w:szCs w:val="16"/>
                <w:lang w:eastAsia="en-US"/>
              </w:rPr>
            </w:pPr>
            <w:r w:rsidRPr="00F6759C">
              <w:rPr>
                <w:rFonts w:eastAsiaTheme="minorHAnsi"/>
                <w:color w:val="000000"/>
                <w:sz w:val="16"/>
                <w:szCs w:val="16"/>
                <w:lang w:eastAsia="en-US"/>
              </w:rPr>
              <w:t>2402688</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16"/>
                <w:szCs w:val="16"/>
                <w:lang w:eastAsia="en-US"/>
              </w:rPr>
            </w:pPr>
            <w:r w:rsidRPr="00F6759C">
              <w:rPr>
                <w:rFonts w:eastAsiaTheme="minorHAnsi"/>
                <w:color w:val="000000"/>
                <w:sz w:val="16"/>
                <w:szCs w:val="16"/>
                <w:lang w:eastAsia="en-US"/>
              </w:rPr>
              <w:t>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16"/>
                <w:szCs w:val="16"/>
                <w:lang w:eastAsia="en-US"/>
              </w:rPr>
            </w:pPr>
            <w:r w:rsidRPr="00F6759C">
              <w:rPr>
                <w:rFonts w:eastAsiaTheme="minorHAnsi"/>
                <w:color w:val="000000"/>
                <w:sz w:val="16"/>
                <w:szCs w:val="16"/>
                <w:lang w:eastAsia="en-US"/>
              </w:rPr>
              <w:t>77554</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16"/>
                <w:szCs w:val="16"/>
                <w:lang w:eastAsia="en-US"/>
              </w:rPr>
            </w:pPr>
            <w:r w:rsidRPr="00F6759C">
              <w:rPr>
                <w:rFonts w:eastAsiaTheme="minorHAnsi"/>
                <w:color w:val="000000"/>
                <w:sz w:val="16"/>
                <w:szCs w:val="16"/>
                <w:lang w:eastAsia="en-US"/>
              </w:rPr>
              <w:t>99</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16"/>
                <w:szCs w:val="16"/>
                <w:lang w:eastAsia="en-US"/>
              </w:rPr>
            </w:pPr>
            <w:r w:rsidRPr="00F6759C">
              <w:rPr>
                <w:rFonts w:eastAsiaTheme="minorHAnsi"/>
                <w:color w:val="000000"/>
                <w:sz w:val="16"/>
                <w:szCs w:val="16"/>
                <w:lang w:eastAsia="en-US"/>
              </w:rPr>
              <w:t>2325035</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16"/>
                <w:szCs w:val="16"/>
                <w:lang w:eastAsia="en-US"/>
              </w:rPr>
            </w:pPr>
            <w:r w:rsidRPr="00F6759C">
              <w:rPr>
                <w:rFonts w:eastAsiaTheme="minorHAnsi"/>
                <w:color w:val="000000"/>
                <w:sz w:val="16"/>
                <w:szCs w:val="16"/>
                <w:lang w:eastAsia="en-US"/>
              </w:rPr>
              <w:t>0</w:t>
            </w: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nil"/>
              <w:right w:val="nil"/>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626488.0</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8400.0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78988.6</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539000.0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332.0</w:t>
            </w: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r>
      <w:tr w:rsidR="00F6759C" w:rsidRPr="00F6759C">
        <w:trPr>
          <w:trHeight w:val="276"/>
        </w:trPr>
        <w:tc>
          <w:tcPr>
            <w:tcW w:w="790" w:type="dxa"/>
            <w:tcBorders>
              <w:top w:val="nil"/>
              <w:left w:val="single" w:sz="2" w:space="0" w:color="000000"/>
              <w:bottom w:val="single" w:sz="2" w:space="0" w:color="000000"/>
              <w:right w:val="nil"/>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74" w:type="dxa"/>
            <w:tcBorders>
              <w:top w:val="nil"/>
              <w:left w:val="nil"/>
              <w:bottom w:val="single" w:sz="2" w:space="0" w:color="000000"/>
              <w:right w:val="single" w:sz="2" w:space="0" w:color="000000"/>
            </w:tcBorders>
            <w:shd w:val="solid" w:color="CCFFCC" w:fill="auto"/>
          </w:tcPr>
          <w:p w:rsidR="00F6759C" w:rsidRPr="00F6759C" w:rsidRDefault="00F6759C" w:rsidP="00F6759C">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F6759C" w:rsidRPr="00F6759C" w:rsidRDefault="00F6759C" w:rsidP="00F6759C">
            <w:pPr>
              <w:autoSpaceDE w:val="0"/>
              <w:autoSpaceDN w:val="0"/>
              <w:adjustRightInd w:val="0"/>
              <w:rPr>
                <w:rFonts w:eastAsiaTheme="minorHAnsi"/>
                <w:color w:val="000000"/>
                <w:sz w:val="20"/>
                <w:szCs w:val="20"/>
                <w:lang w:eastAsia="en-US"/>
              </w:rPr>
            </w:pPr>
            <w:r w:rsidRPr="00F6759C">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3333936.8</w:t>
            </w:r>
          </w:p>
        </w:tc>
        <w:tc>
          <w:tcPr>
            <w:tcW w:w="1190"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46673.0</w:t>
            </w:r>
          </w:p>
        </w:tc>
        <w:tc>
          <w:tcPr>
            <w:tcW w:w="116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329693.1</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2722.7</w:t>
            </w:r>
          </w:p>
        </w:tc>
        <w:tc>
          <w:tcPr>
            <w:tcW w:w="1404"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2954848.0</w:t>
            </w:r>
          </w:p>
        </w:tc>
        <w:tc>
          <w:tcPr>
            <w:tcW w:w="1352"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r w:rsidRPr="00F6759C">
              <w:rPr>
                <w:rFonts w:eastAsiaTheme="minorHAnsi"/>
                <w:color w:val="000000"/>
                <w:sz w:val="20"/>
                <w:szCs w:val="20"/>
                <w:lang w:eastAsia="en-US"/>
              </w:rPr>
              <w:t>365.0</w:t>
            </w:r>
          </w:p>
        </w:tc>
        <w:tc>
          <w:tcPr>
            <w:tcW w:w="1296" w:type="dxa"/>
            <w:tcBorders>
              <w:top w:val="single" w:sz="2" w:space="0" w:color="000000"/>
              <w:left w:val="single" w:sz="2" w:space="0" w:color="000000"/>
              <w:bottom w:val="single" w:sz="2" w:space="0" w:color="000000"/>
              <w:right w:val="single" w:sz="2" w:space="0" w:color="000000"/>
            </w:tcBorders>
          </w:tcPr>
          <w:p w:rsidR="00F6759C" w:rsidRPr="00F6759C" w:rsidRDefault="00F6759C" w:rsidP="00F6759C">
            <w:pPr>
              <w:autoSpaceDE w:val="0"/>
              <w:autoSpaceDN w:val="0"/>
              <w:adjustRightInd w:val="0"/>
              <w:jc w:val="center"/>
              <w:rPr>
                <w:rFonts w:eastAsiaTheme="minorHAnsi"/>
                <w:color w:val="000000"/>
                <w:sz w:val="20"/>
                <w:szCs w:val="20"/>
                <w:lang w:eastAsia="en-US"/>
              </w:rPr>
            </w:pPr>
          </w:p>
        </w:tc>
      </w:tr>
    </w:tbl>
    <w:p w:rsidR="00CE2B67" w:rsidRDefault="00CE2B67"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7C6AB8" w:rsidRDefault="007C6AB8" w:rsidP="008D4F6E">
      <w:pPr>
        <w:spacing w:line="360" w:lineRule="auto"/>
        <w:jc w:val="both"/>
        <w:rPr>
          <w:b/>
          <w:sz w:val="28"/>
          <w:szCs w:val="28"/>
        </w:rPr>
      </w:pPr>
    </w:p>
    <w:p w:rsidR="007C6AB8" w:rsidRDefault="007C6AB8" w:rsidP="008D4F6E">
      <w:pPr>
        <w:spacing w:line="360" w:lineRule="auto"/>
        <w:jc w:val="both"/>
        <w:rPr>
          <w:b/>
          <w:sz w:val="28"/>
          <w:szCs w:val="28"/>
        </w:rPr>
      </w:pPr>
    </w:p>
    <w:p w:rsidR="007C6AB8" w:rsidRDefault="007C6AB8" w:rsidP="008D4F6E">
      <w:pPr>
        <w:spacing w:line="360" w:lineRule="auto"/>
        <w:jc w:val="both"/>
        <w:rPr>
          <w:b/>
          <w:sz w:val="28"/>
          <w:szCs w:val="28"/>
        </w:rPr>
      </w:pPr>
    </w:p>
    <w:p w:rsidR="007C6AB8" w:rsidRDefault="007C6AB8" w:rsidP="008D4F6E">
      <w:pPr>
        <w:spacing w:line="360" w:lineRule="auto"/>
        <w:jc w:val="both"/>
        <w:rPr>
          <w:b/>
          <w:sz w:val="28"/>
          <w:szCs w:val="28"/>
        </w:rPr>
      </w:pPr>
    </w:p>
    <w:p w:rsidR="007C6AB8" w:rsidRDefault="007C6AB8" w:rsidP="008D4F6E">
      <w:pPr>
        <w:spacing w:line="360" w:lineRule="auto"/>
        <w:jc w:val="both"/>
        <w:rPr>
          <w:b/>
          <w:sz w:val="28"/>
          <w:szCs w:val="28"/>
        </w:rPr>
      </w:pPr>
    </w:p>
    <w:p w:rsidR="00152474" w:rsidRDefault="00152474" w:rsidP="008D4F6E">
      <w:pPr>
        <w:spacing w:line="360" w:lineRule="auto"/>
        <w:jc w:val="both"/>
        <w:rPr>
          <w:b/>
          <w:sz w:val="28"/>
          <w:szCs w:val="28"/>
        </w:rPr>
      </w:pPr>
    </w:p>
    <w:p w:rsidR="00152474" w:rsidRDefault="00152474" w:rsidP="008D4F6E">
      <w:pPr>
        <w:spacing w:line="360" w:lineRule="auto"/>
        <w:jc w:val="both"/>
        <w:rPr>
          <w:b/>
          <w:sz w:val="28"/>
          <w:szCs w:val="28"/>
        </w:rPr>
      </w:pPr>
    </w:p>
    <w:p w:rsidR="007C6AB8" w:rsidRDefault="007C6AB8" w:rsidP="008D4F6E">
      <w:pPr>
        <w:spacing w:line="360" w:lineRule="auto"/>
        <w:jc w:val="both"/>
        <w:rPr>
          <w:b/>
          <w:sz w:val="28"/>
          <w:szCs w:val="28"/>
        </w:rPr>
      </w:pPr>
    </w:p>
    <w:p w:rsidR="007C6AB8" w:rsidRDefault="007C6AB8" w:rsidP="008D4F6E">
      <w:pPr>
        <w:spacing w:line="360" w:lineRule="auto"/>
        <w:jc w:val="both"/>
        <w:rPr>
          <w:b/>
          <w:sz w:val="28"/>
          <w:szCs w:val="28"/>
        </w:rPr>
      </w:pPr>
    </w:p>
    <w:tbl>
      <w:tblPr>
        <w:tblW w:w="0" w:type="auto"/>
        <w:tblLayout w:type="fixed"/>
        <w:tblCellMar>
          <w:left w:w="30" w:type="dxa"/>
          <w:right w:w="30" w:type="dxa"/>
        </w:tblCellMar>
        <w:tblLook w:val="0000" w:firstRow="0" w:lastRow="0" w:firstColumn="0" w:lastColumn="0" w:noHBand="0" w:noVBand="0"/>
      </w:tblPr>
      <w:tblGrid>
        <w:gridCol w:w="746"/>
        <w:gridCol w:w="4018"/>
        <w:gridCol w:w="2902"/>
        <w:gridCol w:w="2301"/>
        <w:gridCol w:w="2259"/>
        <w:gridCol w:w="2390"/>
      </w:tblGrid>
      <w:tr w:rsidR="00632AEE" w:rsidRPr="00632AEE" w:rsidTr="00EC462B">
        <w:trPr>
          <w:trHeight w:val="1482"/>
        </w:trPr>
        <w:tc>
          <w:tcPr>
            <w:tcW w:w="14616" w:type="dxa"/>
            <w:gridSpan w:val="6"/>
            <w:tcBorders>
              <w:top w:val="single" w:sz="2" w:space="0" w:color="000000"/>
              <w:left w:val="single" w:sz="2" w:space="0" w:color="000000"/>
              <w:right w:val="single" w:sz="2" w:space="0" w:color="000000"/>
            </w:tcBorders>
          </w:tcPr>
          <w:p w:rsidR="00632AEE" w:rsidRPr="00632AEE" w:rsidRDefault="00632AEE" w:rsidP="00632AEE">
            <w:pPr>
              <w:autoSpaceDE w:val="0"/>
              <w:autoSpaceDN w:val="0"/>
              <w:adjustRightInd w:val="0"/>
              <w:jc w:val="right"/>
              <w:rPr>
                <w:rFonts w:eastAsiaTheme="minorHAnsi"/>
                <w:b/>
                <w:bCs/>
                <w:color w:val="000000"/>
                <w:lang w:eastAsia="en-US"/>
              </w:rPr>
            </w:pPr>
            <w:r w:rsidRPr="00632AEE">
              <w:rPr>
                <w:rFonts w:eastAsiaTheme="minorHAnsi"/>
                <w:b/>
                <w:bCs/>
                <w:color w:val="000000"/>
                <w:lang w:eastAsia="en-US"/>
              </w:rPr>
              <w:lastRenderedPageBreak/>
              <w:t>Приложение 4</w:t>
            </w:r>
            <w:r w:rsidR="00207376">
              <w:rPr>
                <w:rFonts w:eastAsiaTheme="minorHAnsi"/>
                <w:b/>
                <w:bCs/>
                <w:color w:val="000000"/>
                <w:lang w:eastAsia="en-US"/>
              </w:rPr>
              <w:t>.1</w:t>
            </w:r>
          </w:p>
          <w:p w:rsidR="00632AEE" w:rsidRPr="00632AEE" w:rsidRDefault="00632AEE" w:rsidP="00632AEE">
            <w:pPr>
              <w:autoSpaceDE w:val="0"/>
              <w:autoSpaceDN w:val="0"/>
              <w:adjustRightInd w:val="0"/>
              <w:jc w:val="right"/>
              <w:rPr>
                <w:rFonts w:eastAsiaTheme="minorHAnsi"/>
                <w:color w:val="000000"/>
                <w:lang w:eastAsia="en-US"/>
              </w:rPr>
            </w:pPr>
            <w:r w:rsidRPr="00632AEE">
              <w:rPr>
                <w:rFonts w:eastAsiaTheme="minorHAnsi"/>
                <w:color w:val="000000"/>
                <w:lang w:eastAsia="en-US"/>
              </w:rPr>
              <w:t xml:space="preserve">к </w:t>
            </w:r>
            <w:r w:rsidR="00207376">
              <w:rPr>
                <w:rFonts w:eastAsiaTheme="minorHAnsi"/>
                <w:color w:val="000000"/>
                <w:lang w:eastAsia="en-US"/>
              </w:rPr>
              <w:t>стратегии социально-экономического развития</w:t>
            </w:r>
          </w:p>
          <w:p w:rsidR="00632AEE" w:rsidRPr="00632AEE" w:rsidRDefault="00632AEE" w:rsidP="00632AEE">
            <w:pPr>
              <w:autoSpaceDE w:val="0"/>
              <w:autoSpaceDN w:val="0"/>
              <w:adjustRightInd w:val="0"/>
              <w:jc w:val="right"/>
              <w:rPr>
                <w:rFonts w:eastAsiaTheme="minorHAnsi"/>
                <w:color w:val="000000"/>
                <w:lang w:eastAsia="en-US"/>
              </w:rPr>
            </w:pPr>
            <w:proofErr w:type="spellStart"/>
            <w:r w:rsidRPr="00632AEE">
              <w:rPr>
                <w:rFonts w:eastAsiaTheme="minorHAnsi"/>
                <w:color w:val="000000"/>
                <w:lang w:eastAsia="en-US"/>
              </w:rPr>
              <w:t>Ельниковского</w:t>
            </w:r>
            <w:proofErr w:type="spellEnd"/>
            <w:r w:rsidRPr="00632AEE">
              <w:rPr>
                <w:rFonts w:eastAsiaTheme="minorHAnsi"/>
                <w:color w:val="000000"/>
                <w:lang w:eastAsia="en-US"/>
              </w:rPr>
              <w:t xml:space="preserve"> муниципального района</w:t>
            </w:r>
          </w:p>
          <w:p w:rsidR="00632AEE" w:rsidRPr="00632AEE" w:rsidRDefault="00207376" w:rsidP="00207376">
            <w:pPr>
              <w:autoSpaceDE w:val="0"/>
              <w:autoSpaceDN w:val="0"/>
              <w:adjustRightInd w:val="0"/>
              <w:jc w:val="right"/>
              <w:rPr>
                <w:rFonts w:eastAsiaTheme="minorHAnsi"/>
                <w:b/>
                <w:bCs/>
                <w:color w:val="000000"/>
                <w:lang w:eastAsia="en-US"/>
              </w:rPr>
            </w:pPr>
            <w:r>
              <w:rPr>
                <w:rFonts w:eastAsiaTheme="minorHAnsi"/>
                <w:color w:val="000000"/>
                <w:lang w:eastAsia="en-US"/>
              </w:rPr>
              <w:t>Республики Мордовия на период до 2025 года</w:t>
            </w:r>
          </w:p>
        </w:tc>
      </w:tr>
      <w:tr w:rsidR="00632AEE" w:rsidRPr="00632AEE" w:rsidTr="00632AEE">
        <w:trPr>
          <w:trHeight w:val="751"/>
        </w:trPr>
        <w:tc>
          <w:tcPr>
            <w:tcW w:w="14616" w:type="dxa"/>
            <w:gridSpan w:val="6"/>
            <w:tcBorders>
              <w:top w:val="single" w:sz="2" w:space="0" w:color="000000"/>
              <w:left w:val="single" w:sz="2" w:space="0" w:color="000000"/>
              <w:bottom w:val="single" w:sz="6" w:space="0" w:color="auto"/>
              <w:right w:val="single" w:sz="2" w:space="0" w:color="000000"/>
            </w:tcBorders>
          </w:tcPr>
          <w:p w:rsidR="00632AEE" w:rsidRPr="00632AEE" w:rsidRDefault="00632AEE" w:rsidP="00632AEE">
            <w:pPr>
              <w:autoSpaceDE w:val="0"/>
              <w:autoSpaceDN w:val="0"/>
              <w:adjustRightInd w:val="0"/>
              <w:jc w:val="center"/>
              <w:rPr>
                <w:rFonts w:eastAsiaTheme="minorHAnsi"/>
                <w:b/>
                <w:bCs/>
                <w:color w:val="000000"/>
                <w:lang w:eastAsia="en-US"/>
              </w:rPr>
            </w:pPr>
            <w:r w:rsidRPr="00632AEE">
              <w:rPr>
                <w:rFonts w:eastAsiaTheme="minorHAnsi"/>
                <w:b/>
                <w:bCs/>
                <w:color w:val="000000"/>
                <w:lang w:eastAsia="en-US"/>
              </w:rPr>
              <w:t xml:space="preserve">Показатели эффективности реализации инвестиционных проектов (частных, предпринимательских), планируемых к реализации на территории </w:t>
            </w:r>
            <w:proofErr w:type="spellStart"/>
            <w:r w:rsidRPr="00632AEE">
              <w:rPr>
                <w:rFonts w:eastAsiaTheme="minorHAnsi"/>
                <w:b/>
                <w:bCs/>
                <w:color w:val="000000"/>
                <w:lang w:eastAsia="en-US"/>
              </w:rPr>
              <w:t>Ельниковского</w:t>
            </w:r>
            <w:proofErr w:type="spellEnd"/>
            <w:r w:rsidRPr="00632AEE">
              <w:rPr>
                <w:rFonts w:eastAsiaTheme="minorHAnsi"/>
                <w:b/>
                <w:bCs/>
                <w:color w:val="000000"/>
                <w:lang w:eastAsia="en-US"/>
              </w:rPr>
              <w:t xml:space="preserve"> муниципального района в Республике Мордовия </w:t>
            </w:r>
          </w:p>
        </w:tc>
      </w:tr>
      <w:tr w:rsidR="00632AEE" w:rsidRPr="00632AEE">
        <w:trPr>
          <w:trHeight w:val="751"/>
        </w:trPr>
        <w:tc>
          <w:tcPr>
            <w:tcW w:w="746" w:type="dxa"/>
            <w:tcBorders>
              <w:top w:val="single" w:sz="6" w:space="0" w:color="auto"/>
              <w:left w:val="single" w:sz="6" w:space="0" w:color="auto"/>
              <w:bottom w:val="nil"/>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 проекта</w:t>
            </w:r>
          </w:p>
        </w:tc>
        <w:tc>
          <w:tcPr>
            <w:tcW w:w="4018" w:type="dxa"/>
            <w:tcBorders>
              <w:top w:val="single" w:sz="6" w:space="0" w:color="auto"/>
              <w:left w:val="single" w:sz="6" w:space="0" w:color="auto"/>
              <w:bottom w:val="nil"/>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 xml:space="preserve">Наименование </w:t>
            </w:r>
            <w:proofErr w:type="spellStart"/>
            <w:r w:rsidRPr="00632AEE">
              <w:rPr>
                <w:rFonts w:eastAsiaTheme="minorHAnsi"/>
                <w:color w:val="000000"/>
                <w:sz w:val="20"/>
                <w:szCs w:val="20"/>
                <w:lang w:eastAsia="en-US"/>
              </w:rPr>
              <w:t>проектов,планируемых</w:t>
            </w:r>
            <w:proofErr w:type="spellEnd"/>
            <w:r w:rsidRPr="00632AEE">
              <w:rPr>
                <w:rFonts w:eastAsiaTheme="minorHAnsi"/>
                <w:color w:val="000000"/>
                <w:sz w:val="20"/>
                <w:szCs w:val="20"/>
                <w:lang w:eastAsia="en-US"/>
              </w:rPr>
              <w:t xml:space="preserve"> к реализации на территории муниципального образования в Республике Мордовия до 2030 года/инициатор</w:t>
            </w:r>
          </w:p>
        </w:tc>
        <w:tc>
          <w:tcPr>
            <w:tcW w:w="2902" w:type="dxa"/>
            <w:tcBorders>
              <w:top w:val="single" w:sz="6" w:space="0" w:color="auto"/>
              <w:left w:val="single" w:sz="6" w:space="0" w:color="auto"/>
              <w:bottom w:val="nil"/>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Сроки реализации</w:t>
            </w:r>
          </w:p>
        </w:tc>
        <w:tc>
          <w:tcPr>
            <w:tcW w:w="2301" w:type="dxa"/>
            <w:tcBorders>
              <w:top w:val="single" w:sz="6" w:space="0" w:color="auto"/>
              <w:left w:val="single" w:sz="6" w:space="0" w:color="auto"/>
              <w:bottom w:val="nil"/>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 xml:space="preserve">Объем финансирования, </w:t>
            </w:r>
            <w:proofErr w:type="spellStart"/>
            <w:r w:rsidRPr="00632AEE">
              <w:rPr>
                <w:rFonts w:eastAsiaTheme="minorHAnsi"/>
                <w:color w:val="000000"/>
                <w:sz w:val="20"/>
                <w:szCs w:val="20"/>
                <w:lang w:eastAsia="en-US"/>
              </w:rPr>
              <w:t>млн.руб</w:t>
            </w:r>
            <w:proofErr w:type="spellEnd"/>
          </w:p>
        </w:tc>
        <w:tc>
          <w:tcPr>
            <w:tcW w:w="2259" w:type="dxa"/>
            <w:tcBorders>
              <w:top w:val="single" w:sz="6" w:space="0" w:color="auto"/>
              <w:left w:val="single" w:sz="6" w:space="0" w:color="auto"/>
              <w:bottom w:val="nil"/>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Объем производства в год, млн. рублей*</w:t>
            </w:r>
          </w:p>
        </w:tc>
        <w:tc>
          <w:tcPr>
            <w:tcW w:w="2390" w:type="dxa"/>
            <w:tcBorders>
              <w:top w:val="single" w:sz="6" w:space="0" w:color="auto"/>
              <w:left w:val="single" w:sz="6" w:space="0" w:color="auto"/>
              <w:bottom w:val="nil"/>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Количество создаваемых рабочих мест</w:t>
            </w:r>
          </w:p>
        </w:tc>
      </w:tr>
      <w:tr w:rsidR="00632AEE" w:rsidRPr="00632AEE">
        <w:trPr>
          <w:trHeight w:val="751"/>
        </w:trPr>
        <w:tc>
          <w:tcPr>
            <w:tcW w:w="746" w:type="dxa"/>
            <w:tcBorders>
              <w:top w:val="nil"/>
              <w:left w:val="single" w:sz="6" w:space="0" w:color="auto"/>
              <w:bottom w:val="single" w:sz="6" w:space="0" w:color="auto"/>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4018" w:type="dxa"/>
            <w:tcBorders>
              <w:top w:val="nil"/>
              <w:left w:val="single" w:sz="6" w:space="0" w:color="auto"/>
              <w:bottom w:val="single" w:sz="6" w:space="0" w:color="auto"/>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2902" w:type="dxa"/>
            <w:tcBorders>
              <w:top w:val="nil"/>
              <w:left w:val="single" w:sz="6" w:space="0" w:color="auto"/>
              <w:bottom w:val="single" w:sz="6" w:space="0" w:color="auto"/>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2301" w:type="dxa"/>
            <w:tcBorders>
              <w:top w:val="nil"/>
              <w:left w:val="single" w:sz="6" w:space="0" w:color="auto"/>
              <w:bottom w:val="single" w:sz="6" w:space="0" w:color="auto"/>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2259" w:type="dxa"/>
            <w:tcBorders>
              <w:top w:val="nil"/>
              <w:left w:val="single" w:sz="6" w:space="0" w:color="auto"/>
              <w:bottom w:val="single" w:sz="6" w:space="0" w:color="auto"/>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2390" w:type="dxa"/>
            <w:tcBorders>
              <w:top w:val="nil"/>
              <w:left w:val="single" w:sz="6" w:space="0" w:color="auto"/>
              <w:bottom w:val="single" w:sz="6" w:space="0" w:color="auto"/>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p>
        </w:tc>
      </w:tr>
      <w:tr w:rsidR="00632AEE" w:rsidRPr="00632AEE">
        <w:trPr>
          <w:trHeight w:val="30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w:t>
            </w:r>
          </w:p>
        </w:tc>
        <w:tc>
          <w:tcPr>
            <w:tcW w:w="4018"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w:t>
            </w:r>
          </w:p>
        </w:tc>
        <w:tc>
          <w:tcPr>
            <w:tcW w:w="2902"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2301"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w:t>
            </w:r>
          </w:p>
        </w:tc>
        <w:tc>
          <w:tcPr>
            <w:tcW w:w="2259" w:type="dxa"/>
            <w:tcBorders>
              <w:top w:val="single" w:sz="6" w:space="0" w:color="auto"/>
              <w:left w:val="single" w:sz="6" w:space="0" w:color="auto"/>
              <w:bottom w:val="single" w:sz="6" w:space="0" w:color="auto"/>
              <w:right w:val="single" w:sz="6" w:space="0" w:color="auto"/>
            </w:tcBorders>
          </w:tcPr>
          <w:p w:rsidR="00632AEE" w:rsidRPr="00632AEE" w:rsidRDefault="008C74F6" w:rsidP="00632AEE">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4</w:t>
            </w:r>
          </w:p>
        </w:tc>
        <w:tc>
          <w:tcPr>
            <w:tcW w:w="2390"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5</w:t>
            </w:r>
          </w:p>
        </w:tc>
      </w:tr>
      <w:tr w:rsidR="00632AEE" w:rsidRPr="00632AEE">
        <w:trPr>
          <w:trHeight w:val="30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w:t>
            </w:r>
          </w:p>
        </w:tc>
        <w:tc>
          <w:tcPr>
            <w:tcW w:w="4018"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Развитие семейных животноводческих ферм на базе крестьянских (фермерских) хозяйств</w:t>
            </w:r>
          </w:p>
        </w:tc>
        <w:tc>
          <w:tcPr>
            <w:tcW w:w="2902"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2018-2025 гг.</w:t>
            </w:r>
          </w:p>
        </w:tc>
        <w:tc>
          <w:tcPr>
            <w:tcW w:w="2301" w:type="dxa"/>
            <w:tcBorders>
              <w:top w:val="single" w:sz="6" w:space="0" w:color="auto"/>
              <w:left w:val="single" w:sz="6" w:space="0" w:color="auto"/>
              <w:bottom w:val="single" w:sz="6" w:space="0" w:color="auto"/>
              <w:right w:val="single" w:sz="6" w:space="0" w:color="auto"/>
            </w:tcBorders>
          </w:tcPr>
          <w:p w:rsidR="00632AEE" w:rsidRPr="00632AEE" w:rsidRDefault="008C74F6" w:rsidP="00632AEE">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21,605</w:t>
            </w:r>
          </w:p>
        </w:tc>
        <w:tc>
          <w:tcPr>
            <w:tcW w:w="2259" w:type="dxa"/>
            <w:tcBorders>
              <w:top w:val="single" w:sz="6" w:space="0" w:color="auto"/>
              <w:left w:val="single" w:sz="6" w:space="0" w:color="auto"/>
              <w:bottom w:val="single" w:sz="6" w:space="0" w:color="auto"/>
              <w:right w:val="single" w:sz="6" w:space="0" w:color="auto"/>
            </w:tcBorders>
          </w:tcPr>
          <w:p w:rsidR="00632AEE" w:rsidRPr="00632AEE" w:rsidRDefault="008C74F6" w:rsidP="00632AEE">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0,9</w:t>
            </w:r>
          </w:p>
        </w:tc>
        <w:tc>
          <w:tcPr>
            <w:tcW w:w="2390" w:type="dxa"/>
            <w:tcBorders>
              <w:top w:val="single" w:sz="6" w:space="0" w:color="auto"/>
              <w:left w:val="single" w:sz="6" w:space="0" w:color="auto"/>
              <w:bottom w:val="single" w:sz="6" w:space="0" w:color="auto"/>
              <w:right w:val="single" w:sz="6" w:space="0" w:color="auto"/>
            </w:tcBorders>
          </w:tcPr>
          <w:p w:rsidR="00632AEE" w:rsidRPr="00632AEE" w:rsidRDefault="008C74F6" w:rsidP="00632AEE">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5</w:t>
            </w:r>
          </w:p>
        </w:tc>
      </w:tr>
      <w:tr w:rsidR="00632AEE" w:rsidRPr="00632AEE">
        <w:trPr>
          <w:trHeight w:val="30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w:t>
            </w:r>
          </w:p>
        </w:tc>
        <w:tc>
          <w:tcPr>
            <w:tcW w:w="4018"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Поддержка начинающих фермеров</w:t>
            </w:r>
          </w:p>
        </w:tc>
        <w:tc>
          <w:tcPr>
            <w:tcW w:w="2902"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2019-2025 гг.</w:t>
            </w:r>
          </w:p>
        </w:tc>
        <w:tc>
          <w:tcPr>
            <w:tcW w:w="2301" w:type="dxa"/>
            <w:tcBorders>
              <w:top w:val="single" w:sz="6" w:space="0" w:color="auto"/>
              <w:left w:val="single" w:sz="6" w:space="0" w:color="auto"/>
              <w:bottom w:val="single" w:sz="6" w:space="0" w:color="auto"/>
              <w:right w:val="single" w:sz="6" w:space="0" w:color="auto"/>
            </w:tcBorders>
          </w:tcPr>
          <w:p w:rsidR="00632AEE" w:rsidRPr="00632AEE" w:rsidRDefault="008C74F6" w:rsidP="00632AEE">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10,001</w:t>
            </w:r>
          </w:p>
        </w:tc>
        <w:tc>
          <w:tcPr>
            <w:tcW w:w="2259" w:type="dxa"/>
            <w:tcBorders>
              <w:top w:val="single" w:sz="6" w:space="0" w:color="auto"/>
              <w:left w:val="single" w:sz="6" w:space="0" w:color="auto"/>
              <w:bottom w:val="single" w:sz="6" w:space="0" w:color="auto"/>
              <w:right w:val="single" w:sz="6" w:space="0" w:color="auto"/>
            </w:tcBorders>
          </w:tcPr>
          <w:p w:rsidR="00632AEE" w:rsidRPr="00632AEE" w:rsidRDefault="008C74F6" w:rsidP="00632AEE">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5,6</w:t>
            </w:r>
          </w:p>
        </w:tc>
        <w:tc>
          <w:tcPr>
            <w:tcW w:w="2390" w:type="dxa"/>
            <w:tcBorders>
              <w:top w:val="single" w:sz="6" w:space="0" w:color="auto"/>
              <w:left w:val="single" w:sz="6" w:space="0" w:color="auto"/>
              <w:bottom w:val="single" w:sz="6" w:space="0" w:color="auto"/>
              <w:right w:val="single" w:sz="6" w:space="0" w:color="auto"/>
            </w:tcBorders>
          </w:tcPr>
          <w:p w:rsidR="00632AEE" w:rsidRPr="00632AEE" w:rsidRDefault="008C74F6" w:rsidP="00632AEE">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3</w:t>
            </w:r>
          </w:p>
        </w:tc>
      </w:tr>
      <w:tr w:rsidR="00632AEE" w:rsidRPr="00632AEE">
        <w:trPr>
          <w:trHeight w:val="806"/>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 xml:space="preserve">Строительство двух свиноводческих </w:t>
            </w:r>
            <w:proofErr w:type="spellStart"/>
            <w:r w:rsidRPr="00632AEE">
              <w:rPr>
                <w:rFonts w:eastAsiaTheme="minorHAnsi"/>
                <w:color w:val="000000"/>
                <w:sz w:val="20"/>
                <w:szCs w:val="20"/>
                <w:lang w:eastAsia="en-US"/>
              </w:rPr>
              <w:t>комплеков</w:t>
            </w:r>
            <w:proofErr w:type="spellEnd"/>
            <w:r w:rsidRPr="00632AEE">
              <w:rPr>
                <w:rFonts w:eastAsiaTheme="minorHAnsi"/>
                <w:color w:val="000000"/>
                <w:sz w:val="20"/>
                <w:szCs w:val="20"/>
                <w:lang w:eastAsia="en-US"/>
              </w:rPr>
              <w:t xml:space="preserve"> на 4800 свиноматок каждый Группа компаний "Талина"</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2024-2025</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3000</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8C74F6" w:rsidP="00632AEE">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3374</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8C74F6" w:rsidP="00632AEE">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325</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4</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Строительство фер</w:t>
            </w:r>
            <w:r w:rsidR="00A31FFA">
              <w:rPr>
                <w:rFonts w:eastAsiaTheme="minorHAnsi"/>
                <w:color w:val="000000"/>
                <w:sz w:val="20"/>
                <w:szCs w:val="20"/>
                <w:lang w:eastAsia="en-US"/>
              </w:rPr>
              <w:t>м</w:t>
            </w:r>
            <w:r w:rsidRPr="00632AEE">
              <w:rPr>
                <w:rFonts w:eastAsiaTheme="minorHAnsi"/>
                <w:color w:val="000000"/>
                <w:sz w:val="20"/>
                <w:szCs w:val="20"/>
                <w:lang w:eastAsia="en-US"/>
              </w:rPr>
              <w:t>ы ООО "Им. Ильича"</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2021</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15</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8.82</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5</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Строительство автозаправочной станции АО "ЕДСПМК"</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22</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50</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7</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6</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Строительство молочного цеха по розливу молока ООО "Глубинка"</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5</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7</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Строительство магазина "</w:t>
            </w:r>
            <w:proofErr w:type="spellStart"/>
            <w:r w:rsidRPr="00632AEE">
              <w:rPr>
                <w:rFonts w:eastAsiaTheme="minorHAnsi"/>
                <w:color w:val="000000"/>
                <w:sz w:val="20"/>
                <w:szCs w:val="20"/>
                <w:lang w:eastAsia="en-US"/>
              </w:rPr>
              <w:t>Стройинструмент</w:t>
            </w:r>
            <w:proofErr w:type="spellEnd"/>
            <w:r w:rsidRPr="00632AEE">
              <w:rPr>
                <w:rFonts w:eastAsiaTheme="minorHAnsi"/>
                <w:color w:val="000000"/>
                <w:sz w:val="20"/>
                <w:szCs w:val="20"/>
                <w:lang w:eastAsia="en-US"/>
              </w:rPr>
              <w:t xml:space="preserve">" ИП </w:t>
            </w:r>
            <w:proofErr w:type="spellStart"/>
            <w:r w:rsidRPr="00632AEE">
              <w:rPr>
                <w:rFonts w:eastAsiaTheme="minorHAnsi"/>
                <w:color w:val="000000"/>
                <w:sz w:val="20"/>
                <w:szCs w:val="20"/>
                <w:lang w:eastAsia="en-US"/>
              </w:rPr>
              <w:t>Игошкиным</w:t>
            </w:r>
            <w:proofErr w:type="spellEnd"/>
            <w:r w:rsidRPr="00632AEE">
              <w:rPr>
                <w:rFonts w:eastAsiaTheme="minorHAnsi"/>
                <w:color w:val="000000"/>
                <w:sz w:val="20"/>
                <w:szCs w:val="20"/>
                <w:lang w:eastAsia="en-US"/>
              </w:rPr>
              <w:t xml:space="preserve"> Д.Н.</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2018-2019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4</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4</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8</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 xml:space="preserve">Строительство автосервиса ИП </w:t>
            </w:r>
            <w:proofErr w:type="spellStart"/>
            <w:r w:rsidRPr="00632AEE">
              <w:rPr>
                <w:rFonts w:eastAsiaTheme="minorHAnsi"/>
                <w:color w:val="000000"/>
                <w:sz w:val="20"/>
                <w:szCs w:val="20"/>
                <w:lang w:eastAsia="en-US"/>
              </w:rPr>
              <w:t>Малоземовым</w:t>
            </w:r>
            <w:proofErr w:type="spellEnd"/>
            <w:r w:rsidRPr="00632AEE">
              <w:rPr>
                <w:rFonts w:eastAsiaTheme="minorHAnsi"/>
                <w:color w:val="000000"/>
                <w:sz w:val="20"/>
                <w:szCs w:val="20"/>
                <w:lang w:eastAsia="en-US"/>
              </w:rPr>
              <w:t xml:space="preserve"> А.С.</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2018-2019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2.5</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lastRenderedPageBreak/>
              <w:t>9</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Реконструкция цеха по производству хлеба и хлебобулочных изделий ООО "Хлебный край"</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2019-2021</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16</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50</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10</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 xml:space="preserve">Строительство автосервиса </w:t>
            </w:r>
            <w:proofErr w:type="spellStart"/>
            <w:r w:rsidRPr="00632AEE">
              <w:rPr>
                <w:rFonts w:eastAsiaTheme="minorHAnsi"/>
                <w:color w:val="000000"/>
                <w:sz w:val="20"/>
                <w:szCs w:val="20"/>
                <w:lang w:eastAsia="en-US"/>
              </w:rPr>
              <w:t>Ельниковским</w:t>
            </w:r>
            <w:proofErr w:type="spellEnd"/>
            <w:r w:rsidRPr="00632AEE">
              <w:rPr>
                <w:rFonts w:eastAsiaTheme="minorHAnsi"/>
                <w:color w:val="000000"/>
                <w:sz w:val="20"/>
                <w:szCs w:val="20"/>
                <w:lang w:eastAsia="en-US"/>
              </w:rPr>
              <w:t xml:space="preserve"> РАЙПО</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2025</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10</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12</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5</w:t>
            </w:r>
          </w:p>
        </w:tc>
      </w:tr>
      <w:tr w:rsidR="00632AEE" w:rsidRPr="00632AEE" w:rsidTr="00632AEE">
        <w:trPr>
          <w:trHeight w:val="302"/>
        </w:trPr>
        <w:tc>
          <w:tcPr>
            <w:tcW w:w="4764" w:type="dxa"/>
            <w:gridSpan w:val="2"/>
            <w:tcBorders>
              <w:top w:val="single" w:sz="6" w:space="0" w:color="auto"/>
              <w:left w:val="single" w:sz="6" w:space="0" w:color="auto"/>
              <w:bottom w:val="single" w:sz="6" w:space="0" w:color="auto"/>
              <w:right w:val="nil"/>
            </w:tcBorders>
          </w:tcPr>
          <w:p w:rsidR="00632AEE" w:rsidRPr="00632AEE" w:rsidRDefault="00632AEE" w:rsidP="00632AEE">
            <w:pPr>
              <w:autoSpaceDE w:val="0"/>
              <w:autoSpaceDN w:val="0"/>
              <w:adjustRightInd w:val="0"/>
              <w:rPr>
                <w:rFonts w:eastAsiaTheme="minorHAnsi"/>
                <w:b/>
                <w:bCs/>
                <w:color w:val="000000"/>
                <w:sz w:val="20"/>
                <w:szCs w:val="20"/>
                <w:lang w:eastAsia="en-US"/>
              </w:rPr>
            </w:pPr>
            <w:r w:rsidRPr="00632AEE">
              <w:rPr>
                <w:rFonts w:eastAsiaTheme="minorHAnsi"/>
                <w:b/>
                <w:bCs/>
                <w:color w:val="000000"/>
                <w:sz w:val="20"/>
                <w:szCs w:val="20"/>
                <w:lang w:eastAsia="en-US"/>
              </w:rPr>
              <w:t>Всего по проектам</w:t>
            </w:r>
          </w:p>
        </w:tc>
        <w:tc>
          <w:tcPr>
            <w:tcW w:w="2902" w:type="dxa"/>
            <w:tcBorders>
              <w:top w:val="single" w:sz="6" w:space="0" w:color="auto"/>
              <w:left w:val="nil"/>
              <w:bottom w:val="single" w:sz="6" w:space="0" w:color="auto"/>
              <w:right w:val="single" w:sz="6" w:space="0" w:color="auto"/>
            </w:tcBorders>
          </w:tcPr>
          <w:p w:rsidR="00632AEE" w:rsidRPr="00632AEE" w:rsidRDefault="00632AEE" w:rsidP="00632AEE">
            <w:pPr>
              <w:autoSpaceDE w:val="0"/>
              <w:autoSpaceDN w:val="0"/>
              <w:adjustRightInd w:val="0"/>
              <w:rPr>
                <w:rFonts w:eastAsiaTheme="minorHAnsi"/>
                <w:b/>
                <w:bCs/>
                <w:color w:val="000000"/>
                <w:sz w:val="20"/>
                <w:szCs w:val="20"/>
                <w:lang w:eastAsia="en-US"/>
              </w:rPr>
            </w:pPr>
          </w:p>
        </w:tc>
        <w:tc>
          <w:tcPr>
            <w:tcW w:w="2301" w:type="dxa"/>
            <w:tcBorders>
              <w:top w:val="single" w:sz="6" w:space="0" w:color="auto"/>
              <w:left w:val="single" w:sz="6" w:space="0" w:color="auto"/>
              <w:bottom w:val="single" w:sz="6" w:space="0" w:color="auto"/>
              <w:right w:val="single" w:sz="6" w:space="0" w:color="auto"/>
            </w:tcBorders>
          </w:tcPr>
          <w:p w:rsidR="00632AEE" w:rsidRPr="00632AEE" w:rsidRDefault="008C74F6" w:rsidP="00632AEE">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3119,106</w:t>
            </w:r>
          </w:p>
        </w:tc>
        <w:tc>
          <w:tcPr>
            <w:tcW w:w="2259" w:type="dxa"/>
            <w:tcBorders>
              <w:top w:val="single" w:sz="6" w:space="0" w:color="auto"/>
              <w:left w:val="single" w:sz="6" w:space="0" w:color="auto"/>
              <w:bottom w:val="single" w:sz="6" w:space="0" w:color="auto"/>
              <w:right w:val="single" w:sz="6" w:space="0" w:color="auto"/>
            </w:tcBorders>
          </w:tcPr>
          <w:p w:rsidR="00632AEE" w:rsidRPr="00632AEE" w:rsidRDefault="008C74F6" w:rsidP="00632AEE">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3510,32</w:t>
            </w:r>
          </w:p>
        </w:tc>
        <w:tc>
          <w:tcPr>
            <w:tcW w:w="2390" w:type="dxa"/>
            <w:tcBorders>
              <w:top w:val="single" w:sz="6" w:space="0" w:color="auto"/>
              <w:left w:val="single" w:sz="6" w:space="0" w:color="auto"/>
              <w:bottom w:val="single" w:sz="6" w:space="0" w:color="auto"/>
              <w:right w:val="single" w:sz="6" w:space="0" w:color="auto"/>
            </w:tcBorders>
          </w:tcPr>
          <w:p w:rsidR="00632AEE" w:rsidRPr="00632AEE" w:rsidRDefault="008C74F6" w:rsidP="00632AEE">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363</w:t>
            </w:r>
          </w:p>
        </w:tc>
      </w:tr>
    </w:tbl>
    <w:p w:rsidR="00632AEE" w:rsidRDefault="00632AEE" w:rsidP="008D4F6E">
      <w:pPr>
        <w:spacing w:line="360" w:lineRule="auto"/>
        <w:jc w:val="both"/>
        <w:rPr>
          <w:b/>
          <w:sz w:val="28"/>
          <w:szCs w:val="28"/>
        </w:rPr>
      </w:pPr>
    </w:p>
    <w:p w:rsidR="00632AEE" w:rsidRDefault="00632AEE"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207376" w:rsidRDefault="00207376" w:rsidP="008D4F6E">
      <w:pPr>
        <w:spacing w:line="360" w:lineRule="auto"/>
        <w:jc w:val="both"/>
        <w:rPr>
          <w:b/>
          <w:sz w:val="28"/>
          <w:szCs w:val="28"/>
        </w:rPr>
      </w:pPr>
    </w:p>
    <w:p w:rsidR="00207376" w:rsidRDefault="00207376" w:rsidP="008D4F6E">
      <w:pPr>
        <w:spacing w:line="360" w:lineRule="auto"/>
        <w:jc w:val="both"/>
        <w:rPr>
          <w:b/>
          <w:sz w:val="28"/>
          <w:szCs w:val="28"/>
        </w:rPr>
      </w:pPr>
    </w:p>
    <w:p w:rsidR="00207376" w:rsidRDefault="00207376" w:rsidP="008D4F6E">
      <w:pPr>
        <w:spacing w:line="360" w:lineRule="auto"/>
        <w:jc w:val="both"/>
        <w:rPr>
          <w:b/>
          <w:sz w:val="28"/>
          <w:szCs w:val="28"/>
        </w:rPr>
      </w:pPr>
    </w:p>
    <w:p w:rsidR="00207376" w:rsidRDefault="00207376" w:rsidP="008D4F6E">
      <w:pPr>
        <w:spacing w:line="360" w:lineRule="auto"/>
        <w:jc w:val="both"/>
        <w:rPr>
          <w:b/>
          <w:sz w:val="28"/>
          <w:szCs w:val="28"/>
        </w:rPr>
      </w:pPr>
    </w:p>
    <w:p w:rsidR="00207376" w:rsidRDefault="00207376" w:rsidP="008D4F6E">
      <w:pPr>
        <w:spacing w:line="360" w:lineRule="auto"/>
        <w:jc w:val="both"/>
        <w:rPr>
          <w:b/>
          <w:sz w:val="28"/>
          <w:szCs w:val="28"/>
        </w:rPr>
      </w:pPr>
    </w:p>
    <w:p w:rsidR="00207376" w:rsidRDefault="00207376" w:rsidP="008D4F6E">
      <w:pPr>
        <w:spacing w:line="360" w:lineRule="auto"/>
        <w:jc w:val="both"/>
        <w:rPr>
          <w:b/>
          <w:sz w:val="28"/>
          <w:szCs w:val="28"/>
        </w:rPr>
      </w:pPr>
    </w:p>
    <w:p w:rsidR="003E2340" w:rsidRDefault="003E2340" w:rsidP="008D4F6E">
      <w:pPr>
        <w:spacing w:line="360" w:lineRule="auto"/>
        <w:jc w:val="both"/>
        <w:rPr>
          <w:b/>
          <w:sz w:val="28"/>
          <w:szCs w:val="28"/>
        </w:rPr>
      </w:pPr>
    </w:p>
    <w:tbl>
      <w:tblPr>
        <w:tblW w:w="0" w:type="auto"/>
        <w:tblLayout w:type="fixed"/>
        <w:tblCellMar>
          <w:left w:w="30" w:type="dxa"/>
          <w:right w:w="30" w:type="dxa"/>
        </w:tblCellMar>
        <w:tblLook w:val="0000" w:firstRow="0" w:lastRow="0" w:firstColumn="0" w:lastColumn="0" w:noHBand="0" w:noVBand="0"/>
      </w:tblPr>
      <w:tblGrid>
        <w:gridCol w:w="6409"/>
        <w:gridCol w:w="1418"/>
        <w:gridCol w:w="141"/>
        <w:gridCol w:w="1276"/>
        <w:gridCol w:w="142"/>
        <w:gridCol w:w="1417"/>
        <w:gridCol w:w="142"/>
        <w:gridCol w:w="1276"/>
        <w:gridCol w:w="1276"/>
        <w:gridCol w:w="1275"/>
      </w:tblGrid>
      <w:tr w:rsidR="003E2340" w:rsidRPr="003E2340" w:rsidTr="003E2340">
        <w:trPr>
          <w:trHeight w:val="2182"/>
        </w:trPr>
        <w:tc>
          <w:tcPr>
            <w:tcW w:w="14772" w:type="dxa"/>
            <w:gridSpan w:val="10"/>
            <w:tcBorders>
              <w:top w:val="single" w:sz="2" w:space="0" w:color="000000"/>
              <w:left w:val="single" w:sz="2" w:space="0" w:color="000000"/>
              <w:right w:val="single" w:sz="2" w:space="0" w:color="000000"/>
            </w:tcBorders>
          </w:tcPr>
          <w:p w:rsidR="003E2340" w:rsidRPr="00207376" w:rsidRDefault="003E2340" w:rsidP="003E2340">
            <w:pPr>
              <w:autoSpaceDE w:val="0"/>
              <w:autoSpaceDN w:val="0"/>
              <w:adjustRightInd w:val="0"/>
              <w:jc w:val="right"/>
              <w:rPr>
                <w:rFonts w:eastAsiaTheme="minorHAnsi"/>
                <w:b/>
                <w:color w:val="000000"/>
                <w:lang w:eastAsia="en-US"/>
              </w:rPr>
            </w:pPr>
            <w:r w:rsidRPr="00207376">
              <w:rPr>
                <w:rFonts w:eastAsiaTheme="minorHAnsi"/>
                <w:b/>
                <w:color w:val="000000"/>
                <w:lang w:eastAsia="en-US"/>
              </w:rPr>
              <w:lastRenderedPageBreak/>
              <w:t>Приложение 5</w:t>
            </w:r>
          </w:p>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 xml:space="preserve">к </w:t>
            </w:r>
            <w:r w:rsidR="00207376">
              <w:rPr>
                <w:rFonts w:eastAsiaTheme="minorHAnsi"/>
                <w:color w:val="000000"/>
                <w:lang w:eastAsia="en-US"/>
              </w:rPr>
              <w:t>стратегии социально-экономического развития</w:t>
            </w:r>
          </w:p>
          <w:p w:rsidR="003E2340" w:rsidRPr="003E2340" w:rsidRDefault="003E2340" w:rsidP="003E2340">
            <w:pPr>
              <w:autoSpaceDE w:val="0"/>
              <w:autoSpaceDN w:val="0"/>
              <w:adjustRightInd w:val="0"/>
              <w:jc w:val="right"/>
              <w:rPr>
                <w:rFonts w:eastAsiaTheme="minorHAnsi"/>
                <w:color w:val="000000"/>
                <w:lang w:eastAsia="en-US"/>
              </w:rPr>
            </w:pPr>
            <w:proofErr w:type="spellStart"/>
            <w:r w:rsidRPr="003E2340">
              <w:rPr>
                <w:rFonts w:eastAsiaTheme="minorHAnsi"/>
                <w:color w:val="000000"/>
                <w:lang w:eastAsia="en-US"/>
              </w:rPr>
              <w:t>Ельниковского</w:t>
            </w:r>
            <w:proofErr w:type="spellEnd"/>
            <w:r w:rsidRPr="003E2340">
              <w:rPr>
                <w:rFonts w:eastAsiaTheme="minorHAnsi"/>
                <w:color w:val="000000"/>
                <w:lang w:eastAsia="en-US"/>
              </w:rPr>
              <w:t xml:space="preserve"> муниципального района</w:t>
            </w:r>
          </w:p>
          <w:p w:rsidR="003E2340" w:rsidRPr="003E2340" w:rsidRDefault="00207376" w:rsidP="00207376">
            <w:pPr>
              <w:autoSpaceDE w:val="0"/>
              <w:autoSpaceDN w:val="0"/>
              <w:adjustRightInd w:val="0"/>
              <w:jc w:val="right"/>
              <w:rPr>
                <w:rFonts w:eastAsiaTheme="minorHAnsi"/>
                <w:color w:val="000000"/>
                <w:lang w:eastAsia="en-US"/>
              </w:rPr>
            </w:pPr>
            <w:r>
              <w:rPr>
                <w:rFonts w:eastAsiaTheme="minorHAnsi"/>
                <w:color w:val="000000"/>
                <w:lang w:eastAsia="en-US"/>
              </w:rPr>
              <w:t>Республики Мордовия на период до 2025 года</w:t>
            </w:r>
          </w:p>
        </w:tc>
      </w:tr>
      <w:tr w:rsidR="003E2340" w:rsidRPr="003E2340" w:rsidTr="003E2340">
        <w:trPr>
          <w:trHeight w:val="487"/>
        </w:trPr>
        <w:tc>
          <w:tcPr>
            <w:tcW w:w="14772" w:type="dxa"/>
            <w:gridSpan w:val="10"/>
            <w:tcBorders>
              <w:top w:val="single" w:sz="2" w:space="0" w:color="000000"/>
              <w:left w:val="single" w:sz="2" w:space="0" w:color="000000"/>
              <w:bottom w:val="single" w:sz="2" w:space="0" w:color="000000"/>
              <w:right w:val="single" w:sz="2" w:space="0" w:color="000000"/>
            </w:tcBorders>
          </w:tcPr>
          <w:p w:rsidR="003E2340" w:rsidRPr="003E2340" w:rsidRDefault="003E2340" w:rsidP="003E2340">
            <w:pPr>
              <w:autoSpaceDE w:val="0"/>
              <w:autoSpaceDN w:val="0"/>
              <w:adjustRightInd w:val="0"/>
              <w:jc w:val="center"/>
              <w:rPr>
                <w:rFonts w:eastAsiaTheme="minorHAnsi"/>
                <w:b/>
                <w:bCs/>
                <w:color w:val="000000"/>
                <w:sz w:val="27"/>
                <w:szCs w:val="27"/>
                <w:lang w:eastAsia="en-US"/>
              </w:rPr>
            </w:pPr>
            <w:r w:rsidRPr="003E2340">
              <w:rPr>
                <w:rFonts w:eastAsiaTheme="minorHAnsi"/>
                <w:b/>
                <w:bCs/>
                <w:color w:val="000000"/>
                <w:sz w:val="27"/>
                <w:szCs w:val="27"/>
                <w:lang w:eastAsia="en-US"/>
              </w:rPr>
              <w:t xml:space="preserve">Прогноз основных характеристик консолидированного бюджета </w:t>
            </w:r>
            <w:proofErr w:type="spellStart"/>
            <w:r w:rsidRPr="003E2340">
              <w:rPr>
                <w:rFonts w:eastAsiaTheme="minorHAnsi"/>
                <w:b/>
                <w:bCs/>
                <w:color w:val="000000"/>
                <w:sz w:val="27"/>
                <w:szCs w:val="27"/>
                <w:lang w:eastAsia="en-US"/>
              </w:rPr>
              <w:t>Ельниковского</w:t>
            </w:r>
            <w:proofErr w:type="spellEnd"/>
            <w:r w:rsidRPr="003E2340">
              <w:rPr>
                <w:rFonts w:eastAsiaTheme="minorHAnsi"/>
                <w:b/>
                <w:bCs/>
                <w:color w:val="000000"/>
                <w:sz w:val="27"/>
                <w:szCs w:val="27"/>
                <w:lang w:eastAsia="en-US"/>
              </w:rPr>
              <w:t xml:space="preserve"> муниципального района в Республике Мордовия на период                                         до 2025 года</w:t>
            </w:r>
          </w:p>
        </w:tc>
      </w:tr>
      <w:tr w:rsidR="003E2340" w:rsidRPr="003E2340" w:rsidTr="003E2340">
        <w:trPr>
          <w:trHeight w:val="149"/>
        </w:trPr>
        <w:tc>
          <w:tcPr>
            <w:tcW w:w="6409" w:type="dxa"/>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c>
          <w:tcPr>
            <w:tcW w:w="1559" w:type="dxa"/>
            <w:gridSpan w:val="2"/>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c>
          <w:tcPr>
            <w:tcW w:w="1418" w:type="dxa"/>
            <w:gridSpan w:val="2"/>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c>
          <w:tcPr>
            <w:tcW w:w="1559" w:type="dxa"/>
            <w:gridSpan w:val="2"/>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c>
          <w:tcPr>
            <w:tcW w:w="1276" w:type="dxa"/>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c>
          <w:tcPr>
            <w:tcW w:w="1276" w:type="dxa"/>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c>
          <w:tcPr>
            <w:tcW w:w="1275" w:type="dxa"/>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r>
      <w:tr w:rsidR="003E2340" w:rsidRPr="003E2340" w:rsidTr="003E2340">
        <w:trPr>
          <w:trHeight w:val="742"/>
        </w:trPr>
        <w:tc>
          <w:tcPr>
            <w:tcW w:w="6409" w:type="dxa"/>
            <w:tcBorders>
              <w:top w:val="single" w:sz="6" w:space="0" w:color="auto"/>
              <w:left w:val="single" w:sz="6" w:space="0" w:color="auto"/>
              <w:bottom w:val="nil"/>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Показатель</w:t>
            </w:r>
          </w:p>
        </w:tc>
        <w:tc>
          <w:tcPr>
            <w:tcW w:w="1559" w:type="dxa"/>
            <w:gridSpan w:val="2"/>
            <w:tcBorders>
              <w:top w:val="single" w:sz="6" w:space="0" w:color="auto"/>
              <w:left w:val="single" w:sz="6" w:space="0" w:color="auto"/>
              <w:bottom w:val="nil"/>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Отчетный год (2017 г.)</w:t>
            </w:r>
          </w:p>
        </w:tc>
        <w:tc>
          <w:tcPr>
            <w:tcW w:w="1418" w:type="dxa"/>
            <w:gridSpan w:val="2"/>
            <w:tcBorders>
              <w:top w:val="single" w:sz="6" w:space="0" w:color="auto"/>
              <w:left w:val="single" w:sz="6" w:space="0" w:color="auto"/>
              <w:bottom w:val="nil"/>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 xml:space="preserve">Текущий год (2018 г.) </w:t>
            </w:r>
          </w:p>
        </w:tc>
        <w:tc>
          <w:tcPr>
            <w:tcW w:w="1559" w:type="dxa"/>
            <w:gridSpan w:val="2"/>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Очередной год (2019 г.)</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Первый год планового периода (2020 г.)</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 xml:space="preserve">Второй год планового периода (2021 г.) </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 xml:space="preserve">Последующие годы периода прогнозирования по </w:t>
            </w:r>
            <w:proofErr w:type="spellStart"/>
            <w:r w:rsidRPr="003E2340">
              <w:rPr>
                <w:rFonts w:eastAsiaTheme="minorHAnsi"/>
                <w:b/>
                <w:bCs/>
                <w:color w:val="000000"/>
                <w:sz w:val="22"/>
                <w:szCs w:val="22"/>
                <w:lang w:eastAsia="en-US"/>
              </w:rPr>
              <w:t>этам</w:t>
            </w:r>
            <w:proofErr w:type="spellEnd"/>
            <w:r w:rsidRPr="003E2340">
              <w:rPr>
                <w:rFonts w:eastAsiaTheme="minorHAnsi"/>
                <w:b/>
                <w:bCs/>
                <w:color w:val="000000"/>
                <w:sz w:val="22"/>
                <w:szCs w:val="22"/>
                <w:lang w:eastAsia="en-US"/>
              </w:rPr>
              <w:t xml:space="preserve"> реализации стратегии* (2022-2025 гг.)</w:t>
            </w:r>
          </w:p>
        </w:tc>
      </w:tr>
      <w:tr w:rsidR="003E2340" w:rsidRPr="003E2340" w:rsidTr="003E2340">
        <w:trPr>
          <w:trHeight w:val="384"/>
        </w:trPr>
        <w:tc>
          <w:tcPr>
            <w:tcW w:w="6409" w:type="dxa"/>
            <w:tcBorders>
              <w:top w:val="nil"/>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p>
        </w:tc>
        <w:tc>
          <w:tcPr>
            <w:tcW w:w="1559" w:type="dxa"/>
            <w:gridSpan w:val="2"/>
            <w:tcBorders>
              <w:top w:val="nil"/>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p>
        </w:tc>
        <w:tc>
          <w:tcPr>
            <w:tcW w:w="1418" w:type="dxa"/>
            <w:gridSpan w:val="2"/>
            <w:tcBorders>
              <w:top w:val="nil"/>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p>
        </w:tc>
        <w:tc>
          <w:tcPr>
            <w:tcW w:w="2835" w:type="dxa"/>
            <w:gridSpan w:val="3"/>
            <w:tcBorders>
              <w:top w:val="single" w:sz="6" w:space="0" w:color="auto"/>
              <w:left w:val="single" w:sz="6" w:space="0" w:color="auto"/>
              <w:bottom w:val="single" w:sz="6" w:space="0" w:color="auto"/>
              <w:right w:val="nil"/>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1 этап реализации Стратегии</w:t>
            </w:r>
          </w:p>
        </w:tc>
        <w:tc>
          <w:tcPr>
            <w:tcW w:w="1276" w:type="dxa"/>
            <w:tcBorders>
              <w:top w:val="single" w:sz="6" w:space="0" w:color="auto"/>
              <w:left w:val="nil"/>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 xml:space="preserve">2 этап реализации Стратегии </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b/>
                <w:bCs/>
                <w:color w:val="000000"/>
                <w:lang w:eastAsia="en-US"/>
              </w:rPr>
            </w:pPr>
            <w:r w:rsidRPr="003E2340">
              <w:rPr>
                <w:rFonts w:eastAsiaTheme="minorHAnsi"/>
                <w:b/>
                <w:bCs/>
                <w:color w:val="000000"/>
                <w:lang w:eastAsia="en-US"/>
              </w:rPr>
              <w:t>ДОХОДЫ, всего</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229081.8</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190751.9</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197970.9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200547</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202033.3</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848697.1</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из них:</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b/>
                <w:bCs/>
                <w:color w:val="000000"/>
                <w:lang w:eastAsia="en-US"/>
              </w:rPr>
            </w:pPr>
            <w:r w:rsidRPr="003E2340">
              <w:rPr>
                <w:rFonts w:eastAsiaTheme="minorHAnsi"/>
                <w:b/>
                <w:bCs/>
                <w:color w:val="000000"/>
                <w:lang w:eastAsia="en-US"/>
              </w:rPr>
              <w:t>Налоговые доходы</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31576.2</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33815.5</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35292.4</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36573.6</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37963.4</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166838.8</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b/>
                <w:bCs/>
                <w:color w:val="000000"/>
                <w:lang w:eastAsia="en-US"/>
              </w:rPr>
            </w:pPr>
            <w:r w:rsidRPr="003E2340">
              <w:rPr>
                <w:rFonts w:eastAsiaTheme="minorHAnsi"/>
                <w:b/>
                <w:bCs/>
                <w:color w:val="000000"/>
                <w:lang w:eastAsia="en-US"/>
              </w:rPr>
              <w:t>Неналоговые доходы</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3954.9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2317.7</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2457.7</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2540.1</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2636.6</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11587.2</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b/>
                <w:bCs/>
                <w:color w:val="000000"/>
                <w:lang w:eastAsia="en-US"/>
              </w:rPr>
            </w:pPr>
            <w:r w:rsidRPr="003E2340">
              <w:rPr>
                <w:rFonts w:eastAsiaTheme="minorHAnsi"/>
                <w:b/>
                <w:bCs/>
                <w:color w:val="000000"/>
                <w:lang w:eastAsia="en-US"/>
              </w:rPr>
              <w:t>Безвозмездные поступления</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193550.7</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154516.7</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160220.8</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161433.3</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161433.3</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670271.1</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из них:</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дотации</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48528.6</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47946.3</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47468.8</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47450.5</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47450.5</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197014.5</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субсидии</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48151.5</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27705.5</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12739.5</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13021</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13021</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54063.2</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субвенции</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96742.9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78254.8</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100012.5</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100961.8</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100961.8</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419193.4</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иные межбюджетные трансферты</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b/>
                <w:bCs/>
                <w:color w:val="000000"/>
                <w:lang w:eastAsia="en-US"/>
              </w:rPr>
            </w:pPr>
            <w:r w:rsidRPr="003E2340">
              <w:rPr>
                <w:rFonts w:eastAsiaTheme="minorHAnsi"/>
                <w:b/>
                <w:bCs/>
                <w:color w:val="000000"/>
                <w:lang w:eastAsia="en-US"/>
              </w:rPr>
              <w:t>РАСХОДЫ, всего</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229453.9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192633.6</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198874</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201195.5</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203195.5</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842100.6</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общегосударственные вопросы</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42089.7</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39638.8</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37707.1</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37820.8</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37820.8</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161032</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lastRenderedPageBreak/>
              <w:t>национальная оборона</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941</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904</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914</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947.2</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947.2</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3932.7</w:t>
            </w:r>
          </w:p>
        </w:tc>
      </w:tr>
      <w:tr w:rsidR="003E2340" w:rsidRPr="003E2340" w:rsidTr="003E2340">
        <w:trPr>
          <w:trHeight w:val="365"/>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национальная безопасность и правоохранительная деятельность</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1954.2</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2311.4</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1887.6</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1924.3</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1924.3</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7989.7</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национальная экономика</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27733.1</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5517.6</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6224.9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6797</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6797</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28221.1</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жилищно-коммунальное хозяйство</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5412.9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9674.3</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5812.6</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6038</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6038</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25070</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охрана окружающей среды</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образование</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121409.2</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101858.4</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118363</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118454.3</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120454.3</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501822.2</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культура</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19552.9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21812.3</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18682.3</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19509.3</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19509.3</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81002.6</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социальная политика</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8888.1</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8892</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7466.8</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7885.6</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7885.6</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32741</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физическая культура и спорт</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100.6</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95.3</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84.3</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87.6</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87.6</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363.7</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средства массовой информации</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1350</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1650</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1650</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1650</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1650</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6600</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обслуживание муниципального долга</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22.3</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81.4</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81.4</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81.4</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81.4</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325.6</w:t>
            </w:r>
          </w:p>
        </w:tc>
      </w:tr>
      <w:tr w:rsidR="003E2340" w:rsidRPr="003E2340" w:rsidTr="003E2340">
        <w:trPr>
          <w:trHeight w:val="550"/>
        </w:trPr>
        <w:tc>
          <w:tcPr>
            <w:tcW w:w="13497" w:type="dxa"/>
            <w:gridSpan w:val="9"/>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межбюджетные трансферты общего характера бюджетам бюджетной системы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условно утвержденные расходы</w:t>
            </w:r>
          </w:p>
        </w:tc>
        <w:tc>
          <w:tcPr>
            <w:tcW w:w="1418"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7"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b/>
                <w:bCs/>
                <w:color w:val="000000"/>
                <w:lang w:eastAsia="en-US"/>
              </w:rPr>
            </w:pPr>
            <w:r w:rsidRPr="003E2340">
              <w:rPr>
                <w:rFonts w:eastAsiaTheme="minorHAnsi"/>
                <w:b/>
                <w:bCs/>
                <w:color w:val="000000"/>
                <w:lang w:eastAsia="en-US"/>
              </w:rPr>
              <w:t>ДЕФИЦИТ (ПРОФИЦИТ)</w:t>
            </w:r>
          </w:p>
        </w:tc>
        <w:tc>
          <w:tcPr>
            <w:tcW w:w="1418"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-372.1</w:t>
            </w:r>
          </w:p>
        </w:tc>
        <w:tc>
          <w:tcPr>
            <w:tcW w:w="1417"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-1881.7</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-903.1</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-648.5</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-1162.2</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-403.6</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Муниципальный долг</w:t>
            </w:r>
          </w:p>
        </w:tc>
        <w:tc>
          <w:tcPr>
            <w:tcW w:w="1418"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28036</w:t>
            </w:r>
          </w:p>
        </w:tc>
        <w:tc>
          <w:tcPr>
            <w:tcW w:w="1417"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28036</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28036</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28036</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28036</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28036</w:t>
            </w:r>
          </w:p>
        </w:tc>
      </w:tr>
    </w:tbl>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EC462B" w:rsidRDefault="00EC462B" w:rsidP="008D4F6E">
      <w:pPr>
        <w:spacing w:line="360" w:lineRule="auto"/>
        <w:jc w:val="both"/>
        <w:rPr>
          <w:b/>
          <w:sz w:val="28"/>
          <w:szCs w:val="28"/>
        </w:rPr>
      </w:pPr>
    </w:p>
    <w:p w:rsidR="00EC462B" w:rsidRDefault="00EC462B" w:rsidP="008D4F6E">
      <w:pPr>
        <w:spacing w:line="360" w:lineRule="auto"/>
        <w:jc w:val="both"/>
        <w:rPr>
          <w:b/>
          <w:sz w:val="28"/>
          <w:szCs w:val="28"/>
        </w:rPr>
      </w:pPr>
    </w:p>
    <w:p w:rsidR="00EC462B" w:rsidRDefault="00EC462B" w:rsidP="008D4F6E">
      <w:pPr>
        <w:spacing w:line="360" w:lineRule="auto"/>
        <w:jc w:val="both"/>
        <w:rPr>
          <w:b/>
          <w:sz w:val="28"/>
          <w:szCs w:val="28"/>
        </w:rPr>
      </w:pPr>
    </w:p>
    <w:p w:rsidR="00597E45" w:rsidRDefault="00597E45" w:rsidP="008D4F6E">
      <w:pPr>
        <w:spacing w:line="360" w:lineRule="auto"/>
        <w:jc w:val="both"/>
        <w:rPr>
          <w:b/>
          <w:sz w:val="28"/>
          <w:szCs w:val="28"/>
        </w:rPr>
      </w:pPr>
    </w:p>
    <w:tbl>
      <w:tblPr>
        <w:tblW w:w="0" w:type="auto"/>
        <w:tblLayout w:type="fixed"/>
        <w:tblCellMar>
          <w:left w:w="30" w:type="dxa"/>
          <w:right w:w="30" w:type="dxa"/>
        </w:tblCellMar>
        <w:tblLook w:val="0000" w:firstRow="0" w:lastRow="0" w:firstColumn="0" w:lastColumn="0" w:noHBand="0" w:noVBand="0"/>
      </w:tblPr>
      <w:tblGrid>
        <w:gridCol w:w="3050"/>
        <w:gridCol w:w="1820"/>
        <w:gridCol w:w="883"/>
        <w:gridCol w:w="857"/>
        <w:gridCol w:w="828"/>
        <w:gridCol w:w="722"/>
        <w:gridCol w:w="977"/>
        <w:gridCol w:w="816"/>
        <w:gridCol w:w="897"/>
        <w:gridCol w:w="922"/>
        <w:gridCol w:w="857"/>
        <w:gridCol w:w="1123"/>
      </w:tblGrid>
      <w:tr w:rsidR="00F6759C" w:rsidRPr="00B40C00" w:rsidTr="005B6517">
        <w:trPr>
          <w:trHeight w:val="2244"/>
        </w:trPr>
        <w:tc>
          <w:tcPr>
            <w:tcW w:w="13752" w:type="dxa"/>
            <w:gridSpan w:val="12"/>
            <w:tcBorders>
              <w:top w:val="single" w:sz="2" w:space="0" w:color="000000"/>
              <w:left w:val="single" w:sz="2" w:space="0" w:color="000000"/>
              <w:right w:val="single" w:sz="2" w:space="0" w:color="000000"/>
            </w:tcBorders>
          </w:tcPr>
          <w:p w:rsidR="00F6759C" w:rsidRPr="00B40C00" w:rsidRDefault="00F6759C" w:rsidP="00F6759C">
            <w:pPr>
              <w:autoSpaceDE w:val="0"/>
              <w:autoSpaceDN w:val="0"/>
              <w:adjustRightInd w:val="0"/>
              <w:jc w:val="right"/>
              <w:rPr>
                <w:rFonts w:eastAsiaTheme="minorHAnsi"/>
                <w:b/>
                <w:bCs/>
                <w:color w:val="000000"/>
                <w:lang w:eastAsia="en-US"/>
              </w:rPr>
            </w:pPr>
            <w:r w:rsidRPr="00B40C00">
              <w:rPr>
                <w:rFonts w:eastAsiaTheme="minorHAnsi"/>
                <w:b/>
                <w:bCs/>
                <w:color w:val="000000"/>
                <w:lang w:eastAsia="en-US"/>
              </w:rPr>
              <w:lastRenderedPageBreak/>
              <w:t>ПРИЛОЖЕНИЕ 6</w:t>
            </w:r>
          </w:p>
          <w:p w:rsidR="00F6759C" w:rsidRDefault="00F6759C" w:rsidP="00F6759C">
            <w:pPr>
              <w:autoSpaceDE w:val="0"/>
              <w:autoSpaceDN w:val="0"/>
              <w:adjustRightInd w:val="0"/>
              <w:jc w:val="right"/>
              <w:rPr>
                <w:rFonts w:eastAsiaTheme="minorHAnsi"/>
                <w:color w:val="000000"/>
                <w:lang w:eastAsia="en-US"/>
              </w:rPr>
            </w:pPr>
            <w:r w:rsidRPr="00B40C00">
              <w:rPr>
                <w:rFonts w:eastAsiaTheme="minorHAnsi"/>
                <w:color w:val="000000"/>
                <w:lang w:eastAsia="en-US"/>
              </w:rPr>
              <w:t xml:space="preserve">к Стратегии социально-экономического развития </w:t>
            </w:r>
          </w:p>
          <w:p w:rsidR="00F6759C" w:rsidRDefault="00F6759C" w:rsidP="00F6759C">
            <w:pPr>
              <w:autoSpaceDE w:val="0"/>
              <w:autoSpaceDN w:val="0"/>
              <w:adjustRightInd w:val="0"/>
              <w:jc w:val="right"/>
              <w:rPr>
                <w:rFonts w:eastAsiaTheme="minorHAnsi"/>
                <w:color w:val="000000"/>
                <w:lang w:eastAsia="en-US"/>
              </w:rPr>
            </w:pPr>
            <w:proofErr w:type="spellStart"/>
            <w:r w:rsidRPr="00B40C00">
              <w:rPr>
                <w:rFonts w:eastAsiaTheme="minorHAnsi"/>
                <w:color w:val="000000"/>
                <w:lang w:eastAsia="en-US"/>
              </w:rPr>
              <w:t>Ельниковского</w:t>
            </w:r>
            <w:proofErr w:type="spellEnd"/>
            <w:r w:rsidRPr="00B40C00">
              <w:rPr>
                <w:rFonts w:eastAsiaTheme="minorHAnsi"/>
                <w:color w:val="000000"/>
                <w:lang w:eastAsia="en-US"/>
              </w:rPr>
              <w:t xml:space="preserve"> муниципального района  Республики </w:t>
            </w:r>
            <w:proofErr w:type="spellStart"/>
            <w:r w:rsidRPr="00B40C00">
              <w:rPr>
                <w:rFonts w:eastAsiaTheme="minorHAnsi"/>
                <w:color w:val="000000"/>
                <w:lang w:eastAsia="en-US"/>
              </w:rPr>
              <w:t>Мордови</w:t>
            </w:r>
            <w:proofErr w:type="spellEnd"/>
          </w:p>
          <w:p w:rsidR="00F6759C" w:rsidRPr="00B40C00" w:rsidRDefault="00F6759C" w:rsidP="00F6759C">
            <w:pPr>
              <w:autoSpaceDE w:val="0"/>
              <w:autoSpaceDN w:val="0"/>
              <w:adjustRightInd w:val="0"/>
              <w:jc w:val="right"/>
              <w:rPr>
                <w:rFonts w:eastAsiaTheme="minorHAnsi"/>
                <w:b/>
                <w:bCs/>
                <w:color w:val="000000"/>
                <w:lang w:eastAsia="en-US"/>
              </w:rPr>
            </w:pPr>
            <w:r w:rsidRPr="00B40C00">
              <w:rPr>
                <w:rFonts w:eastAsiaTheme="minorHAnsi"/>
                <w:color w:val="000000"/>
                <w:lang w:eastAsia="en-US"/>
              </w:rPr>
              <w:t>на период до 2025 года</w:t>
            </w:r>
          </w:p>
        </w:tc>
      </w:tr>
      <w:tr w:rsidR="00F6759C" w:rsidRPr="00B40C00" w:rsidTr="005B6517">
        <w:trPr>
          <w:trHeight w:val="1262"/>
        </w:trPr>
        <w:tc>
          <w:tcPr>
            <w:tcW w:w="13752" w:type="dxa"/>
            <w:gridSpan w:val="12"/>
            <w:tcBorders>
              <w:top w:val="single" w:sz="2" w:space="0" w:color="000000"/>
              <w:left w:val="single" w:sz="2" w:space="0" w:color="000000"/>
              <w:right w:val="single" w:sz="2" w:space="0" w:color="000000"/>
            </w:tcBorders>
          </w:tcPr>
          <w:p w:rsidR="00F6759C" w:rsidRPr="00B40C00" w:rsidRDefault="00F6759C" w:rsidP="00B40C00">
            <w:pPr>
              <w:autoSpaceDE w:val="0"/>
              <w:autoSpaceDN w:val="0"/>
              <w:adjustRightInd w:val="0"/>
              <w:jc w:val="center"/>
              <w:rPr>
                <w:rFonts w:eastAsiaTheme="minorHAnsi"/>
                <w:b/>
                <w:bCs/>
                <w:color w:val="000000"/>
                <w:sz w:val="28"/>
                <w:szCs w:val="28"/>
                <w:lang w:eastAsia="en-US"/>
              </w:rPr>
            </w:pPr>
            <w:r w:rsidRPr="00B40C00">
              <w:rPr>
                <w:rFonts w:eastAsiaTheme="minorHAnsi"/>
                <w:b/>
                <w:bCs/>
                <w:color w:val="000000"/>
                <w:sz w:val="28"/>
                <w:szCs w:val="28"/>
                <w:lang w:eastAsia="en-US"/>
              </w:rPr>
              <w:t>Информация</w:t>
            </w:r>
          </w:p>
          <w:p w:rsidR="00F6759C" w:rsidRPr="00B40C00" w:rsidRDefault="00F6759C" w:rsidP="00B40C00">
            <w:pPr>
              <w:autoSpaceDE w:val="0"/>
              <w:autoSpaceDN w:val="0"/>
              <w:adjustRightInd w:val="0"/>
              <w:jc w:val="center"/>
              <w:rPr>
                <w:rFonts w:eastAsiaTheme="minorHAnsi"/>
                <w:b/>
                <w:bCs/>
                <w:color w:val="000000"/>
                <w:sz w:val="26"/>
                <w:szCs w:val="26"/>
                <w:lang w:eastAsia="en-US"/>
              </w:rPr>
            </w:pPr>
            <w:r w:rsidRPr="00B40C00">
              <w:rPr>
                <w:rFonts w:eastAsiaTheme="minorHAnsi"/>
                <w:b/>
                <w:bCs/>
                <w:color w:val="000000"/>
                <w:sz w:val="26"/>
                <w:szCs w:val="26"/>
                <w:lang w:eastAsia="en-US"/>
              </w:rPr>
              <w:t>о прогнозной (справочной) оценке ресурсного обеспечения</w:t>
            </w:r>
          </w:p>
          <w:p w:rsidR="00F6759C" w:rsidRPr="00B40C00" w:rsidRDefault="00F6759C" w:rsidP="00B40C00">
            <w:pPr>
              <w:autoSpaceDE w:val="0"/>
              <w:autoSpaceDN w:val="0"/>
              <w:adjustRightInd w:val="0"/>
              <w:jc w:val="center"/>
              <w:rPr>
                <w:rFonts w:eastAsiaTheme="minorHAnsi"/>
                <w:b/>
                <w:bCs/>
                <w:color w:val="000000"/>
                <w:sz w:val="26"/>
                <w:szCs w:val="26"/>
                <w:lang w:eastAsia="en-US"/>
              </w:rPr>
            </w:pPr>
            <w:r w:rsidRPr="00B40C00">
              <w:rPr>
                <w:rFonts w:eastAsiaTheme="minorHAnsi"/>
                <w:b/>
                <w:bCs/>
                <w:color w:val="000000"/>
                <w:sz w:val="26"/>
                <w:szCs w:val="26"/>
                <w:lang w:eastAsia="en-US"/>
              </w:rPr>
              <w:t>реализации стратегии за счет всех источников финансирования</w:t>
            </w:r>
          </w:p>
          <w:p w:rsidR="00F6759C" w:rsidRPr="00B40C00" w:rsidRDefault="00F6759C" w:rsidP="00B40C00">
            <w:pPr>
              <w:autoSpaceDE w:val="0"/>
              <w:autoSpaceDN w:val="0"/>
              <w:adjustRightInd w:val="0"/>
              <w:jc w:val="center"/>
              <w:rPr>
                <w:rFonts w:ascii="Calibri" w:eastAsiaTheme="minorHAnsi" w:hAnsi="Calibri" w:cs="Calibri"/>
                <w:color w:val="000000"/>
                <w:sz w:val="28"/>
                <w:szCs w:val="28"/>
                <w:lang w:eastAsia="en-US"/>
              </w:rPr>
            </w:pPr>
          </w:p>
        </w:tc>
      </w:tr>
      <w:tr w:rsidR="00B40C00" w:rsidRPr="00B40C00" w:rsidTr="00F6759C">
        <w:trPr>
          <w:trHeight w:val="168"/>
        </w:trPr>
        <w:tc>
          <w:tcPr>
            <w:tcW w:w="3050" w:type="dxa"/>
            <w:tcBorders>
              <w:top w:val="single" w:sz="2" w:space="0" w:color="000000"/>
              <w:left w:val="single" w:sz="2" w:space="0" w:color="000000"/>
              <w:bottom w:val="single" w:sz="6" w:space="0" w:color="auto"/>
              <w:right w:val="single" w:sz="2" w:space="0" w:color="000000"/>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2" w:space="0" w:color="000000"/>
              <w:left w:val="single" w:sz="2" w:space="0" w:color="000000"/>
              <w:bottom w:val="single" w:sz="6" w:space="0" w:color="auto"/>
              <w:right w:val="single" w:sz="2" w:space="0" w:color="000000"/>
            </w:tcBorders>
          </w:tcPr>
          <w:p w:rsidR="00B40C00" w:rsidRPr="00B40C00" w:rsidRDefault="00B40C00" w:rsidP="00B40C00">
            <w:pPr>
              <w:autoSpaceDE w:val="0"/>
              <w:autoSpaceDN w:val="0"/>
              <w:adjustRightInd w:val="0"/>
              <w:jc w:val="right"/>
              <w:rPr>
                <w:rFonts w:ascii="Calibri" w:eastAsiaTheme="minorHAnsi" w:hAnsi="Calibri" w:cs="Calibri"/>
                <w:color w:val="000000"/>
                <w:sz w:val="26"/>
                <w:szCs w:val="26"/>
                <w:lang w:eastAsia="en-US"/>
              </w:rPr>
            </w:pPr>
          </w:p>
        </w:tc>
        <w:tc>
          <w:tcPr>
            <w:tcW w:w="883" w:type="dxa"/>
            <w:tcBorders>
              <w:top w:val="single" w:sz="2" w:space="0" w:color="000000"/>
              <w:left w:val="single" w:sz="2" w:space="0" w:color="000000"/>
              <w:bottom w:val="single" w:sz="6" w:space="0" w:color="auto"/>
              <w:right w:val="single" w:sz="2" w:space="0" w:color="000000"/>
            </w:tcBorders>
          </w:tcPr>
          <w:p w:rsidR="00B40C00" w:rsidRPr="00B40C00" w:rsidRDefault="00B40C00" w:rsidP="00B40C00">
            <w:pPr>
              <w:autoSpaceDE w:val="0"/>
              <w:autoSpaceDN w:val="0"/>
              <w:adjustRightInd w:val="0"/>
              <w:jc w:val="right"/>
              <w:rPr>
                <w:rFonts w:ascii="Calibri" w:eastAsiaTheme="minorHAnsi" w:hAnsi="Calibri" w:cs="Calibri"/>
                <w:color w:val="000000"/>
                <w:sz w:val="26"/>
                <w:szCs w:val="26"/>
                <w:lang w:eastAsia="en-US"/>
              </w:rPr>
            </w:pPr>
          </w:p>
        </w:tc>
        <w:tc>
          <w:tcPr>
            <w:tcW w:w="857" w:type="dxa"/>
            <w:tcBorders>
              <w:top w:val="single" w:sz="2" w:space="0" w:color="000000"/>
              <w:left w:val="single" w:sz="2" w:space="0" w:color="000000"/>
              <w:bottom w:val="single" w:sz="6" w:space="0" w:color="auto"/>
              <w:right w:val="single" w:sz="2" w:space="0" w:color="000000"/>
            </w:tcBorders>
          </w:tcPr>
          <w:p w:rsidR="00B40C00" w:rsidRPr="00B40C00" w:rsidRDefault="00B40C00" w:rsidP="00B40C00">
            <w:pPr>
              <w:autoSpaceDE w:val="0"/>
              <w:autoSpaceDN w:val="0"/>
              <w:adjustRightInd w:val="0"/>
              <w:jc w:val="right"/>
              <w:rPr>
                <w:rFonts w:ascii="Calibri" w:eastAsiaTheme="minorHAnsi" w:hAnsi="Calibri" w:cs="Calibri"/>
                <w:color w:val="000000"/>
                <w:sz w:val="26"/>
                <w:szCs w:val="26"/>
                <w:lang w:eastAsia="en-US"/>
              </w:rPr>
            </w:pPr>
          </w:p>
        </w:tc>
        <w:tc>
          <w:tcPr>
            <w:tcW w:w="828" w:type="dxa"/>
            <w:tcBorders>
              <w:top w:val="single" w:sz="2" w:space="0" w:color="000000"/>
              <w:left w:val="single" w:sz="2" w:space="0" w:color="000000"/>
              <w:bottom w:val="single" w:sz="6" w:space="0" w:color="auto"/>
              <w:right w:val="single" w:sz="2" w:space="0" w:color="000000"/>
            </w:tcBorders>
          </w:tcPr>
          <w:p w:rsidR="00B40C00" w:rsidRPr="00B40C00" w:rsidRDefault="00B40C00" w:rsidP="00B40C00">
            <w:pPr>
              <w:autoSpaceDE w:val="0"/>
              <w:autoSpaceDN w:val="0"/>
              <w:adjustRightInd w:val="0"/>
              <w:jc w:val="right"/>
              <w:rPr>
                <w:rFonts w:ascii="Calibri" w:eastAsiaTheme="minorHAnsi" w:hAnsi="Calibri" w:cs="Calibri"/>
                <w:color w:val="000000"/>
                <w:sz w:val="26"/>
                <w:szCs w:val="26"/>
                <w:lang w:eastAsia="en-US"/>
              </w:rPr>
            </w:pPr>
          </w:p>
        </w:tc>
        <w:tc>
          <w:tcPr>
            <w:tcW w:w="722" w:type="dxa"/>
            <w:tcBorders>
              <w:top w:val="single" w:sz="2" w:space="0" w:color="000000"/>
              <w:left w:val="single" w:sz="2" w:space="0" w:color="000000"/>
              <w:bottom w:val="single" w:sz="6" w:space="0" w:color="auto"/>
              <w:right w:val="single" w:sz="2" w:space="0" w:color="000000"/>
            </w:tcBorders>
          </w:tcPr>
          <w:p w:rsidR="00B40C00" w:rsidRPr="00B40C00" w:rsidRDefault="00B40C00" w:rsidP="00B40C00">
            <w:pPr>
              <w:autoSpaceDE w:val="0"/>
              <w:autoSpaceDN w:val="0"/>
              <w:adjustRightInd w:val="0"/>
              <w:jc w:val="right"/>
              <w:rPr>
                <w:rFonts w:ascii="Calibri" w:eastAsiaTheme="minorHAnsi" w:hAnsi="Calibri" w:cs="Calibri"/>
                <w:color w:val="000000"/>
                <w:sz w:val="26"/>
                <w:szCs w:val="26"/>
                <w:lang w:eastAsia="en-US"/>
              </w:rPr>
            </w:pPr>
          </w:p>
        </w:tc>
        <w:tc>
          <w:tcPr>
            <w:tcW w:w="977" w:type="dxa"/>
            <w:tcBorders>
              <w:top w:val="single" w:sz="2" w:space="0" w:color="000000"/>
              <w:left w:val="single" w:sz="2" w:space="0" w:color="000000"/>
              <w:bottom w:val="single" w:sz="6" w:space="0" w:color="auto"/>
              <w:right w:val="single" w:sz="2" w:space="0" w:color="000000"/>
            </w:tcBorders>
          </w:tcPr>
          <w:p w:rsidR="00B40C00" w:rsidRPr="00B40C00" w:rsidRDefault="00B40C00" w:rsidP="00B40C00">
            <w:pPr>
              <w:autoSpaceDE w:val="0"/>
              <w:autoSpaceDN w:val="0"/>
              <w:adjustRightInd w:val="0"/>
              <w:jc w:val="right"/>
              <w:rPr>
                <w:rFonts w:ascii="Calibri" w:eastAsiaTheme="minorHAnsi" w:hAnsi="Calibri" w:cs="Calibri"/>
                <w:color w:val="000000"/>
                <w:sz w:val="26"/>
                <w:szCs w:val="26"/>
                <w:lang w:eastAsia="en-US"/>
              </w:rPr>
            </w:pPr>
          </w:p>
        </w:tc>
        <w:tc>
          <w:tcPr>
            <w:tcW w:w="816" w:type="dxa"/>
            <w:tcBorders>
              <w:top w:val="single" w:sz="2" w:space="0" w:color="000000"/>
              <w:left w:val="single" w:sz="2" w:space="0" w:color="000000"/>
              <w:bottom w:val="single" w:sz="6" w:space="0" w:color="auto"/>
              <w:right w:val="single" w:sz="2" w:space="0" w:color="000000"/>
            </w:tcBorders>
          </w:tcPr>
          <w:p w:rsidR="00B40C00" w:rsidRPr="00B40C00" w:rsidRDefault="00B40C00" w:rsidP="00B40C00">
            <w:pPr>
              <w:autoSpaceDE w:val="0"/>
              <w:autoSpaceDN w:val="0"/>
              <w:adjustRightInd w:val="0"/>
              <w:jc w:val="right"/>
              <w:rPr>
                <w:rFonts w:ascii="Calibri" w:eastAsiaTheme="minorHAnsi" w:hAnsi="Calibri" w:cs="Calibri"/>
                <w:color w:val="000000"/>
                <w:sz w:val="26"/>
                <w:szCs w:val="26"/>
                <w:lang w:eastAsia="en-US"/>
              </w:rPr>
            </w:pPr>
          </w:p>
        </w:tc>
        <w:tc>
          <w:tcPr>
            <w:tcW w:w="897" w:type="dxa"/>
            <w:tcBorders>
              <w:top w:val="single" w:sz="2" w:space="0" w:color="000000"/>
              <w:left w:val="single" w:sz="2" w:space="0" w:color="000000"/>
              <w:bottom w:val="single" w:sz="6" w:space="0" w:color="auto"/>
              <w:right w:val="single" w:sz="2" w:space="0" w:color="000000"/>
            </w:tcBorders>
          </w:tcPr>
          <w:p w:rsidR="00B40C00" w:rsidRPr="00B40C00" w:rsidRDefault="00B40C00" w:rsidP="00B40C00">
            <w:pPr>
              <w:autoSpaceDE w:val="0"/>
              <w:autoSpaceDN w:val="0"/>
              <w:adjustRightInd w:val="0"/>
              <w:jc w:val="right"/>
              <w:rPr>
                <w:rFonts w:ascii="Calibri" w:eastAsiaTheme="minorHAnsi" w:hAnsi="Calibri" w:cs="Calibri"/>
                <w:color w:val="000000"/>
                <w:sz w:val="26"/>
                <w:szCs w:val="26"/>
                <w:lang w:eastAsia="en-US"/>
              </w:rPr>
            </w:pPr>
          </w:p>
        </w:tc>
        <w:tc>
          <w:tcPr>
            <w:tcW w:w="922" w:type="dxa"/>
            <w:tcBorders>
              <w:top w:val="single" w:sz="2" w:space="0" w:color="000000"/>
              <w:left w:val="single" w:sz="2" w:space="0" w:color="000000"/>
              <w:bottom w:val="single" w:sz="6" w:space="0" w:color="auto"/>
              <w:right w:val="single" w:sz="2" w:space="0" w:color="000000"/>
            </w:tcBorders>
          </w:tcPr>
          <w:p w:rsidR="00B40C00" w:rsidRPr="00B40C00" w:rsidRDefault="00B40C00" w:rsidP="00B40C00">
            <w:pPr>
              <w:autoSpaceDE w:val="0"/>
              <w:autoSpaceDN w:val="0"/>
              <w:adjustRightInd w:val="0"/>
              <w:jc w:val="right"/>
              <w:rPr>
                <w:rFonts w:ascii="Calibri" w:eastAsiaTheme="minorHAnsi" w:hAnsi="Calibri" w:cs="Calibri"/>
                <w:color w:val="000000"/>
                <w:sz w:val="26"/>
                <w:szCs w:val="26"/>
                <w:lang w:eastAsia="en-US"/>
              </w:rPr>
            </w:pPr>
          </w:p>
        </w:tc>
        <w:tc>
          <w:tcPr>
            <w:tcW w:w="857" w:type="dxa"/>
            <w:tcBorders>
              <w:top w:val="single" w:sz="2" w:space="0" w:color="000000"/>
              <w:left w:val="single" w:sz="2" w:space="0" w:color="000000"/>
              <w:bottom w:val="single" w:sz="6" w:space="0" w:color="auto"/>
              <w:right w:val="single" w:sz="2" w:space="0" w:color="000000"/>
            </w:tcBorders>
          </w:tcPr>
          <w:p w:rsidR="00B40C00" w:rsidRPr="00B40C00" w:rsidRDefault="00B40C00" w:rsidP="00B40C00">
            <w:pPr>
              <w:autoSpaceDE w:val="0"/>
              <w:autoSpaceDN w:val="0"/>
              <w:adjustRightInd w:val="0"/>
              <w:jc w:val="right"/>
              <w:rPr>
                <w:rFonts w:ascii="Calibri" w:eastAsiaTheme="minorHAnsi" w:hAnsi="Calibri" w:cs="Calibri"/>
                <w:color w:val="000000"/>
                <w:sz w:val="26"/>
                <w:szCs w:val="26"/>
                <w:lang w:eastAsia="en-US"/>
              </w:rPr>
            </w:pPr>
          </w:p>
        </w:tc>
        <w:tc>
          <w:tcPr>
            <w:tcW w:w="1123" w:type="dxa"/>
            <w:tcBorders>
              <w:top w:val="single" w:sz="2" w:space="0" w:color="000000"/>
              <w:left w:val="single" w:sz="2" w:space="0" w:color="000000"/>
              <w:bottom w:val="single" w:sz="6" w:space="0" w:color="auto"/>
              <w:right w:val="single" w:sz="2" w:space="0" w:color="000000"/>
            </w:tcBorders>
          </w:tcPr>
          <w:p w:rsidR="00B40C00" w:rsidRPr="00B40C00" w:rsidRDefault="00B40C00" w:rsidP="00B40C00">
            <w:pPr>
              <w:autoSpaceDE w:val="0"/>
              <w:autoSpaceDN w:val="0"/>
              <w:adjustRightInd w:val="0"/>
              <w:jc w:val="right"/>
              <w:rPr>
                <w:rFonts w:ascii="Calibri" w:eastAsiaTheme="minorHAnsi" w:hAnsi="Calibri" w:cs="Calibri"/>
                <w:color w:val="000000"/>
                <w:sz w:val="26"/>
                <w:szCs w:val="26"/>
                <w:lang w:eastAsia="en-US"/>
              </w:rPr>
            </w:pPr>
          </w:p>
        </w:tc>
      </w:tr>
      <w:tr w:rsidR="00B40C00" w:rsidRPr="00B40C00" w:rsidTr="00F6759C">
        <w:trPr>
          <w:trHeight w:val="602"/>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r w:rsidRPr="00B40C00">
              <w:rPr>
                <w:rFonts w:eastAsiaTheme="minorHAnsi"/>
                <w:b/>
                <w:bCs/>
                <w:color w:val="000000"/>
                <w:sz w:val="22"/>
                <w:szCs w:val="22"/>
                <w:lang w:eastAsia="en-US"/>
              </w:rPr>
              <w:t>Цели, задачи, направления (программы, мероприятия, проекты и т.п.)</w:t>
            </w: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r w:rsidRPr="00B40C00">
              <w:rPr>
                <w:rFonts w:eastAsiaTheme="minorHAnsi"/>
                <w:b/>
                <w:bCs/>
                <w:color w:val="000000"/>
                <w:sz w:val="22"/>
                <w:szCs w:val="22"/>
                <w:lang w:eastAsia="en-US"/>
              </w:rPr>
              <w:t>Источники финансирования</w:t>
            </w:r>
          </w:p>
        </w:tc>
        <w:tc>
          <w:tcPr>
            <w:tcW w:w="1740" w:type="dxa"/>
            <w:gridSpan w:val="2"/>
            <w:tcBorders>
              <w:top w:val="single" w:sz="6" w:space="0" w:color="auto"/>
              <w:left w:val="single" w:sz="6" w:space="0" w:color="auto"/>
              <w:bottom w:val="single" w:sz="6" w:space="0" w:color="auto"/>
              <w:right w:val="nil"/>
            </w:tcBorders>
          </w:tcPr>
          <w:p w:rsidR="00B40C00" w:rsidRPr="00B40C00" w:rsidRDefault="00B40C00" w:rsidP="00B40C00">
            <w:pPr>
              <w:autoSpaceDE w:val="0"/>
              <w:autoSpaceDN w:val="0"/>
              <w:adjustRightInd w:val="0"/>
              <w:jc w:val="center"/>
              <w:rPr>
                <w:rFonts w:eastAsiaTheme="minorHAnsi"/>
                <w:b/>
                <w:bCs/>
                <w:color w:val="000000"/>
                <w:lang w:eastAsia="en-US"/>
              </w:rPr>
            </w:pPr>
            <w:r w:rsidRPr="00B40C00">
              <w:rPr>
                <w:rFonts w:eastAsiaTheme="minorHAnsi"/>
                <w:b/>
                <w:bCs/>
                <w:color w:val="000000"/>
                <w:sz w:val="22"/>
                <w:szCs w:val="22"/>
                <w:lang w:eastAsia="en-US"/>
              </w:rPr>
              <w:t>Расходы (тыс. руб.), годы</w:t>
            </w:r>
          </w:p>
        </w:tc>
        <w:tc>
          <w:tcPr>
            <w:tcW w:w="828" w:type="dxa"/>
            <w:tcBorders>
              <w:top w:val="single" w:sz="6" w:space="0" w:color="auto"/>
              <w:left w:val="nil"/>
              <w:bottom w:val="single" w:sz="6" w:space="0" w:color="auto"/>
              <w:right w:val="nil"/>
            </w:tcBorders>
          </w:tcPr>
          <w:p w:rsidR="00B40C00" w:rsidRPr="00B40C00" w:rsidRDefault="00B40C00" w:rsidP="00B40C00">
            <w:pPr>
              <w:autoSpaceDE w:val="0"/>
              <w:autoSpaceDN w:val="0"/>
              <w:adjustRightInd w:val="0"/>
              <w:jc w:val="right"/>
              <w:rPr>
                <w:rFonts w:ascii="Calibri" w:eastAsiaTheme="minorHAnsi" w:hAnsi="Calibri" w:cs="Calibri"/>
                <w:b/>
                <w:bCs/>
                <w:color w:val="000000"/>
                <w:lang w:eastAsia="en-US"/>
              </w:rPr>
            </w:pPr>
          </w:p>
        </w:tc>
        <w:tc>
          <w:tcPr>
            <w:tcW w:w="722" w:type="dxa"/>
            <w:tcBorders>
              <w:top w:val="single" w:sz="6" w:space="0" w:color="auto"/>
              <w:left w:val="nil"/>
              <w:bottom w:val="single" w:sz="6" w:space="0" w:color="auto"/>
              <w:right w:val="nil"/>
            </w:tcBorders>
          </w:tcPr>
          <w:p w:rsidR="00B40C00" w:rsidRPr="00B40C00" w:rsidRDefault="00B40C00" w:rsidP="00B40C00">
            <w:pPr>
              <w:autoSpaceDE w:val="0"/>
              <w:autoSpaceDN w:val="0"/>
              <w:adjustRightInd w:val="0"/>
              <w:jc w:val="right"/>
              <w:rPr>
                <w:rFonts w:ascii="Calibri" w:eastAsiaTheme="minorHAnsi" w:hAnsi="Calibri" w:cs="Calibri"/>
                <w:b/>
                <w:bCs/>
                <w:color w:val="000000"/>
                <w:lang w:eastAsia="en-US"/>
              </w:rPr>
            </w:pPr>
          </w:p>
        </w:tc>
        <w:tc>
          <w:tcPr>
            <w:tcW w:w="977" w:type="dxa"/>
            <w:tcBorders>
              <w:top w:val="single" w:sz="6" w:space="0" w:color="auto"/>
              <w:left w:val="nil"/>
              <w:bottom w:val="single" w:sz="6" w:space="0" w:color="auto"/>
              <w:right w:val="nil"/>
            </w:tcBorders>
          </w:tcPr>
          <w:p w:rsidR="00B40C00" w:rsidRPr="00B40C00" w:rsidRDefault="00B40C00" w:rsidP="00B40C00">
            <w:pPr>
              <w:autoSpaceDE w:val="0"/>
              <w:autoSpaceDN w:val="0"/>
              <w:adjustRightInd w:val="0"/>
              <w:jc w:val="right"/>
              <w:rPr>
                <w:rFonts w:ascii="Calibri" w:eastAsiaTheme="minorHAnsi" w:hAnsi="Calibri" w:cs="Calibri"/>
                <w:b/>
                <w:bCs/>
                <w:color w:val="000000"/>
                <w:lang w:eastAsia="en-US"/>
              </w:rPr>
            </w:pPr>
          </w:p>
        </w:tc>
        <w:tc>
          <w:tcPr>
            <w:tcW w:w="816" w:type="dxa"/>
            <w:tcBorders>
              <w:top w:val="single" w:sz="6" w:space="0" w:color="auto"/>
              <w:left w:val="nil"/>
              <w:bottom w:val="single" w:sz="6" w:space="0" w:color="auto"/>
              <w:right w:val="nil"/>
            </w:tcBorders>
          </w:tcPr>
          <w:p w:rsidR="00B40C00" w:rsidRPr="00B40C00" w:rsidRDefault="00B40C00" w:rsidP="00B40C00">
            <w:pPr>
              <w:autoSpaceDE w:val="0"/>
              <w:autoSpaceDN w:val="0"/>
              <w:adjustRightInd w:val="0"/>
              <w:jc w:val="right"/>
              <w:rPr>
                <w:rFonts w:ascii="Calibri" w:eastAsiaTheme="minorHAnsi" w:hAnsi="Calibri" w:cs="Calibri"/>
                <w:b/>
                <w:bCs/>
                <w:color w:val="000000"/>
                <w:lang w:eastAsia="en-US"/>
              </w:rPr>
            </w:pPr>
          </w:p>
        </w:tc>
        <w:tc>
          <w:tcPr>
            <w:tcW w:w="897" w:type="dxa"/>
            <w:tcBorders>
              <w:top w:val="single" w:sz="6" w:space="0" w:color="auto"/>
              <w:left w:val="nil"/>
              <w:bottom w:val="single" w:sz="6" w:space="0" w:color="auto"/>
              <w:right w:val="nil"/>
            </w:tcBorders>
          </w:tcPr>
          <w:p w:rsidR="00B40C00" w:rsidRPr="00B40C00" w:rsidRDefault="00B40C00" w:rsidP="00B40C00">
            <w:pPr>
              <w:autoSpaceDE w:val="0"/>
              <w:autoSpaceDN w:val="0"/>
              <w:adjustRightInd w:val="0"/>
              <w:jc w:val="right"/>
              <w:rPr>
                <w:rFonts w:ascii="Calibri" w:eastAsiaTheme="minorHAnsi" w:hAnsi="Calibri" w:cs="Calibri"/>
                <w:b/>
                <w:bCs/>
                <w:color w:val="000000"/>
                <w:lang w:eastAsia="en-US"/>
              </w:rPr>
            </w:pPr>
          </w:p>
        </w:tc>
        <w:tc>
          <w:tcPr>
            <w:tcW w:w="922" w:type="dxa"/>
            <w:tcBorders>
              <w:top w:val="single" w:sz="6" w:space="0" w:color="auto"/>
              <w:left w:val="nil"/>
              <w:bottom w:val="single" w:sz="6" w:space="0" w:color="auto"/>
              <w:right w:val="nil"/>
            </w:tcBorders>
          </w:tcPr>
          <w:p w:rsidR="00B40C00" w:rsidRPr="00B40C00" w:rsidRDefault="00B40C00" w:rsidP="00B40C00">
            <w:pPr>
              <w:autoSpaceDE w:val="0"/>
              <w:autoSpaceDN w:val="0"/>
              <w:adjustRightInd w:val="0"/>
              <w:jc w:val="right"/>
              <w:rPr>
                <w:rFonts w:ascii="Calibri" w:eastAsiaTheme="minorHAnsi" w:hAnsi="Calibri" w:cs="Calibri"/>
                <w:b/>
                <w:bCs/>
                <w:color w:val="000000"/>
                <w:lang w:eastAsia="en-US"/>
              </w:rPr>
            </w:pPr>
          </w:p>
        </w:tc>
        <w:tc>
          <w:tcPr>
            <w:tcW w:w="857" w:type="dxa"/>
            <w:tcBorders>
              <w:top w:val="single" w:sz="6" w:space="0" w:color="auto"/>
              <w:left w:val="nil"/>
              <w:bottom w:val="single" w:sz="6" w:space="0" w:color="auto"/>
              <w:right w:val="nil"/>
            </w:tcBorders>
          </w:tcPr>
          <w:p w:rsidR="00B40C00" w:rsidRPr="00B40C00" w:rsidRDefault="00B40C00" w:rsidP="00B40C00">
            <w:pPr>
              <w:autoSpaceDE w:val="0"/>
              <w:autoSpaceDN w:val="0"/>
              <w:adjustRightInd w:val="0"/>
              <w:jc w:val="right"/>
              <w:rPr>
                <w:rFonts w:ascii="Calibri" w:eastAsiaTheme="minorHAnsi" w:hAnsi="Calibri" w:cs="Calibri"/>
                <w:b/>
                <w:bCs/>
                <w:color w:val="000000"/>
                <w:lang w:eastAsia="en-US"/>
              </w:rPr>
            </w:pPr>
          </w:p>
        </w:tc>
        <w:tc>
          <w:tcPr>
            <w:tcW w:w="1123" w:type="dxa"/>
            <w:tcBorders>
              <w:top w:val="single" w:sz="6" w:space="0" w:color="auto"/>
              <w:left w:val="nil"/>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b/>
                <w:bCs/>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p>
        </w:tc>
        <w:tc>
          <w:tcPr>
            <w:tcW w:w="182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r w:rsidRPr="00B40C00">
              <w:rPr>
                <w:rFonts w:eastAsiaTheme="minorHAnsi"/>
                <w:b/>
                <w:bCs/>
                <w:color w:val="000000"/>
                <w:sz w:val="22"/>
                <w:szCs w:val="22"/>
                <w:lang w:eastAsia="en-US"/>
              </w:rPr>
              <w:t>Итого за 2019 - 2021 годы</w:t>
            </w:r>
          </w:p>
        </w:tc>
        <w:tc>
          <w:tcPr>
            <w:tcW w:w="857" w:type="dxa"/>
            <w:tcBorders>
              <w:top w:val="single" w:sz="6" w:space="0" w:color="auto"/>
              <w:left w:val="single" w:sz="6" w:space="0" w:color="auto"/>
              <w:bottom w:val="single" w:sz="6" w:space="0" w:color="auto"/>
              <w:right w:val="nil"/>
            </w:tcBorders>
          </w:tcPr>
          <w:p w:rsidR="00B40C00" w:rsidRPr="00B40C00" w:rsidRDefault="00B40C00" w:rsidP="00B40C00">
            <w:pPr>
              <w:autoSpaceDE w:val="0"/>
              <w:autoSpaceDN w:val="0"/>
              <w:adjustRightInd w:val="0"/>
              <w:jc w:val="center"/>
              <w:rPr>
                <w:rFonts w:eastAsiaTheme="minorHAnsi"/>
                <w:b/>
                <w:bCs/>
                <w:color w:val="000000"/>
                <w:lang w:eastAsia="en-US"/>
              </w:rPr>
            </w:pPr>
            <w:r w:rsidRPr="00B40C00">
              <w:rPr>
                <w:rFonts w:eastAsiaTheme="minorHAnsi"/>
                <w:b/>
                <w:bCs/>
                <w:color w:val="000000"/>
                <w:sz w:val="22"/>
                <w:szCs w:val="22"/>
                <w:lang w:eastAsia="en-US"/>
              </w:rPr>
              <w:t>в том числе</w:t>
            </w:r>
          </w:p>
        </w:tc>
        <w:tc>
          <w:tcPr>
            <w:tcW w:w="828" w:type="dxa"/>
            <w:tcBorders>
              <w:top w:val="single" w:sz="6" w:space="0" w:color="auto"/>
              <w:left w:val="nil"/>
              <w:bottom w:val="single" w:sz="6" w:space="0" w:color="auto"/>
              <w:right w:val="nil"/>
            </w:tcBorders>
          </w:tcPr>
          <w:p w:rsidR="00B40C00" w:rsidRPr="00B40C00" w:rsidRDefault="00B40C00" w:rsidP="00B40C00">
            <w:pPr>
              <w:autoSpaceDE w:val="0"/>
              <w:autoSpaceDN w:val="0"/>
              <w:adjustRightInd w:val="0"/>
              <w:jc w:val="center"/>
              <w:rPr>
                <w:rFonts w:eastAsiaTheme="minorHAnsi"/>
                <w:b/>
                <w:bCs/>
                <w:color w:val="000000"/>
                <w:lang w:eastAsia="en-US"/>
              </w:rPr>
            </w:pPr>
          </w:p>
        </w:tc>
        <w:tc>
          <w:tcPr>
            <w:tcW w:w="722" w:type="dxa"/>
            <w:tcBorders>
              <w:top w:val="single" w:sz="6" w:space="0" w:color="auto"/>
              <w:left w:val="nil"/>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p>
        </w:tc>
        <w:tc>
          <w:tcPr>
            <w:tcW w:w="97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r w:rsidRPr="00B40C00">
              <w:rPr>
                <w:rFonts w:eastAsiaTheme="minorHAnsi"/>
                <w:b/>
                <w:bCs/>
                <w:color w:val="000000"/>
                <w:sz w:val="22"/>
                <w:szCs w:val="22"/>
                <w:lang w:eastAsia="en-US"/>
              </w:rPr>
              <w:t>Итого за 2022-2024  годы</w:t>
            </w:r>
          </w:p>
        </w:tc>
        <w:tc>
          <w:tcPr>
            <w:tcW w:w="816" w:type="dxa"/>
            <w:tcBorders>
              <w:top w:val="single" w:sz="6" w:space="0" w:color="auto"/>
              <w:left w:val="single" w:sz="6" w:space="0" w:color="auto"/>
              <w:bottom w:val="single" w:sz="6" w:space="0" w:color="auto"/>
              <w:right w:val="nil"/>
            </w:tcBorders>
          </w:tcPr>
          <w:p w:rsidR="00B40C00" w:rsidRPr="00B40C00" w:rsidRDefault="00B40C00" w:rsidP="00B40C00">
            <w:pPr>
              <w:autoSpaceDE w:val="0"/>
              <w:autoSpaceDN w:val="0"/>
              <w:adjustRightInd w:val="0"/>
              <w:jc w:val="center"/>
              <w:rPr>
                <w:rFonts w:eastAsiaTheme="minorHAnsi"/>
                <w:b/>
                <w:bCs/>
                <w:color w:val="000000"/>
                <w:lang w:eastAsia="en-US"/>
              </w:rPr>
            </w:pPr>
            <w:r w:rsidRPr="00B40C00">
              <w:rPr>
                <w:rFonts w:eastAsiaTheme="minorHAnsi"/>
                <w:b/>
                <w:bCs/>
                <w:color w:val="000000"/>
                <w:sz w:val="22"/>
                <w:szCs w:val="22"/>
                <w:lang w:eastAsia="en-US"/>
              </w:rPr>
              <w:t>в том числе</w:t>
            </w:r>
          </w:p>
        </w:tc>
        <w:tc>
          <w:tcPr>
            <w:tcW w:w="897" w:type="dxa"/>
            <w:tcBorders>
              <w:top w:val="single" w:sz="6" w:space="0" w:color="auto"/>
              <w:left w:val="nil"/>
              <w:bottom w:val="single" w:sz="6" w:space="0" w:color="auto"/>
              <w:right w:val="nil"/>
            </w:tcBorders>
          </w:tcPr>
          <w:p w:rsidR="00B40C00" w:rsidRPr="00B40C00" w:rsidRDefault="00B40C00" w:rsidP="00B40C00">
            <w:pPr>
              <w:autoSpaceDE w:val="0"/>
              <w:autoSpaceDN w:val="0"/>
              <w:adjustRightInd w:val="0"/>
              <w:jc w:val="center"/>
              <w:rPr>
                <w:rFonts w:eastAsiaTheme="minorHAnsi"/>
                <w:b/>
                <w:bCs/>
                <w:color w:val="000000"/>
                <w:lang w:eastAsia="en-US"/>
              </w:rPr>
            </w:pPr>
          </w:p>
        </w:tc>
        <w:tc>
          <w:tcPr>
            <w:tcW w:w="922" w:type="dxa"/>
            <w:tcBorders>
              <w:top w:val="single" w:sz="6" w:space="0" w:color="auto"/>
              <w:left w:val="nil"/>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r w:rsidRPr="00B40C00">
              <w:rPr>
                <w:rFonts w:eastAsiaTheme="minorHAnsi"/>
                <w:b/>
                <w:bCs/>
                <w:color w:val="000000"/>
                <w:sz w:val="22"/>
                <w:szCs w:val="22"/>
                <w:lang w:eastAsia="en-US"/>
              </w:rPr>
              <w:t>Итого  2025</w:t>
            </w: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r w:rsidRPr="00B40C00">
              <w:rPr>
                <w:rFonts w:eastAsiaTheme="minorHAnsi"/>
                <w:b/>
                <w:bCs/>
                <w:color w:val="000000"/>
                <w:sz w:val="22"/>
                <w:szCs w:val="22"/>
                <w:lang w:eastAsia="en-US"/>
              </w:rPr>
              <w:t>Итого за 2019-2025 годы</w:t>
            </w:r>
          </w:p>
        </w:tc>
      </w:tr>
      <w:tr w:rsidR="00B40C00" w:rsidRPr="00B40C00" w:rsidTr="00F6759C">
        <w:trPr>
          <w:trHeight w:val="626"/>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ascii="Calibri" w:eastAsiaTheme="minorHAnsi" w:hAnsi="Calibri" w:cs="Calibri"/>
                <w:b/>
                <w:bCs/>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2019 год</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2020 год</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2021 год</w:t>
            </w:r>
          </w:p>
        </w:tc>
        <w:tc>
          <w:tcPr>
            <w:tcW w:w="97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2022 год</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2023 год</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2024 год</w:t>
            </w: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b/>
                <w:bCs/>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ascii="Calibri" w:eastAsiaTheme="minorHAnsi" w:hAnsi="Calibri" w:cs="Calibri"/>
                <w:b/>
                <w:bCs/>
                <w:color w:val="000000"/>
                <w:lang w:eastAsia="en-US"/>
              </w:rPr>
            </w:pPr>
          </w:p>
        </w:tc>
      </w:tr>
      <w:tr w:rsidR="00B40C00" w:rsidRPr="00B40C00" w:rsidTr="00F6759C">
        <w:trPr>
          <w:trHeight w:val="240"/>
        </w:trPr>
        <w:tc>
          <w:tcPr>
            <w:tcW w:w="3050" w:type="dxa"/>
            <w:tcBorders>
              <w:top w:val="single" w:sz="6" w:space="0" w:color="auto"/>
              <w:left w:val="single" w:sz="12"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b/>
                <w:bCs/>
                <w:color w:val="000000"/>
                <w:sz w:val="22"/>
                <w:szCs w:val="22"/>
                <w:lang w:eastAsia="en-US"/>
              </w:rPr>
              <w:t>Стратегическая цель</w:t>
            </w:r>
            <w:r w:rsidRPr="00B40C00">
              <w:rPr>
                <w:rFonts w:eastAsiaTheme="minorHAnsi"/>
                <w:color w:val="000000"/>
                <w:sz w:val="22"/>
                <w:szCs w:val="22"/>
                <w:lang w:eastAsia="en-US"/>
              </w:rPr>
              <w:t xml:space="preserve"> </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1377117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450077</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431328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495711</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3507154</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365552</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353295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2788307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965405</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5851192</w:t>
            </w:r>
          </w:p>
        </w:tc>
      </w:tr>
      <w:tr w:rsidR="00B40C00" w:rsidRPr="00B40C00" w:rsidTr="00F6759C">
        <w:trPr>
          <w:trHeight w:val="482"/>
        </w:trPr>
        <w:tc>
          <w:tcPr>
            <w:tcW w:w="3050" w:type="dxa"/>
            <w:tcBorders>
              <w:top w:val="single" w:sz="2" w:space="0" w:color="000000"/>
              <w:left w:val="single" w:sz="12" w:space="0" w:color="auto"/>
              <w:bottom w:val="nil"/>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Обеспечение высокого качества жизни населения</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199995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54789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50630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94577</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101732</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47560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27976</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26197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38380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340107</w:t>
            </w:r>
          </w:p>
        </w:tc>
      </w:tr>
      <w:tr w:rsidR="00B40C00" w:rsidRPr="00B40C00" w:rsidTr="00F6759C">
        <w:trPr>
          <w:trHeight w:val="482"/>
        </w:trPr>
        <w:tc>
          <w:tcPr>
            <w:tcW w:w="3050" w:type="dxa"/>
            <w:tcBorders>
              <w:top w:val="nil"/>
              <w:left w:val="single" w:sz="12"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540121</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146601</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192380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201140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540768</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146042</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149341</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245386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229283</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1310172</w:t>
            </w:r>
          </w:p>
        </w:tc>
      </w:tr>
      <w:tr w:rsidR="00B40C00" w:rsidRPr="00B40C00" w:rsidTr="00F6759C">
        <w:trPr>
          <w:trHeight w:val="240"/>
        </w:trPr>
        <w:tc>
          <w:tcPr>
            <w:tcW w:w="3050" w:type="dxa"/>
            <w:tcBorders>
              <w:top w:val="nil"/>
              <w:left w:val="single" w:sz="12"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239896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83182</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79092</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77622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217986</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74271</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71976</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71739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72152</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530033</w:t>
            </w:r>
          </w:p>
        </w:tc>
      </w:tr>
      <w:tr w:rsidR="00B40C00" w:rsidRPr="00B40C00" w:rsidTr="00F6759C">
        <w:trPr>
          <w:trHeight w:val="240"/>
        </w:trPr>
        <w:tc>
          <w:tcPr>
            <w:tcW w:w="3050" w:type="dxa"/>
            <w:tcBorders>
              <w:top w:val="nil"/>
              <w:left w:val="single" w:sz="12"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397654</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165660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109380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122614</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2647393</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97921</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104244</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2445228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625833</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3670880</w:t>
            </w: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Стратегическая задача 1</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556892</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163440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191378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18"/>
                <w:szCs w:val="18"/>
                <w:lang w:eastAsia="en-US"/>
              </w:rPr>
            </w:pPr>
            <w:r w:rsidRPr="00B40C00">
              <w:rPr>
                <w:rFonts w:eastAsiaTheme="minorHAnsi"/>
                <w:color w:val="000000"/>
                <w:sz w:val="18"/>
                <w:szCs w:val="18"/>
                <w:lang w:eastAsia="en-US"/>
              </w:rPr>
              <w:t>202075</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425337</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141111</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142113</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142113</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142116</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1124345</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Развитие и повышение качества человеческого капитала</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9702</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18"/>
                <w:szCs w:val="18"/>
                <w:lang w:eastAsia="en-US"/>
              </w:rPr>
            </w:pPr>
            <w:r w:rsidRPr="00B40C00">
              <w:rPr>
                <w:rFonts w:eastAsiaTheme="minorHAnsi"/>
                <w:color w:val="000000"/>
                <w:sz w:val="18"/>
                <w:szCs w:val="18"/>
                <w:lang w:eastAsia="en-US"/>
              </w:rPr>
              <w:t>9702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9702</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393504</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108466</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142657</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18"/>
                <w:szCs w:val="18"/>
                <w:lang w:eastAsia="en-US"/>
              </w:rPr>
            </w:pPr>
            <w:r w:rsidRPr="00B40C00">
              <w:rPr>
                <w:rFonts w:eastAsiaTheme="minorHAnsi"/>
                <w:color w:val="000000"/>
                <w:sz w:val="18"/>
                <w:szCs w:val="18"/>
                <w:lang w:eastAsia="en-US"/>
              </w:rPr>
              <w:t>142381</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293164</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95183</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98991</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98991</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98991</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785659</w:t>
            </w: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153476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54913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48651</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49912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132173</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45928</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43122</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43122</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43126</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328775</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210</w:t>
            </w: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Тактическая цель 1</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369175.4</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18"/>
                <w:szCs w:val="18"/>
                <w:lang w:eastAsia="en-US"/>
              </w:rPr>
            </w:pPr>
            <w:r w:rsidRPr="00B40C00">
              <w:rPr>
                <w:rFonts w:eastAsiaTheme="minorHAnsi"/>
                <w:color w:val="000000"/>
                <w:sz w:val="18"/>
                <w:szCs w:val="18"/>
                <w:lang w:eastAsia="en-US"/>
              </w:rPr>
              <w:t>128411.4</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121682.0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119082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359246</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119082</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120082</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120082</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120082</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848503.4</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Повышение доступности и качества образования и обеспечение его соответствия требованиям инновационной экономики и потребностям рынка труда</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18"/>
                <w:szCs w:val="18"/>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08"/>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296299.3</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103462.9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97653.2</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95183.2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293164</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95183.2</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98990.5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98990.5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98990.5</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688454.0</w:t>
            </w: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sz w:val="20"/>
                <w:szCs w:val="20"/>
                <w:lang w:eastAsia="en-US"/>
              </w:rPr>
            </w:pPr>
            <w:r w:rsidRPr="00B40C00">
              <w:rPr>
                <w:rFonts w:eastAsiaTheme="minorHAnsi"/>
                <w:color w:val="000000"/>
                <w:sz w:val="20"/>
                <w:szCs w:val="20"/>
                <w:lang w:eastAsia="en-US"/>
              </w:rPr>
              <w:t>72876.1</w:t>
            </w: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24948.5</w:t>
            </w: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24028.8</w:t>
            </w: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sz w:val="20"/>
                <w:szCs w:val="20"/>
                <w:lang w:eastAsia="en-US"/>
              </w:rPr>
            </w:pPr>
            <w:r w:rsidRPr="00B40C00">
              <w:rPr>
                <w:rFonts w:eastAsiaTheme="minorHAnsi"/>
                <w:color w:val="000000"/>
                <w:sz w:val="20"/>
                <w:szCs w:val="20"/>
                <w:lang w:eastAsia="en-US"/>
              </w:rPr>
              <w:t>23898.8</w:t>
            </w:r>
          </w:p>
        </w:tc>
        <w:tc>
          <w:tcPr>
            <w:tcW w:w="97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66081.8</w:t>
            </w:r>
          </w:p>
        </w:tc>
        <w:tc>
          <w:tcPr>
            <w:tcW w:w="816"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23898.8</w:t>
            </w:r>
          </w:p>
        </w:tc>
        <w:tc>
          <w:tcPr>
            <w:tcW w:w="89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21091.5</w:t>
            </w:r>
          </w:p>
        </w:tc>
        <w:tc>
          <w:tcPr>
            <w:tcW w:w="9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21091.5</w:t>
            </w: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21091.5</w:t>
            </w: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160049.4</w:t>
            </w:r>
          </w:p>
        </w:tc>
      </w:tr>
      <w:tr w:rsidR="00B40C00" w:rsidRPr="00B40C00" w:rsidTr="00F6759C">
        <w:trPr>
          <w:trHeight w:val="13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16"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44"/>
        </w:trPr>
        <w:tc>
          <w:tcPr>
            <w:tcW w:w="3050" w:type="dxa"/>
            <w:tcBorders>
              <w:top w:val="nil"/>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52"/>
        </w:trPr>
        <w:tc>
          <w:tcPr>
            <w:tcW w:w="3050" w:type="dxa"/>
            <w:tcBorders>
              <w:top w:val="single" w:sz="2" w:space="0" w:color="000000"/>
              <w:left w:val="single" w:sz="2" w:space="0" w:color="000000"/>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lang w:eastAsia="en-US"/>
              </w:rPr>
              <w:t xml:space="preserve">Муниципальная программа </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356875.4</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18"/>
                <w:szCs w:val="18"/>
                <w:lang w:eastAsia="en-US"/>
              </w:rPr>
            </w:pPr>
            <w:r w:rsidRPr="00B40C00">
              <w:rPr>
                <w:rFonts w:eastAsiaTheme="minorHAnsi"/>
                <w:color w:val="000000"/>
                <w:sz w:val="18"/>
                <w:szCs w:val="18"/>
                <w:lang w:eastAsia="en-US"/>
              </w:rPr>
              <w:t>118711.4</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119082</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119082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119082</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119082</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475957.4</w:t>
            </w:r>
          </w:p>
        </w:tc>
      </w:tr>
      <w:tr w:rsidR="00B40C00" w:rsidRPr="00B40C00" w:rsidTr="00F6759C">
        <w:trPr>
          <w:trHeight w:val="72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"Развитие образования в </w:t>
            </w:r>
            <w:proofErr w:type="spellStart"/>
            <w:r w:rsidRPr="00B40C00">
              <w:rPr>
                <w:rFonts w:eastAsiaTheme="minorHAnsi"/>
                <w:color w:val="000000"/>
                <w:sz w:val="22"/>
                <w:szCs w:val="22"/>
                <w:lang w:eastAsia="en-US"/>
              </w:rPr>
              <w:t>Ельниковском</w:t>
            </w:r>
            <w:proofErr w:type="spellEnd"/>
            <w:r w:rsidRPr="00B40C00">
              <w:rPr>
                <w:rFonts w:eastAsiaTheme="minorHAnsi"/>
                <w:color w:val="000000"/>
                <w:sz w:val="22"/>
                <w:szCs w:val="22"/>
                <w:lang w:eastAsia="en-US"/>
              </w:rPr>
              <w:t xml:space="preserve"> муниципальном районе на 2016-2022 годы"</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284614.3</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94247.9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95183.2</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95183.2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95183.2</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95183.2</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379797.5</w:t>
            </w:r>
          </w:p>
        </w:tc>
      </w:tr>
      <w:tr w:rsidR="00B40C00" w:rsidRPr="00B40C00" w:rsidTr="00F6759C">
        <w:trPr>
          <w:trHeight w:val="240"/>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72261.1</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24463.5</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23898.8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23898.8</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23898.8</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23898.8</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96159.9</w:t>
            </w:r>
          </w:p>
        </w:tc>
      </w:tr>
      <w:tr w:rsidR="00B40C00" w:rsidRPr="00B40C00" w:rsidTr="00F6759C">
        <w:trPr>
          <w:trHeight w:val="240"/>
        </w:trPr>
        <w:tc>
          <w:tcPr>
            <w:tcW w:w="3050" w:type="dxa"/>
            <w:tcBorders>
              <w:top w:val="single" w:sz="2" w:space="0" w:color="000000"/>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12"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Строительство объектов образования: </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12"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12"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12"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12"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Тактическая цель 1.2</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261.9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84.3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88.6</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89</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270.8</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89</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90.9</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90.9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94.3</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627.00</w:t>
            </w:r>
          </w:p>
        </w:tc>
      </w:tr>
      <w:tr w:rsidR="00B40C00" w:rsidRPr="00B40C00" w:rsidTr="00F6759C">
        <w:trPr>
          <w:trHeight w:val="240"/>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261.9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84.3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88.6</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89</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270.8</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89</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90.9</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90.9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94.3</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627.00</w:t>
            </w:r>
          </w:p>
        </w:tc>
      </w:tr>
      <w:tr w:rsidR="00B40C00" w:rsidRPr="00B40C00" w:rsidTr="00F6759C">
        <w:trPr>
          <w:trHeight w:val="240"/>
        </w:trPr>
        <w:tc>
          <w:tcPr>
            <w:tcW w:w="3050" w:type="dxa"/>
            <w:tcBorders>
              <w:top w:val="single" w:sz="2" w:space="0" w:color="000000"/>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 xml:space="preserve">Муниципальная программа «Развитие физической культуры и спорта в </w:t>
            </w:r>
            <w:proofErr w:type="spellStart"/>
            <w:r w:rsidRPr="00B40C00">
              <w:rPr>
                <w:rFonts w:eastAsiaTheme="minorHAnsi"/>
                <w:color w:val="000000"/>
                <w:sz w:val="22"/>
                <w:szCs w:val="22"/>
                <w:lang w:eastAsia="en-US"/>
              </w:rPr>
              <w:t>Ельниковском</w:t>
            </w:r>
            <w:proofErr w:type="spellEnd"/>
            <w:r w:rsidRPr="00B40C00">
              <w:rPr>
                <w:rFonts w:eastAsiaTheme="minorHAnsi"/>
                <w:color w:val="000000"/>
                <w:sz w:val="22"/>
                <w:szCs w:val="22"/>
                <w:lang w:eastAsia="en-US"/>
              </w:rPr>
              <w:t xml:space="preserve"> муниципальном районе на 2018-2021 гг.» </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261.9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84.3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88.6</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89</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261.9</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261.9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84.3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88.6</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89</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261.9</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722"/>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Строительство объектов физической культуры и спорта (в разбивке по объектам): </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2" w:space="0" w:color="000000"/>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Тактическая цель 1.3</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172381.63</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28253.08</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62914.73</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81213.8</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60750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20250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20250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20250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20250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253 381.6</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Обеспечение творческого и обеспечение культурного развития личности, участие населения в культурной жизни муниципального образования</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9702</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9702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9702</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87198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47198</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87198</w:t>
            </w: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75271.6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28193.08</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22844.73</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24233.8</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60750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20250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20250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20250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20250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156 271.6</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210</w:t>
            </w: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 xml:space="preserve">Муниципальная программа «Развитие культуры и туризма" </w:t>
            </w:r>
            <w:proofErr w:type="spellStart"/>
            <w:r w:rsidRPr="00B40C00">
              <w:rPr>
                <w:rFonts w:eastAsiaTheme="minorHAnsi"/>
                <w:color w:val="000000"/>
                <w:sz w:val="22"/>
                <w:szCs w:val="22"/>
                <w:lang w:eastAsia="en-US"/>
              </w:rPr>
              <w:t>Ельниковского</w:t>
            </w:r>
            <w:proofErr w:type="spellEnd"/>
            <w:r w:rsidRPr="00B40C00">
              <w:rPr>
                <w:rFonts w:eastAsiaTheme="minorHAnsi"/>
                <w:color w:val="000000"/>
                <w:sz w:val="22"/>
                <w:szCs w:val="22"/>
                <w:lang w:eastAsia="en-US"/>
              </w:rPr>
              <w:t xml:space="preserve"> муниципального района  на </w:t>
            </w:r>
            <w:r w:rsidRPr="00B40C00">
              <w:rPr>
                <w:rFonts w:eastAsiaTheme="minorHAnsi"/>
                <w:color w:val="000000"/>
                <w:sz w:val="22"/>
                <w:szCs w:val="22"/>
                <w:lang w:eastAsia="en-US"/>
              </w:rPr>
              <w:lastRenderedPageBreak/>
              <w:t>2018-2025 годы»</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lastRenderedPageBreak/>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68583.329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21904.78</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22914.73</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23763.8</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60750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20250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20250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20250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20250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149 583.3</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68373.3</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21844.78</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22844.73</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23684</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60750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20250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20250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20250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20250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149 373.3</w:t>
            </w:r>
          </w:p>
        </w:tc>
      </w:tr>
      <w:tr w:rsidR="00B40C00" w:rsidRPr="00B40C00" w:rsidTr="00F6759C">
        <w:trPr>
          <w:trHeight w:val="240"/>
        </w:trPr>
        <w:tc>
          <w:tcPr>
            <w:tcW w:w="3050" w:type="dxa"/>
            <w:tcBorders>
              <w:top w:val="nil"/>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210</w:t>
            </w:r>
          </w:p>
        </w:tc>
      </w:tr>
      <w:tr w:rsidR="00B40C00" w:rsidRPr="00B40C00" w:rsidTr="00F6759C">
        <w:trPr>
          <w:trHeight w:val="96"/>
        </w:trPr>
        <w:tc>
          <w:tcPr>
            <w:tcW w:w="3050" w:type="dxa"/>
            <w:tcBorders>
              <w:top w:val="single" w:sz="2" w:space="0" w:color="000000"/>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Строительство объектов культуры :</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103798.3</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6348.3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57450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103798.3</w:t>
            </w: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Районный дом культуры, Ремонт </w:t>
            </w:r>
            <w:proofErr w:type="spellStart"/>
            <w:r w:rsidRPr="00B40C00">
              <w:rPr>
                <w:rFonts w:eastAsiaTheme="minorHAnsi"/>
                <w:color w:val="000000"/>
                <w:sz w:val="22"/>
                <w:szCs w:val="22"/>
                <w:lang w:eastAsia="en-US"/>
              </w:rPr>
              <w:t>Стародевиченского</w:t>
            </w:r>
            <w:proofErr w:type="spellEnd"/>
            <w:r w:rsidRPr="00B40C00">
              <w:rPr>
                <w:rFonts w:eastAsiaTheme="minorHAnsi"/>
                <w:color w:val="000000"/>
                <w:sz w:val="22"/>
                <w:szCs w:val="22"/>
                <w:lang w:eastAsia="en-US"/>
              </w:rPr>
              <w:t xml:space="preserve"> ДК</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9702</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9702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9702</w:t>
            </w: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87198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47198</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87198</w:t>
            </w:r>
          </w:p>
        </w:tc>
      </w:tr>
      <w:tr w:rsidR="00B40C00" w:rsidRPr="00B40C00" w:rsidTr="00F6759C">
        <w:trPr>
          <w:trHeight w:val="240"/>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6898.3</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6348.3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6898.3</w:t>
            </w:r>
          </w:p>
        </w:tc>
      </w:tr>
      <w:tr w:rsidR="00B40C00" w:rsidRPr="00B40C00" w:rsidTr="00F6759C">
        <w:trPr>
          <w:trHeight w:val="240"/>
        </w:trPr>
        <w:tc>
          <w:tcPr>
            <w:tcW w:w="3050" w:type="dxa"/>
            <w:tcBorders>
              <w:top w:val="single" w:sz="2" w:space="0" w:color="000000"/>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Тактическая цель 1.4 Формирование системы социальной самореализации и профессионального самоопределения молодежи, развитие потенциала молодежи</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116.6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37.6</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39</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276.6</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116.6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37.6</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39</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276.6</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 xml:space="preserve">Муниципальная программа «Реализация молодёжной политики и патриотического воспитания в </w:t>
            </w:r>
            <w:proofErr w:type="spellStart"/>
            <w:r w:rsidRPr="00B40C00">
              <w:rPr>
                <w:rFonts w:eastAsiaTheme="minorHAnsi"/>
                <w:color w:val="000000"/>
                <w:sz w:val="22"/>
                <w:szCs w:val="22"/>
                <w:lang w:eastAsia="en-US"/>
              </w:rPr>
              <w:t>Ельниковском</w:t>
            </w:r>
            <w:proofErr w:type="spellEnd"/>
            <w:r w:rsidRPr="00B40C00">
              <w:rPr>
                <w:rFonts w:eastAsiaTheme="minorHAnsi"/>
                <w:color w:val="000000"/>
                <w:sz w:val="22"/>
                <w:szCs w:val="22"/>
                <w:lang w:eastAsia="en-US"/>
              </w:rPr>
              <w:t xml:space="preserve"> муниципальном районе на 2017-2021 гг.»</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116.6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37.6</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39</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116.6</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116.6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37.6</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39</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116.6</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Тактическая цель 1.5</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4950</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4950</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11550</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Поддержка и стимулирование деятельности социально ориентированных некоммерческих организаций, повышение гражданской ответственности населения и вовлечение общественности в деятельность органов местного самоуправления</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4950</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4950</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1650</w:t>
            </w: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11550</w:t>
            </w: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58"/>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Муниципальная программа «____________________»</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312"/>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Тактическая цель 1.6</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10006.8</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5003.4</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5003.4</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10006.8</w:t>
            </w:r>
          </w:p>
        </w:tc>
      </w:tr>
      <w:tr w:rsidR="00B40C00" w:rsidRPr="00B40C00" w:rsidTr="00F6759C">
        <w:trPr>
          <w:trHeight w:val="470"/>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Улучшение состояния здоровья населения на основе повышения доступности и качества медицинской помощи </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54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10006.8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5003.4</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5003.4</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10006.8</w:t>
            </w:r>
          </w:p>
        </w:tc>
      </w:tr>
      <w:tr w:rsidR="00B40C00" w:rsidRPr="00B40C00" w:rsidTr="00F6759C">
        <w:trPr>
          <w:trHeight w:val="458"/>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396"/>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Стратегическая задача 2 Создание комфортной среды для жизни населения муниципального образования</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399557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18"/>
                <w:szCs w:val="18"/>
                <w:lang w:eastAsia="en-US"/>
              </w:rPr>
            </w:pPr>
            <w:r w:rsidRPr="00B40C00">
              <w:rPr>
                <w:rFonts w:eastAsiaTheme="minorHAnsi"/>
                <w:color w:val="000000"/>
                <w:sz w:val="18"/>
                <w:szCs w:val="18"/>
                <w:lang w:eastAsia="en-US"/>
              </w:rPr>
              <w:t>117176.5</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118091</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18"/>
                <w:szCs w:val="18"/>
                <w:lang w:eastAsia="en-US"/>
              </w:rPr>
            </w:pPr>
            <w:r w:rsidRPr="00B40C00">
              <w:rPr>
                <w:rFonts w:eastAsiaTheme="minorHAnsi"/>
                <w:color w:val="000000"/>
                <w:sz w:val="18"/>
                <w:szCs w:val="18"/>
                <w:lang w:eastAsia="en-US"/>
              </w:rPr>
              <w:t>164289</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308437</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106104</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88846</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113488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107935</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815928.58</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b/>
                <w:bCs/>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172625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43970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44981</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83675</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78793.4</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37653</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19660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21480.8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29443</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280861.29</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b/>
                <w:bCs/>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139887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34822</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47458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57607</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164451</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47766</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47403</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69282.6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52432</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356770.03</w:t>
            </w: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b/>
                <w:bCs/>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29587.5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9172.1</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11530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8885</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28870.6</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9233.6</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9937.4</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9699.52</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10106</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68564.427</w:t>
            </w: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b/>
                <w:bCs/>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57457</w:t>
            </w: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29212.3</w:t>
            </w: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14122</w:t>
            </w: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14122</w:t>
            </w:r>
          </w:p>
        </w:tc>
        <w:tc>
          <w:tcPr>
            <w:tcW w:w="97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36322.6</w:t>
            </w:r>
          </w:p>
        </w:tc>
        <w:tc>
          <w:tcPr>
            <w:tcW w:w="816"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11452</w:t>
            </w:r>
          </w:p>
        </w:tc>
        <w:tc>
          <w:tcPr>
            <w:tcW w:w="89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11846</w:t>
            </w:r>
          </w:p>
        </w:tc>
        <w:tc>
          <w:tcPr>
            <w:tcW w:w="9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13025.3</w:t>
            </w: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15953</w:t>
            </w: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109732.84</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b/>
                <w:bCs/>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7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16"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12"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Тактическая цель 2.1 </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30521.6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20021.6</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5000.0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5500.0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34700.0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32200.0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1400.0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6400.0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71621.6</w:t>
            </w:r>
          </w:p>
        </w:tc>
      </w:tr>
      <w:tr w:rsidR="00B40C00" w:rsidRPr="00B40C00" w:rsidTr="00F6759C">
        <w:trPr>
          <w:trHeight w:val="482"/>
        </w:trPr>
        <w:tc>
          <w:tcPr>
            <w:tcW w:w="3050" w:type="dxa"/>
            <w:tcBorders>
              <w:top w:val="single" w:sz="2" w:space="0" w:color="000000"/>
              <w:left w:val="single" w:sz="12"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Повышение качества и надежности предоставляемых жилищно-коммунальных услуг</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1183.0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1183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18600.0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18600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4320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24103.0</w:t>
            </w:r>
          </w:p>
        </w:tc>
      </w:tr>
      <w:tr w:rsidR="00B40C00" w:rsidRPr="00B40C00" w:rsidTr="00F6759C">
        <w:trPr>
          <w:trHeight w:val="482"/>
        </w:trPr>
        <w:tc>
          <w:tcPr>
            <w:tcW w:w="3050" w:type="dxa"/>
            <w:tcBorders>
              <w:top w:val="nil"/>
              <w:left w:val="single" w:sz="12"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6916.6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1516.6</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2900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14995.0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13465</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665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865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1280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23191.6</w:t>
            </w:r>
          </w:p>
        </w:tc>
      </w:tr>
      <w:tr w:rsidR="00B40C00" w:rsidRPr="00B40C00" w:rsidTr="00F6759C">
        <w:trPr>
          <w:trHeight w:val="240"/>
        </w:trPr>
        <w:tc>
          <w:tcPr>
            <w:tcW w:w="3050" w:type="dxa"/>
            <w:tcBorders>
              <w:top w:val="nil"/>
              <w:left w:val="single" w:sz="12"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382.9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282.9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700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1582.9</w:t>
            </w:r>
          </w:p>
        </w:tc>
      </w:tr>
      <w:tr w:rsidR="00B40C00" w:rsidRPr="00B40C00" w:rsidTr="00F6759C">
        <w:trPr>
          <w:trHeight w:val="240"/>
        </w:trPr>
        <w:tc>
          <w:tcPr>
            <w:tcW w:w="3050" w:type="dxa"/>
            <w:tcBorders>
              <w:top w:val="nil"/>
              <w:left w:val="single" w:sz="12"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22039.1</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17039.1</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105.0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22744.1</w:t>
            </w: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Муниципальная программа «_____________________»</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25421.6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17721.6</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5000.0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11178.6</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31700.0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700.0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6000.0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11178.6</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1183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18600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4320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6516.6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1516.6</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935.6</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13065</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665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665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1080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935.6</w:t>
            </w: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282.9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282.9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103.9</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103.9</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17439.1</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14739.1</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10139.1</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10139.1</w:t>
            </w:r>
          </w:p>
        </w:tc>
      </w:tr>
      <w:tr w:rsidR="00B40C00" w:rsidRPr="00B40C00" w:rsidTr="00F6759C">
        <w:trPr>
          <w:trHeight w:val="420"/>
        </w:trPr>
        <w:tc>
          <w:tcPr>
            <w:tcW w:w="3050"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 xml:space="preserve">Муниципальная программа "Энергосбережение и повышение энергетической эффективности в </w:t>
            </w:r>
            <w:proofErr w:type="spellStart"/>
            <w:r w:rsidRPr="00B40C00">
              <w:rPr>
                <w:rFonts w:eastAsiaTheme="minorHAnsi"/>
                <w:color w:val="000000"/>
                <w:sz w:val="22"/>
                <w:szCs w:val="22"/>
                <w:lang w:eastAsia="en-US"/>
              </w:rPr>
              <w:t>Ельниковском</w:t>
            </w:r>
            <w:proofErr w:type="spellEnd"/>
            <w:r w:rsidRPr="00B40C00">
              <w:rPr>
                <w:rFonts w:eastAsiaTheme="minorHAnsi"/>
                <w:color w:val="000000"/>
                <w:sz w:val="22"/>
                <w:szCs w:val="22"/>
                <w:lang w:eastAsia="en-US"/>
              </w:rPr>
              <w:t xml:space="preserve"> муниципальном районе на 2018-2025 годы"</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5100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2300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700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7100</w:t>
            </w: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1200</w:t>
            </w: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700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1300</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4600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2300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4600</w:t>
            </w: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Тактическая цель 2.2 </w:t>
            </w: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sz w:val="18"/>
                <w:szCs w:val="18"/>
                <w:lang w:eastAsia="en-US"/>
              </w:rPr>
            </w:pPr>
            <w:r w:rsidRPr="00B40C00">
              <w:rPr>
                <w:rFonts w:eastAsiaTheme="minorHAnsi"/>
                <w:color w:val="000000"/>
                <w:sz w:val="18"/>
                <w:szCs w:val="18"/>
                <w:lang w:eastAsia="en-US"/>
              </w:rPr>
              <w:t>122966.3</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35375.5</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44545.4</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sz w:val="18"/>
                <w:szCs w:val="18"/>
                <w:lang w:eastAsia="en-US"/>
              </w:rPr>
            </w:pPr>
            <w:r w:rsidRPr="00B40C00">
              <w:rPr>
                <w:rFonts w:eastAsiaTheme="minorHAnsi"/>
                <w:color w:val="000000"/>
                <w:sz w:val="18"/>
                <w:szCs w:val="18"/>
                <w:lang w:eastAsia="en-US"/>
              </w:rPr>
              <w:t>43045.4</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138490.8</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43654.9</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45160.6</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49675.3</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58708.7</w:t>
            </w: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320 165.7</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Обеспечение населения качественным, комфортным и доступным жильем</w:t>
            </w: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sz w:val="18"/>
                <w:szCs w:val="18"/>
                <w:lang w:eastAsia="en-US"/>
              </w:rPr>
            </w:pPr>
            <w:r w:rsidRPr="00B40C00">
              <w:rPr>
                <w:rFonts w:eastAsiaTheme="minorHAnsi"/>
                <w:color w:val="000000"/>
                <w:sz w:val="18"/>
                <w:szCs w:val="18"/>
                <w:lang w:eastAsia="en-US"/>
              </w:rPr>
              <w:t>53942.2</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17981</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17981</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17981</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55843.4</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17603</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18210</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20030.8</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23673</w:t>
            </w: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133 458.3</w:t>
            </w: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sz w:val="18"/>
                <w:szCs w:val="18"/>
                <w:lang w:eastAsia="en-US"/>
              </w:rPr>
            </w:pPr>
            <w:r w:rsidRPr="00B40C00">
              <w:rPr>
                <w:rFonts w:eastAsiaTheme="minorHAnsi"/>
                <w:color w:val="000000"/>
                <w:sz w:val="18"/>
                <w:szCs w:val="18"/>
                <w:lang w:eastAsia="en-US"/>
              </w:rPr>
              <w:t>30833.6</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5283.9</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13345</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12204.9</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41464.5</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13070</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13521</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14873.1</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17578</w:t>
            </w: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89 875.7</w:t>
            </w: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sz w:val="18"/>
                <w:szCs w:val="18"/>
                <w:lang w:eastAsia="en-US"/>
              </w:rPr>
            </w:pPr>
            <w:r w:rsidRPr="00B40C00">
              <w:rPr>
                <w:rFonts w:eastAsiaTheme="minorHAnsi"/>
                <w:color w:val="000000"/>
                <w:sz w:val="18"/>
                <w:szCs w:val="18"/>
                <w:lang w:eastAsia="en-US"/>
              </w:rPr>
              <w:t>3323.4</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488.5</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1597.5</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1237.5</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4965.4</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1565.2</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1619.0</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1781.1</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2105.0</w:t>
            </w: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10 393.8</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sz w:val="18"/>
                <w:szCs w:val="18"/>
                <w:lang w:eastAsia="en-US"/>
              </w:rPr>
            </w:pPr>
            <w:r w:rsidRPr="00B40C00">
              <w:rPr>
                <w:rFonts w:eastAsiaTheme="minorHAnsi"/>
                <w:color w:val="000000"/>
                <w:sz w:val="18"/>
                <w:szCs w:val="18"/>
                <w:lang w:eastAsia="en-US"/>
              </w:rPr>
              <w:t>34867.0</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11622</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11622</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11622</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36217.6</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11417</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11811</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12990.3</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15353</w:t>
            </w: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86 437.9</w:t>
            </w: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Муниципальная программа </w:t>
            </w:r>
            <w:proofErr w:type="spellStart"/>
            <w:r w:rsidRPr="00B40C00">
              <w:rPr>
                <w:rFonts w:eastAsiaTheme="minorHAnsi"/>
                <w:color w:val="000000"/>
                <w:sz w:val="22"/>
                <w:szCs w:val="22"/>
                <w:lang w:eastAsia="en-US"/>
              </w:rPr>
              <w:t>Ельниковского</w:t>
            </w:r>
            <w:proofErr w:type="spellEnd"/>
            <w:r w:rsidRPr="00B40C00">
              <w:rPr>
                <w:rFonts w:eastAsiaTheme="minorHAnsi"/>
                <w:color w:val="000000"/>
                <w:sz w:val="22"/>
                <w:szCs w:val="22"/>
                <w:lang w:eastAsia="en-US"/>
              </w:rPr>
              <w:t xml:space="preserve"> муниципального района "Жилище" на 2015-2020 годы</w:t>
            </w: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2403.4</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1201.7</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1201.7</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2403.4</w:t>
            </w: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2203.4</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1101.7</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1101.7</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2203.4</w:t>
            </w: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100.0</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100.0</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1061"/>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Тактическая цель 2.3</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1061"/>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Повышение качества предоставления транспортных услуг населению, развитие транспортной инфраструктуры муниципального образования</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1061"/>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Строительство объектов транспортной инфраструктуры:</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2" w:space="0" w:color="000000"/>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Модернизация предприятий общественного транспорта:</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2" w:space="0" w:color="000000"/>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Тактическая цель 2.4</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104657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31003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36165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37490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121676</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25792</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37778</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58106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38136</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264 469.04</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Развитие современной и эффективной автомобильно-дорожной инфраструктуры</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0.00</w:t>
            </w: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84512</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24322</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28500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31690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104878</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20193</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32179</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52506.6</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32537</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221 926.38</w:t>
            </w: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20145.1</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6680.6</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7664.5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5800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16798.2</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5599.4</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5599.4</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5599.4</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5599.4</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42 542.66</w:t>
            </w: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0</w:t>
            </w:r>
          </w:p>
        </w:tc>
        <w:tc>
          <w:tcPr>
            <w:tcW w:w="816"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16"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Муниципальная программа </w:t>
            </w:r>
            <w:proofErr w:type="spellStart"/>
            <w:r w:rsidRPr="00B40C00">
              <w:rPr>
                <w:rFonts w:eastAsiaTheme="minorHAnsi"/>
                <w:color w:val="000000"/>
                <w:sz w:val="22"/>
                <w:szCs w:val="22"/>
                <w:lang w:eastAsia="en-US"/>
              </w:rPr>
              <w:t>Ельниковского</w:t>
            </w:r>
            <w:proofErr w:type="spellEnd"/>
            <w:r w:rsidRPr="00B40C00">
              <w:rPr>
                <w:rFonts w:eastAsiaTheme="minorHAnsi"/>
                <w:color w:val="000000"/>
                <w:sz w:val="22"/>
                <w:szCs w:val="22"/>
                <w:lang w:eastAsia="en-US"/>
              </w:rPr>
              <w:t xml:space="preserve"> муниципального района «Развитие автомобильных дорог на 2015-2022 годы» </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15573.5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4909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5164.5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15 573.50</w:t>
            </w: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15573.5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4909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5164.5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15 573.50</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Тактическая цель 2.5</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582.8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199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196.9</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186.9</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548.7</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182.9</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182.9</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182.9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165.9</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1297.4</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Повышение уровня безопасности жизни населения</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338.7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338.7</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790.3</w:t>
            </w: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244.1</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86.1</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84</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74</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53</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507.1</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r>
      <w:tr w:rsidR="00B40C00" w:rsidRPr="00B40C00" w:rsidTr="00F6759C">
        <w:trPr>
          <w:trHeight w:val="42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Программа </w:t>
            </w:r>
            <w:proofErr w:type="spellStart"/>
            <w:r w:rsidRPr="00B40C00">
              <w:rPr>
                <w:rFonts w:eastAsiaTheme="minorHAnsi"/>
                <w:color w:val="000000"/>
                <w:sz w:val="22"/>
                <w:szCs w:val="22"/>
                <w:lang w:eastAsia="en-US"/>
              </w:rPr>
              <w:t>Ельниковского</w:t>
            </w:r>
            <w:proofErr w:type="spellEnd"/>
            <w:r w:rsidRPr="00B40C00">
              <w:rPr>
                <w:rFonts w:eastAsiaTheme="minorHAnsi"/>
                <w:color w:val="000000"/>
                <w:sz w:val="22"/>
                <w:szCs w:val="22"/>
                <w:lang w:eastAsia="en-US"/>
              </w:rPr>
              <w:t xml:space="preserve"> муниципального района Республики Мордовия "Доступная среда" на 2018-2024 годы</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88.1</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34.1</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32</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51</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139.1</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88.1</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34.1</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32</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51</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139.1</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Муниципальная программа по усилению борьбы с </w:t>
            </w:r>
            <w:r w:rsidRPr="00B40C00">
              <w:rPr>
                <w:rFonts w:eastAsiaTheme="minorHAnsi"/>
                <w:color w:val="000000"/>
                <w:sz w:val="22"/>
                <w:szCs w:val="22"/>
                <w:lang w:eastAsia="en-US"/>
              </w:rPr>
              <w:lastRenderedPageBreak/>
              <w:t xml:space="preserve">преступностью в </w:t>
            </w:r>
            <w:proofErr w:type="spellStart"/>
            <w:r w:rsidRPr="00B40C00">
              <w:rPr>
                <w:rFonts w:eastAsiaTheme="minorHAnsi"/>
                <w:color w:val="000000"/>
                <w:sz w:val="22"/>
                <w:szCs w:val="22"/>
                <w:lang w:eastAsia="en-US"/>
              </w:rPr>
              <w:t>Ельниковском</w:t>
            </w:r>
            <w:proofErr w:type="spellEnd"/>
            <w:r w:rsidRPr="00B40C00">
              <w:rPr>
                <w:rFonts w:eastAsiaTheme="minorHAnsi"/>
                <w:color w:val="000000"/>
                <w:sz w:val="22"/>
                <w:szCs w:val="22"/>
                <w:lang w:eastAsia="en-US"/>
              </w:rPr>
              <w:t xml:space="preserve"> муниципальном районе на 2018-2025 годы</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lastRenderedPageBreak/>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338.7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338.7</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790.3</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338.7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338.7</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112.9</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790.3</w:t>
            </w: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 xml:space="preserve">Муниципальная программа "Гармонизация межнациональных и межконфессиональных отношений в </w:t>
            </w:r>
            <w:proofErr w:type="spellStart"/>
            <w:r w:rsidRPr="00B40C00">
              <w:rPr>
                <w:rFonts w:eastAsiaTheme="minorHAnsi"/>
                <w:color w:val="000000"/>
                <w:sz w:val="22"/>
                <w:szCs w:val="22"/>
                <w:lang w:eastAsia="en-US"/>
              </w:rPr>
              <w:t>Ельниковском</w:t>
            </w:r>
            <w:proofErr w:type="spellEnd"/>
            <w:r w:rsidRPr="00B40C00">
              <w:rPr>
                <w:rFonts w:eastAsiaTheme="minorHAnsi"/>
                <w:color w:val="000000"/>
                <w:sz w:val="22"/>
                <w:szCs w:val="22"/>
                <w:lang w:eastAsia="en-US"/>
              </w:rPr>
              <w:t xml:space="preserve"> муниципальном районе на 2014-2020 годы"</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Тактическая цель 2.6 </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5492.0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1634.0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2184.0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1674.0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5522.0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1774.0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1824.0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1924.0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2024.0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13 038.00</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Создание безопасных и комфортных условий  проживания населения в сельской местности</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5492.0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1634.0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2184.0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1674.0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5522.0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1774.0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1824.0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1924.0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2024.0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13 038.00</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Муниципальная программа «Совершенствование и развитие гражданской обороны, защиты населения и территорий от чрезвычайных ситуаций природного и </w:t>
            </w:r>
            <w:r w:rsidRPr="00B40C00">
              <w:rPr>
                <w:rFonts w:eastAsiaTheme="minorHAnsi"/>
                <w:color w:val="000000"/>
                <w:sz w:val="22"/>
                <w:szCs w:val="22"/>
                <w:lang w:eastAsia="en-US"/>
              </w:rPr>
              <w:lastRenderedPageBreak/>
              <w:t xml:space="preserve">техногенного характера на территории </w:t>
            </w:r>
            <w:proofErr w:type="spellStart"/>
            <w:r w:rsidRPr="00B40C00">
              <w:rPr>
                <w:rFonts w:eastAsiaTheme="minorHAnsi"/>
                <w:color w:val="000000"/>
                <w:sz w:val="22"/>
                <w:szCs w:val="22"/>
                <w:lang w:eastAsia="en-US"/>
              </w:rPr>
              <w:t>Ельниковского</w:t>
            </w:r>
            <w:proofErr w:type="spellEnd"/>
            <w:r w:rsidRPr="00B40C00">
              <w:rPr>
                <w:rFonts w:eastAsiaTheme="minorHAnsi"/>
                <w:color w:val="000000"/>
                <w:sz w:val="22"/>
                <w:szCs w:val="22"/>
                <w:lang w:eastAsia="en-US"/>
              </w:rPr>
              <w:t xml:space="preserve"> муниципального района Республики Мордовия на 2018-2025 годы»</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lastRenderedPageBreak/>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5477.0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1629.0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2179.0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1669.0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5507.0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1769.0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1819.0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1919.0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2019.0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13003.0</w:t>
            </w: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5477.0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1629.0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2179</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1669</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5507.0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1769</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1819</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1919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2019</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13003.0</w:t>
            </w:r>
          </w:p>
        </w:tc>
      </w:tr>
      <w:tr w:rsidR="00B40C00" w:rsidRPr="00B40C00" w:rsidTr="00F6759C">
        <w:trPr>
          <w:trHeight w:val="1313"/>
        </w:trPr>
        <w:tc>
          <w:tcPr>
            <w:tcW w:w="3050"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384"/>
        </w:trPr>
        <w:tc>
          <w:tcPr>
            <w:tcW w:w="3050"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 xml:space="preserve">Муниципальная программа "Повышение безопасности дорожного движения в </w:t>
            </w:r>
            <w:proofErr w:type="spellStart"/>
            <w:r w:rsidRPr="00B40C00">
              <w:rPr>
                <w:rFonts w:eastAsiaTheme="minorHAnsi"/>
                <w:color w:val="000000"/>
                <w:sz w:val="22"/>
                <w:szCs w:val="22"/>
                <w:lang w:eastAsia="en-US"/>
              </w:rPr>
              <w:t>Ельниковском</w:t>
            </w:r>
            <w:proofErr w:type="spellEnd"/>
            <w:r w:rsidRPr="00B40C00">
              <w:rPr>
                <w:rFonts w:eastAsiaTheme="minorHAnsi"/>
                <w:color w:val="000000"/>
                <w:sz w:val="22"/>
                <w:szCs w:val="22"/>
                <w:lang w:eastAsia="en-US"/>
              </w:rPr>
              <w:t xml:space="preserve"> муниципальном районе на 2017-2020 гг."</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w:t>
            </w:r>
          </w:p>
        </w:tc>
      </w:tr>
      <w:tr w:rsidR="00B40C00" w:rsidRPr="00B40C00" w:rsidTr="00F6759C">
        <w:trPr>
          <w:trHeight w:val="384"/>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7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372"/>
        </w:trPr>
        <w:tc>
          <w:tcPr>
            <w:tcW w:w="3050" w:type="dxa"/>
            <w:tcBorders>
              <w:top w:val="nil"/>
              <w:left w:val="single" w:sz="6" w:space="0" w:color="auto"/>
              <w:bottom w:val="single" w:sz="2" w:space="0" w:color="000000"/>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w:t>
            </w:r>
          </w:p>
        </w:tc>
      </w:tr>
      <w:tr w:rsidR="00B40C00" w:rsidRPr="00B40C00" w:rsidTr="00F6759C">
        <w:trPr>
          <w:trHeight w:val="336"/>
        </w:trPr>
        <w:tc>
          <w:tcPr>
            <w:tcW w:w="3050" w:type="dxa"/>
            <w:tcBorders>
              <w:top w:val="single" w:sz="2" w:space="0" w:color="000000"/>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Тактическая цель 2.7 </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135337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28944</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76393</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7500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145 336.89</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Повышение уровня внешнего благоустройства и санитарного содержания территории муниципального образования</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117500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24806</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65694</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4350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1450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1450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1450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1450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123 300.00</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17286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3587</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10699</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2775</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925</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925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925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925</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20 986.00</w:t>
            </w: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375</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125</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125</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500.00</w:t>
            </w: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550.89</w:t>
            </w: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550.89</w:t>
            </w: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7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550.89</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lastRenderedPageBreak/>
              <w:t>Муниципальная программа «_____________________»</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132786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26393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76393</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7500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142 786.00</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116448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23754</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65694</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4350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1450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1450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1450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1450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122 248.00</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16338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2639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10699</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2775</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925</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925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925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925</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20 038.00</w:t>
            </w: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375</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125</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125</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500.00</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Проекты по благоустройству:</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2550.89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2550.9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2550.89</w:t>
            </w: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Строительство спортивно-игровой детской площадки в с. Ельники</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1052</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1052</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1052</w:t>
            </w: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948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948</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948</w:t>
            </w:r>
          </w:p>
        </w:tc>
      </w:tr>
      <w:tr w:rsidR="00B40C00" w:rsidRPr="00B40C00" w:rsidTr="00F6759C">
        <w:trPr>
          <w:trHeight w:val="240"/>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2" w:space="0" w:color="000000"/>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550.89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550.89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550.89</w:t>
            </w: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Стратегическая задача 3</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365028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150885</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103284</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110859</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2717917</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99850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103849</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2514219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696867</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3779811.6</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 xml:space="preserve"> Обеспечение устойчивого экономического роста на основе инновационного развития</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17667.7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10819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5648.8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22938.8</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9907.3</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8315.8</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4715.78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8937.2</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49543.777</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6729.8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3312.3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2265.8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1152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83152.7</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3092.7</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2947.5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77112.5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77860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167742.78</w:t>
            </w: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643.436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366.47</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181.47</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95.5</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754.518</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380.27</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187.13</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187.126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189.86</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1587.814</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339987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136388</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95188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108412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2611071</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86469</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92398</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2432203</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609879</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3560937.2</w:t>
            </w: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Тактическая цель 3.1</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3000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12000</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Эффективное обеспечение жителей муниципального образования услугами торговли,  общественного питания и бытового обслуживания</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144"/>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6000</w:t>
            </w:r>
          </w:p>
        </w:tc>
        <w:tc>
          <w:tcPr>
            <w:tcW w:w="857"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3000</w:t>
            </w:r>
          </w:p>
        </w:tc>
        <w:tc>
          <w:tcPr>
            <w:tcW w:w="828"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1000</w:t>
            </w:r>
          </w:p>
        </w:tc>
        <w:tc>
          <w:tcPr>
            <w:tcW w:w="722"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2000</w:t>
            </w:r>
          </w:p>
        </w:tc>
        <w:tc>
          <w:tcPr>
            <w:tcW w:w="977"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6000</w:t>
            </w:r>
          </w:p>
        </w:tc>
        <w:tc>
          <w:tcPr>
            <w:tcW w:w="816"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2000</w:t>
            </w:r>
          </w:p>
        </w:tc>
        <w:tc>
          <w:tcPr>
            <w:tcW w:w="897"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2000</w:t>
            </w:r>
          </w:p>
        </w:tc>
        <w:tc>
          <w:tcPr>
            <w:tcW w:w="922"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2000</w:t>
            </w:r>
          </w:p>
        </w:tc>
        <w:tc>
          <w:tcPr>
            <w:tcW w:w="857"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123"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12000</w:t>
            </w:r>
          </w:p>
        </w:tc>
      </w:tr>
      <w:tr w:rsidR="00B40C00" w:rsidRPr="00B40C00" w:rsidTr="00F6759C">
        <w:trPr>
          <w:trHeight w:val="84"/>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28"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722"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977"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16"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123"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r>
      <w:tr w:rsidR="00B40C00" w:rsidRPr="00B40C00" w:rsidTr="00F6759C">
        <w:trPr>
          <w:trHeight w:val="12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977"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16"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Муниципальная программа "Экономическое развитие </w:t>
            </w:r>
            <w:proofErr w:type="spellStart"/>
            <w:r w:rsidRPr="00B40C00">
              <w:rPr>
                <w:rFonts w:eastAsiaTheme="minorHAnsi"/>
                <w:color w:val="000000"/>
                <w:sz w:val="22"/>
                <w:szCs w:val="22"/>
                <w:lang w:eastAsia="en-US"/>
              </w:rPr>
              <w:t>Ельниковского</w:t>
            </w:r>
            <w:proofErr w:type="spellEnd"/>
            <w:r w:rsidRPr="00B40C00">
              <w:rPr>
                <w:rFonts w:eastAsiaTheme="minorHAnsi"/>
                <w:color w:val="000000"/>
                <w:sz w:val="22"/>
                <w:szCs w:val="22"/>
                <w:lang w:eastAsia="en-US"/>
              </w:rPr>
              <w:t xml:space="preserve"> муниципального района Республики Мордовия до 2025 года"</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3000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12000</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3000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12000</w:t>
            </w: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2" w:space="0" w:color="000000"/>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Тактическая цель 3.2</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0.5</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0.5</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w:t>
            </w: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Содействие развитию малого и среднего предпринимательства</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w:t>
            </w: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0.5</w:t>
            </w: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0.5</w:t>
            </w: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0.5</w:t>
            </w:r>
          </w:p>
        </w:tc>
        <w:tc>
          <w:tcPr>
            <w:tcW w:w="97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w:t>
            </w:r>
          </w:p>
        </w:tc>
        <w:tc>
          <w:tcPr>
            <w:tcW w:w="816"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w:t>
            </w:r>
          </w:p>
        </w:tc>
        <w:tc>
          <w:tcPr>
            <w:tcW w:w="89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w:t>
            </w:r>
          </w:p>
        </w:tc>
        <w:tc>
          <w:tcPr>
            <w:tcW w:w="9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1</w:t>
            </w: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w:t>
            </w: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w:t>
            </w:r>
          </w:p>
        </w:tc>
      </w:tr>
      <w:tr w:rsidR="00B40C00" w:rsidRPr="00B40C00" w:rsidTr="00F6759C">
        <w:trPr>
          <w:trHeight w:val="240"/>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2" w:space="0" w:color="000000"/>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Муниципальная  программа развития малого и среднего предпринимательства на 2017-2021 годы</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0.5</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0.5</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0.5</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0.5</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Тактическая цель 3.3 </w:t>
            </w: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60500</w:t>
            </w: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49800</w:t>
            </w: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5300</w:t>
            </w: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5400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60500</w:t>
            </w:r>
          </w:p>
        </w:tc>
      </w:tr>
      <w:tr w:rsidR="00B40C00" w:rsidRPr="00B40C00" w:rsidTr="00F6759C">
        <w:trPr>
          <w:trHeight w:val="240"/>
        </w:trPr>
        <w:tc>
          <w:tcPr>
            <w:tcW w:w="5753" w:type="dxa"/>
            <w:gridSpan w:val="3"/>
            <w:tcBorders>
              <w:top w:val="single" w:sz="2" w:space="0" w:color="000000"/>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Стимулирование инвестиционной активности в муниципальном образовании</w:t>
            </w: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60500</w:t>
            </w: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49800</w:t>
            </w: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5300</w:t>
            </w: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5400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60500</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Муниципальная программа "Экономическое развитие </w:t>
            </w:r>
            <w:proofErr w:type="spellStart"/>
            <w:r w:rsidRPr="00B40C00">
              <w:rPr>
                <w:rFonts w:eastAsiaTheme="minorHAnsi"/>
                <w:color w:val="000000"/>
                <w:sz w:val="22"/>
                <w:szCs w:val="22"/>
                <w:lang w:eastAsia="en-US"/>
              </w:rPr>
              <w:t>Ельниковского</w:t>
            </w:r>
            <w:proofErr w:type="spellEnd"/>
            <w:r w:rsidRPr="00B40C00">
              <w:rPr>
                <w:rFonts w:eastAsiaTheme="minorHAnsi"/>
                <w:color w:val="000000"/>
                <w:sz w:val="22"/>
                <w:szCs w:val="22"/>
                <w:lang w:eastAsia="en-US"/>
              </w:rPr>
              <w:t xml:space="preserve"> муниципального района Республики Мордовия до 2025 года"</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60500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49800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5300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5400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60500</w:t>
            </w: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9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60500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49800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5300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5400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60500</w:t>
            </w: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Инвестиционные и инновационные проекты  предприятий</w:t>
            </w: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60500</w:t>
            </w:r>
          </w:p>
        </w:tc>
        <w:tc>
          <w:tcPr>
            <w:tcW w:w="857"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49800</w:t>
            </w:r>
          </w:p>
        </w:tc>
        <w:tc>
          <w:tcPr>
            <w:tcW w:w="828"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5300</w:t>
            </w:r>
          </w:p>
        </w:tc>
        <w:tc>
          <w:tcPr>
            <w:tcW w:w="722"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5400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nil"/>
              <w:right w:val="single" w:sz="6" w:space="0" w:color="auto"/>
            </w:tcBorders>
          </w:tcPr>
          <w:p w:rsidR="00B40C00" w:rsidRPr="00B40C00" w:rsidRDefault="00B40C00" w:rsidP="00F6759C">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60500</w:t>
            </w: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57"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828"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722"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60500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49800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5300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5400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60500</w:t>
            </w: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Тактическая цель 3.4 </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298242</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97990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96888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103364</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2711629</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97754</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101753</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2512123</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696771</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3 706 641.1</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Развитие сельского хозяйства, повышение объемов производства и эффективности использования земельных ресурсов</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17667.7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10819</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5648.8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1200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22938.8</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9907.3</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8315.8</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4715.78</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8937.2</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49543.777</w:t>
            </w: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6729.8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3312.3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2265.8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1152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83152.7</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3092.7</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2947.5</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77112.5</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77860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167742.78</w:t>
            </w: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356.9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270.97</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85.968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466.518</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284.27</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91.126</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91.126</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93.86</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917.314</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273487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83588</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88888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101012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2605071</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84469</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90398</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2430203</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609879</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3 488 437</w:t>
            </w: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5B6517">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Муниципальная программа развития сельского хозяйства и регулирован</w:t>
            </w:r>
            <w:r w:rsidR="005B6517">
              <w:rPr>
                <w:rFonts w:eastAsiaTheme="minorHAnsi"/>
                <w:color w:val="000000"/>
                <w:sz w:val="22"/>
                <w:szCs w:val="22"/>
                <w:lang w:eastAsia="en-US"/>
              </w:rPr>
              <w:t>и</w:t>
            </w:r>
            <w:r w:rsidRPr="00B40C00">
              <w:rPr>
                <w:rFonts w:eastAsiaTheme="minorHAnsi"/>
                <w:color w:val="000000"/>
                <w:sz w:val="22"/>
                <w:szCs w:val="22"/>
                <w:lang w:eastAsia="en-US"/>
              </w:rPr>
              <w:t xml:space="preserve">я рынков сельскохозяйственной продукции, сырья и продовольствия </w:t>
            </w:r>
            <w:proofErr w:type="spellStart"/>
            <w:r w:rsidRPr="00B40C00">
              <w:rPr>
                <w:rFonts w:eastAsiaTheme="minorHAnsi"/>
                <w:color w:val="000000"/>
                <w:sz w:val="22"/>
                <w:szCs w:val="22"/>
                <w:lang w:eastAsia="en-US"/>
              </w:rPr>
              <w:t>Ельниковского</w:t>
            </w:r>
            <w:proofErr w:type="spellEnd"/>
            <w:r w:rsidRPr="00B40C00">
              <w:rPr>
                <w:rFonts w:eastAsiaTheme="minorHAnsi"/>
                <w:color w:val="000000"/>
                <w:sz w:val="22"/>
                <w:szCs w:val="22"/>
                <w:lang w:eastAsia="en-US"/>
              </w:rPr>
              <w:t xml:space="preserve"> муниципального района на 2013-2020 годы</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93035.4</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45809.2</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47226.2</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16"/>
                <w:szCs w:val="16"/>
                <w:lang w:eastAsia="en-US"/>
              </w:rPr>
            </w:pPr>
            <w:r w:rsidRPr="00B40C00">
              <w:rPr>
                <w:rFonts w:eastAsiaTheme="minorHAnsi"/>
                <w:color w:val="000000"/>
                <w:sz w:val="16"/>
                <w:szCs w:val="16"/>
                <w:lang w:eastAsia="en-US"/>
              </w:rPr>
              <w:t>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93035.4</w:t>
            </w: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13496.0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6748.0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6748.0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13496.0</w:t>
            </w: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22639.4</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10661.2</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11978.2</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22639.4</w:t>
            </w: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0.0</w:t>
            </w:r>
          </w:p>
        </w:tc>
      </w:tr>
      <w:tr w:rsidR="00B40C00" w:rsidRPr="00B40C00" w:rsidTr="00F6759C">
        <w:trPr>
          <w:trHeight w:val="722"/>
        </w:trPr>
        <w:tc>
          <w:tcPr>
            <w:tcW w:w="3050"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56900.0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28400.0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28500.0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56900.0</w:t>
            </w: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Инвестиционные проекты в АПК:</w:t>
            </w: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15000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2400000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2400000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600000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3015000</w:t>
            </w: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r>
      <w:tr w:rsidR="00B40C00" w:rsidRPr="00B40C00" w:rsidTr="00F6759C">
        <w:trPr>
          <w:trHeight w:val="482"/>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75000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75000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75000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150000</w:t>
            </w: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0</w:t>
            </w:r>
          </w:p>
        </w:tc>
      </w:tr>
      <w:tr w:rsidR="00B40C00" w:rsidRPr="00B40C00" w:rsidTr="00F6759C">
        <w:trPr>
          <w:trHeight w:val="240"/>
        </w:trPr>
        <w:tc>
          <w:tcPr>
            <w:tcW w:w="3050" w:type="dxa"/>
            <w:tcBorders>
              <w:top w:val="nil"/>
              <w:left w:val="single" w:sz="6" w:space="0" w:color="auto"/>
              <w:bottom w:val="nil"/>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15000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2325000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2325000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525000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2865000</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Тактическая цель 3.5</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285</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665.00</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Повышение качества управления муниципальным имуществом и земельными участками, находящимися в муниципальной собственности</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285</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665.00</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Муниципальная программа "Экономическое развитие </w:t>
            </w:r>
            <w:proofErr w:type="spellStart"/>
            <w:r w:rsidRPr="00B40C00">
              <w:rPr>
                <w:rFonts w:eastAsiaTheme="minorHAnsi"/>
                <w:color w:val="000000"/>
                <w:sz w:val="22"/>
                <w:szCs w:val="22"/>
                <w:lang w:eastAsia="en-US"/>
              </w:rPr>
              <w:t>Ельниковского</w:t>
            </w:r>
            <w:proofErr w:type="spellEnd"/>
            <w:r w:rsidRPr="00B40C00">
              <w:rPr>
                <w:rFonts w:eastAsiaTheme="minorHAnsi"/>
                <w:color w:val="000000"/>
                <w:sz w:val="22"/>
                <w:szCs w:val="22"/>
                <w:lang w:eastAsia="en-US"/>
              </w:rPr>
              <w:t xml:space="preserve"> муниципального района Республики Мордовия до 2025 года"</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285</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665.00</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285</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95</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665.00</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Стратегическая задача 4</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55639.7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18576.0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18576.0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18487.7</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55463.1</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18487.7</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18487.7</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18487.7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18487.7</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131106.5</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b/>
                <w:bCs/>
                <w:color w:val="000000"/>
                <w:lang w:eastAsia="en-US"/>
              </w:rPr>
            </w:pPr>
            <w:r w:rsidRPr="00B40C00">
              <w:rPr>
                <w:rFonts w:eastAsiaTheme="minorHAnsi"/>
                <w:b/>
                <w:bCs/>
                <w:color w:val="000000"/>
                <w:sz w:val="22"/>
                <w:szCs w:val="22"/>
                <w:lang w:eastAsia="en-US"/>
              </w:rPr>
              <w:t>Территория эффективного управления</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shd w:val="solid" w:color="FFFFFF" w:fill="auto"/>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56188.5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18729.5</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18729.5</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18729.5</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56188.5</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18729.5</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18729.5</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18729.5</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18729.5</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131106.5</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Тактическая цель 4.1</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11363.1</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11363.1</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26 513.9</w:t>
            </w:r>
          </w:p>
        </w:tc>
      </w:tr>
      <w:tr w:rsidR="00B40C00" w:rsidRPr="00B40C00" w:rsidTr="00F6759C">
        <w:trPr>
          <w:trHeight w:val="482"/>
        </w:trPr>
        <w:tc>
          <w:tcPr>
            <w:tcW w:w="3050" w:type="dxa"/>
            <w:tcBorders>
              <w:top w:val="single" w:sz="2" w:space="0" w:color="000000"/>
              <w:left w:val="single" w:sz="6" w:space="0" w:color="auto"/>
              <w:bottom w:val="nil"/>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Повышение качества управления муниципальными финансами</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11363.1</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11363.1</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3787.7</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26 513.9</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ascii="Calibri" w:eastAsiaTheme="minorHAnsi" w:hAnsi="Calibri" w:cs="Calibr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 xml:space="preserve">Муниципальная программа «Повышение эффективности управления муниципальными финансами в </w:t>
            </w:r>
            <w:proofErr w:type="spellStart"/>
            <w:r w:rsidRPr="00B40C00">
              <w:rPr>
                <w:rFonts w:eastAsiaTheme="minorHAnsi"/>
                <w:color w:val="000000"/>
                <w:sz w:val="22"/>
                <w:szCs w:val="22"/>
                <w:lang w:eastAsia="en-US"/>
              </w:rPr>
              <w:t>Ельниковском</w:t>
            </w:r>
            <w:proofErr w:type="spellEnd"/>
            <w:r w:rsidRPr="00B40C00">
              <w:rPr>
                <w:rFonts w:eastAsiaTheme="minorHAnsi"/>
                <w:color w:val="000000"/>
                <w:sz w:val="22"/>
                <w:szCs w:val="22"/>
                <w:lang w:eastAsia="en-US"/>
              </w:rPr>
              <w:t xml:space="preserve"> муниципальном районе  Республики Мордовия  на период до 2022 года»</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10518.9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3506.3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3506.3</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3506.3</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3506.3</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3506.3</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14 025.20</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10518.9</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3506.3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3506.3</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3506.3</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3506.3</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3506.3</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14 025.20</w:t>
            </w:r>
          </w:p>
        </w:tc>
      </w:tr>
      <w:tr w:rsidR="00B40C00" w:rsidRPr="00B40C00" w:rsidTr="00F6759C">
        <w:trPr>
          <w:trHeight w:val="276"/>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 xml:space="preserve">Тактическая цель 4.2 </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44276.6</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14788.3</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14788.3</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14700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44100</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14700</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14700</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14700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14700</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104 592.6</w:t>
            </w:r>
          </w:p>
        </w:tc>
      </w:tr>
      <w:tr w:rsidR="00B40C00" w:rsidRPr="00B40C00" w:rsidTr="00F6759C">
        <w:trPr>
          <w:trHeight w:val="72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Повышение эффективности деятельности органов местного самоуправления</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2" w:space="0" w:color="000000"/>
              <w:left w:val="single" w:sz="6" w:space="0" w:color="auto"/>
              <w:bottom w:val="single" w:sz="2" w:space="0" w:color="000000"/>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44825.4</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14941.8</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14941.8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14941.8</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44825.4</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14941.8</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14941.8</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14941.8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14941.8</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104 592.6</w:t>
            </w:r>
          </w:p>
        </w:tc>
      </w:tr>
      <w:tr w:rsidR="00B40C00" w:rsidRPr="00B40C00" w:rsidTr="00F6759C">
        <w:trPr>
          <w:trHeight w:val="240"/>
        </w:trPr>
        <w:tc>
          <w:tcPr>
            <w:tcW w:w="3050" w:type="dxa"/>
            <w:tcBorders>
              <w:top w:val="single" w:sz="2" w:space="0" w:color="000000"/>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 xml:space="preserve">Программа </w:t>
            </w:r>
            <w:proofErr w:type="spellStart"/>
            <w:r w:rsidRPr="00B40C00">
              <w:rPr>
                <w:rFonts w:eastAsiaTheme="minorHAnsi"/>
                <w:color w:val="000000"/>
                <w:sz w:val="22"/>
                <w:szCs w:val="22"/>
                <w:lang w:eastAsia="en-US"/>
              </w:rPr>
              <w:t>Ельниковского</w:t>
            </w:r>
            <w:proofErr w:type="spellEnd"/>
            <w:r w:rsidRPr="00B40C00">
              <w:rPr>
                <w:rFonts w:eastAsiaTheme="minorHAnsi"/>
                <w:color w:val="000000"/>
                <w:sz w:val="22"/>
                <w:szCs w:val="22"/>
                <w:lang w:eastAsia="en-US"/>
              </w:rPr>
              <w:t xml:space="preserve"> муниципального района Республики Мордовия «Развитие муниципальной службы в </w:t>
            </w:r>
            <w:proofErr w:type="spellStart"/>
            <w:r w:rsidRPr="00B40C00">
              <w:rPr>
                <w:rFonts w:eastAsiaTheme="minorHAnsi"/>
                <w:color w:val="000000"/>
                <w:sz w:val="22"/>
                <w:szCs w:val="22"/>
                <w:lang w:eastAsia="en-US"/>
              </w:rPr>
              <w:t>Ельниковском</w:t>
            </w:r>
            <w:proofErr w:type="spellEnd"/>
            <w:r w:rsidRPr="00B40C00">
              <w:rPr>
                <w:rFonts w:eastAsiaTheme="minorHAnsi"/>
                <w:color w:val="000000"/>
                <w:sz w:val="22"/>
                <w:szCs w:val="22"/>
                <w:lang w:eastAsia="en-US"/>
              </w:rPr>
              <w:t xml:space="preserve"> муниципальном районе Республики Мордовия (2015– 2025 годы)»</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44735.4</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14911.8</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14911.8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14912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44735.4</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14911.8</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14911.8</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14911.8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14911.8</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104382.6</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44735.4</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14911.8</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14911.8</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14912</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44735.4</w:t>
            </w: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14911.8</w:t>
            </w: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14911.8</w:t>
            </w: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14911.8</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r w:rsidRPr="00B40C00">
              <w:rPr>
                <w:rFonts w:eastAsiaTheme="minorHAnsi"/>
                <w:color w:val="000000"/>
                <w:sz w:val="20"/>
                <w:szCs w:val="20"/>
                <w:lang w:eastAsia="en-US"/>
              </w:rPr>
              <w:t>14911.8</w:t>
            </w: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104382.6</w:t>
            </w:r>
          </w:p>
        </w:tc>
      </w:tr>
      <w:tr w:rsidR="00B40C00" w:rsidRPr="00B40C00" w:rsidTr="00F6759C">
        <w:trPr>
          <w:trHeight w:val="542"/>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single" w:sz="6" w:space="0" w:color="auto"/>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r w:rsidRPr="00B40C00">
              <w:rPr>
                <w:rFonts w:eastAsiaTheme="minorHAnsi"/>
                <w:color w:val="000000"/>
                <w:sz w:val="22"/>
                <w:szCs w:val="22"/>
                <w:lang w:eastAsia="en-US"/>
              </w:rPr>
              <w:t xml:space="preserve">Программа </w:t>
            </w:r>
            <w:proofErr w:type="spellStart"/>
            <w:r w:rsidRPr="00B40C00">
              <w:rPr>
                <w:rFonts w:eastAsiaTheme="minorHAnsi"/>
                <w:color w:val="000000"/>
                <w:sz w:val="22"/>
                <w:szCs w:val="22"/>
                <w:lang w:eastAsia="en-US"/>
              </w:rPr>
              <w:t>Ельниковского</w:t>
            </w:r>
            <w:proofErr w:type="spellEnd"/>
            <w:r w:rsidRPr="00B40C00">
              <w:rPr>
                <w:rFonts w:eastAsiaTheme="minorHAnsi"/>
                <w:color w:val="000000"/>
                <w:sz w:val="22"/>
                <w:szCs w:val="22"/>
                <w:lang w:eastAsia="en-US"/>
              </w:rPr>
              <w:t xml:space="preserve"> муниципального района «Формирование информационного общества в период до 2021 года"</w:t>
            </w: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90.00</w:t>
            </w: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482"/>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r w:rsidR="00B40C00" w:rsidRPr="00B40C00" w:rsidTr="00F6759C">
        <w:trPr>
          <w:trHeight w:val="240"/>
        </w:trPr>
        <w:tc>
          <w:tcPr>
            <w:tcW w:w="3050" w:type="dxa"/>
            <w:tcBorders>
              <w:top w:val="nil"/>
              <w:left w:val="single" w:sz="6" w:space="0" w:color="auto"/>
              <w:bottom w:val="nil"/>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90</w:t>
            </w: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w:t>
            </w: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w:t>
            </w: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30</w:t>
            </w: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r w:rsidRPr="00B40C00">
              <w:rPr>
                <w:rFonts w:eastAsiaTheme="minorHAnsi"/>
                <w:color w:val="000000"/>
                <w:sz w:val="22"/>
                <w:szCs w:val="22"/>
                <w:lang w:eastAsia="en-US"/>
              </w:rPr>
              <w:t>90.00</w:t>
            </w:r>
          </w:p>
        </w:tc>
      </w:tr>
      <w:tr w:rsidR="00B40C00" w:rsidRPr="00B40C00" w:rsidTr="00F6759C">
        <w:trPr>
          <w:trHeight w:val="240"/>
        </w:trPr>
        <w:tc>
          <w:tcPr>
            <w:tcW w:w="3050" w:type="dxa"/>
            <w:tcBorders>
              <w:top w:val="nil"/>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center"/>
              <w:rPr>
                <w:rFonts w:eastAsiaTheme="minorHAnsi"/>
                <w:color w:val="000000"/>
                <w:lang w:eastAsia="en-US"/>
              </w:rPr>
            </w:pPr>
          </w:p>
        </w:tc>
        <w:tc>
          <w:tcPr>
            <w:tcW w:w="1820"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rPr>
                <w:rFonts w:eastAsiaTheme="minorHAnsi"/>
                <w:color w:val="000000"/>
                <w:lang w:eastAsia="en-US"/>
              </w:rPr>
            </w:pPr>
            <w:r w:rsidRPr="00B40C00">
              <w:rPr>
                <w:rFonts w:eastAsiaTheme="minorHAnsi"/>
                <w:color w:val="000000"/>
                <w:sz w:val="22"/>
                <w:szCs w:val="22"/>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28"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7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7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16"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9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922"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857"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c>
          <w:tcPr>
            <w:tcW w:w="1123" w:type="dxa"/>
            <w:tcBorders>
              <w:top w:val="single" w:sz="6" w:space="0" w:color="auto"/>
              <w:left w:val="single" w:sz="6" w:space="0" w:color="auto"/>
              <w:bottom w:val="single" w:sz="6" w:space="0" w:color="auto"/>
              <w:right w:val="single" w:sz="6" w:space="0" w:color="auto"/>
            </w:tcBorders>
          </w:tcPr>
          <w:p w:rsidR="00B40C00" w:rsidRPr="00B40C00" w:rsidRDefault="00B40C00" w:rsidP="00B40C00">
            <w:pPr>
              <w:autoSpaceDE w:val="0"/>
              <w:autoSpaceDN w:val="0"/>
              <w:adjustRightInd w:val="0"/>
              <w:jc w:val="right"/>
              <w:rPr>
                <w:rFonts w:eastAsiaTheme="minorHAnsi"/>
                <w:color w:val="000000"/>
                <w:lang w:eastAsia="en-US"/>
              </w:rPr>
            </w:pPr>
          </w:p>
        </w:tc>
      </w:tr>
    </w:tbl>
    <w:p w:rsidR="00EC462B" w:rsidRDefault="00EC462B" w:rsidP="008D4F6E">
      <w:pPr>
        <w:spacing w:line="360" w:lineRule="auto"/>
        <w:jc w:val="both"/>
        <w:rPr>
          <w:b/>
          <w:sz w:val="28"/>
          <w:szCs w:val="28"/>
        </w:rPr>
      </w:pPr>
    </w:p>
    <w:p w:rsidR="00743AED" w:rsidRDefault="00743AED" w:rsidP="008D4F6E">
      <w:pPr>
        <w:spacing w:line="360" w:lineRule="auto"/>
        <w:jc w:val="both"/>
        <w:rPr>
          <w:b/>
          <w:sz w:val="28"/>
          <w:szCs w:val="28"/>
        </w:rPr>
      </w:pPr>
    </w:p>
    <w:p w:rsidR="00743AED" w:rsidRDefault="00743AED" w:rsidP="008D4F6E">
      <w:pPr>
        <w:spacing w:line="360" w:lineRule="auto"/>
        <w:jc w:val="both"/>
        <w:rPr>
          <w:b/>
          <w:sz w:val="28"/>
          <w:szCs w:val="28"/>
        </w:rPr>
      </w:pPr>
    </w:p>
    <w:p w:rsidR="00743AED" w:rsidRDefault="00743AED" w:rsidP="008D4F6E">
      <w:pPr>
        <w:spacing w:line="360" w:lineRule="auto"/>
        <w:jc w:val="both"/>
        <w:rPr>
          <w:b/>
          <w:sz w:val="28"/>
          <w:szCs w:val="28"/>
        </w:rPr>
      </w:pPr>
    </w:p>
    <w:p w:rsidR="00743AED" w:rsidRDefault="00743AED" w:rsidP="008D4F6E">
      <w:pPr>
        <w:spacing w:line="360" w:lineRule="auto"/>
        <w:jc w:val="both"/>
        <w:rPr>
          <w:b/>
          <w:sz w:val="28"/>
          <w:szCs w:val="28"/>
        </w:rPr>
      </w:pPr>
    </w:p>
    <w:p w:rsidR="00743AED" w:rsidRDefault="00743AED" w:rsidP="008D4F6E">
      <w:pPr>
        <w:spacing w:line="360" w:lineRule="auto"/>
        <w:jc w:val="both"/>
        <w:rPr>
          <w:b/>
          <w:sz w:val="28"/>
          <w:szCs w:val="28"/>
        </w:rPr>
      </w:pPr>
    </w:p>
    <w:p w:rsidR="00743AED" w:rsidRDefault="00743AED" w:rsidP="008D4F6E">
      <w:pPr>
        <w:spacing w:line="360" w:lineRule="auto"/>
        <w:jc w:val="both"/>
        <w:rPr>
          <w:b/>
          <w:sz w:val="28"/>
          <w:szCs w:val="28"/>
        </w:rPr>
      </w:pPr>
    </w:p>
    <w:p w:rsidR="00743AED" w:rsidRDefault="00743AED" w:rsidP="008D4F6E">
      <w:pPr>
        <w:spacing w:line="360" w:lineRule="auto"/>
        <w:jc w:val="both"/>
        <w:rPr>
          <w:b/>
          <w:sz w:val="28"/>
          <w:szCs w:val="28"/>
        </w:rPr>
      </w:pPr>
    </w:p>
    <w:p w:rsidR="00743AED" w:rsidRDefault="00743AED" w:rsidP="008D4F6E">
      <w:pPr>
        <w:spacing w:line="360" w:lineRule="auto"/>
        <w:jc w:val="both"/>
        <w:rPr>
          <w:b/>
          <w:sz w:val="28"/>
          <w:szCs w:val="28"/>
        </w:rPr>
      </w:pPr>
    </w:p>
    <w:p w:rsidR="00743AED" w:rsidRDefault="00743AED" w:rsidP="008D4F6E">
      <w:pPr>
        <w:spacing w:line="360" w:lineRule="auto"/>
        <w:jc w:val="both"/>
        <w:rPr>
          <w:b/>
          <w:sz w:val="28"/>
          <w:szCs w:val="28"/>
        </w:rPr>
      </w:pPr>
    </w:p>
    <w:p w:rsidR="00743AED" w:rsidRDefault="00743AED" w:rsidP="008D4F6E">
      <w:pPr>
        <w:spacing w:line="360" w:lineRule="auto"/>
        <w:jc w:val="both"/>
        <w:rPr>
          <w:b/>
          <w:sz w:val="28"/>
          <w:szCs w:val="28"/>
        </w:rPr>
      </w:pPr>
    </w:p>
    <w:p w:rsidR="00743AED" w:rsidRDefault="00743AED" w:rsidP="008D4F6E">
      <w:pPr>
        <w:spacing w:line="360" w:lineRule="auto"/>
        <w:jc w:val="both"/>
        <w:rPr>
          <w:b/>
          <w:sz w:val="28"/>
          <w:szCs w:val="28"/>
        </w:rPr>
      </w:pPr>
    </w:p>
    <w:p w:rsidR="00743AED" w:rsidRDefault="00743AED" w:rsidP="008D4F6E">
      <w:pPr>
        <w:spacing w:line="360" w:lineRule="auto"/>
        <w:jc w:val="both"/>
        <w:rPr>
          <w:b/>
          <w:sz w:val="28"/>
          <w:szCs w:val="28"/>
        </w:rPr>
      </w:pPr>
    </w:p>
    <w:tbl>
      <w:tblPr>
        <w:tblW w:w="0" w:type="auto"/>
        <w:tblLayout w:type="fixed"/>
        <w:tblCellMar>
          <w:left w:w="30" w:type="dxa"/>
          <w:right w:w="30" w:type="dxa"/>
        </w:tblCellMar>
        <w:tblLook w:val="0000" w:firstRow="0" w:lastRow="0" w:firstColumn="0" w:lastColumn="0" w:noHBand="0" w:noVBand="0"/>
      </w:tblPr>
      <w:tblGrid>
        <w:gridCol w:w="857"/>
        <w:gridCol w:w="3170"/>
        <w:gridCol w:w="2247"/>
        <w:gridCol w:w="1872"/>
        <w:gridCol w:w="2606"/>
        <w:gridCol w:w="2822"/>
        <w:gridCol w:w="1138"/>
      </w:tblGrid>
      <w:tr w:rsidR="00F6759C" w:rsidRPr="00743AED" w:rsidTr="005B6517">
        <w:trPr>
          <w:trHeight w:val="1783"/>
        </w:trPr>
        <w:tc>
          <w:tcPr>
            <w:tcW w:w="14712" w:type="dxa"/>
            <w:gridSpan w:val="7"/>
            <w:tcBorders>
              <w:top w:val="single" w:sz="2" w:space="0" w:color="000000"/>
              <w:left w:val="single" w:sz="2" w:space="0" w:color="000000"/>
              <w:right w:val="single" w:sz="2" w:space="0" w:color="000000"/>
            </w:tcBorders>
          </w:tcPr>
          <w:p w:rsidR="00F6759C" w:rsidRPr="00743AED" w:rsidRDefault="00F6759C" w:rsidP="00743AED">
            <w:pPr>
              <w:autoSpaceDE w:val="0"/>
              <w:autoSpaceDN w:val="0"/>
              <w:adjustRightInd w:val="0"/>
              <w:jc w:val="right"/>
              <w:rPr>
                <w:rFonts w:eastAsiaTheme="minorHAnsi"/>
                <w:b/>
                <w:bCs/>
                <w:color w:val="000000"/>
                <w:lang w:eastAsia="en-US"/>
              </w:rPr>
            </w:pPr>
            <w:r w:rsidRPr="00743AED">
              <w:rPr>
                <w:rFonts w:eastAsiaTheme="minorHAnsi"/>
                <w:b/>
                <w:bCs/>
                <w:color w:val="000000"/>
                <w:lang w:eastAsia="en-US"/>
              </w:rPr>
              <w:lastRenderedPageBreak/>
              <w:t>Приложение 7</w:t>
            </w:r>
          </w:p>
          <w:p w:rsidR="00F6759C" w:rsidRPr="00743AED" w:rsidRDefault="00F6759C" w:rsidP="00743AED">
            <w:pPr>
              <w:autoSpaceDE w:val="0"/>
              <w:autoSpaceDN w:val="0"/>
              <w:adjustRightInd w:val="0"/>
              <w:jc w:val="right"/>
              <w:rPr>
                <w:rFonts w:eastAsiaTheme="minorHAnsi"/>
                <w:color w:val="000000"/>
                <w:lang w:eastAsia="en-US"/>
              </w:rPr>
            </w:pPr>
            <w:r w:rsidRPr="00743AED">
              <w:rPr>
                <w:rFonts w:eastAsiaTheme="minorHAnsi"/>
                <w:color w:val="000000"/>
                <w:lang w:eastAsia="en-US"/>
              </w:rPr>
              <w:t>к стратегии социально-экономического развития</w:t>
            </w:r>
          </w:p>
          <w:p w:rsidR="00F6759C" w:rsidRPr="00743AED" w:rsidRDefault="00F6759C" w:rsidP="00743AED">
            <w:pPr>
              <w:autoSpaceDE w:val="0"/>
              <w:autoSpaceDN w:val="0"/>
              <w:adjustRightInd w:val="0"/>
              <w:jc w:val="right"/>
              <w:rPr>
                <w:rFonts w:eastAsiaTheme="minorHAnsi"/>
                <w:color w:val="000000"/>
                <w:lang w:eastAsia="en-US"/>
              </w:rPr>
            </w:pPr>
            <w:r w:rsidRPr="00743AED">
              <w:rPr>
                <w:rFonts w:eastAsiaTheme="minorHAnsi"/>
                <w:color w:val="000000"/>
                <w:lang w:eastAsia="en-US"/>
              </w:rPr>
              <w:t xml:space="preserve"> </w:t>
            </w:r>
            <w:proofErr w:type="spellStart"/>
            <w:r w:rsidRPr="00743AED">
              <w:rPr>
                <w:rFonts w:eastAsiaTheme="minorHAnsi"/>
                <w:color w:val="000000"/>
                <w:lang w:eastAsia="en-US"/>
              </w:rPr>
              <w:t>Ельниковскогомуниципального</w:t>
            </w:r>
            <w:proofErr w:type="spellEnd"/>
            <w:r w:rsidRPr="00743AED">
              <w:rPr>
                <w:rFonts w:eastAsiaTheme="minorHAnsi"/>
                <w:color w:val="000000"/>
                <w:lang w:eastAsia="en-US"/>
              </w:rPr>
              <w:t xml:space="preserve"> района  </w:t>
            </w:r>
          </w:p>
          <w:p w:rsidR="00F6759C" w:rsidRPr="00743AED" w:rsidRDefault="00F6759C" w:rsidP="00743AED">
            <w:pPr>
              <w:autoSpaceDE w:val="0"/>
              <w:autoSpaceDN w:val="0"/>
              <w:adjustRightInd w:val="0"/>
              <w:jc w:val="right"/>
              <w:rPr>
                <w:rFonts w:ascii="Calibri" w:eastAsiaTheme="minorHAnsi" w:hAnsi="Calibri" w:cs="Calibri"/>
                <w:color w:val="000000"/>
                <w:lang w:eastAsia="en-US"/>
              </w:rPr>
            </w:pPr>
            <w:r w:rsidRPr="00743AED">
              <w:rPr>
                <w:rFonts w:eastAsiaTheme="minorHAnsi"/>
                <w:color w:val="000000"/>
                <w:lang w:eastAsia="en-US"/>
              </w:rPr>
              <w:t>Республики Мордовия на период до 2025 года</w:t>
            </w:r>
          </w:p>
        </w:tc>
      </w:tr>
      <w:tr w:rsidR="00743AED" w:rsidRPr="00743AED" w:rsidTr="005B6517">
        <w:trPr>
          <w:trHeight w:val="264"/>
        </w:trPr>
        <w:tc>
          <w:tcPr>
            <w:tcW w:w="857" w:type="dxa"/>
            <w:tcBorders>
              <w:top w:val="single" w:sz="2" w:space="0" w:color="000000"/>
              <w:left w:val="single" w:sz="2" w:space="0" w:color="000000"/>
              <w:bottom w:val="single" w:sz="2" w:space="0" w:color="000000"/>
              <w:right w:val="single" w:sz="2" w:space="0" w:color="000000"/>
            </w:tcBorders>
          </w:tcPr>
          <w:p w:rsidR="00743AED" w:rsidRPr="00743AED" w:rsidRDefault="00743AED" w:rsidP="00743AED">
            <w:pPr>
              <w:autoSpaceDE w:val="0"/>
              <w:autoSpaceDN w:val="0"/>
              <w:adjustRightInd w:val="0"/>
              <w:jc w:val="right"/>
              <w:rPr>
                <w:rFonts w:ascii="Calibri" w:eastAsiaTheme="minorHAnsi" w:hAnsi="Calibri" w:cs="Calibri"/>
                <w:color w:val="000000"/>
                <w:lang w:eastAsia="en-US"/>
              </w:rPr>
            </w:pPr>
          </w:p>
        </w:tc>
        <w:tc>
          <w:tcPr>
            <w:tcW w:w="9895" w:type="dxa"/>
            <w:gridSpan w:val="4"/>
            <w:tcBorders>
              <w:top w:val="single" w:sz="2" w:space="0" w:color="000000"/>
              <w:left w:val="single" w:sz="2" w:space="0" w:color="000000"/>
              <w:bottom w:val="single" w:sz="2" w:space="0" w:color="000000"/>
              <w:right w:val="nil"/>
            </w:tcBorders>
          </w:tcPr>
          <w:p w:rsidR="00743AED" w:rsidRPr="00743AED" w:rsidRDefault="00743AED" w:rsidP="00743AED">
            <w:pPr>
              <w:autoSpaceDE w:val="0"/>
              <w:autoSpaceDN w:val="0"/>
              <w:adjustRightInd w:val="0"/>
              <w:jc w:val="center"/>
              <w:rPr>
                <w:rFonts w:eastAsiaTheme="minorHAnsi"/>
                <w:b/>
                <w:bCs/>
                <w:color w:val="000000"/>
                <w:lang w:eastAsia="en-US"/>
              </w:rPr>
            </w:pPr>
            <w:r>
              <w:rPr>
                <w:rFonts w:eastAsiaTheme="minorHAnsi"/>
                <w:b/>
                <w:bCs/>
                <w:color w:val="000000"/>
                <w:lang w:eastAsia="en-US"/>
              </w:rPr>
              <w:t xml:space="preserve">                                                                   </w:t>
            </w:r>
            <w:r w:rsidRPr="00743AED">
              <w:rPr>
                <w:rFonts w:eastAsiaTheme="minorHAnsi"/>
                <w:b/>
                <w:bCs/>
                <w:color w:val="000000"/>
                <w:lang w:eastAsia="en-US"/>
              </w:rPr>
              <w:t>Перечень и состав муниципальных программ на период реализации Стратегии</w:t>
            </w:r>
          </w:p>
        </w:tc>
        <w:tc>
          <w:tcPr>
            <w:tcW w:w="2822" w:type="dxa"/>
            <w:tcBorders>
              <w:top w:val="single" w:sz="2" w:space="0" w:color="000000"/>
              <w:left w:val="nil"/>
              <w:bottom w:val="single" w:sz="2" w:space="0" w:color="000000"/>
              <w:right w:val="single" w:sz="2" w:space="0" w:color="000000"/>
            </w:tcBorders>
          </w:tcPr>
          <w:p w:rsidR="00743AED" w:rsidRPr="00743AED" w:rsidRDefault="00743AED" w:rsidP="00743AED">
            <w:pPr>
              <w:autoSpaceDE w:val="0"/>
              <w:autoSpaceDN w:val="0"/>
              <w:adjustRightInd w:val="0"/>
              <w:jc w:val="center"/>
              <w:rPr>
                <w:rFonts w:eastAsiaTheme="minorHAnsi"/>
                <w:b/>
                <w:bCs/>
                <w:color w:val="000000"/>
                <w:lang w:eastAsia="en-US"/>
              </w:rPr>
            </w:pPr>
          </w:p>
        </w:tc>
        <w:tc>
          <w:tcPr>
            <w:tcW w:w="1138" w:type="dxa"/>
            <w:tcBorders>
              <w:top w:val="single" w:sz="2" w:space="0" w:color="000000"/>
              <w:left w:val="single" w:sz="2" w:space="0" w:color="000000"/>
              <w:bottom w:val="single" w:sz="2" w:space="0" w:color="000000"/>
              <w:right w:val="single" w:sz="2" w:space="0" w:color="000000"/>
            </w:tcBorders>
          </w:tcPr>
          <w:p w:rsidR="00743AED" w:rsidRPr="00743AED" w:rsidRDefault="00743AED" w:rsidP="00743AED">
            <w:pPr>
              <w:autoSpaceDE w:val="0"/>
              <w:autoSpaceDN w:val="0"/>
              <w:adjustRightInd w:val="0"/>
              <w:jc w:val="right"/>
              <w:rPr>
                <w:rFonts w:ascii="Calibri" w:eastAsiaTheme="minorHAnsi" w:hAnsi="Calibri" w:cs="Calibri"/>
                <w:color w:val="000000"/>
                <w:lang w:eastAsia="en-US"/>
              </w:rPr>
            </w:pPr>
          </w:p>
        </w:tc>
      </w:tr>
      <w:tr w:rsidR="00743AED" w:rsidRPr="00743AED">
        <w:trPr>
          <w:trHeight w:val="276"/>
        </w:trPr>
        <w:tc>
          <w:tcPr>
            <w:tcW w:w="857" w:type="dxa"/>
            <w:tcBorders>
              <w:top w:val="single" w:sz="2" w:space="0" w:color="000000"/>
              <w:left w:val="single" w:sz="2" w:space="0" w:color="000000"/>
              <w:bottom w:val="single" w:sz="6" w:space="0" w:color="auto"/>
              <w:right w:val="single" w:sz="2" w:space="0" w:color="000000"/>
            </w:tcBorders>
          </w:tcPr>
          <w:p w:rsidR="00743AED" w:rsidRPr="00743AED" w:rsidRDefault="00743AED" w:rsidP="00743AED">
            <w:pPr>
              <w:autoSpaceDE w:val="0"/>
              <w:autoSpaceDN w:val="0"/>
              <w:adjustRightInd w:val="0"/>
              <w:jc w:val="right"/>
              <w:rPr>
                <w:rFonts w:eastAsiaTheme="minorHAnsi"/>
                <w:color w:val="000000"/>
                <w:lang w:eastAsia="en-US"/>
              </w:rPr>
            </w:pPr>
          </w:p>
        </w:tc>
        <w:tc>
          <w:tcPr>
            <w:tcW w:w="3170" w:type="dxa"/>
            <w:tcBorders>
              <w:top w:val="single" w:sz="2" w:space="0" w:color="000000"/>
              <w:left w:val="single" w:sz="2" w:space="0" w:color="000000"/>
              <w:bottom w:val="single" w:sz="6" w:space="0" w:color="auto"/>
              <w:right w:val="single" w:sz="2" w:space="0" w:color="000000"/>
            </w:tcBorders>
          </w:tcPr>
          <w:p w:rsidR="00743AED" w:rsidRPr="00743AED" w:rsidRDefault="00743AED" w:rsidP="00743AED">
            <w:pPr>
              <w:autoSpaceDE w:val="0"/>
              <w:autoSpaceDN w:val="0"/>
              <w:adjustRightInd w:val="0"/>
              <w:jc w:val="center"/>
              <w:rPr>
                <w:rFonts w:eastAsiaTheme="minorHAnsi"/>
                <w:b/>
                <w:bCs/>
                <w:color w:val="000000"/>
                <w:sz w:val="28"/>
                <w:szCs w:val="28"/>
                <w:lang w:eastAsia="en-US"/>
              </w:rPr>
            </w:pPr>
          </w:p>
        </w:tc>
        <w:tc>
          <w:tcPr>
            <w:tcW w:w="2247" w:type="dxa"/>
            <w:tcBorders>
              <w:top w:val="single" w:sz="2" w:space="0" w:color="000000"/>
              <w:left w:val="single" w:sz="2" w:space="0" w:color="000000"/>
              <w:bottom w:val="single" w:sz="6" w:space="0" w:color="auto"/>
              <w:right w:val="single" w:sz="2" w:space="0" w:color="000000"/>
            </w:tcBorders>
          </w:tcPr>
          <w:p w:rsidR="00743AED" w:rsidRPr="00743AED" w:rsidRDefault="00743AED" w:rsidP="00743AED">
            <w:pPr>
              <w:autoSpaceDE w:val="0"/>
              <w:autoSpaceDN w:val="0"/>
              <w:adjustRightInd w:val="0"/>
              <w:jc w:val="center"/>
              <w:rPr>
                <w:rFonts w:eastAsiaTheme="minorHAnsi"/>
                <w:b/>
                <w:bCs/>
                <w:color w:val="000000"/>
                <w:sz w:val="28"/>
                <w:szCs w:val="28"/>
                <w:lang w:eastAsia="en-US"/>
              </w:rPr>
            </w:pPr>
          </w:p>
        </w:tc>
        <w:tc>
          <w:tcPr>
            <w:tcW w:w="1872" w:type="dxa"/>
            <w:tcBorders>
              <w:top w:val="single" w:sz="2" w:space="0" w:color="000000"/>
              <w:left w:val="single" w:sz="2" w:space="0" w:color="000000"/>
              <w:bottom w:val="single" w:sz="6" w:space="0" w:color="auto"/>
              <w:right w:val="single" w:sz="2" w:space="0" w:color="000000"/>
            </w:tcBorders>
          </w:tcPr>
          <w:p w:rsidR="00743AED" w:rsidRPr="00743AED" w:rsidRDefault="00743AED" w:rsidP="00743AED">
            <w:pPr>
              <w:autoSpaceDE w:val="0"/>
              <w:autoSpaceDN w:val="0"/>
              <w:adjustRightInd w:val="0"/>
              <w:jc w:val="center"/>
              <w:rPr>
                <w:rFonts w:eastAsiaTheme="minorHAnsi"/>
                <w:b/>
                <w:bCs/>
                <w:color w:val="000000"/>
                <w:sz w:val="28"/>
                <w:szCs w:val="28"/>
                <w:lang w:eastAsia="en-US"/>
              </w:rPr>
            </w:pPr>
          </w:p>
        </w:tc>
        <w:tc>
          <w:tcPr>
            <w:tcW w:w="2606" w:type="dxa"/>
            <w:tcBorders>
              <w:top w:val="single" w:sz="2" w:space="0" w:color="000000"/>
              <w:left w:val="single" w:sz="2" w:space="0" w:color="000000"/>
              <w:bottom w:val="single" w:sz="6" w:space="0" w:color="auto"/>
              <w:right w:val="single" w:sz="2" w:space="0" w:color="000000"/>
            </w:tcBorders>
          </w:tcPr>
          <w:p w:rsidR="00743AED" w:rsidRPr="00743AED" w:rsidRDefault="00743AED" w:rsidP="00743AED">
            <w:pPr>
              <w:autoSpaceDE w:val="0"/>
              <w:autoSpaceDN w:val="0"/>
              <w:adjustRightInd w:val="0"/>
              <w:jc w:val="center"/>
              <w:rPr>
                <w:rFonts w:eastAsiaTheme="minorHAnsi"/>
                <w:b/>
                <w:bCs/>
                <w:color w:val="000000"/>
                <w:sz w:val="28"/>
                <w:szCs w:val="28"/>
                <w:lang w:eastAsia="en-US"/>
              </w:rPr>
            </w:pPr>
          </w:p>
        </w:tc>
        <w:tc>
          <w:tcPr>
            <w:tcW w:w="2822" w:type="dxa"/>
            <w:tcBorders>
              <w:top w:val="single" w:sz="2" w:space="0" w:color="000000"/>
              <w:left w:val="single" w:sz="2" w:space="0" w:color="000000"/>
              <w:bottom w:val="single" w:sz="6" w:space="0" w:color="auto"/>
              <w:right w:val="single" w:sz="2" w:space="0" w:color="000000"/>
            </w:tcBorders>
          </w:tcPr>
          <w:p w:rsidR="00743AED" w:rsidRPr="00743AED" w:rsidRDefault="00743AED" w:rsidP="00743AED">
            <w:pPr>
              <w:autoSpaceDE w:val="0"/>
              <w:autoSpaceDN w:val="0"/>
              <w:adjustRightInd w:val="0"/>
              <w:jc w:val="right"/>
              <w:rPr>
                <w:rFonts w:eastAsiaTheme="minorHAnsi"/>
                <w:color w:val="000000"/>
                <w:lang w:eastAsia="en-US"/>
              </w:rPr>
            </w:pPr>
          </w:p>
        </w:tc>
        <w:tc>
          <w:tcPr>
            <w:tcW w:w="1138" w:type="dxa"/>
            <w:tcBorders>
              <w:top w:val="single" w:sz="2" w:space="0" w:color="000000"/>
              <w:left w:val="single" w:sz="2" w:space="0" w:color="000000"/>
              <w:bottom w:val="single" w:sz="6" w:space="0" w:color="auto"/>
              <w:right w:val="single" w:sz="2" w:space="0" w:color="000000"/>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530"/>
        </w:trPr>
        <w:tc>
          <w:tcPr>
            <w:tcW w:w="857" w:type="dxa"/>
            <w:tcBorders>
              <w:top w:val="single" w:sz="6" w:space="0" w:color="auto"/>
              <w:left w:val="single" w:sz="6" w:space="0" w:color="auto"/>
              <w:bottom w:val="nil"/>
              <w:right w:val="single" w:sz="6" w:space="0" w:color="auto"/>
            </w:tcBorders>
            <w:shd w:val="solid" w:color="00FF00" w:fill="auto"/>
          </w:tcPr>
          <w:p w:rsidR="00743AED" w:rsidRPr="00743AED" w:rsidRDefault="00743AED" w:rsidP="00743AED">
            <w:pPr>
              <w:autoSpaceDE w:val="0"/>
              <w:autoSpaceDN w:val="0"/>
              <w:adjustRightInd w:val="0"/>
              <w:jc w:val="center"/>
              <w:rPr>
                <w:rFonts w:eastAsiaTheme="minorHAnsi"/>
                <w:b/>
                <w:bCs/>
                <w:color w:val="000000"/>
                <w:sz w:val="20"/>
                <w:szCs w:val="20"/>
                <w:lang w:eastAsia="en-US"/>
              </w:rPr>
            </w:pPr>
            <w:r w:rsidRPr="00743AED">
              <w:rPr>
                <w:rFonts w:eastAsiaTheme="minorHAnsi"/>
                <w:b/>
                <w:bCs/>
                <w:color w:val="000000"/>
                <w:sz w:val="20"/>
                <w:szCs w:val="20"/>
                <w:lang w:eastAsia="en-US"/>
              </w:rPr>
              <w:t>№ п/п</w:t>
            </w:r>
          </w:p>
        </w:tc>
        <w:tc>
          <w:tcPr>
            <w:tcW w:w="3170" w:type="dxa"/>
            <w:tcBorders>
              <w:top w:val="single" w:sz="6" w:space="0" w:color="auto"/>
              <w:left w:val="single" w:sz="6" w:space="0" w:color="auto"/>
              <w:bottom w:val="nil"/>
              <w:right w:val="single" w:sz="6" w:space="0" w:color="auto"/>
            </w:tcBorders>
            <w:shd w:val="solid" w:color="00FF00" w:fill="auto"/>
          </w:tcPr>
          <w:p w:rsidR="00743AED" w:rsidRPr="00743AED" w:rsidRDefault="00743AED" w:rsidP="00743AED">
            <w:pPr>
              <w:autoSpaceDE w:val="0"/>
              <w:autoSpaceDN w:val="0"/>
              <w:adjustRightInd w:val="0"/>
              <w:jc w:val="center"/>
              <w:rPr>
                <w:rFonts w:eastAsiaTheme="minorHAnsi"/>
                <w:b/>
                <w:bCs/>
                <w:color w:val="000000"/>
                <w:sz w:val="20"/>
                <w:szCs w:val="20"/>
                <w:lang w:eastAsia="en-US"/>
              </w:rPr>
            </w:pPr>
            <w:r w:rsidRPr="00743AED">
              <w:rPr>
                <w:rFonts w:eastAsiaTheme="minorHAnsi"/>
                <w:b/>
                <w:bCs/>
                <w:color w:val="000000"/>
                <w:sz w:val="20"/>
                <w:szCs w:val="20"/>
                <w:lang w:eastAsia="en-US"/>
              </w:rPr>
              <w:t>Наименование муниципальной программы</w:t>
            </w:r>
          </w:p>
        </w:tc>
        <w:tc>
          <w:tcPr>
            <w:tcW w:w="2247" w:type="dxa"/>
            <w:tcBorders>
              <w:top w:val="single" w:sz="6" w:space="0" w:color="auto"/>
              <w:left w:val="single" w:sz="6" w:space="0" w:color="auto"/>
              <w:bottom w:val="nil"/>
              <w:right w:val="single" w:sz="6" w:space="0" w:color="auto"/>
            </w:tcBorders>
            <w:shd w:val="solid" w:color="00FF00" w:fill="auto"/>
          </w:tcPr>
          <w:p w:rsidR="00743AED" w:rsidRPr="00743AED" w:rsidRDefault="00743AED" w:rsidP="00743AED">
            <w:pPr>
              <w:autoSpaceDE w:val="0"/>
              <w:autoSpaceDN w:val="0"/>
              <w:adjustRightInd w:val="0"/>
              <w:jc w:val="center"/>
              <w:rPr>
                <w:rFonts w:eastAsiaTheme="minorHAnsi"/>
                <w:b/>
                <w:bCs/>
                <w:color w:val="000000"/>
                <w:sz w:val="20"/>
                <w:szCs w:val="20"/>
                <w:lang w:eastAsia="en-US"/>
              </w:rPr>
            </w:pPr>
            <w:r w:rsidRPr="00743AED">
              <w:rPr>
                <w:rFonts w:eastAsiaTheme="minorHAnsi"/>
                <w:b/>
                <w:bCs/>
                <w:color w:val="000000"/>
                <w:sz w:val="20"/>
                <w:szCs w:val="20"/>
                <w:lang w:eastAsia="en-US"/>
              </w:rPr>
              <w:t>Дата утверждения (наименование и номер соответствующего нормативно-правового акта)</w:t>
            </w:r>
          </w:p>
        </w:tc>
        <w:tc>
          <w:tcPr>
            <w:tcW w:w="1872" w:type="dxa"/>
            <w:tcBorders>
              <w:top w:val="single" w:sz="6" w:space="0" w:color="auto"/>
              <w:left w:val="single" w:sz="6" w:space="0" w:color="auto"/>
              <w:bottom w:val="nil"/>
              <w:right w:val="single" w:sz="6" w:space="0" w:color="auto"/>
            </w:tcBorders>
            <w:shd w:val="solid" w:color="00FF00" w:fill="auto"/>
          </w:tcPr>
          <w:p w:rsidR="00743AED" w:rsidRPr="00743AED" w:rsidRDefault="00743AED" w:rsidP="00743AED">
            <w:pPr>
              <w:autoSpaceDE w:val="0"/>
              <w:autoSpaceDN w:val="0"/>
              <w:adjustRightInd w:val="0"/>
              <w:jc w:val="center"/>
              <w:rPr>
                <w:rFonts w:eastAsiaTheme="minorHAnsi"/>
                <w:b/>
                <w:bCs/>
                <w:color w:val="000000"/>
                <w:sz w:val="20"/>
                <w:szCs w:val="20"/>
                <w:lang w:eastAsia="en-US"/>
              </w:rPr>
            </w:pPr>
            <w:r w:rsidRPr="00743AED">
              <w:rPr>
                <w:rFonts w:eastAsiaTheme="minorHAnsi"/>
                <w:b/>
                <w:bCs/>
                <w:color w:val="000000"/>
                <w:sz w:val="20"/>
                <w:szCs w:val="20"/>
                <w:lang w:eastAsia="en-US"/>
              </w:rPr>
              <w:t>Ответственный исполнитель, соисполнители, участники</w:t>
            </w:r>
          </w:p>
        </w:tc>
        <w:tc>
          <w:tcPr>
            <w:tcW w:w="2606" w:type="dxa"/>
            <w:tcBorders>
              <w:top w:val="single" w:sz="6" w:space="0" w:color="auto"/>
              <w:left w:val="single" w:sz="6" w:space="0" w:color="auto"/>
              <w:bottom w:val="nil"/>
              <w:right w:val="single" w:sz="6" w:space="0" w:color="auto"/>
            </w:tcBorders>
            <w:shd w:val="solid" w:color="00FF00" w:fill="auto"/>
          </w:tcPr>
          <w:p w:rsidR="00743AED" w:rsidRPr="00743AED" w:rsidRDefault="00743AED" w:rsidP="00743AED">
            <w:pPr>
              <w:autoSpaceDE w:val="0"/>
              <w:autoSpaceDN w:val="0"/>
              <w:adjustRightInd w:val="0"/>
              <w:jc w:val="center"/>
              <w:rPr>
                <w:rFonts w:eastAsiaTheme="minorHAnsi"/>
                <w:b/>
                <w:bCs/>
                <w:color w:val="000000"/>
                <w:sz w:val="20"/>
                <w:szCs w:val="20"/>
                <w:lang w:eastAsia="en-US"/>
              </w:rPr>
            </w:pPr>
            <w:r w:rsidRPr="00743AED">
              <w:rPr>
                <w:rFonts w:eastAsiaTheme="minorHAnsi"/>
                <w:b/>
                <w:bCs/>
                <w:color w:val="000000"/>
                <w:sz w:val="20"/>
                <w:szCs w:val="20"/>
                <w:lang w:eastAsia="en-US"/>
              </w:rPr>
              <w:t>Наименования подпрограмм и основных мероприятий, входящих в состав муниципальной программы</w:t>
            </w:r>
          </w:p>
        </w:tc>
        <w:tc>
          <w:tcPr>
            <w:tcW w:w="2822" w:type="dxa"/>
            <w:tcBorders>
              <w:top w:val="single" w:sz="6" w:space="0" w:color="auto"/>
              <w:left w:val="single" w:sz="6" w:space="0" w:color="auto"/>
              <w:bottom w:val="nil"/>
              <w:right w:val="single" w:sz="6" w:space="0" w:color="auto"/>
            </w:tcBorders>
            <w:shd w:val="solid" w:color="00FF00" w:fill="auto"/>
          </w:tcPr>
          <w:p w:rsidR="00743AED" w:rsidRPr="00743AED" w:rsidRDefault="00743AED" w:rsidP="00743AED">
            <w:pPr>
              <w:autoSpaceDE w:val="0"/>
              <w:autoSpaceDN w:val="0"/>
              <w:adjustRightInd w:val="0"/>
              <w:jc w:val="center"/>
              <w:rPr>
                <w:rFonts w:eastAsiaTheme="minorHAnsi"/>
                <w:b/>
                <w:bCs/>
                <w:color w:val="000000"/>
                <w:sz w:val="20"/>
                <w:szCs w:val="20"/>
                <w:lang w:eastAsia="en-US"/>
              </w:rPr>
            </w:pPr>
            <w:r w:rsidRPr="00743AED">
              <w:rPr>
                <w:rFonts w:eastAsiaTheme="minorHAnsi"/>
                <w:b/>
                <w:bCs/>
                <w:color w:val="000000"/>
                <w:sz w:val="20"/>
                <w:szCs w:val="20"/>
                <w:lang w:eastAsia="en-US"/>
              </w:rPr>
              <w:t>Ресурсное обеспечение реализации муниципальной программы</w:t>
            </w:r>
          </w:p>
        </w:tc>
        <w:tc>
          <w:tcPr>
            <w:tcW w:w="1138" w:type="dxa"/>
            <w:tcBorders>
              <w:top w:val="single" w:sz="6" w:space="0" w:color="auto"/>
              <w:left w:val="single" w:sz="6" w:space="0" w:color="auto"/>
              <w:bottom w:val="nil"/>
              <w:right w:val="single" w:sz="6" w:space="0" w:color="auto"/>
            </w:tcBorders>
            <w:shd w:val="solid" w:color="00FF00" w:fill="auto"/>
          </w:tcPr>
          <w:p w:rsidR="00743AED" w:rsidRPr="00743AED" w:rsidRDefault="00743AED" w:rsidP="00743AED">
            <w:pPr>
              <w:autoSpaceDE w:val="0"/>
              <w:autoSpaceDN w:val="0"/>
              <w:adjustRightInd w:val="0"/>
              <w:jc w:val="center"/>
              <w:rPr>
                <w:rFonts w:eastAsiaTheme="minorHAnsi"/>
                <w:b/>
                <w:bCs/>
                <w:color w:val="000000"/>
                <w:sz w:val="20"/>
                <w:szCs w:val="20"/>
                <w:lang w:eastAsia="en-US"/>
              </w:rPr>
            </w:pPr>
            <w:r w:rsidRPr="00743AED">
              <w:rPr>
                <w:rFonts w:eastAsiaTheme="minorHAnsi"/>
                <w:b/>
                <w:bCs/>
                <w:color w:val="000000"/>
                <w:sz w:val="20"/>
                <w:szCs w:val="20"/>
                <w:lang w:eastAsia="en-US"/>
              </w:rPr>
              <w:t>Единица измерения</w:t>
            </w:r>
          </w:p>
        </w:tc>
      </w:tr>
      <w:tr w:rsidR="00743AED" w:rsidRPr="00743AED">
        <w:trPr>
          <w:trHeight w:val="578"/>
        </w:trPr>
        <w:tc>
          <w:tcPr>
            <w:tcW w:w="857" w:type="dxa"/>
            <w:tcBorders>
              <w:top w:val="nil"/>
              <w:left w:val="single" w:sz="6" w:space="0" w:color="auto"/>
              <w:bottom w:val="single" w:sz="6" w:space="0" w:color="auto"/>
              <w:right w:val="single" w:sz="6" w:space="0" w:color="auto"/>
            </w:tcBorders>
            <w:shd w:val="solid" w:color="00FF00" w:fill="auto"/>
          </w:tcPr>
          <w:p w:rsidR="00743AED" w:rsidRPr="00743AED" w:rsidRDefault="00743AED" w:rsidP="00743AED">
            <w:pPr>
              <w:autoSpaceDE w:val="0"/>
              <w:autoSpaceDN w:val="0"/>
              <w:adjustRightInd w:val="0"/>
              <w:jc w:val="center"/>
              <w:rPr>
                <w:rFonts w:eastAsiaTheme="minorHAnsi"/>
                <w:b/>
                <w:bCs/>
                <w:color w:val="000000"/>
                <w:sz w:val="20"/>
                <w:szCs w:val="20"/>
                <w:lang w:eastAsia="en-US"/>
              </w:rPr>
            </w:pPr>
          </w:p>
        </w:tc>
        <w:tc>
          <w:tcPr>
            <w:tcW w:w="3170" w:type="dxa"/>
            <w:tcBorders>
              <w:top w:val="nil"/>
              <w:left w:val="single" w:sz="6" w:space="0" w:color="auto"/>
              <w:bottom w:val="single" w:sz="6" w:space="0" w:color="auto"/>
              <w:right w:val="single" w:sz="6" w:space="0" w:color="auto"/>
            </w:tcBorders>
            <w:shd w:val="solid" w:color="00FF00" w:fill="auto"/>
          </w:tcPr>
          <w:p w:rsidR="00743AED" w:rsidRPr="00743AED" w:rsidRDefault="00743AED" w:rsidP="00743AED">
            <w:pPr>
              <w:autoSpaceDE w:val="0"/>
              <w:autoSpaceDN w:val="0"/>
              <w:adjustRightInd w:val="0"/>
              <w:jc w:val="center"/>
              <w:rPr>
                <w:rFonts w:eastAsiaTheme="minorHAnsi"/>
                <w:b/>
                <w:bCs/>
                <w:color w:val="000000"/>
                <w:sz w:val="20"/>
                <w:szCs w:val="20"/>
                <w:lang w:eastAsia="en-US"/>
              </w:rPr>
            </w:pPr>
          </w:p>
        </w:tc>
        <w:tc>
          <w:tcPr>
            <w:tcW w:w="2247" w:type="dxa"/>
            <w:tcBorders>
              <w:top w:val="nil"/>
              <w:left w:val="single" w:sz="6" w:space="0" w:color="auto"/>
              <w:bottom w:val="single" w:sz="6" w:space="0" w:color="auto"/>
              <w:right w:val="single" w:sz="6" w:space="0" w:color="auto"/>
            </w:tcBorders>
            <w:shd w:val="solid" w:color="00FF00" w:fill="auto"/>
          </w:tcPr>
          <w:p w:rsidR="00743AED" w:rsidRPr="00743AED" w:rsidRDefault="00743AED" w:rsidP="00743AED">
            <w:pPr>
              <w:autoSpaceDE w:val="0"/>
              <w:autoSpaceDN w:val="0"/>
              <w:adjustRightInd w:val="0"/>
              <w:jc w:val="center"/>
              <w:rPr>
                <w:rFonts w:eastAsiaTheme="minorHAnsi"/>
                <w:b/>
                <w:bCs/>
                <w:color w:val="000000"/>
                <w:sz w:val="20"/>
                <w:szCs w:val="20"/>
                <w:lang w:eastAsia="en-US"/>
              </w:rPr>
            </w:pPr>
          </w:p>
        </w:tc>
        <w:tc>
          <w:tcPr>
            <w:tcW w:w="1872" w:type="dxa"/>
            <w:tcBorders>
              <w:top w:val="nil"/>
              <w:left w:val="single" w:sz="6" w:space="0" w:color="auto"/>
              <w:bottom w:val="single" w:sz="6" w:space="0" w:color="auto"/>
              <w:right w:val="single" w:sz="6" w:space="0" w:color="auto"/>
            </w:tcBorders>
            <w:shd w:val="solid" w:color="00FF00" w:fill="auto"/>
          </w:tcPr>
          <w:p w:rsidR="00743AED" w:rsidRPr="00743AED" w:rsidRDefault="00743AED" w:rsidP="00743AED">
            <w:pPr>
              <w:autoSpaceDE w:val="0"/>
              <w:autoSpaceDN w:val="0"/>
              <w:adjustRightInd w:val="0"/>
              <w:jc w:val="center"/>
              <w:rPr>
                <w:rFonts w:eastAsiaTheme="minorHAnsi"/>
                <w:b/>
                <w:bCs/>
                <w:color w:val="000000"/>
                <w:sz w:val="20"/>
                <w:szCs w:val="20"/>
                <w:lang w:eastAsia="en-US"/>
              </w:rPr>
            </w:pPr>
          </w:p>
        </w:tc>
        <w:tc>
          <w:tcPr>
            <w:tcW w:w="2606" w:type="dxa"/>
            <w:tcBorders>
              <w:top w:val="nil"/>
              <w:left w:val="single" w:sz="6" w:space="0" w:color="auto"/>
              <w:bottom w:val="single" w:sz="6" w:space="0" w:color="auto"/>
              <w:right w:val="single" w:sz="6" w:space="0" w:color="auto"/>
            </w:tcBorders>
            <w:shd w:val="solid" w:color="00FF00" w:fill="auto"/>
          </w:tcPr>
          <w:p w:rsidR="00743AED" w:rsidRPr="00743AED" w:rsidRDefault="00743AED" w:rsidP="00743AED">
            <w:pPr>
              <w:autoSpaceDE w:val="0"/>
              <w:autoSpaceDN w:val="0"/>
              <w:adjustRightInd w:val="0"/>
              <w:jc w:val="center"/>
              <w:rPr>
                <w:rFonts w:eastAsiaTheme="minorHAnsi"/>
                <w:b/>
                <w:bCs/>
                <w:color w:val="000000"/>
                <w:sz w:val="20"/>
                <w:szCs w:val="20"/>
                <w:lang w:eastAsia="en-US"/>
              </w:rPr>
            </w:pPr>
          </w:p>
        </w:tc>
        <w:tc>
          <w:tcPr>
            <w:tcW w:w="2822" w:type="dxa"/>
            <w:tcBorders>
              <w:top w:val="nil"/>
              <w:left w:val="single" w:sz="6" w:space="0" w:color="auto"/>
              <w:bottom w:val="single" w:sz="6" w:space="0" w:color="auto"/>
              <w:right w:val="single" w:sz="6" w:space="0" w:color="auto"/>
            </w:tcBorders>
            <w:shd w:val="solid" w:color="00FF00" w:fill="auto"/>
          </w:tcPr>
          <w:p w:rsidR="00743AED" w:rsidRPr="00743AED" w:rsidRDefault="00743AED" w:rsidP="00743AED">
            <w:pPr>
              <w:autoSpaceDE w:val="0"/>
              <w:autoSpaceDN w:val="0"/>
              <w:adjustRightInd w:val="0"/>
              <w:jc w:val="center"/>
              <w:rPr>
                <w:rFonts w:eastAsiaTheme="minorHAnsi"/>
                <w:b/>
                <w:bCs/>
                <w:color w:val="000000"/>
                <w:sz w:val="20"/>
                <w:szCs w:val="20"/>
                <w:lang w:eastAsia="en-US"/>
              </w:rPr>
            </w:pPr>
          </w:p>
        </w:tc>
        <w:tc>
          <w:tcPr>
            <w:tcW w:w="1138" w:type="dxa"/>
            <w:tcBorders>
              <w:top w:val="nil"/>
              <w:left w:val="single" w:sz="6" w:space="0" w:color="auto"/>
              <w:bottom w:val="single" w:sz="6" w:space="0" w:color="auto"/>
              <w:right w:val="single" w:sz="6" w:space="0" w:color="auto"/>
            </w:tcBorders>
            <w:shd w:val="solid" w:color="00FF00" w:fill="auto"/>
          </w:tcPr>
          <w:p w:rsidR="00743AED" w:rsidRPr="00743AED" w:rsidRDefault="00743AED" w:rsidP="00743AED">
            <w:pPr>
              <w:autoSpaceDE w:val="0"/>
              <w:autoSpaceDN w:val="0"/>
              <w:adjustRightInd w:val="0"/>
              <w:jc w:val="center"/>
              <w:rPr>
                <w:rFonts w:ascii="Calibri" w:eastAsiaTheme="minorHAnsi" w:hAnsi="Calibri" w:cs="Calibri"/>
                <w:color w:val="000000"/>
                <w:sz w:val="20"/>
                <w:szCs w:val="20"/>
                <w:lang w:eastAsia="en-US"/>
              </w:rPr>
            </w:pPr>
          </w:p>
        </w:tc>
      </w:tr>
      <w:tr w:rsidR="00743AED" w:rsidRPr="00743AED" w:rsidTr="00743AED">
        <w:trPr>
          <w:trHeight w:val="264"/>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1</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"Развитие образования в </w:t>
            </w:r>
            <w:proofErr w:type="spellStart"/>
            <w:r w:rsidRPr="00743AED">
              <w:rPr>
                <w:rFonts w:eastAsiaTheme="minorHAnsi"/>
                <w:color w:val="000000"/>
                <w:sz w:val="20"/>
                <w:szCs w:val="20"/>
                <w:lang w:eastAsia="en-US"/>
              </w:rPr>
              <w:t>Ельниковском</w:t>
            </w:r>
            <w:proofErr w:type="spellEnd"/>
            <w:r w:rsidRPr="00743AED">
              <w:rPr>
                <w:rFonts w:eastAsiaTheme="minorHAnsi"/>
                <w:color w:val="000000"/>
                <w:sz w:val="20"/>
                <w:szCs w:val="20"/>
                <w:lang w:eastAsia="en-US"/>
              </w:rPr>
              <w:t xml:space="preserve"> муниципальном районе на 2016-2022 годы</w:t>
            </w:r>
          </w:p>
        </w:tc>
        <w:tc>
          <w:tcPr>
            <w:tcW w:w="224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287 от 17.06.2016 г (с изменениями от 31.08.2017 г №67)</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475957.4</w:t>
            </w:r>
          </w:p>
        </w:tc>
      </w:tr>
      <w:tr w:rsidR="00743AED" w:rsidRPr="00743AED">
        <w:trPr>
          <w:trHeight w:val="22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379797.5</w:t>
            </w: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96159.9</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64"/>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118711.4</w:t>
            </w:r>
          </w:p>
        </w:tc>
      </w:tr>
      <w:tr w:rsidR="00743AED" w:rsidRPr="00743AED">
        <w:trPr>
          <w:trHeight w:val="22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94247.9</w:t>
            </w: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24463.5</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119082.0</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95183.2</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23898.8</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119082.0</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95183.2</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23898.8</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2022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119082.0</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95183.2</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23898.8</w:t>
            </w:r>
          </w:p>
        </w:tc>
      </w:tr>
      <w:tr w:rsidR="00743AED" w:rsidRPr="00743AED">
        <w:trPr>
          <w:trHeight w:val="312"/>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64"/>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2</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"Развитие физической культуры и спорта в </w:t>
            </w:r>
            <w:proofErr w:type="spellStart"/>
            <w:r w:rsidRPr="00743AED">
              <w:rPr>
                <w:rFonts w:eastAsiaTheme="minorHAnsi"/>
                <w:color w:val="000000"/>
                <w:sz w:val="20"/>
                <w:szCs w:val="20"/>
                <w:lang w:eastAsia="en-US"/>
              </w:rPr>
              <w:t>Ельниковском</w:t>
            </w:r>
            <w:proofErr w:type="spellEnd"/>
            <w:r w:rsidRPr="00743AED">
              <w:rPr>
                <w:rFonts w:eastAsiaTheme="minorHAnsi"/>
                <w:color w:val="000000"/>
                <w:sz w:val="20"/>
                <w:szCs w:val="20"/>
                <w:lang w:eastAsia="en-US"/>
              </w:rPr>
              <w:t xml:space="preserve"> муниципальном районе Республики Мордовия на 2018-2021 гг."</w:t>
            </w:r>
          </w:p>
        </w:tc>
        <w:tc>
          <w:tcPr>
            <w:tcW w:w="224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281 от 20.06.2018 г </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261.9</w:t>
            </w:r>
          </w:p>
        </w:tc>
      </w:tr>
      <w:tr w:rsidR="00743AED" w:rsidRPr="00743AED">
        <w:trPr>
          <w:trHeight w:val="22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259.5</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64"/>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84.3</w:t>
            </w:r>
          </w:p>
        </w:tc>
      </w:tr>
      <w:tr w:rsidR="00743AED" w:rsidRPr="00743AED">
        <w:trPr>
          <w:trHeight w:val="22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84.3</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64"/>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88.6</w:t>
            </w:r>
          </w:p>
        </w:tc>
      </w:tr>
      <w:tr w:rsidR="00743AED" w:rsidRPr="00743AED">
        <w:trPr>
          <w:trHeight w:val="22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88.6</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64"/>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89.0</w:t>
            </w:r>
          </w:p>
        </w:tc>
      </w:tr>
      <w:tr w:rsidR="00743AED" w:rsidRPr="00743AED">
        <w:trPr>
          <w:trHeight w:val="22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89.0</w:t>
            </w:r>
          </w:p>
        </w:tc>
      </w:tr>
      <w:tr w:rsidR="00743AED" w:rsidRPr="00743AED">
        <w:trPr>
          <w:trHeight w:val="312"/>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64"/>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3</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"Развитие культуры и туризма"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на 2018 - 2025 годы</w:t>
            </w:r>
          </w:p>
        </w:tc>
        <w:tc>
          <w:tcPr>
            <w:tcW w:w="224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76 от 29.09.2017 г.  (с изменениями от 31.08.2018 г. № 366)</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149373.329</w:t>
            </w:r>
          </w:p>
        </w:tc>
      </w:tr>
      <w:tr w:rsidR="00743AED" w:rsidRPr="00743AED">
        <w:trPr>
          <w:trHeight w:val="22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88"/>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149373.329</w:t>
            </w:r>
          </w:p>
        </w:tc>
      </w:tr>
      <w:tr w:rsidR="00743AED" w:rsidRPr="00743AED">
        <w:trPr>
          <w:trHeight w:val="312"/>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21844.779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21844.779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22844.726</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22844.726</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23683.824</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23683.824</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2022г.,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20250.0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20250.0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2023г.,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20250.0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20250.0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2024г.,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20250.0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20250.0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2025г.,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20250.0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20250.0</w:t>
            </w: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4</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"Реализации молодежной политики и патриотического воспитания в </w:t>
            </w:r>
            <w:proofErr w:type="spellStart"/>
            <w:r w:rsidRPr="00743AED">
              <w:rPr>
                <w:rFonts w:eastAsiaTheme="minorHAnsi"/>
                <w:color w:val="000000"/>
                <w:sz w:val="20"/>
                <w:szCs w:val="20"/>
                <w:lang w:eastAsia="en-US"/>
              </w:rPr>
              <w:t>Ельниковском</w:t>
            </w:r>
            <w:proofErr w:type="spellEnd"/>
            <w:r w:rsidRPr="00743AED">
              <w:rPr>
                <w:rFonts w:eastAsiaTheme="minorHAnsi"/>
                <w:color w:val="000000"/>
                <w:sz w:val="20"/>
                <w:szCs w:val="20"/>
                <w:lang w:eastAsia="en-US"/>
              </w:rPr>
              <w:t xml:space="preserve"> муниципальном районе на 2017-2021 годы" </w:t>
            </w:r>
          </w:p>
        </w:tc>
        <w:tc>
          <w:tcPr>
            <w:tcW w:w="224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70 от 31.08.2017 г </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116.6</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116.6</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37.6</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37.6</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39.0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39.0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2" w:space="0" w:color="000000"/>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2" w:space="0" w:color="000000"/>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2" w:space="0" w:color="000000"/>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40.0</w:t>
            </w:r>
          </w:p>
        </w:tc>
      </w:tr>
      <w:tr w:rsidR="00743AED" w:rsidRPr="00743AED">
        <w:trPr>
          <w:trHeight w:val="240"/>
        </w:trPr>
        <w:tc>
          <w:tcPr>
            <w:tcW w:w="857"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single" w:sz="2" w:space="0" w:color="000000"/>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single" w:sz="2" w:space="0" w:color="000000"/>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5</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"Энергосбережение и повышение энергетической эффективности в </w:t>
            </w:r>
            <w:proofErr w:type="spellStart"/>
            <w:r w:rsidRPr="00743AED">
              <w:rPr>
                <w:rFonts w:eastAsiaTheme="minorHAnsi"/>
                <w:color w:val="000000"/>
                <w:sz w:val="20"/>
                <w:szCs w:val="20"/>
                <w:lang w:eastAsia="en-US"/>
              </w:rPr>
              <w:t>Ельниковском</w:t>
            </w:r>
            <w:proofErr w:type="spellEnd"/>
            <w:r w:rsidRPr="00743AED">
              <w:rPr>
                <w:rFonts w:eastAsiaTheme="minorHAnsi"/>
                <w:color w:val="000000"/>
                <w:sz w:val="20"/>
                <w:szCs w:val="20"/>
                <w:lang w:eastAsia="en-US"/>
              </w:rPr>
              <w:t xml:space="preserve"> муниципальном районе Республики Мордовия" на 2018-2025 годы</w:t>
            </w:r>
          </w:p>
        </w:tc>
        <w:tc>
          <w:tcPr>
            <w:tcW w:w="224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44 от  01.06.2017 г. (с изменениями от 31.07.2017 г.    № 62               с изменениями от 27.08.2018г.  № 361)</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7100.0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1200.0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1300.0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4600.0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2300.0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2300.0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2300.0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2300.0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500.0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2022г.,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500.0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2023г.,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700.0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700.0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2024г.,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2025г.,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200.0</w:t>
            </w: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6</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"Жилище" на 2015-2020 годы</w:t>
            </w:r>
          </w:p>
        </w:tc>
        <w:tc>
          <w:tcPr>
            <w:tcW w:w="224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154 от 30.03.2018 г </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2403.4</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2203.4</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1201.7</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1101.7</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1201.7</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1101.7</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100.0</w:t>
            </w: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7</w:t>
            </w:r>
          </w:p>
        </w:tc>
        <w:tc>
          <w:tcPr>
            <w:tcW w:w="3170" w:type="dxa"/>
            <w:tcBorders>
              <w:top w:val="single" w:sz="6" w:space="0" w:color="auto"/>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Республики Мордовия "Развитие автомобильных дорог на 2016-2022 годы"</w:t>
            </w:r>
          </w:p>
        </w:tc>
        <w:tc>
          <w:tcPr>
            <w:tcW w:w="224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585 от 03.11.2015 г (с изменениями от 28.03.2018г  № 147)</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10073.5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10073.5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4909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4909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5164.5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5164.5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2022г.,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8</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по усилению борьбы с преступностью в </w:t>
            </w:r>
            <w:proofErr w:type="spellStart"/>
            <w:r w:rsidRPr="00743AED">
              <w:rPr>
                <w:rFonts w:eastAsiaTheme="minorHAnsi"/>
                <w:color w:val="000000"/>
                <w:sz w:val="20"/>
                <w:szCs w:val="20"/>
                <w:lang w:eastAsia="en-US"/>
              </w:rPr>
              <w:t>Ельниковском</w:t>
            </w:r>
            <w:proofErr w:type="spellEnd"/>
            <w:r w:rsidRPr="00743AED">
              <w:rPr>
                <w:rFonts w:eastAsiaTheme="minorHAnsi"/>
                <w:color w:val="000000"/>
                <w:sz w:val="20"/>
                <w:szCs w:val="20"/>
                <w:lang w:eastAsia="en-US"/>
              </w:rPr>
              <w:t xml:space="preserve"> муниципальном районе на 2018-2025 годы </w:t>
            </w:r>
          </w:p>
        </w:tc>
        <w:tc>
          <w:tcPr>
            <w:tcW w:w="2247" w:type="dxa"/>
            <w:tcBorders>
              <w:top w:val="single" w:sz="6" w:space="0" w:color="auto"/>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w:t>
            </w:r>
            <w:r w:rsidRPr="00743AED">
              <w:rPr>
                <w:rFonts w:eastAsiaTheme="minorHAnsi"/>
                <w:color w:val="000000"/>
                <w:sz w:val="20"/>
                <w:szCs w:val="20"/>
                <w:lang w:eastAsia="en-US"/>
              </w:rPr>
              <w:lastRenderedPageBreak/>
              <w:t>№  618 от 19.11.2015 г (с изменениями от 04.10.2017 г № 77)</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lastRenderedPageBreak/>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790.3</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790.3</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2022г.,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2023г.,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2024г.,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2025г.,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9</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"Гармонизация межнациональных и межконфессиональных отношений в </w:t>
            </w:r>
            <w:proofErr w:type="spellStart"/>
            <w:r w:rsidRPr="00743AED">
              <w:rPr>
                <w:rFonts w:eastAsiaTheme="minorHAnsi"/>
                <w:color w:val="000000"/>
                <w:sz w:val="20"/>
                <w:szCs w:val="20"/>
                <w:lang w:eastAsia="en-US"/>
              </w:rPr>
              <w:t>Ельниковском</w:t>
            </w:r>
            <w:proofErr w:type="spellEnd"/>
            <w:r w:rsidRPr="00743AED">
              <w:rPr>
                <w:rFonts w:eastAsiaTheme="minorHAnsi"/>
                <w:color w:val="000000"/>
                <w:sz w:val="20"/>
                <w:szCs w:val="20"/>
                <w:lang w:eastAsia="en-US"/>
              </w:rPr>
              <w:t xml:space="preserve"> муниципальном районе Республики Мордовия до 2020 года"</w:t>
            </w:r>
          </w:p>
        </w:tc>
        <w:tc>
          <w:tcPr>
            <w:tcW w:w="224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81 от 15.02.2018 г </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w:t>
            </w: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10</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w:t>
            </w:r>
            <w:r w:rsidRPr="00743AED">
              <w:rPr>
                <w:rFonts w:eastAsiaTheme="minorHAnsi"/>
                <w:color w:val="000000"/>
                <w:sz w:val="20"/>
                <w:szCs w:val="20"/>
                <w:lang w:eastAsia="en-US"/>
              </w:rPr>
              <w:lastRenderedPageBreak/>
              <w:t>района Республики Мордовия на 2018-2025 года"</w:t>
            </w:r>
          </w:p>
        </w:tc>
        <w:tc>
          <w:tcPr>
            <w:tcW w:w="2247" w:type="dxa"/>
            <w:tcBorders>
              <w:top w:val="single" w:sz="6" w:space="0" w:color="auto"/>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lastRenderedPageBreak/>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590 от 21.12.2017 г.</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13003.0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13003.0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1629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1629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2179.0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2179.0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1669.0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1669.0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2022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1769.0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1769.0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2023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1819.0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1819.0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2024г.,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1919.0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1919.0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2025г.,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2019.0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2019.0</w:t>
            </w: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11</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"Повышение безопасности дорожного движения в </w:t>
            </w:r>
            <w:proofErr w:type="spellStart"/>
            <w:r w:rsidRPr="00743AED">
              <w:rPr>
                <w:rFonts w:eastAsiaTheme="minorHAnsi"/>
                <w:color w:val="000000"/>
                <w:sz w:val="20"/>
                <w:szCs w:val="20"/>
                <w:lang w:eastAsia="en-US"/>
              </w:rPr>
              <w:t>Ельниковском</w:t>
            </w:r>
            <w:proofErr w:type="spellEnd"/>
            <w:r w:rsidRPr="00743AED">
              <w:rPr>
                <w:rFonts w:eastAsiaTheme="minorHAnsi"/>
                <w:color w:val="000000"/>
                <w:sz w:val="20"/>
                <w:szCs w:val="20"/>
                <w:lang w:eastAsia="en-US"/>
              </w:rPr>
              <w:t xml:space="preserve"> муниципальном районе на 2017-2020 гг."</w:t>
            </w:r>
          </w:p>
        </w:tc>
        <w:tc>
          <w:tcPr>
            <w:tcW w:w="2247" w:type="dxa"/>
            <w:tcBorders>
              <w:top w:val="single" w:sz="6" w:space="0" w:color="auto"/>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85 от 26.10.2017 г.</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5.0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5.0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5.0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5.0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12</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развития малого и среднего предпринимательства в </w:t>
            </w:r>
            <w:proofErr w:type="spellStart"/>
            <w:r w:rsidRPr="00743AED">
              <w:rPr>
                <w:rFonts w:eastAsiaTheme="minorHAnsi"/>
                <w:color w:val="000000"/>
                <w:sz w:val="20"/>
                <w:szCs w:val="20"/>
                <w:lang w:eastAsia="en-US"/>
              </w:rPr>
              <w:t>Ельниковском</w:t>
            </w:r>
            <w:proofErr w:type="spellEnd"/>
            <w:r w:rsidRPr="00743AED">
              <w:rPr>
                <w:rFonts w:eastAsiaTheme="minorHAnsi"/>
                <w:color w:val="000000"/>
                <w:sz w:val="20"/>
                <w:szCs w:val="20"/>
                <w:lang w:eastAsia="en-US"/>
              </w:rPr>
              <w:t xml:space="preserve"> муниципальном районе Республики Мордовия на </w:t>
            </w:r>
            <w:r w:rsidRPr="00743AED">
              <w:rPr>
                <w:rFonts w:eastAsiaTheme="minorHAnsi"/>
                <w:color w:val="000000"/>
                <w:sz w:val="20"/>
                <w:szCs w:val="20"/>
                <w:lang w:eastAsia="en-US"/>
              </w:rPr>
              <w:lastRenderedPageBreak/>
              <w:t>2017-2021 годы</w:t>
            </w:r>
          </w:p>
        </w:tc>
        <w:tc>
          <w:tcPr>
            <w:tcW w:w="224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lastRenderedPageBreak/>
              <w:t xml:space="preserve">Постановление администрации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130 от 15.03.2017 г </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0.5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0.5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0.5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0.5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0.5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0.5</w:t>
            </w: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13</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развития сельского хозяйства и регулирования рынков сельскохозяйственной продукции, сырья и продовольствия </w:t>
            </w:r>
            <w:proofErr w:type="spellStart"/>
            <w:r w:rsidRPr="00743AED">
              <w:rPr>
                <w:rFonts w:eastAsiaTheme="minorHAnsi"/>
                <w:color w:val="000000"/>
                <w:sz w:val="20"/>
                <w:szCs w:val="20"/>
                <w:lang w:eastAsia="en-US"/>
              </w:rPr>
              <w:t>Ельниклвского</w:t>
            </w:r>
            <w:proofErr w:type="spellEnd"/>
            <w:r w:rsidRPr="00743AED">
              <w:rPr>
                <w:rFonts w:eastAsiaTheme="minorHAnsi"/>
                <w:color w:val="000000"/>
                <w:sz w:val="20"/>
                <w:szCs w:val="20"/>
                <w:lang w:eastAsia="en-US"/>
              </w:rPr>
              <w:t xml:space="preserve"> района на 2013-2020 годы</w:t>
            </w:r>
          </w:p>
        </w:tc>
        <w:tc>
          <w:tcPr>
            <w:tcW w:w="224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Решение Совета депутатов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71 от 19.02.2013г (с изменениями  от 24.04.2015 г №187, от 08.09.2016 г № 254)</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2019-2021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93035.4</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13496.0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22639.4</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56900.0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45809.2</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6748.0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10661.2</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28400.0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47226.2</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6748.0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11978.2</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28500.0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14</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повышения эффективности управления муниципальными </w:t>
            </w:r>
            <w:proofErr w:type="spellStart"/>
            <w:r w:rsidRPr="00743AED">
              <w:rPr>
                <w:rFonts w:eastAsiaTheme="minorHAnsi"/>
                <w:color w:val="000000"/>
                <w:sz w:val="20"/>
                <w:szCs w:val="20"/>
                <w:lang w:eastAsia="en-US"/>
              </w:rPr>
              <w:t>финансоми</w:t>
            </w:r>
            <w:proofErr w:type="spellEnd"/>
            <w:r w:rsidRPr="00743AED">
              <w:rPr>
                <w:rFonts w:eastAsiaTheme="minorHAnsi"/>
                <w:color w:val="000000"/>
                <w:sz w:val="20"/>
                <w:szCs w:val="20"/>
                <w:lang w:eastAsia="en-US"/>
              </w:rPr>
              <w:t xml:space="preserve"> в </w:t>
            </w:r>
            <w:proofErr w:type="spellStart"/>
            <w:r w:rsidRPr="00743AED">
              <w:rPr>
                <w:rFonts w:eastAsiaTheme="minorHAnsi"/>
                <w:color w:val="000000"/>
                <w:sz w:val="20"/>
                <w:szCs w:val="20"/>
                <w:lang w:eastAsia="en-US"/>
              </w:rPr>
              <w:t>Ельниковском</w:t>
            </w:r>
            <w:proofErr w:type="spellEnd"/>
            <w:r w:rsidRPr="00743AED">
              <w:rPr>
                <w:rFonts w:eastAsiaTheme="minorHAnsi"/>
                <w:color w:val="000000"/>
                <w:sz w:val="20"/>
                <w:szCs w:val="20"/>
                <w:lang w:eastAsia="en-US"/>
              </w:rPr>
              <w:t xml:space="preserve"> муниципальном районе Республики Мордовия на период до 2022 года</w:t>
            </w:r>
          </w:p>
        </w:tc>
        <w:tc>
          <w:tcPr>
            <w:tcW w:w="2247" w:type="dxa"/>
            <w:tcBorders>
              <w:top w:val="single" w:sz="6" w:space="0" w:color="auto"/>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929 от 04.12.2014 г (с изменениями от 04.10.2017 г. № 78)</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14025.2</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14025.2</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3506.3</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3506.3</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3506.3</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3506.3</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3506.3</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3506.3</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2022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3506.3</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3506.3</w:t>
            </w: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shd w:val="solid" w:color="FFFFFF" w:fill="auto"/>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15</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Программа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Республики Мордовия "Развитие муниципальной службы в </w:t>
            </w:r>
            <w:proofErr w:type="spellStart"/>
            <w:r w:rsidRPr="00743AED">
              <w:rPr>
                <w:rFonts w:eastAsiaTheme="minorHAnsi"/>
                <w:color w:val="000000"/>
                <w:sz w:val="20"/>
                <w:szCs w:val="20"/>
                <w:lang w:eastAsia="en-US"/>
              </w:rPr>
              <w:t>Ельниковском</w:t>
            </w:r>
            <w:proofErr w:type="spellEnd"/>
            <w:r w:rsidRPr="00743AED">
              <w:rPr>
                <w:rFonts w:eastAsiaTheme="minorHAnsi"/>
                <w:color w:val="000000"/>
                <w:sz w:val="20"/>
                <w:szCs w:val="20"/>
                <w:lang w:eastAsia="en-US"/>
              </w:rPr>
              <w:t xml:space="preserve"> муниципальном районе </w:t>
            </w:r>
            <w:proofErr w:type="spellStart"/>
            <w:r w:rsidRPr="00743AED">
              <w:rPr>
                <w:rFonts w:eastAsiaTheme="minorHAnsi"/>
                <w:color w:val="000000"/>
                <w:sz w:val="20"/>
                <w:szCs w:val="20"/>
                <w:lang w:eastAsia="en-US"/>
              </w:rPr>
              <w:t>Респубдики</w:t>
            </w:r>
            <w:proofErr w:type="spellEnd"/>
            <w:r w:rsidRPr="00743AED">
              <w:rPr>
                <w:rFonts w:eastAsiaTheme="minorHAnsi"/>
                <w:color w:val="000000"/>
                <w:sz w:val="20"/>
                <w:szCs w:val="20"/>
                <w:lang w:eastAsia="en-US"/>
              </w:rPr>
              <w:t xml:space="preserve"> Мордовия (2015-2025 годы)</w:t>
            </w:r>
          </w:p>
        </w:tc>
        <w:tc>
          <w:tcPr>
            <w:tcW w:w="224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544      от 24.11.2017г. (с изменениями от 03.09.2018г. № 370)</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104382.6</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104382.6</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2022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2023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2024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2025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14911.8</w:t>
            </w: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16</w:t>
            </w:r>
          </w:p>
        </w:tc>
        <w:tc>
          <w:tcPr>
            <w:tcW w:w="3170"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"Формирование информационного общества в период до 2021 года"</w:t>
            </w:r>
          </w:p>
        </w:tc>
        <w:tc>
          <w:tcPr>
            <w:tcW w:w="224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Постановление администрации</w:t>
            </w:r>
            <w:r w:rsidR="00F44411">
              <w:rPr>
                <w:rFonts w:eastAsiaTheme="minorHAnsi"/>
                <w:color w:val="000000"/>
                <w:sz w:val="20"/>
                <w:szCs w:val="20"/>
                <w:lang w:eastAsia="en-US"/>
              </w:rPr>
              <w:t xml:space="preserve">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  343 от 02.08.2018 г </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30.0</w:t>
            </w:r>
          </w:p>
        </w:tc>
      </w:tr>
      <w:tr w:rsidR="00743AED" w:rsidRPr="00743AED">
        <w:trPr>
          <w:trHeight w:val="336"/>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rsidTr="00743AED">
        <w:trPr>
          <w:trHeight w:val="240"/>
        </w:trPr>
        <w:tc>
          <w:tcPr>
            <w:tcW w:w="857" w:type="dxa"/>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r w:rsidRPr="00743AED">
              <w:rPr>
                <w:rFonts w:eastAsiaTheme="minorHAnsi"/>
                <w:color w:val="000000"/>
                <w:sz w:val="22"/>
                <w:szCs w:val="22"/>
                <w:lang w:eastAsia="en-US"/>
              </w:rPr>
              <w:t>17</w:t>
            </w:r>
          </w:p>
        </w:tc>
        <w:tc>
          <w:tcPr>
            <w:tcW w:w="5417"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Муниципальная программа  "Экономического развития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 Республики Мордовия до 2025 года"</w:t>
            </w:r>
          </w:p>
        </w:tc>
        <w:tc>
          <w:tcPr>
            <w:tcW w:w="4478" w:type="dxa"/>
            <w:gridSpan w:val="2"/>
            <w:tcBorders>
              <w:top w:val="single" w:sz="6" w:space="0" w:color="auto"/>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r w:rsidRPr="00743AED">
              <w:rPr>
                <w:rFonts w:eastAsiaTheme="minorHAnsi"/>
                <w:color w:val="000000"/>
                <w:sz w:val="20"/>
                <w:szCs w:val="20"/>
                <w:lang w:eastAsia="en-US"/>
              </w:rPr>
              <w:t xml:space="preserve">администрация </w:t>
            </w:r>
            <w:proofErr w:type="spellStart"/>
            <w:r w:rsidRPr="00743AED">
              <w:rPr>
                <w:rFonts w:eastAsiaTheme="minorHAnsi"/>
                <w:color w:val="000000"/>
                <w:sz w:val="20"/>
                <w:szCs w:val="20"/>
                <w:lang w:eastAsia="en-US"/>
              </w:rPr>
              <w:t>Ельниковского</w:t>
            </w:r>
            <w:proofErr w:type="spellEnd"/>
            <w:r w:rsidRPr="00743AED">
              <w:rPr>
                <w:rFonts w:eastAsiaTheme="minorHAnsi"/>
                <w:color w:val="000000"/>
                <w:sz w:val="20"/>
                <w:szCs w:val="20"/>
                <w:lang w:eastAsia="en-US"/>
              </w:rPr>
              <w:t xml:space="preserve">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Всего 2019-2025 гг.</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169508.89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66746</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11647</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665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90450.89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2019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76038.89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24806</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3587</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47550.89</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2020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48195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27000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18100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2021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38895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14940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5060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18800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2022г.,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2095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2023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2095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2024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2095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2000</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743AED" w:rsidRPr="00743AED" w:rsidRDefault="00743AED" w:rsidP="00743AED">
            <w:pPr>
              <w:autoSpaceDE w:val="0"/>
              <w:autoSpaceDN w:val="0"/>
              <w:adjustRightInd w:val="0"/>
              <w:rPr>
                <w:rFonts w:eastAsiaTheme="minorHAnsi"/>
                <w:b/>
                <w:bCs/>
                <w:color w:val="000000"/>
                <w:sz w:val="20"/>
                <w:szCs w:val="20"/>
                <w:lang w:eastAsia="en-US"/>
              </w:rPr>
            </w:pPr>
            <w:r w:rsidRPr="00743AED">
              <w:rPr>
                <w:rFonts w:eastAsiaTheme="minorHAnsi"/>
                <w:b/>
                <w:bCs/>
                <w:color w:val="000000"/>
                <w:sz w:val="20"/>
                <w:szCs w:val="20"/>
                <w:lang w:eastAsia="en-US"/>
              </w:rPr>
              <w:t xml:space="preserve">в </w:t>
            </w:r>
            <w:proofErr w:type="spellStart"/>
            <w:r w:rsidRPr="00743AED">
              <w:rPr>
                <w:rFonts w:eastAsiaTheme="minorHAnsi"/>
                <w:b/>
                <w:bCs/>
                <w:color w:val="000000"/>
                <w:sz w:val="20"/>
                <w:szCs w:val="20"/>
                <w:lang w:eastAsia="en-US"/>
              </w:rPr>
              <w:t>т.ч</w:t>
            </w:r>
            <w:proofErr w:type="spellEnd"/>
            <w:r w:rsidRPr="00743AED">
              <w:rPr>
                <w:rFonts w:eastAsiaTheme="minorHAnsi"/>
                <w:b/>
                <w:bCs/>
                <w:color w:val="000000"/>
                <w:sz w:val="20"/>
                <w:szCs w:val="20"/>
                <w:lang w:eastAsia="en-US"/>
              </w:rPr>
              <w:t>.  2025 г., всего</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95</w:t>
            </w: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федеральный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республиканский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r w:rsidR="00743AED" w:rsidRPr="00743AED">
        <w:trPr>
          <w:trHeight w:val="240"/>
        </w:trPr>
        <w:tc>
          <w:tcPr>
            <w:tcW w:w="85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местный бюджет</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r w:rsidRPr="00743AED">
              <w:rPr>
                <w:rFonts w:eastAsiaTheme="minorHAnsi"/>
                <w:color w:val="000000"/>
                <w:sz w:val="22"/>
                <w:szCs w:val="22"/>
                <w:lang w:eastAsia="en-US"/>
              </w:rPr>
              <w:t>95</w:t>
            </w:r>
          </w:p>
        </w:tc>
      </w:tr>
      <w:tr w:rsidR="00743AED" w:rsidRPr="00743AED">
        <w:trPr>
          <w:trHeight w:val="240"/>
        </w:trPr>
        <w:tc>
          <w:tcPr>
            <w:tcW w:w="85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lang w:eastAsia="en-US"/>
              </w:rPr>
            </w:pPr>
          </w:p>
        </w:tc>
        <w:tc>
          <w:tcPr>
            <w:tcW w:w="3170"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rPr>
                <w:rFonts w:eastAsiaTheme="minorHAnsi"/>
                <w:color w:val="000000"/>
                <w:sz w:val="20"/>
                <w:szCs w:val="20"/>
                <w:lang w:eastAsia="en-US"/>
              </w:rPr>
            </w:pPr>
            <w:r w:rsidRPr="00743AED">
              <w:rPr>
                <w:rFonts w:eastAsiaTheme="minorHAnsi"/>
                <w:color w:val="000000"/>
                <w:sz w:val="20"/>
                <w:szCs w:val="20"/>
                <w:lang w:eastAsia="en-US"/>
              </w:rPr>
              <w:t>внебюджетные источники</w:t>
            </w:r>
          </w:p>
        </w:tc>
        <w:tc>
          <w:tcPr>
            <w:tcW w:w="1138" w:type="dxa"/>
            <w:tcBorders>
              <w:top w:val="single" w:sz="6" w:space="0" w:color="auto"/>
              <w:left w:val="single" w:sz="6" w:space="0" w:color="auto"/>
              <w:bottom w:val="single" w:sz="6" w:space="0" w:color="auto"/>
              <w:right w:val="single" w:sz="6" w:space="0" w:color="auto"/>
            </w:tcBorders>
          </w:tcPr>
          <w:p w:rsidR="00743AED" w:rsidRPr="00743AED" w:rsidRDefault="00743AED" w:rsidP="00743AED">
            <w:pPr>
              <w:autoSpaceDE w:val="0"/>
              <w:autoSpaceDN w:val="0"/>
              <w:adjustRightInd w:val="0"/>
              <w:jc w:val="right"/>
              <w:rPr>
                <w:rFonts w:eastAsiaTheme="minorHAnsi"/>
                <w:color w:val="000000"/>
                <w:lang w:eastAsia="en-US"/>
              </w:rPr>
            </w:pPr>
          </w:p>
        </w:tc>
      </w:tr>
    </w:tbl>
    <w:p w:rsidR="00743AED" w:rsidRDefault="00743AED" w:rsidP="008D4F6E">
      <w:pPr>
        <w:spacing w:line="360" w:lineRule="auto"/>
        <w:jc w:val="both"/>
        <w:rPr>
          <w:b/>
          <w:sz w:val="28"/>
          <w:szCs w:val="28"/>
        </w:rPr>
      </w:pPr>
    </w:p>
    <w:p w:rsidR="00743AED" w:rsidRDefault="00743AED" w:rsidP="008D4F6E">
      <w:pPr>
        <w:spacing w:line="360" w:lineRule="auto"/>
        <w:jc w:val="both"/>
        <w:rPr>
          <w:b/>
          <w:sz w:val="28"/>
          <w:szCs w:val="28"/>
        </w:rPr>
      </w:pPr>
    </w:p>
    <w:p w:rsidR="00743AED" w:rsidRDefault="00743AED" w:rsidP="008D4F6E">
      <w:pPr>
        <w:spacing w:line="360" w:lineRule="auto"/>
        <w:jc w:val="both"/>
        <w:rPr>
          <w:b/>
          <w:sz w:val="28"/>
          <w:szCs w:val="28"/>
        </w:rPr>
      </w:pPr>
    </w:p>
    <w:sectPr w:rsidR="00743AED" w:rsidSect="001D4E66">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FAC" w:rsidRDefault="00566FAC" w:rsidP="006033F1">
      <w:r>
        <w:separator/>
      </w:r>
    </w:p>
  </w:endnote>
  <w:endnote w:type="continuationSeparator" w:id="0">
    <w:p w:rsidR="00566FAC" w:rsidRDefault="00566FAC" w:rsidP="00603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DejaVu Sans">
    <w:altName w:val="Arial"/>
    <w:panose1 w:val="020B0603030804020204"/>
    <w:charset w:val="CC"/>
    <w:family w:val="swiss"/>
    <w:pitch w:val="variable"/>
    <w:sig w:usb0="E7002EFF" w:usb1="D200FDFF" w:usb2="0A24602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1"/>
    <w:family w:val="roman"/>
    <w:pitch w:val="variable"/>
  </w:font>
  <w:font w:name="FreeSans">
    <w:altName w:val="Times New Roman"/>
    <w:charset w:val="01"/>
    <w:family w:val="auto"/>
    <w:pitch w:val="variable"/>
  </w:font>
  <w:font w:name="Andale Sans UI">
    <w:altName w:val="Arial Unicode MS"/>
    <w:charset w:val="80"/>
    <w:family w:val="auto"/>
    <w:pitch w:val="variable"/>
  </w:font>
  <w:font w:name="TimesNewRoman">
    <w:altName w:val="MS Mincho"/>
    <w:charset w:val="80"/>
    <w:family w:val="auto"/>
    <w:pitch w:val="default"/>
  </w:font>
  <w:font w:name="DejaVu Sans Mono">
    <w:panose1 w:val="020B0609030804020204"/>
    <w:charset w:val="CC"/>
    <w:family w:val="modern"/>
    <w:pitch w:val="fixed"/>
    <w:sig w:usb0="E60026FF" w:usb1="D200F9FB" w:usb2="02000028" w:usb3="00000000" w:csb0="000001D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43" w:usb2="00000009" w:usb3="00000000" w:csb0="000001FF" w:csb1="00000000"/>
  </w:font>
  <w:font w:name="ABCDEE+PF Square Sans Pro">
    <w:charset w:val="CC"/>
    <w:family w:val="swiss"/>
    <w:pitch w:val="default"/>
  </w:font>
  <w:font w:name="ABCDEE+Times New Roman CYR">
    <w:charset w:val="CC"/>
    <w:family w:val="auto"/>
    <w:pitch w:val="default"/>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FAC" w:rsidRDefault="00566FAC" w:rsidP="006033F1">
      <w:r>
        <w:separator/>
      </w:r>
    </w:p>
  </w:footnote>
  <w:footnote w:type="continuationSeparator" w:id="0">
    <w:p w:rsidR="00566FAC" w:rsidRDefault="00566FAC" w:rsidP="00603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048063"/>
      <w:docPartObj>
        <w:docPartGallery w:val="Page Numbers (Top of Page)"/>
        <w:docPartUnique/>
      </w:docPartObj>
    </w:sdtPr>
    <w:sdtEndPr/>
    <w:sdtContent>
      <w:p w:rsidR="005B6517" w:rsidRDefault="005B6517">
        <w:pPr>
          <w:pStyle w:val="af4"/>
          <w:jc w:val="right"/>
        </w:pPr>
        <w:r>
          <w:fldChar w:fldCharType="begin"/>
        </w:r>
        <w:r>
          <w:instrText xml:space="preserve"> PAGE   \* MERGEFORMAT </w:instrText>
        </w:r>
        <w:r>
          <w:fldChar w:fldCharType="separate"/>
        </w:r>
        <w:r w:rsidR="00CE4A65">
          <w:rPr>
            <w:noProof/>
          </w:rPr>
          <w:t>153</w:t>
        </w:r>
        <w:r>
          <w:rPr>
            <w:noProof/>
          </w:rPr>
          <w:fldChar w:fldCharType="end"/>
        </w:r>
      </w:p>
    </w:sdtContent>
  </w:sdt>
  <w:p w:rsidR="005B6517" w:rsidRDefault="005B6517">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86BFD"/>
    <w:multiLevelType w:val="multilevel"/>
    <w:tmpl w:val="19BC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F20536"/>
    <w:multiLevelType w:val="hybridMultilevel"/>
    <w:tmpl w:val="E0141476"/>
    <w:lvl w:ilvl="0" w:tplc="050C092A">
      <w:start w:val="1"/>
      <w:numFmt w:val="decimal"/>
      <w:lvlText w:val="%1."/>
      <w:lvlJc w:val="left"/>
      <w:pPr>
        <w:ind w:left="1495" w:hanging="360"/>
      </w:pPr>
      <w:rPr>
        <w:rFonts w:hint="default"/>
      </w:rPr>
    </w:lvl>
    <w:lvl w:ilvl="1" w:tplc="04190019">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29265383"/>
    <w:multiLevelType w:val="multilevel"/>
    <w:tmpl w:val="4F46C792"/>
    <w:lvl w:ilvl="0">
      <w:start w:val="1"/>
      <w:numFmt w:val="decimal"/>
      <w:lvlText w:val="%1."/>
      <w:lvlJc w:val="left"/>
      <w:pPr>
        <w:ind w:left="501" w:hanging="360"/>
      </w:pPr>
      <w:rPr>
        <w:rFonts w:hint="default"/>
      </w:rPr>
    </w:lvl>
    <w:lvl w:ilvl="1">
      <w:start w:val="6"/>
      <w:numFmt w:val="decimal"/>
      <w:isLgl/>
      <w:lvlText w:val="%1.%2."/>
      <w:lvlJc w:val="left"/>
      <w:pPr>
        <w:ind w:left="1287"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711" w:hanging="1440"/>
      </w:pPr>
      <w:rPr>
        <w:rFonts w:hint="default"/>
      </w:rPr>
    </w:lvl>
    <w:lvl w:ilvl="6">
      <w:start w:val="1"/>
      <w:numFmt w:val="decimal"/>
      <w:isLgl/>
      <w:lvlText w:val="%1.%2.%3.%4.%5.%6.%7."/>
      <w:lvlJc w:val="left"/>
      <w:pPr>
        <w:ind w:left="4497" w:hanging="1800"/>
      </w:pPr>
      <w:rPr>
        <w:rFonts w:hint="default"/>
      </w:rPr>
    </w:lvl>
    <w:lvl w:ilvl="7">
      <w:start w:val="1"/>
      <w:numFmt w:val="decimal"/>
      <w:isLgl/>
      <w:lvlText w:val="%1.%2.%3.%4.%5.%6.%7.%8."/>
      <w:lvlJc w:val="left"/>
      <w:pPr>
        <w:ind w:left="4923" w:hanging="1800"/>
      </w:pPr>
      <w:rPr>
        <w:rFonts w:hint="default"/>
      </w:rPr>
    </w:lvl>
    <w:lvl w:ilvl="8">
      <w:start w:val="1"/>
      <w:numFmt w:val="decimal"/>
      <w:isLgl/>
      <w:lvlText w:val="%1.%2.%3.%4.%5.%6.%7.%8.%9."/>
      <w:lvlJc w:val="left"/>
      <w:pPr>
        <w:ind w:left="5709" w:hanging="2160"/>
      </w:pPr>
      <w:rPr>
        <w:rFonts w:hint="default"/>
      </w:rPr>
    </w:lvl>
  </w:abstractNum>
  <w:abstractNum w:abstractNumId="3">
    <w:nsid w:val="2C671ACE"/>
    <w:multiLevelType w:val="multilevel"/>
    <w:tmpl w:val="1D92D0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4E2A6327"/>
    <w:multiLevelType w:val="hybridMultilevel"/>
    <w:tmpl w:val="41FE37D4"/>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7010CE2"/>
    <w:multiLevelType w:val="multilevel"/>
    <w:tmpl w:val="090C5E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5F0C1D9F"/>
    <w:multiLevelType w:val="hybridMultilevel"/>
    <w:tmpl w:val="249A7108"/>
    <w:lvl w:ilvl="0" w:tplc="04190013">
      <w:start w:val="1"/>
      <w:numFmt w:val="upperRoman"/>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F522A45"/>
    <w:multiLevelType w:val="multilevel"/>
    <w:tmpl w:val="8BFCAB10"/>
    <w:lvl w:ilvl="0">
      <w:start w:val="1"/>
      <w:numFmt w:val="decimal"/>
      <w:lvlText w:val="%1."/>
      <w:lvlJc w:val="left"/>
      <w:pPr>
        <w:ind w:left="360" w:hanging="360"/>
      </w:pPr>
      <w:rPr>
        <w:rFonts w:hint="default"/>
      </w:rPr>
    </w:lvl>
    <w:lvl w:ilvl="1">
      <w:start w:val="1"/>
      <w:numFmt w:val="decimal"/>
      <w:lvlText w:val="%1.%2."/>
      <w:lvlJc w:val="left"/>
      <w:pPr>
        <w:ind w:left="1129" w:hanging="360"/>
      </w:pPr>
      <w:rPr>
        <w:rFonts w:hint="default"/>
      </w:rPr>
    </w:lvl>
    <w:lvl w:ilvl="2">
      <w:start w:val="1"/>
      <w:numFmt w:val="decimal"/>
      <w:lvlText w:val="%1.%2.%3."/>
      <w:lvlJc w:val="left"/>
      <w:pPr>
        <w:ind w:left="2258" w:hanging="720"/>
      </w:pPr>
      <w:rPr>
        <w:rFonts w:hint="default"/>
      </w:rPr>
    </w:lvl>
    <w:lvl w:ilvl="3">
      <w:start w:val="1"/>
      <w:numFmt w:val="decimal"/>
      <w:lvlText w:val="%1.%2.%3.%4."/>
      <w:lvlJc w:val="left"/>
      <w:pPr>
        <w:ind w:left="3027" w:hanging="720"/>
      </w:pPr>
      <w:rPr>
        <w:rFonts w:hint="default"/>
      </w:rPr>
    </w:lvl>
    <w:lvl w:ilvl="4">
      <w:start w:val="1"/>
      <w:numFmt w:val="decimal"/>
      <w:lvlText w:val="%1.%2.%3.%4.%5."/>
      <w:lvlJc w:val="left"/>
      <w:pPr>
        <w:ind w:left="4156" w:hanging="1080"/>
      </w:pPr>
      <w:rPr>
        <w:rFonts w:hint="default"/>
      </w:rPr>
    </w:lvl>
    <w:lvl w:ilvl="5">
      <w:start w:val="1"/>
      <w:numFmt w:val="decimal"/>
      <w:lvlText w:val="%1.%2.%3.%4.%5.%6."/>
      <w:lvlJc w:val="left"/>
      <w:pPr>
        <w:ind w:left="4925" w:hanging="108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6823" w:hanging="1440"/>
      </w:pPr>
      <w:rPr>
        <w:rFonts w:hint="default"/>
      </w:rPr>
    </w:lvl>
    <w:lvl w:ilvl="8">
      <w:start w:val="1"/>
      <w:numFmt w:val="decimal"/>
      <w:lvlText w:val="%1.%2.%3.%4.%5.%6.%7.%8.%9."/>
      <w:lvlJc w:val="left"/>
      <w:pPr>
        <w:ind w:left="7952" w:hanging="1800"/>
      </w:pPr>
      <w:rPr>
        <w:rFonts w:hint="default"/>
      </w:rPr>
    </w:lvl>
  </w:abstractNum>
  <w:abstractNum w:abstractNumId="8">
    <w:nsid w:val="62B502FA"/>
    <w:multiLevelType w:val="hybridMultilevel"/>
    <w:tmpl w:val="16A8949C"/>
    <w:lvl w:ilvl="0" w:tplc="292C0632">
      <w:start w:val="1"/>
      <w:numFmt w:val="decimal"/>
      <w:lvlText w:val="%1."/>
      <w:lvlJc w:val="left"/>
      <w:pPr>
        <w:ind w:left="1563" w:hanging="99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8FB423F"/>
    <w:multiLevelType w:val="singleLevel"/>
    <w:tmpl w:val="AF4A1524"/>
    <w:lvl w:ilvl="0">
      <w:start w:val="2"/>
      <w:numFmt w:val="bullet"/>
      <w:lvlText w:val="-"/>
      <w:lvlJc w:val="left"/>
      <w:pPr>
        <w:tabs>
          <w:tab w:val="num" w:pos="1069"/>
        </w:tabs>
        <w:ind w:left="1069"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0"/>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6DF"/>
    <w:rsid w:val="00001495"/>
    <w:rsid w:val="00005291"/>
    <w:rsid w:val="00005E3F"/>
    <w:rsid w:val="000133AD"/>
    <w:rsid w:val="000141F5"/>
    <w:rsid w:val="00014F9D"/>
    <w:rsid w:val="0001501F"/>
    <w:rsid w:val="00017A1F"/>
    <w:rsid w:val="000234AC"/>
    <w:rsid w:val="00030B85"/>
    <w:rsid w:val="0003206C"/>
    <w:rsid w:val="000374A8"/>
    <w:rsid w:val="00037D44"/>
    <w:rsid w:val="00047F7A"/>
    <w:rsid w:val="00055912"/>
    <w:rsid w:val="00060B88"/>
    <w:rsid w:val="000651B4"/>
    <w:rsid w:val="000715CB"/>
    <w:rsid w:val="00075F1D"/>
    <w:rsid w:val="000777D3"/>
    <w:rsid w:val="0008557E"/>
    <w:rsid w:val="000902B6"/>
    <w:rsid w:val="00090D36"/>
    <w:rsid w:val="000B36D8"/>
    <w:rsid w:val="000B44A9"/>
    <w:rsid w:val="000B6377"/>
    <w:rsid w:val="000B6561"/>
    <w:rsid w:val="000B7126"/>
    <w:rsid w:val="000C29A7"/>
    <w:rsid w:val="000C3B40"/>
    <w:rsid w:val="000D6D12"/>
    <w:rsid w:val="000E446B"/>
    <w:rsid w:val="000E6751"/>
    <w:rsid w:val="000E6EEA"/>
    <w:rsid w:val="000F01BD"/>
    <w:rsid w:val="000F09AA"/>
    <w:rsid w:val="000F2449"/>
    <w:rsid w:val="000F3795"/>
    <w:rsid w:val="000F52A6"/>
    <w:rsid w:val="000F5729"/>
    <w:rsid w:val="000F7833"/>
    <w:rsid w:val="0010498F"/>
    <w:rsid w:val="0011506D"/>
    <w:rsid w:val="0012529F"/>
    <w:rsid w:val="00133F4F"/>
    <w:rsid w:val="001411DE"/>
    <w:rsid w:val="0014120B"/>
    <w:rsid w:val="00142E94"/>
    <w:rsid w:val="00147159"/>
    <w:rsid w:val="00147816"/>
    <w:rsid w:val="00151CA9"/>
    <w:rsid w:val="00152474"/>
    <w:rsid w:val="00161BBD"/>
    <w:rsid w:val="0016620F"/>
    <w:rsid w:val="001715A0"/>
    <w:rsid w:val="00171902"/>
    <w:rsid w:val="00172DAA"/>
    <w:rsid w:val="00177565"/>
    <w:rsid w:val="001846F1"/>
    <w:rsid w:val="00191C4F"/>
    <w:rsid w:val="00195390"/>
    <w:rsid w:val="0019799C"/>
    <w:rsid w:val="001A26F2"/>
    <w:rsid w:val="001B35F2"/>
    <w:rsid w:val="001C2CB6"/>
    <w:rsid w:val="001C3730"/>
    <w:rsid w:val="001C39E3"/>
    <w:rsid w:val="001C6688"/>
    <w:rsid w:val="001D4E66"/>
    <w:rsid w:val="001D5F22"/>
    <w:rsid w:val="001E3400"/>
    <w:rsid w:val="001E4B76"/>
    <w:rsid w:val="001F684F"/>
    <w:rsid w:val="002001E4"/>
    <w:rsid w:val="002010BA"/>
    <w:rsid w:val="00204352"/>
    <w:rsid w:val="00205DCC"/>
    <w:rsid w:val="00207376"/>
    <w:rsid w:val="00212E9E"/>
    <w:rsid w:val="00214501"/>
    <w:rsid w:val="002154FF"/>
    <w:rsid w:val="00221D8B"/>
    <w:rsid w:val="00222721"/>
    <w:rsid w:val="00223896"/>
    <w:rsid w:val="00227726"/>
    <w:rsid w:val="002343E7"/>
    <w:rsid w:val="00241579"/>
    <w:rsid w:val="00241F52"/>
    <w:rsid w:val="0024611E"/>
    <w:rsid w:val="002475CC"/>
    <w:rsid w:val="00250906"/>
    <w:rsid w:val="002605AB"/>
    <w:rsid w:val="00260938"/>
    <w:rsid w:val="002652CB"/>
    <w:rsid w:val="00265526"/>
    <w:rsid w:val="00266281"/>
    <w:rsid w:val="0026638A"/>
    <w:rsid w:val="0026654E"/>
    <w:rsid w:val="00266706"/>
    <w:rsid w:val="00270B1D"/>
    <w:rsid w:val="002728A6"/>
    <w:rsid w:val="002776AF"/>
    <w:rsid w:val="00281082"/>
    <w:rsid w:val="00286729"/>
    <w:rsid w:val="0029162A"/>
    <w:rsid w:val="00293693"/>
    <w:rsid w:val="002A266A"/>
    <w:rsid w:val="002A660A"/>
    <w:rsid w:val="002A675E"/>
    <w:rsid w:val="002A7AAD"/>
    <w:rsid w:val="002A7D26"/>
    <w:rsid w:val="002B3315"/>
    <w:rsid w:val="002B36A8"/>
    <w:rsid w:val="002B47A3"/>
    <w:rsid w:val="002B5CD0"/>
    <w:rsid w:val="002D17CE"/>
    <w:rsid w:val="002E1034"/>
    <w:rsid w:val="002E13CB"/>
    <w:rsid w:val="002F1270"/>
    <w:rsid w:val="002F2DA1"/>
    <w:rsid w:val="00303430"/>
    <w:rsid w:val="00303725"/>
    <w:rsid w:val="00304203"/>
    <w:rsid w:val="00305090"/>
    <w:rsid w:val="00321D9F"/>
    <w:rsid w:val="00323580"/>
    <w:rsid w:val="00326990"/>
    <w:rsid w:val="003317C0"/>
    <w:rsid w:val="00332BCD"/>
    <w:rsid w:val="00335195"/>
    <w:rsid w:val="00342B48"/>
    <w:rsid w:val="00345B97"/>
    <w:rsid w:val="0034652E"/>
    <w:rsid w:val="00350904"/>
    <w:rsid w:val="0035148D"/>
    <w:rsid w:val="00352614"/>
    <w:rsid w:val="00355402"/>
    <w:rsid w:val="00360C6C"/>
    <w:rsid w:val="003721E3"/>
    <w:rsid w:val="003725E8"/>
    <w:rsid w:val="00374E8D"/>
    <w:rsid w:val="00396509"/>
    <w:rsid w:val="003965D0"/>
    <w:rsid w:val="003A05A9"/>
    <w:rsid w:val="003A067C"/>
    <w:rsid w:val="003A0C4A"/>
    <w:rsid w:val="003A7A86"/>
    <w:rsid w:val="003B14B3"/>
    <w:rsid w:val="003C3789"/>
    <w:rsid w:val="003E2340"/>
    <w:rsid w:val="003E2D40"/>
    <w:rsid w:val="003E420B"/>
    <w:rsid w:val="003E7EA1"/>
    <w:rsid w:val="003F3B39"/>
    <w:rsid w:val="003F6ECA"/>
    <w:rsid w:val="004062B3"/>
    <w:rsid w:val="004074A0"/>
    <w:rsid w:val="00430B1C"/>
    <w:rsid w:val="00432CAD"/>
    <w:rsid w:val="00442358"/>
    <w:rsid w:val="00445099"/>
    <w:rsid w:val="004469AD"/>
    <w:rsid w:val="0045500F"/>
    <w:rsid w:val="00457FF5"/>
    <w:rsid w:val="004629B4"/>
    <w:rsid w:val="00482091"/>
    <w:rsid w:val="0048366C"/>
    <w:rsid w:val="00487A59"/>
    <w:rsid w:val="00490A11"/>
    <w:rsid w:val="004A4A8A"/>
    <w:rsid w:val="004B2380"/>
    <w:rsid w:val="004B2ED8"/>
    <w:rsid w:val="004B5EF0"/>
    <w:rsid w:val="004C184A"/>
    <w:rsid w:val="004C3466"/>
    <w:rsid w:val="004C4813"/>
    <w:rsid w:val="004D0414"/>
    <w:rsid w:val="004D1DE4"/>
    <w:rsid w:val="004D550E"/>
    <w:rsid w:val="004D68BF"/>
    <w:rsid w:val="004F29B3"/>
    <w:rsid w:val="004F483C"/>
    <w:rsid w:val="004F75FF"/>
    <w:rsid w:val="00500768"/>
    <w:rsid w:val="00501CF9"/>
    <w:rsid w:val="00502EEF"/>
    <w:rsid w:val="00503A1E"/>
    <w:rsid w:val="00510DF8"/>
    <w:rsid w:val="00513F30"/>
    <w:rsid w:val="00517BB8"/>
    <w:rsid w:val="00530538"/>
    <w:rsid w:val="005314C1"/>
    <w:rsid w:val="00531FEE"/>
    <w:rsid w:val="00532A23"/>
    <w:rsid w:val="005332CF"/>
    <w:rsid w:val="00533704"/>
    <w:rsid w:val="00534321"/>
    <w:rsid w:val="005350A1"/>
    <w:rsid w:val="00541788"/>
    <w:rsid w:val="00544BE2"/>
    <w:rsid w:val="00547504"/>
    <w:rsid w:val="00550FFA"/>
    <w:rsid w:val="00551C89"/>
    <w:rsid w:val="005526C5"/>
    <w:rsid w:val="005557FE"/>
    <w:rsid w:val="00561C6D"/>
    <w:rsid w:val="0056301D"/>
    <w:rsid w:val="00566365"/>
    <w:rsid w:val="00566FAC"/>
    <w:rsid w:val="005742F8"/>
    <w:rsid w:val="00582D60"/>
    <w:rsid w:val="00584068"/>
    <w:rsid w:val="0058444B"/>
    <w:rsid w:val="00586EEB"/>
    <w:rsid w:val="00587A56"/>
    <w:rsid w:val="0059028B"/>
    <w:rsid w:val="00592C50"/>
    <w:rsid w:val="00597DE7"/>
    <w:rsid w:val="00597E45"/>
    <w:rsid w:val="005A6C6D"/>
    <w:rsid w:val="005B375E"/>
    <w:rsid w:val="005B6517"/>
    <w:rsid w:val="005C024A"/>
    <w:rsid w:val="005C27D4"/>
    <w:rsid w:val="005D064E"/>
    <w:rsid w:val="005D09F1"/>
    <w:rsid w:val="005D6490"/>
    <w:rsid w:val="005D7D24"/>
    <w:rsid w:val="005E0A7B"/>
    <w:rsid w:val="005E206F"/>
    <w:rsid w:val="005E466D"/>
    <w:rsid w:val="005E68AE"/>
    <w:rsid w:val="005F02DE"/>
    <w:rsid w:val="005F1BCF"/>
    <w:rsid w:val="005F52B8"/>
    <w:rsid w:val="005F6CFF"/>
    <w:rsid w:val="006007FD"/>
    <w:rsid w:val="006023BD"/>
    <w:rsid w:val="006033F1"/>
    <w:rsid w:val="006103EF"/>
    <w:rsid w:val="00614D86"/>
    <w:rsid w:val="0061518D"/>
    <w:rsid w:val="00620C58"/>
    <w:rsid w:val="00621F86"/>
    <w:rsid w:val="00627348"/>
    <w:rsid w:val="00631EDA"/>
    <w:rsid w:val="00632AEE"/>
    <w:rsid w:val="006444CC"/>
    <w:rsid w:val="00644A44"/>
    <w:rsid w:val="00645930"/>
    <w:rsid w:val="006558C0"/>
    <w:rsid w:val="006619EB"/>
    <w:rsid w:val="00662578"/>
    <w:rsid w:val="00674F94"/>
    <w:rsid w:val="00681578"/>
    <w:rsid w:val="006826A0"/>
    <w:rsid w:val="006A4674"/>
    <w:rsid w:val="006A62CD"/>
    <w:rsid w:val="006C07B7"/>
    <w:rsid w:val="006C55C4"/>
    <w:rsid w:val="006C6BBF"/>
    <w:rsid w:val="006D1591"/>
    <w:rsid w:val="006D2822"/>
    <w:rsid w:val="006E3FEE"/>
    <w:rsid w:val="006E47AF"/>
    <w:rsid w:val="006E4BEE"/>
    <w:rsid w:val="006F34B7"/>
    <w:rsid w:val="006F73FF"/>
    <w:rsid w:val="00704A07"/>
    <w:rsid w:val="0071607A"/>
    <w:rsid w:val="0072290E"/>
    <w:rsid w:val="007304F1"/>
    <w:rsid w:val="007351BB"/>
    <w:rsid w:val="00736B35"/>
    <w:rsid w:val="0073776C"/>
    <w:rsid w:val="00740F74"/>
    <w:rsid w:val="00743AED"/>
    <w:rsid w:val="00744049"/>
    <w:rsid w:val="007449E6"/>
    <w:rsid w:val="00750800"/>
    <w:rsid w:val="0075305C"/>
    <w:rsid w:val="007552DB"/>
    <w:rsid w:val="007556BC"/>
    <w:rsid w:val="007556D5"/>
    <w:rsid w:val="00755CCB"/>
    <w:rsid w:val="00762A41"/>
    <w:rsid w:val="007804D4"/>
    <w:rsid w:val="00784B4E"/>
    <w:rsid w:val="00790B6F"/>
    <w:rsid w:val="00791B12"/>
    <w:rsid w:val="007A0FE4"/>
    <w:rsid w:val="007A1E57"/>
    <w:rsid w:val="007C4A36"/>
    <w:rsid w:val="007C6AB8"/>
    <w:rsid w:val="007D70FA"/>
    <w:rsid w:val="007D731F"/>
    <w:rsid w:val="007F059C"/>
    <w:rsid w:val="007F75B5"/>
    <w:rsid w:val="007F78E1"/>
    <w:rsid w:val="00802B16"/>
    <w:rsid w:val="00803C4C"/>
    <w:rsid w:val="00810926"/>
    <w:rsid w:val="00816D08"/>
    <w:rsid w:val="008201FB"/>
    <w:rsid w:val="008215B1"/>
    <w:rsid w:val="008225B2"/>
    <w:rsid w:val="00822E65"/>
    <w:rsid w:val="008316EF"/>
    <w:rsid w:val="00834125"/>
    <w:rsid w:val="00837106"/>
    <w:rsid w:val="008438E2"/>
    <w:rsid w:val="00843AE9"/>
    <w:rsid w:val="00845549"/>
    <w:rsid w:val="008470B5"/>
    <w:rsid w:val="00850239"/>
    <w:rsid w:val="00857CFB"/>
    <w:rsid w:val="0086129C"/>
    <w:rsid w:val="00862411"/>
    <w:rsid w:val="00862C76"/>
    <w:rsid w:val="00871A5B"/>
    <w:rsid w:val="00873D09"/>
    <w:rsid w:val="0088119F"/>
    <w:rsid w:val="0088363D"/>
    <w:rsid w:val="008844F0"/>
    <w:rsid w:val="00884658"/>
    <w:rsid w:val="00890E4E"/>
    <w:rsid w:val="00892725"/>
    <w:rsid w:val="008A1F2C"/>
    <w:rsid w:val="008A2347"/>
    <w:rsid w:val="008A68DE"/>
    <w:rsid w:val="008B00C0"/>
    <w:rsid w:val="008B09FC"/>
    <w:rsid w:val="008B1E41"/>
    <w:rsid w:val="008C0C85"/>
    <w:rsid w:val="008C74F6"/>
    <w:rsid w:val="008D0D58"/>
    <w:rsid w:val="008D41E9"/>
    <w:rsid w:val="008D4F6E"/>
    <w:rsid w:val="008E1144"/>
    <w:rsid w:val="008E4366"/>
    <w:rsid w:val="008E667D"/>
    <w:rsid w:val="008F09BF"/>
    <w:rsid w:val="008F28AA"/>
    <w:rsid w:val="008F4232"/>
    <w:rsid w:val="00900AA8"/>
    <w:rsid w:val="00911934"/>
    <w:rsid w:val="0091236D"/>
    <w:rsid w:val="0091524F"/>
    <w:rsid w:val="00927204"/>
    <w:rsid w:val="00933B36"/>
    <w:rsid w:val="00935486"/>
    <w:rsid w:val="009410B6"/>
    <w:rsid w:val="00944EB1"/>
    <w:rsid w:val="00954F5E"/>
    <w:rsid w:val="00956485"/>
    <w:rsid w:val="00957CF7"/>
    <w:rsid w:val="00960AA6"/>
    <w:rsid w:val="009620C5"/>
    <w:rsid w:val="0096248B"/>
    <w:rsid w:val="00966362"/>
    <w:rsid w:val="00976E38"/>
    <w:rsid w:val="00985CF2"/>
    <w:rsid w:val="00986AB6"/>
    <w:rsid w:val="0098764F"/>
    <w:rsid w:val="009A2274"/>
    <w:rsid w:val="009A2506"/>
    <w:rsid w:val="009A3784"/>
    <w:rsid w:val="009B121D"/>
    <w:rsid w:val="009B300E"/>
    <w:rsid w:val="009B4274"/>
    <w:rsid w:val="009C0251"/>
    <w:rsid w:val="009C29C7"/>
    <w:rsid w:val="009C3C43"/>
    <w:rsid w:val="009D1065"/>
    <w:rsid w:val="009D64F2"/>
    <w:rsid w:val="009E110C"/>
    <w:rsid w:val="009E23C4"/>
    <w:rsid w:val="009E4537"/>
    <w:rsid w:val="009E570D"/>
    <w:rsid w:val="009F1FE1"/>
    <w:rsid w:val="009F24F5"/>
    <w:rsid w:val="009F4FF5"/>
    <w:rsid w:val="00A03421"/>
    <w:rsid w:val="00A0436C"/>
    <w:rsid w:val="00A05034"/>
    <w:rsid w:val="00A108DD"/>
    <w:rsid w:val="00A10ADB"/>
    <w:rsid w:val="00A15DB4"/>
    <w:rsid w:val="00A16D10"/>
    <w:rsid w:val="00A17262"/>
    <w:rsid w:val="00A1799B"/>
    <w:rsid w:val="00A209A0"/>
    <w:rsid w:val="00A242D9"/>
    <w:rsid w:val="00A24FAC"/>
    <w:rsid w:val="00A2691E"/>
    <w:rsid w:val="00A30289"/>
    <w:rsid w:val="00A31FFA"/>
    <w:rsid w:val="00A32F20"/>
    <w:rsid w:val="00A32F9B"/>
    <w:rsid w:val="00A44103"/>
    <w:rsid w:val="00A5705B"/>
    <w:rsid w:val="00A71B2B"/>
    <w:rsid w:val="00A7225A"/>
    <w:rsid w:val="00A74351"/>
    <w:rsid w:val="00A74EA8"/>
    <w:rsid w:val="00A82BB6"/>
    <w:rsid w:val="00A83DEF"/>
    <w:rsid w:val="00A852EC"/>
    <w:rsid w:val="00A977DF"/>
    <w:rsid w:val="00AA52B8"/>
    <w:rsid w:val="00AA604C"/>
    <w:rsid w:val="00AB0B0B"/>
    <w:rsid w:val="00AB0BF5"/>
    <w:rsid w:val="00AB784A"/>
    <w:rsid w:val="00AC2C13"/>
    <w:rsid w:val="00AE040D"/>
    <w:rsid w:val="00AE7C0C"/>
    <w:rsid w:val="00AF38BF"/>
    <w:rsid w:val="00AF446F"/>
    <w:rsid w:val="00B010CF"/>
    <w:rsid w:val="00B0685C"/>
    <w:rsid w:val="00B13D88"/>
    <w:rsid w:val="00B156F7"/>
    <w:rsid w:val="00B175E5"/>
    <w:rsid w:val="00B27601"/>
    <w:rsid w:val="00B27766"/>
    <w:rsid w:val="00B35CF5"/>
    <w:rsid w:val="00B3742E"/>
    <w:rsid w:val="00B40C00"/>
    <w:rsid w:val="00B43290"/>
    <w:rsid w:val="00B44B0E"/>
    <w:rsid w:val="00B52221"/>
    <w:rsid w:val="00B55F03"/>
    <w:rsid w:val="00B56E14"/>
    <w:rsid w:val="00B67F87"/>
    <w:rsid w:val="00B75696"/>
    <w:rsid w:val="00B81486"/>
    <w:rsid w:val="00B91A2A"/>
    <w:rsid w:val="00B9409B"/>
    <w:rsid w:val="00B9585F"/>
    <w:rsid w:val="00B95B90"/>
    <w:rsid w:val="00BA422C"/>
    <w:rsid w:val="00BA75EF"/>
    <w:rsid w:val="00BB6E69"/>
    <w:rsid w:val="00BC20C6"/>
    <w:rsid w:val="00BC3225"/>
    <w:rsid w:val="00BC4493"/>
    <w:rsid w:val="00BD020B"/>
    <w:rsid w:val="00BD313A"/>
    <w:rsid w:val="00BD45C0"/>
    <w:rsid w:val="00BD6252"/>
    <w:rsid w:val="00BE0D31"/>
    <w:rsid w:val="00BE137B"/>
    <w:rsid w:val="00BE3C9A"/>
    <w:rsid w:val="00BE7DF8"/>
    <w:rsid w:val="00BF4E18"/>
    <w:rsid w:val="00C0011E"/>
    <w:rsid w:val="00C0069A"/>
    <w:rsid w:val="00C00972"/>
    <w:rsid w:val="00C0177E"/>
    <w:rsid w:val="00C0319A"/>
    <w:rsid w:val="00C05B53"/>
    <w:rsid w:val="00C077C2"/>
    <w:rsid w:val="00C10537"/>
    <w:rsid w:val="00C216E3"/>
    <w:rsid w:val="00C2589F"/>
    <w:rsid w:val="00C27A79"/>
    <w:rsid w:val="00C40AD8"/>
    <w:rsid w:val="00C45ECA"/>
    <w:rsid w:val="00C468DD"/>
    <w:rsid w:val="00C477C1"/>
    <w:rsid w:val="00C579FA"/>
    <w:rsid w:val="00C6257B"/>
    <w:rsid w:val="00C64545"/>
    <w:rsid w:val="00C656DF"/>
    <w:rsid w:val="00C665AF"/>
    <w:rsid w:val="00C66ACF"/>
    <w:rsid w:val="00C71450"/>
    <w:rsid w:val="00C7343B"/>
    <w:rsid w:val="00C746A7"/>
    <w:rsid w:val="00C76896"/>
    <w:rsid w:val="00C7723C"/>
    <w:rsid w:val="00C85B5C"/>
    <w:rsid w:val="00CA5E15"/>
    <w:rsid w:val="00CA6154"/>
    <w:rsid w:val="00CB2788"/>
    <w:rsid w:val="00CC11DE"/>
    <w:rsid w:val="00CC167F"/>
    <w:rsid w:val="00CC2214"/>
    <w:rsid w:val="00CD0300"/>
    <w:rsid w:val="00CD2A2F"/>
    <w:rsid w:val="00CD58E7"/>
    <w:rsid w:val="00CD7746"/>
    <w:rsid w:val="00CE037F"/>
    <w:rsid w:val="00CE03B9"/>
    <w:rsid w:val="00CE17A9"/>
    <w:rsid w:val="00CE2B67"/>
    <w:rsid w:val="00CE4A65"/>
    <w:rsid w:val="00CE5E87"/>
    <w:rsid w:val="00CF5C82"/>
    <w:rsid w:val="00CF6038"/>
    <w:rsid w:val="00CF6C0C"/>
    <w:rsid w:val="00CF7CF5"/>
    <w:rsid w:val="00D01C69"/>
    <w:rsid w:val="00D05F41"/>
    <w:rsid w:val="00D0641A"/>
    <w:rsid w:val="00D076C8"/>
    <w:rsid w:val="00D07C42"/>
    <w:rsid w:val="00D10754"/>
    <w:rsid w:val="00D10B3D"/>
    <w:rsid w:val="00D12750"/>
    <w:rsid w:val="00D26F6B"/>
    <w:rsid w:val="00D3259A"/>
    <w:rsid w:val="00D342CA"/>
    <w:rsid w:val="00D34A2B"/>
    <w:rsid w:val="00D35F67"/>
    <w:rsid w:val="00D40251"/>
    <w:rsid w:val="00D42F2F"/>
    <w:rsid w:val="00D44168"/>
    <w:rsid w:val="00D463BE"/>
    <w:rsid w:val="00D50AA1"/>
    <w:rsid w:val="00D54D66"/>
    <w:rsid w:val="00D55B75"/>
    <w:rsid w:val="00D56955"/>
    <w:rsid w:val="00D60CF4"/>
    <w:rsid w:val="00D66555"/>
    <w:rsid w:val="00D74048"/>
    <w:rsid w:val="00D7619C"/>
    <w:rsid w:val="00D7761D"/>
    <w:rsid w:val="00D77D98"/>
    <w:rsid w:val="00D82A5A"/>
    <w:rsid w:val="00D84877"/>
    <w:rsid w:val="00D917BA"/>
    <w:rsid w:val="00D9270B"/>
    <w:rsid w:val="00D92F64"/>
    <w:rsid w:val="00D96D00"/>
    <w:rsid w:val="00DB7201"/>
    <w:rsid w:val="00DC13D3"/>
    <w:rsid w:val="00DC3A54"/>
    <w:rsid w:val="00DC4E2D"/>
    <w:rsid w:val="00DC6442"/>
    <w:rsid w:val="00DC7BE7"/>
    <w:rsid w:val="00DC7ED9"/>
    <w:rsid w:val="00DD3151"/>
    <w:rsid w:val="00DD64B3"/>
    <w:rsid w:val="00DE1092"/>
    <w:rsid w:val="00DE54C3"/>
    <w:rsid w:val="00DE64AE"/>
    <w:rsid w:val="00DF2527"/>
    <w:rsid w:val="00DF55C3"/>
    <w:rsid w:val="00E0005A"/>
    <w:rsid w:val="00E0301A"/>
    <w:rsid w:val="00E051DE"/>
    <w:rsid w:val="00E05C48"/>
    <w:rsid w:val="00E0708A"/>
    <w:rsid w:val="00E1454A"/>
    <w:rsid w:val="00E147FA"/>
    <w:rsid w:val="00E202B7"/>
    <w:rsid w:val="00E30C38"/>
    <w:rsid w:val="00E412B8"/>
    <w:rsid w:val="00E44BEC"/>
    <w:rsid w:val="00E46C8E"/>
    <w:rsid w:val="00E60721"/>
    <w:rsid w:val="00E61C99"/>
    <w:rsid w:val="00E64B01"/>
    <w:rsid w:val="00E65A6A"/>
    <w:rsid w:val="00E660AB"/>
    <w:rsid w:val="00E66DEC"/>
    <w:rsid w:val="00E702C9"/>
    <w:rsid w:val="00E778F0"/>
    <w:rsid w:val="00E8411E"/>
    <w:rsid w:val="00E973D6"/>
    <w:rsid w:val="00EA136C"/>
    <w:rsid w:val="00EA2814"/>
    <w:rsid w:val="00EB388B"/>
    <w:rsid w:val="00EC00EA"/>
    <w:rsid w:val="00EC0522"/>
    <w:rsid w:val="00EC462B"/>
    <w:rsid w:val="00EC56DF"/>
    <w:rsid w:val="00EC7B1D"/>
    <w:rsid w:val="00ED02CF"/>
    <w:rsid w:val="00ED2E4F"/>
    <w:rsid w:val="00ED3A55"/>
    <w:rsid w:val="00ED4EC1"/>
    <w:rsid w:val="00ED6AAE"/>
    <w:rsid w:val="00ED7F75"/>
    <w:rsid w:val="00EE326C"/>
    <w:rsid w:val="00EE3BB5"/>
    <w:rsid w:val="00EF1D0E"/>
    <w:rsid w:val="00EF4292"/>
    <w:rsid w:val="00EF6EA4"/>
    <w:rsid w:val="00F00D6D"/>
    <w:rsid w:val="00F01C43"/>
    <w:rsid w:val="00F03C75"/>
    <w:rsid w:val="00F040A0"/>
    <w:rsid w:val="00F058F4"/>
    <w:rsid w:val="00F05998"/>
    <w:rsid w:val="00F063A2"/>
    <w:rsid w:val="00F222C8"/>
    <w:rsid w:val="00F26F45"/>
    <w:rsid w:val="00F30148"/>
    <w:rsid w:val="00F3389C"/>
    <w:rsid w:val="00F434BC"/>
    <w:rsid w:val="00F44411"/>
    <w:rsid w:val="00F46968"/>
    <w:rsid w:val="00F53BE6"/>
    <w:rsid w:val="00F543CE"/>
    <w:rsid w:val="00F56AB1"/>
    <w:rsid w:val="00F63413"/>
    <w:rsid w:val="00F64F60"/>
    <w:rsid w:val="00F6759C"/>
    <w:rsid w:val="00F70724"/>
    <w:rsid w:val="00F83D8D"/>
    <w:rsid w:val="00F959A3"/>
    <w:rsid w:val="00F96339"/>
    <w:rsid w:val="00F97DB6"/>
    <w:rsid w:val="00FA08A8"/>
    <w:rsid w:val="00FA4796"/>
    <w:rsid w:val="00FB0327"/>
    <w:rsid w:val="00FB1D24"/>
    <w:rsid w:val="00FB240B"/>
    <w:rsid w:val="00FB3993"/>
    <w:rsid w:val="00FB6420"/>
    <w:rsid w:val="00FB7F7B"/>
    <w:rsid w:val="00FC07AE"/>
    <w:rsid w:val="00FD0380"/>
    <w:rsid w:val="00FD0AD9"/>
    <w:rsid w:val="00FD1116"/>
    <w:rsid w:val="00FD222A"/>
    <w:rsid w:val="00FF4584"/>
    <w:rsid w:val="00FF49F0"/>
    <w:rsid w:val="00FF7E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56DF"/>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uiPriority w:val="9"/>
    <w:semiHidden/>
    <w:unhideWhenUsed/>
    <w:qFormat/>
    <w:rsid w:val="009C3C43"/>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semiHidden/>
    <w:unhideWhenUsed/>
    <w:qFormat/>
    <w:rsid w:val="00EC56DF"/>
    <w:pPr>
      <w:keepNext/>
      <w:outlineLvl w:val="5"/>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semiHidden/>
    <w:rsid w:val="00EC56DF"/>
    <w:rPr>
      <w:rFonts w:ascii="Times New Roman" w:eastAsia="Times New Roman" w:hAnsi="Times New Roman" w:cs="Times New Roman"/>
      <w:sz w:val="28"/>
      <w:szCs w:val="20"/>
      <w:lang w:eastAsia="ru-RU"/>
    </w:rPr>
  </w:style>
  <w:style w:type="paragraph" w:styleId="a3">
    <w:name w:val="Body Text"/>
    <w:basedOn w:val="a"/>
    <w:link w:val="a4"/>
    <w:unhideWhenUsed/>
    <w:rsid w:val="00EC56DF"/>
    <w:pPr>
      <w:jc w:val="both"/>
    </w:pPr>
    <w:rPr>
      <w:sz w:val="28"/>
    </w:rPr>
  </w:style>
  <w:style w:type="character" w:customStyle="1" w:styleId="a4">
    <w:name w:val="Основной текст Знак"/>
    <w:basedOn w:val="a0"/>
    <w:link w:val="a3"/>
    <w:rsid w:val="00EC56DF"/>
    <w:rPr>
      <w:rFonts w:ascii="Times New Roman" w:eastAsia="Times New Roman" w:hAnsi="Times New Roman" w:cs="Times New Roman"/>
      <w:sz w:val="28"/>
      <w:szCs w:val="24"/>
      <w:lang w:eastAsia="ru-RU"/>
    </w:rPr>
  </w:style>
  <w:style w:type="paragraph" w:styleId="a5">
    <w:name w:val="Body Text Indent"/>
    <w:basedOn w:val="a"/>
    <w:link w:val="a6"/>
    <w:uiPriority w:val="99"/>
    <w:semiHidden/>
    <w:unhideWhenUsed/>
    <w:rsid w:val="006444CC"/>
    <w:pPr>
      <w:spacing w:after="120"/>
      <w:ind w:left="283"/>
    </w:pPr>
  </w:style>
  <w:style w:type="character" w:customStyle="1" w:styleId="a6">
    <w:name w:val="Основной текст с отступом Знак"/>
    <w:basedOn w:val="a0"/>
    <w:link w:val="a5"/>
    <w:uiPriority w:val="99"/>
    <w:semiHidden/>
    <w:rsid w:val="006444CC"/>
    <w:rPr>
      <w:rFonts w:ascii="Times New Roman" w:eastAsia="Times New Roman" w:hAnsi="Times New Roman" w:cs="Times New Roman"/>
      <w:sz w:val="24"/>
      <w:szCs w:val="24"/>
      <w:lang w:eastAsia="ru-RU"/>
    </w:rPr>
  </w:style>
  <w:style w:type="paragraph" w:styleId="a7">
    <w:name w:val="Normal (Web)"/>
    <w:aliases w:val="Обычный (веб) Знак,Обычный (Web) Знак"/>
    <w:basedOn w:val="a"/>
    <w:uiPriority w:val="99"/>
    <w:semiHidden/>
    <w:unhideWhenUsed/>
    <w:rsid w:val="006444CC"/>
    <w:rPr>
      <w:rFonts w:ascii="Verdana" w:hAnsi="Verdana"/>
      <w:sz w:val="13"/>
      <w:szCs w:val="13"/>
    </w:rPr>
  </w:style>
  <w:style w:type="paragraph" w:styleId="a8">
    <w:name w:val="List Paragraph"/>
    <w:basedOn w:val="a"/>
    <w:uiPriority w:val="34"/>
    <w:qFormat/>
    <w:rsid w:val="006444CC"/>
    <w:pPr>
      <w:ind w:left="720"/>
      <w:contextualSpacing/>
    </w:pPr>
  </w:style>
  <w:style w:type="character" w:styleId="a9">
    <w:name w:val="Hyperlink"/>
    <w:basedOn w:val="a0"/>
    <w:uiPriority w:val="99"/>
    <w:semiHidden/>
    <w:unhideWhenUsed/>
    <w:rsid w:val="00CD7746"/>
    <w:rPr>
      <w:rFonts w:ascii="Times New Roman" w:hAnsi="Times New Roman" w:cs="Times New Roman" w:hint="default"/>
      <w:color w:val="0000FF"/>
      <w:u w:val="single"/>
    </w:rPr>
  </w:style>
  <w:style w:type="paragraph" w:customStyle="1" w:styleId="person0">
    <w:name w:val="person_0"/>
    <w:basedOn w:val="a"/>
    <w:rsid w:val="00862C76"/>
    <w:pPr>
      <w:spacing w:before="100" w:beforeAutospacing="1" w:after="100" w:afterAutospacing="1"/>
    </w:pPr>
  </w:style>
  <w:style w:type="character" w:customStyle="1" w:styleId="1">
    <w:name w:val="Основной текст Знак1"/>
    <w:basedOn w:val="a0"/>
    <w:uiPriority w:val="99"/>
    <w:semiHidden/>
    <w:locked/>
    <w:rsid w:val="00862C76"/>
    <w:rPr>
      <w:rFonts w:ascii="Times New Roman" w:hAnsi="Times New Roman" w:cs="Times New Roman"/>
      <w:spacing w:val="2"/>
      <w:sz w:val="27"/>
      <w:szCs w:val="27"/>
      <w:shd w:val="clear" w:color="auto" w:fill="FFFFFF"/>
    </w:rPr>
  </w:style>
  <w:style w:type="paragraph" w:customStyle="1" w:styleId="aa">
    <w:name w:val="Содержимое таблицы"/>
    <w:basedOn w:val="a"/>
    <w:rsid w:val="00F434BC"/>
    <w:pPr>
      <w:widowControl w:val="0"/>
      <w:suppressLineNumbers/>
      <w:suppressAutoHyphens/>
    </w:pPr>
    <w:rPr>
      <w:rFonts w:eastAsia="DejaVu Sans" w:cs="Calibri"/>
      <w:kern w:val="2"/>
      <w:lang w:eastAsia="ar-SA"/>
    </w:rPr>
  </w:style>
  <w:style w:type="paragraph" w:customStyle="1" w:styleId="Default">
    <w:name w:val="Default"/>
    <w:rsid w:val="00F434BC"/>
    <w:pPr>
      <w:suppressAutoHyphens/>
      <w:autoSpaceDE w:val="0"/>
      <w:spacing w:after="0" w:line="240" w:lineRule="auto"/>
    </w:pPr>
    <w:rPr>
      <w:rFonts w:ascii="Times New Roman" w:eastAsia="Arial" w:hAnsi="Times New Roman" w:cs="Calibri"/>
      <w:color w:val="000000"/>
      <w:sz w:val="24"/>
      <w:szCs w:val="24"/>
      <w:lang w:eastAsia="ar-SA"/>
    </w:rPr>
  </w:style>
  <w:style w:type="paragraph" w:customStyle="1" w:styleId="ab">
    <w:name w:val="Нормальный (таблица)"/>
    <w:basedOn w:val="a"/>
    <w:next w:val="a"/>
    <w:rsid w:val="00F434BC"/>
    <w:pPr>
      <w:spacing w:after="200" w:line="276" w:lineRule="auto"/>
      <w:jc w:val="both"/>
    </w:pPr>
    <w:rPr>
      <w:rFonts w:ascii="Calibri" w:eastAsia="Calibri" w:hAnsi="Calibri" w:cs="Calibri"/>
      <w:lang w:eastAsia="ar-SA"/>
    </w:rPr>
  </w:style>
  <w:style w:type="character" w:customStyle="1" w:styleId="10">
    <w:name w:val="Основной шрифт абзаца1"/>
    <w:rsid w:val="00F434BC"/>
  </w:style>
  <w:style w:type="character" w:customStyle="1" w:styleId="descr">
    <w:name w:val="descr"/>
    <w:basedOn w:val="a0"/>
    <w:rsid w:val="00F434BC"/>
  </w:style>
  <w:style w:type="character" w:styleId="ac">
    <w:name w:val="Strong"/>
    <w:basedOn w:val="a0"/>
    <w:qFormat/>
    <w:rsid w:val="00F434BC"/>
    <w:rPr>
      <w:b/>
      <w:bCs/>
    </w:rPr>
  </w:style>
  <w:style w:type="paragraph" w:styleId="ad">
    <w:name w:val="No Spacing"/>
    <w:uiPriority w:val="99"/>
    <w:qFormat/>
    <w:rsid w:val="00E64B01"/>
    <w:pPr>
      <w:spacing w:after="0" w:line="240" w:lineRule="auto"/>
    </w:pPr>
    <w:rPr>
      <w:rFonts w:ascii="Calibri" w:eastAsia="Calibri" w:hAnsi="Calibri" w:cs="Calibri"/>
    </w:rPr>
  </w:style>
  <w:style w:type="paragraph" w:styleId="ae">
    <w:name w:val="Balloon Text"/>
    <w:basedOn w:val="a"/>
    <w:link w:val="af"/>
    <w:uiPriority w:val="99"/>
    <w:semiHidden/>
    <w:unhideWhenUsed/>
    <w:rsid w:val="00E64B01"/>
    <w:rPr>
      <w:rFonts w:ascii="Tahoma" w:hAnsi="Tahoma" w:cs="Tahoma"/>
      <w:sz w:val="16"/>
      <w:szCs w:val="16"/>
    </w:rPr>
  </w:style>
  <w:style w:type="character" w:customStyle="1" w:styleId="af">
    <w:name w:val="Текст выноски Знак"/>
    <w:basedOn w:val="a0"/>
    <w:link w:val="ae"/>
    <w:uiPriority w:val="99"/>
    <w:semiHidden/>
    <w:rsid w:val="00E64B01"/>
    <w:rPr>
      <w:rFonts w:ascii="Tahoma" w:eastAsia="Times New Roman" w:hAnsi="Tahoma" w:cs="Tahoma"/>
      <w:sz w:val="16"/>
      <w:szCs w:val="16"/>
      <w:lang w:eastAsia="ru-RU"/>
    </w:rPr>
  </w:style>
  <w:style w:type="character" w:customStyle="1" w:styleId="2">
    <w:name w:val="Основной текст (2)_"/>
    <w:basedOn w:val="a0"/>
    <w:link w:val="20"/>
    <w:rsid w:val="00D1275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D12750"/>
    <w:pPr>
      <w:widowControl w:val="0"/>
      <w:shd w:val="clear" w:color="auto" w:fill="FFFFFF"/>
      <w:spacing w:before="360" w:line="317" w:lineRule="exact"/>
      <w:ind w:hanging="360"/>
      <w:jc w:val="center"/>
    </w:pPr>
    <w:rPr>
      <w:sz w:val="28"/>
      <w:szCs w:val="28"/>
      <w:lang w:eastAsia="en-US"/>
    </w:rPr>
  </w:style>
  <w:style w:type="character" w:customStyle="1" w:styleId="61">
    <w:name w:val="Основной текст (6)_"/>
    <w:basedOn w:val="a0"/>
    <w:link w:val="62"/>
    <w:rsid w:val="00D12750"/>
    <w:rPr>
      <w:rFonts w:ascii="Times New Roman" w:eastAsia="Times New Roman" w:hAnsi="Times New Roman" w:cs="Times New Roman"/>
      <w:b/>
      <w:bCs/>
      <w:shd w:val="clear" w:color="auto" w:fill="FFFFFF"/>
    </w:rPr>
  </w:style>
  <w:style w:type="paragraph" w:customStyle="1" w:styleId="62">
    <w:name w:val="Основной текст (6)"/>
    <w:basedOn w:val="a"/>
    <w:link w:val="61"/>
    <w:rsid w:val="00D12750"/>
    <w:pPr>
      <w:widowControl w:val="0"/>
      <w:shd w:val="clear" w:color="auto" w:fill="FFFFFF"/>
      <w:spacing w:before="480" w:after="420" w:line="0" w:lineRule="atLeast"/>
      <w:jc w:val="center"/>
    </w:pPr>
    <w:rPr>
      <w:b/>
      <w:bCs/>
      <w:sz w:val="22"/>
      <w:szCs w:val="22"/>
      <w:lang w:eastAsia="en-US"/>
    </w:rPr>
  </w:style>
  <w:style w:type="paragraph" w:customStyle="1" w:styleId="ConsPlusNormal">
    <w:name w:val="ConsPlusNormal"/>
    <w:rsid w:val="00A30289"/>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af0">
    <w:name w:val="Речь"/>
    <w:basedOn w:val="a"/>
    <w:autoRedefine/>
    <w:rsid w:val="00A30289"/>
    <w:pPr>
      <w:spacing w:before="120"/>
      <w:ind w:firstLine="567"/>
      <w:jc w:val="both"/>
    </w:pPr>
    <w:rPr>
      <w:rFonts w:eastAsia="Calibri"/>
      <w:sz w:val="28"/>
      <w:szCs w:val="28"/>
    </w:rPr>
  </w:style>
  <w:style w:type="character" w:customStyle="1" w:styleId="29pt">
    <w:name w:val="Основной текст (2) + 9 pt"/>
    <w:aliases w:val="Полужирный"/>
    <w:basedOn w:val="2"/>
    <w:rsid w:val="00A30289"/>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character" w:customStyle="1" w:styleId="site-d">
    <w:name w:val="site-d"/>
    <w:basedOn w:val="a0"/>
    <w:rsid w:val="00A30289"/>
  </w:style>
  <w:style w:type="character" w:customStyle="1" w:styleId="40">
    <w:name w:val="Заголовок 4 Знак"/>
    <w:basedOn w:val="a0"/>
    <w:link w:val="4"/>
    <w:uiPriority w:val="9"/>
    <w:semiHidden/>
    <w:rsid w:val="009C3C43"/>
    <w:rPr>
      <w:rFonts w:asciiTheme="majorHAnsi" w:eastAsiaTheme="majorEastAsia" w:hAnsiTheme="majorHAnsi" w:cstheme="majorBidi"/>
      <w:b/>
      <w:bCs/>
      <w:i/>
      <w:iCs/>
      <w:color w:val="4F81BD" w:themeColor="accent1"/>
      <w:sz w:val="24"/>
      <w:szCs w:val="24"/>
      <w:lang w:eastAsia="ru-RU"/>
    </w:rPr>
  </w:style>
  <w:style w:type="paragraph" w:customStyle="1" w:styleId="ConsCell">
    <w:name w:val="ConsCell"/>
    <w:semiHidden/>
    <w:rsid w:val="005C024A"/>
    <w:pPr>
      <w:autoSpaceDE w:val="0"/>
      <w:autoSpaceDN w:val="0"/>
      <w:spacing w:after="0" w:line="240" w:lineRule="auto"/>
      <w:ind w:right="19772"/>
    </w:pPr>
    <w:rPr>
      <w:rFonts w:ascii="Arial" w:eastAsia="Times New Roman" w:hAnsi="Arial" w:cs="Arial"/>
      <w:sz w:val="20"/>
      <w:szCs w:val="20"/>
      <w:lang w:eastAsia="ru-RU"/>
    </w:rPr>
  </w:style>
  <w:style w:type="paragraph" w:customStyle="1" w:styleId="af1">
    <w:name w:val="МОН"/>
    <w:basedOn w:val="a"/>
    <w:rsid w:val="00EA136C"/>
    <w:pPr>
      <w:spacing w:line="360" w:lineRule="auto"/>
      <w:ind w:firstLine="709"/>
      <w:jc w:val="both"/>
    </w:pPr>
    <w:rPr>
      <w:sz w:val="28"/>
    </w:rPr>
  </w:style>
  <w:style w:type="character" w:customStyle="1" w:styleId="apple-converted-space">
    <w:name w:val="apple-converted-space"/>
    <w:basedOn w:val="a0"/>
    <w:rsid w:val="00EA136C"/>
  </w:style>
  <w:style w:type="table" w:styleId="af2">
    <w:name w:val="Table Grid"/>
    <w:basedOn w:val="a1"/>
    <w:uiPriority w:val="59"/>
    <w:rsid w:val="00EA136C"/>
    <w:pPr>
      <w:spacing w:after="0" w:line="240" w:lineRule="auto"/>
    </w:pPr>
    <w:rPr>
      <w:rFonts w:ascii="Calibri" w:eastAsia="Calibri" w:hAnsi="Calibri"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Indent21">
    <w:name w:val="Body Text Indent 21"/>
    <w:basedOn w:val="a"/>
    <w:uiPriority w:val="99"/>
    <w:rsid w:val="00E46C8E"/>
    <w:pPr>
      <w:suppressAutoHyphens/>
      <w:ind w:firstLine="720"/>
      <w:jc w:val="both"/>
    </w:pPr>
    <w:rPr>
      <w:szCs w:val="20"/>
      <w:lang w:eastAsia="ar-SA"/>
    </w:rPr>
  </w:style>
  <w:style w:type="table" w:styleId="3-3">
    <w:name w:val="Medium Grid 3 Accent 3"/>
    <w:basedOn w:val="a1"/>
    <w:uiPriority w:val="69"/>
    <w:rsid w:val="002D17C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Style73">
    <w:name w:val="Style73"/>
    <w:basedOn w:val="a"/>
    <w:uiPriority w:val="99"/>
    <w:semiHidden/>
    <w:rsid w:val="004B2ED8"/>
    <w:pPr>
      <w:widowControl w:val="0"/>
      <w:autoSpaceDE w:val="0"/>
      <w:autoSpaceDN w:val="0"/>
      <w:adjustRightInd w:val="0"/>
      <w:spacing w:line="238" w:lineRule="exact"/>
    </w:pPr>
  </w:style>
  <w:style w:type="character" w:customStyle="1" w:styleId="FontStyle101">
    <w:name w:val="Font Style101"/>
    <w:rsid w:val="004B2ED8"/>
    <w:rPr>
      <w:rFonts w:ascii="Times New Roman" w:hAnsi="Times New Roman" w:cs="Times New Roman" w:hint="default"/>
      <w:sz w:val="18"/>
      <w:szCs w:val="18"/>
    </w:rPr>
  </w:style>
  <w:style w:type="character" w:customStyle="1" w:styleId="af3">
    <w:name w:val="Гипертекстовая ссылка"/>
    <w:uiPriority w:val="99"/>
    <w:rsid w:val="004B2ED8"/>
    <w:rPr>
      <w:rFonts w:ascii="Times New Roman" w:hAnsi="Times New Roman" w:cs="Times New Roman" w:hint="default"/>
      <w:b/>
      <w:bCs w:val="0"/>
      <w:color w:val="106BBE"/>
    </w:rPr>
  </w:style>
  <w:style w:type="paragraph" w:customStyle="1" w:styleId="11">
    <w:name w:val="Красная строка1"/>
    <w:basedOn w:val="a3"/>
    <w:rsid w:val="00A71B2B"/>
    <w:pPr>
      <w:widowControl w:val="0"/>
      <w:suppressAutoHyphens/>
      <w:spacing w:after="120"/>
      <w:ind w:firstLine="210"/>
      <w:jc w:val="left"/>
    </w:pPr>
    <w:rPr>
      <w:rFonts w:eastAsia="DejaVu Sans"/>
      <w:kern w:val="1"/>
      <w:sz w:val="24"/>
      <w:lang w:eastAsia="ar-SA"/>
    </w:rPr>
  </w:style>
  <w:style w:type="paragraph" w:styleId="3">
    <w:name w:val="Body Text 3"/>
    <w:basedOn w:val="a"/>
    <w:link w:val="30"/>
    <w:uiPriority w:val="99"/>
    <w:semiHidden/>
    <w:unhideWhenUsed/>
    <w:rsid w:val="00F00D6D"/>
    <w:pPr>
      <w:widowControl w:val="0"/>
      <w:autoSpaceDE w:val="0"/>
      <w:autoSpaceDN w:val="0"/>
      <w:adjustRightInd w:val="0"/>
      <w:spacing w:after="120"/>
      <w:ind w:firstLine="720"/>
      <w:jc w:val="both"/>
    </w:pPr>
    <w:rPr>
      <w:rFonts w:ascii="Arial" w:hAnsi="Arial"/>
      <w:sz w:val="16"/>
      <w:szCs w:val="16"/>
    </w:rPr>
  </w:style>
  <w:style w:type="character" w:customStyle="1" w:styleId="30">
    <w:name w:val="Основной текст 3 Знак"/>
    <w:basedOn w:val="a0"/>
    <w:link w:val="3"/>
    <w:uiPriority w:val="99"/>
    <w:semiHidden/>
    <w:rsid w:val="00F00D6D"/>
    <w:rPr>
      <w:rFonts w:ascii="Arial" w:eastAsia="Times New Roman" w:hAnsi="Arial" w:cs="Times New Roman"/>
      <w:sz w:val="16"/>
      <w:szCs w:val="16"/>
    </w:rPr>
  </w:style>
  <w:style w:type="paragraph" w:styleId="af4">
    <w:name w:val="header"/>
    <w:basedOn w:val="a"/>
    <w:link w:val="af5"/>
    <w:uiPriority w:val="99"/>
    <w:unhideWhenUsed/>
    <w:rsid w:val="006033F1"/>
    <w:pPr>
      <w:tabs>
        <w:tab w:val="center" w:pos="4677"/>
        <w:tab w:val="right" w:pos="9355"/>
      </w:tabs>
    </w:pPr>
  </w:style>
  <w:style w:type="character" w:customStyle="1" w:styleId="af5">
    <w:name w:val="Верхний колонтитул Знак"/>
    <w:basedOn w:val="a0"/>
    <w:link w:val="af4"/>
    <w:uiPriority w:val="99"/>
    <w:rsid w:val="006033F1"/>
    <w:rPr>
      <w:rFonts w:ascii="Times New Roman" w:eastAsia="Times New Roman" w:hAnsi="Times New Roman" w:cs="Times New Roman"/>
      <w:sz w:val="24"/>
      <w:szCs w:val="24"/>
      <w:lang w:eastAsia="ru-RU"/>
    </w:rPr>
  </w:style>
  <w:style w:type="paragraph" w:styleId="af6">
    <w:name w:val="footer"/>
    <w:basedOn w:val="a"/>
    <w:link w:val="af7"/>
    <w:uiPriority w:val="99"/>
    <w:unhideWhenUsed/>
    <w:rsid w:val="006033F1"/>
    <w:pPr>
      <w:tabs>
        <w:tab w:val="center" w:pos="4677"/>
        <w:tab w:val="right" w:pos="9355"/>
      </w:tabs>
    </w:pPr>
  </w:style>
  <w:style w:type="character" w:customStyle="1" w:styleId="af7">
    <w:name w:val="Нижний колонтитул Знак"/>
    <w:basedOn w:val="a0"/>
    <w:link w:val="af6"/>
    <w:uiPriority w:val="99"/>
    <w:rsid w:val="006033F1"/>
    <w:rPr>
      <w:rFonts w:ascii="Times New Roman" w:eastAsia="Times New Roman" w:hAnsi="Times New Roman" w:cs="Times New Roman"/>
      <w:sz w:val="24"/>
      <w:szCs w:val="24"/>
      <w:lang w:eastAsia="ru-RU"/>
    </w:rPr>
  </w:style>
  <w:style w:type="character" w:customStyle="1" w:styleId="af8">
    <w:name w:val="Основной текст + Полужирный"/>
    <w:aliases w:val="Курсив"/>
    <w:uiPriority w:val="99"/>
    <w:rsid w:val="006F73FF"/>
    <w:rPr>
      <w:rFonts w:ascii="Times New Roman" w:hAnsi="Times New Roman" w:cs="Times New Roman" w:hint="default"/>
      <w:b/>
      <w:bCs w:val="0"/>
      <w:i/>
      <w:iCs w:val="0"/>
      <w:strike w:val="0"/>
      <w:dstrike w:val="0"/>
      <w:sz w:val="27"/>
      <w:u w:val="none"/>
      <w:effect w:val="none"/>
    </w:rPr>
  </w:style>
  <w:style w:type="character" w:styleId="af9">
    <w:name w:val="FollowedHyperlink"/>
    <w:basedOn w:val="a0"/>
    <w:uiPriority w:val="99"/>
    <w:semiHidden/>
    <w:unhideWhenUsed/>
    <w:rsid w:val="006C55C4"/>
    <w:rPr>
      <w:color w:val="800080"/>
      <w:u w:val="single"/>
    </w:rPr>
  </w:style>
  <w:style w:type="paragraph" w:customStyle="1" w:styleId="xl64">
    <w:name w:val="xl64"/>
    <w:basedOn w:val="a"/>
    <w:rsid w:val="006C55C4"/>
    <w:pPr>
      <w:spacing w:before="100" w:beforeAutospacing="1" w:after="100" w:afterAutospacing="1"/>
    </w:pPr>
    <w:rPr>
      <w:color w:val="000000"/>
    </w:rPr>
  </w:style>
  <w:style w:type="paragraph" w:customStyle="1" w:styleId="xl65">
    <w:name w:val="xl65"/>
    <w:basedOn w:val="a"/>
    <w:rsid w:val="006C55C4"/>
    <w:pPr>
      <w:spacing w:before="100" w:beforeAutospacing="1" w:after="100" w:afterAutospacing="1"/>
      <w:jc w:val="center"/>
      <w:textAlignment w:val="center"/>
    </w:pPr>
    <w:rPr>
      <w:b/>
      <w:bCs/>
      <w:color w:val="000000"/>
    </w:rPr>
  </w:style>
  <w:style w:type="paragraph" w:customStyle="1" w:styleId="xl66">
    <w:name w:val="xl66"/>
    <w:basedOn w:val="a"/>
    <w:rsid w:val="006C55C4"/>
    <w:pPr>
      <w:spacing w:before="100" w:beforeAutospacing="1" w:after="100" w:afterAutospacing="1"/>
      <w:jc w:val="center"/>
      <w:textAlignment w:val="center"/>
    </w:pPr>
    <w:rPr>
      <w:color w:val="000000"/>
      <w:sz w:val="20"/>
      <w:szCs w:val="20"/>
    </w:rPr>
  </w:style>
  <w:style w:type="paragraph" w:customStyle="1" w:styleId="xl67">
    <w:name w:val="xl67"/>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68">
    <w:name w:val="xl68"/>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9">
    <w:name w:val="xl69"/>
    <w:basedOn w:val="a"/>
    <w:rsid w:val="006C55C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0">
    <w:name w:val="xl70"/>
    <w:basedOn w:val="a"/>
    <w:rsid w:val="006C55C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71">
    <w:name w:val="xl71"/>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2">
    <w:name w:val="xl72"/>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0"/>
      <w:szCs w:val="20"/>
    </w:rPr>
  </w:style>
  <w:style w:type="paragraph" w:customStyle="1" w:styleId="xl74">
    <w:name w:val="xl74"/>
    <w:basedOn w:val="a"/>
    <w:rsid w:val="006C55C4"/>
    <w:pPr>
      <w:pBdr>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75">
    <w:name w:val="xl75"/>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sz w:val="20"/>
      <w:szCs w:val="20"/>
    </w:rPr>
  </w:style>
  <w:style w:type="paragraph" w:customStyle="1" w:styleId="xl76">
    <w:name w:val="xl76"/>
    <w:basedOn w:val="a"/>
    <w:rsid w:val="006C55C4"/>
    <w:pPr>
      <w:pBdr>
        <w:top w:val="single" w:sz="4" w:space="0" w:color="auto"/>
        <w:bottom w:val="single" w:sz="4" w:space="0" w:color="auto"/>
      </w:pBdr>
      <w:shd w:val="clear" w:color="000000" w:fill="CCFFCC"/>
      <w:spacing w:before="100" w:beforeAutospacing="1" w:after="100" w:afterAutospacing="1"/>
      <w:jc w:val="right"/>
    </w:pPr>
    <w:rPr>
      <w:sz w:val="20"/>
      <w:szCs w:val="20"/>
    </w:rPr>
  </w:style>
  <w:style w:type="paragraph" w:customStyle="1" w:styleId="xl77">
    <w:name w:val="xl77"/>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78">
    <w:name w:val="xl78"/>
    <w:basedOn w:val="a"/>
    <w:rsid w:val="006C55C4"/>
    <w:pPr>
      <w:pBdr>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79">
    <w:name w:val="xl79"/>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80">
    <w:name w:val="xl80"/>
    <w:basedOn w:val="a"/>
    <w:rsid w:val="006C55C4"/>
    <w:pPr>
      <w:pBdr>
        <w:top w:val="single" w:sz="4" w:space="0" w:color="auto"/>
        <w:bottom w:val="single" w:sz="4" w:space="0" w:color="auto"/>
      </w:pBdr>
      <w:shd w:val="clear" w:color="000000" w:fill="FFFFFF"/>
      <w:spacing w:before="100" w:beforeAutospacing="1" w:after="100" w:afterAutospacing="1"/>
      <w:jc w:val="right"/>
    </w:pPr>
    <w:rPr>
      <w:sz w:val="20"/>
      <w:szCs w:val="20"/>
    </w:rPr>
  </w:style>
  <w:style w:type="paragraph" w:customStyle="1" w:styleId="xl81">
    <w:name w:val="xl81"/>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82">
    <w:name w:val="xl82"/>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83">
    <w:name w:val="xl83"/>
    <w:basedOn w:val="a"/>
    <w:rsid w:val="006C55C4"/>
    <w:pPr>
      <w:spacing w:before="100" w:beforeAutospacing="1" w:after="100" w:afterAutospacing="1"/>
      <w:jc w:val="center"/>
      <w:textAlignment w:val="center"/>
    </w:pPr>
    <w:rPr>
      <w:b/>
      <w:bCs/>
      <w:color w:val="000000"/>
      <w:sz w:val="20"/>
      <w:szCs w:val="20"/>
    </w:rPr>
  </w:style>
  <w:style w:type="paragraph" w:customStyle="1" w:styleId="xl84">
    <w:name w:val="xl84"/>
    <w:basedOn w:val="a"/>
    <w:rsid w:val="006C55C4"/>
    <w:pPr>
      <w:spacing w:before="100" w:beforeAutospacing="1" w:after="100" w:afterAutospacing="1"/>
      <w:jc w:val="center"/>
      <w:textAlignment w:val="center"/>
    </w:pPr>
    <w:rPr>
      <w:color w:val="000000"/>
      <w:sz w:val="20"/>
      <w:szCs w:val="20"/>
    </w:rPr>
  </w:style>
  <w:style w:type="paragraph" w:customStyle="1" w:styleId="xl85">
    <w:name w:val="xl85"/>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86">
    <w:name w:val="xl86"/>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87">
    <w:name w:val="xl87"/>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88">
    <w:name w:val="xl88"/>
    <w:basedOn w:val="a"/>
    <w:rsid w:val="006C55C4"/>
    <w:pPr>
      <w:pBdr>
        <w:top w:val="single" w:sz="4" w:space="0" w:color="auto"/>
        <w:bottom w:val="single" w:sz="4" w:space="0" w:color="auto"/>
      </w:pBdr>
      <w:shd w:val="clear" w:color="000000" w:fill="FFFFFF"/>
      <w:spacing w:before="100" w:beforeAutospacing="1" w:after="100" w:afterAutospacing="1"/>
      <w:jc w:val="right"/>
    </w:pPr>
    <w:rPr>
      <w:sz w:val="20"/>
      <w:szCs w:val="20"/>
    </w:rPr>
  </w:style>
  <w:style w:type="paragraph" w:customStyle="1" w:styleId="xl89">
    <w:name w:val="xl89"/>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90">
    <w:name w:val="xl90"/>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1">
    <w:name w:val="xl91"/>
    <w:basedOn w:val="a"/>
    <w:rsid w:val="006C55C4"/>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2">
    <w:name w:val="xl92"/>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3">
    <w:name w:val="xl93"/>
    <w:basedOn w:val="a"/>
    <w:rsid w:val="006C55C4"/>
    <w:pPr>
      <w:pBdr>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4">
    <w:name w:val="xl94"/>
    <w:basedOn w:val="a"/>
    <w:rsid w:val="006C55C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5">
    <w:name w:val="xl95"/>
    <w:basedOn w:val="a"/>
    <w:rsid w:val="006C55C4"/>
    <w:pPr>
      <w:pBdr>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96">
    <w:name w:val="xl96"/>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97">
    <w:name w:val="xl97"/>
    <w:basedOn w:val="a"/>
    <w:rsid w:val="006C55C4"/>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8">
    <w:name w:val="xl98"/>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99">
    <w:name w:val="xl99"/>
    <w:basedOn w:val="a"/>
    <w:rsid w:val="006C55C4"/>
    <w:pPr>
      <w:pBdr>
        <w:bottom w:val="single" w:sz="4" w:space="0" w:color="auto"/>
      </w:pBdr>
      <w:shd w:val="clear" w:color="000000" w:fill="FFFFFF"/>
      <w:spacing w:before="100" w:beforeAutospacing="1" w:after="100" w:afterAutospacing="1"/>
      <w:jc w:val="right"/>
    </w:pPr>
    <w:rPr>
      <w:sz w:val="20"/>
      <w:szCs w:val="20"/>
    </w:rPr>
  </w:style>
  <w:style w:type="paragraph" w:customStyle="1" w:styleId="xl100">
    <w:name w:val="xl100"/>
    <w:basedOn w:val="a"/>
    <w:rsid w:val="006C55C4"/>
    <w:pPr>
      <w:pBdr>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1">
    <w:name w:val="xl101"/>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02">
    <w:name w:val="xl102"/>
    <w:basedOn w:val="a"/>
    <w:rsid w:val="006C55C4"/>
    <w:pPr>
      <w:pBdr>
        <w:left w:val="single" w:sz="4" w:space="0" w:color="auto"/>
      </w:pBdr>
      <w:spacing w:before="100" w:beforeAutospacing="1" w:after="100" w:afterAutospacing="1"/>
      <w:jc w:val="center"/>
      <w:textAlignment w:val="center"/>
    </w:pPr>
    <w:rPr>
      <w:color w:val="000000"/>
      <w:sz w:val="20"/>
      <w:szCs w:val="20"/>
    </w:rPr>
  </w:style>
  <w:style w:type="paragraph" w:customStyle="1" w:styleId="xl103">
    <w:name w:val="xl103"/>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top"/>
    </w:pPr>
    <w:rPr>
      <w:sz w:val="20"/>
      <w:szCs w:val="20"/>
    </w:rPr>
  </w:style>
  <w:style w:type="paragraph" w:customStyle="1" w:styleId="xl104">
    <w:name w:val="xl104"/>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05">
    <w:name w:val="xl105"/>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6">
    <w:name w:val="xl106"/>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107">
    <w:name w:val="xl107"/>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8">
    <w:name w:val="xl108"/>
    <w:basedOn w:val="a"/>
    <w:rsid w:val="006C55C4"/>
    <w:pPr>
      <w:pBdr>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09">
    <w:name w:val="xl109"/>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color w:val="000000"/>
      <w:sz w:val="20"/>
      <w:szCs w:val="20"/>
    </w:rPr>
  </w:style>
  <w:style w:type="paragraph" w:customStyle="1" w:styleId="xl110">
    <w:name w:val="xl110"/>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111">
    <w:name w:val="xl111"/>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112">
    <w:name w:val="xl112"/>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113">
    <w:name w:val="xl113"/>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rPr>
  </w:style>
  <w:style w:type="paragraph" w:customStyle="1" w:styleId="xl114">
    <w:name w:val="xl114"/>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5">
    <w:name w:val="xl115"/>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6">
    <w:name w:val="xl116"/>
    <w:basedOn w:val="a"/>
    <w:rsid w:val="006C55C4"/>
    <w:pPr>
      <w:pBdr>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0"/>
      <w:szCs w:val="20"/>
    </w:rPr>
  </w:style>
  <w:style w:type="paragraph" w:customStyle="1" w:styleId="xl117">
    <w:name w:val="xl117"/>
    <w:basedOn w:val="a"/>
    <w:rsid w:val="006C55C4"/>
    <w:pPr>
      <w:pBdr>
        <w:left w:val="single" w:sz="4" w:space="0" w:color="auto"/>
        <w:bottom w:val="single" w:sz="4" w:space="0" w:color="auto"/>
        <w:right w:val="single" w:sz="4" w:space="0" w:color="auto"/>
      </w:pBdr>
      <w:shd w:val="clear" w:color="000000" w:fill="CCFFCC"/>
      <w:spacing w:before="100" w:beforeAutospacing="1" w:after="100" w:afterAutospacing="1"/>
      <w:jc w:val="right"/>
    </w:pPr>
    <w:rPr>
      <w:sz w:val="20"/>
      <w:szCs w:val="20"/>
    </w:rPr>
  </w:style>
  <w:style w:type="paragraph" w:customStyle="1" w:styleId="xl118">
    <w:name w:val="xl118"/>
    <w:basedOn w:val="a"/>
    <w:rsid w:val="006C55C4"/>
    <w:pPr>
      <w:pBdr>
        <w:bottom w:val="single" w:sz="4" w:space="0" w:color="auto"/>
      </w:pBdr>
      <w:shd w:val="clear" w:color="000000" w:fill="CCFFCC"/>
      <w:spacing w:before="100" w:beforeAutospacing="1" w:after="100" w:afterAutospacing="1"/>
      <w:jc w:val="right"/>
    </w:pPr>
    <w:rPr>
      <w:sz w:val="20"/>
      <w:szCs w:val="20"/>
    </w:rPr>
  </w:style>
  <w:style w:type="paragraph" w:customStyle="1" w:styleId="xl119">
    <w:name w:val="xl119"/>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0">
    <w:name w:val="xl120"/>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center"/>
    </w:pPr>
    <w:rPr>
      <w:color w:val="000000"/>
      <w:sz w:val="20"/>
      <w:szCs w:val="20"/>
    </w:rPr>
  </w:style>
  <w:style w:type="paragraph" w:customStyle="1" w:styleId="xl121">
    <w:name w:val="xl121"/>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22">
    <w:name w:val="xl122"/>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23">
    <w:name w:val="xl123"/>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124">
    <w:name w:val="xl124"/>
    <w:basedOn w:val="a"/>
    <w:rsid w:val="006C55C4"/>
    <w:pPr>
      <w:pBdr>
        <w:top w:val="single" w:sz="4" w:space="0" w:color="auto"/>
        <w:left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25">
    <w:name w:val="xl125"/>
    <w:basedOn w:val="a"/>
    <w:rsid w:val="006C55C4"/>
    <w:pPr>
      <w:pBdr>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26">
    <w:name w:val="xl126"/>
    <w:basedOn w:val="a"/>
    <w:rsid w:val="006C55C4"/>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7">
    <w:name w:val="xl127"/>
    <w:basedOn w:val="a"/>
    <w:rsid w:val="006C55C4"/>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8">
    <w:name w:val="xl128"/>
    <w:basedOn w:val="a"/>
    <w:rsid w:val="006C55C4"/>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9">
    <w:name w:val="xl129"/>
    <w:basedOn w:val="a"/>
    <w:rsid w:val="006C55C4"/>
    <w:pPr>
      <w:pBdr>
        <w:top w:val="single" w:sz="4" w:space="0" w:color="auto"/>
        <w:left w:val="single" w:sz="4" w:space="0" w:color="auto"/>
      </w:pBdr>
      <w:spacing w:before="100" w:beforeAutospacing="1" w:after="100" w:afterAutospacing="1"/>
      <w:jc w:val="center"/>
      <w:textAlignment w:val="center"/>
    </w:pPr>
    <w:rPr>
      <w:color w:val="000000"/>
      <w:sz w:val="20"/>
      <w:szCs w:val="20"/>
    </w:rPr>
  </w:style>
  <w:style w:type="paragraph" w:customStyle="1" w:styleId="xl130">
    <w:name w:val="xl130"/>
    <w:basedOn w:val="a"/>
    <w:rsid w:val="006C55C4"/>
    <w:pPr>
      <w:pBdr>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31">
    <w:name w:val="xl131"/>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2">
    <w:name w:val="xl132"/>
    <w:basedOn w:val="a"/>
    <w:rsid w:val="006C55C4"/>
    <w:pPr>
      <w:pBdr>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3">
    <w:name w:val="xl133"/>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4">
    <w:name w:val="xl134"/>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35">
    <w:name w:val="xl135"/>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36">
    <w:name w:val="xl136"/>
    <w:basedOn w:val="a"/>
    <w:rsid w:val="006C55C4"/>
    <w:pPr>
      <w:pBdr>
        <w:top w:val="single" w:sz="4" w:space="0" w:color="auto"/>
        <w:left w:val="single" w:sz="4" w:space="0" w:color="auto"/>
        <w:bottom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7">
    <w:name w:val="xl137"/>
    <w:basedOn w:val="a"/>
    <w:rsid w:val="006C55C4"/>
    <w:pPr>
      <w:pBdr>
        <w:top w:val="single" w:sz="4" w:space="0" w:color="auto"/>
        <w:bottom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8">
    <w:name w:val="xl138"/>
    <w:basedOn w:val="a"/>
    <w:rsid w:val="006C55C4"/>
    <w:pPr>
      <w:pBdr>
        <w:top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9">
    <w:name w:val="xl139"/>
    <w:basedOn w:val="a"/>
    <w:rsid w:val="006C55C4"/>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0">
    <w:name w:val="xl140"/>
    <w:basedOn w:val="a"/>
    <w:rsid w:val="006C55C4"/>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1">
    <w:name w:val="xl141"/>
    <w:basedOn w:val="a"/>
    <w:rsid w:val="006C55C4"/>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2">
    <w:name w:val="xl142"/>
    <w:basedOn w:val="a"/>
    <w:rsid w:val="006C55C4"/>
    <w:pPr>
      <w:pBdr>
        <w:top w:val="single" w:sz="4" w:space="0" w:color="auto"/>
      </w:pBdr>
      <w:spacing w:before="100" w:beforeAutospacing="1" w:after="100" w:afterAutospacing="1"/>
      <w:jc w:val="center"/>
      <w:textAlignment w:val="center"/>
    </w:pPr>
    <w:rPr>
      <w:b/>
      <w:bCs/>
      <w:color w:val="000000"/>
      <w:sz w:val="20"/>
      <w:szCs w:val="20"/>
    </w:rPr>
  </w:style>
  <w:style w:type="paragraph" w:customStyle="1" w:styleId="xl143">
    <w:name w:val="xl143"/>
    <w:basedOn w:val="a"/>
    <w:rsid w:val="006C55C4"/>
    <w:pPr>
      <w:pBdr>
        <w:top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44">
    <w:name w:val="xl144"/>
    <w:basedOn w:val="a"/>
    <w:rsid w:val="006C55C4"/>
    <w:pPr>
      <w:pBdr>
        <w:top w:val="single" w:sz="4" w:space="0" w:color="auto"/>
        <w:lef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5">
    <w:name w:val="xl145"/>
    <w:basedOn w:val="a"/>
    <w:rsid w:val="006C55C4"/>
    <w:pPr>
      <w:pBdr>
        <w:top w:val="single" w:sz="4" w:space="0" w:color="auto"/>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6">
    <w:name w:val="xl146"/>
    <w:basedOn w:val="a"/>
    <w:rsid w:val="006C55C4"/>
    <w:pPr>
      <w:pBdr>
        <w:lef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7">
    <w:name w:val="xl147"/>
    <w:basedOn w:val="a"/>
    <w:rsid w:val="006C55C4"/>
    <w:pPr>
      <w:pBdr>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8">
    <w:name w:val="xl148"/>
    <w:basedOn w:val="a"/>
    <w:rsid w:val="006C55C4"/>
    <w:pPr>
      <w:pBdr>
        <w:left w:val="single" w:sz="4" w:space="0" w:color="auto"/>
        <w:bottom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9">
    <w:name w:val="xl149"/>
    <w:basedOn w:val="a"/>
    <w:rsid w:val="006C55C4"/>
    <w:pPr>
      <w:pBdr>
        <w:bottom w:val="single" w:sz="4" w:space="0" w:color="auto"/>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50">
    <w:name w:val="xl150"/>
    <w:basedOn w:val="a"/>
    <w:rsid w:val="006C55C4"/>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51">
    <w:name w:val="xl151"/>
    <w:basedOn w:val="a"/>
    <w:rsid w:val="006C55C4"/>
    <w:pPr>
      <w:pBdr>
        <w:top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52">
    <w:name w:val="xl152"/>
    <w:basedOn w:val="a"/>
    <w:rsid w:val="006C55C4"/>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3">
    <w:name w:val="xl153"/>
    <w:basedOn w:val="a"/>
    <w:rsid w:val="006C55C4"/>
    <w:pPr>
      <w:pBdr>
        <w:left w:val="single" w:sz="4" w:space="0" w:color="auto"/>
        <w:right w:val="single" w:sz="4" w:space="0" w:color="auto"/>
      </w:pBdr>
      <w:spacing w:before="100" w:beforeAutospacing="1" w:after="100" w:afterAutospacing="1"/>
    </w:pPr>
  </w:style>
  <w:style w:type="paragraph" w:customStyle="1" w:styleId="xl154">
    <w:name w:val="xl154"/>
    <w:basedOn w:val="a"/>
    <w:rsid w:val="006C55C4"/>
    <w:pPr>
      <w:pBdr>
        <w:left w:val="single" w:sz="4" w:space="0" w:color="auto"/>
        <w:bottom w:val="single" w:sz="4" w:space="0" w:color="auto"/>
        <w:right w:val="single" w:sz="4" w:space="0" w:color="auto"/>
      </w:pBdr>
      <w:spacing w:before="100" w:beforeAutospacing="1" w:after="100" w:afterAutospacing="1"/>
    </w:pPr>
  </w:style>
  <w:style w:type="paragraph" w:customStyle="1" w:styleId="xl155">
    <w:name w:val="xl155"/>
    <w:basedOn w:val="a"/>
    <w:rsid w:val="006C55C4"/>
    <w:pPr>
      <w:pBdr>
        <w:bottom w:val="single" w:sz="4" w:space="0" w:color="auto"/>
      </w:pBdr>
      <w:spacing w:before="100" w:beforeAutospacing="1" w:after="100" w:afterAutospacing="1"/>
      <w:jc w:val="center"/>
      <w:textAlignment w:val="center"/>
    </w:pPr>
    <w:rPr>
      <w:b/>
      <w:bCs/>
      <w:color w:val="000000"/>
      <w:sz w:val="20"/>
      <w:szCs w:val="20"/>
    </w:rPr>
  </w:style>
  <w:style w:type="paragraph" w:customStyle="1" w:styleId="xl156">
    <w:name w:val="xl156"/>
    <w:basedOn w:val="a"/>
    <w:rsid w:val="006C55C4"/>
    <w:pPr>
      <w:pBdr>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57">
    <w:name w:val="xl157"/>
    <w:basedOn w:val="a"/>
    <w:rsid w:val="006C55C4"/>
    <w:pPr>
      <w:pBdr>
        <w:top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58">
    <w:name w:val="xl158"/>
    <w:basedOn w:val="a"/>
    <w:rsid w:val="006C55C4"/>
    <w:pPr>
      <w:pBdr>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59">
    <w:name w:val="xl159"/>
    <w:basedOn w:val="a"/>
    <w:rsid w:val="006C55C4"/>
    <w:pPr>
      <w:pBdr>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60">
    <w:name w:val="xl160"/>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61">
    <w:name w:val="xl161"/>
    <w:basedOn w:val="a"/>
    <w:rsid w:val="006C55C4"/>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62">
    <w:name w:val="xl162"/>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56DF"/>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uiPriority w:val="9"/>
    <w:semiHidden/>
    <w:unhideWhenUsed/>
    <w:qFormat/>
    <w:rsid w:val="009C3C43"/>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semiHidden/>
    <w:unhideWhenUsed/>
    <w:qFormat/>
    <w:rsid w:val="00EC56DF"/>
    <w:pPr>
      <w:keepNext/>
      <w:outlineLvl w:val="5"/>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semiHidden/>
    <w:rsid w:val="00EC56DF"/>
    <w:rPr>
      <w:rFonts w:ascii="Times New Roman" w:eastAsia="Times New Roman" w:hAnsi="Times New Roman" w:cs="Times New Roman"/>
      <w:sz w:val="28"/>
      <w:szCs w:val="20"/>
      <w:lang w:eastAsia="ru-RU"/>
    </w:rPr>
  </w:style>
  <w:style w:type="paragraph" w:styleId="a3">
    <w:name w:val="Body Text"/>
    <w:basedOn w:val="a"/>
    <w:link w:val="a4"/>
    <w:unhideWhenUsed/>
    <w:rsid w:val="00EC56DF"/>
    <w:pPr>
      <w:jc w:val="both"/>
    </w:pPr>
    <w:rPr>
      <w:sz w:val="28"/>
    </w:rPr>
  </w:style>
  <w:style w:type="character" w:customStyle="1" w:styleId="a4">
    <w:name w:val="Основной текст Знак"/>
    <w:basedOn w:val="a0"/>
    <w:link w:val="a3"/>
    <w:rsid w:val="00EC56DF"/>
    <w:rPr>
      <w:rFonts w:ascii="Times New Roman" w:eastAsia="Times New Roman" w:hAnsi="Times New Roman" w:cs="Times New Roman"/>
      <w:sz w:val="28"/>
      <w:szCs w:val="24"/>
      <w:lang w:eastAsia="ru-RU"/>
    </w:rPr>
  </w:style>
  <w:style w:type="paragraph" w:styleId="a5">
    <w:name w:val="Body Text Indent"/>
    <w:basedOn w:val="a"/>
    <w:link w:val="a6"/>
    <w:uiPriority w:val="99"/>
    <w:semiHidden/>
    <w:unhideWhenUsed/>
    <w:rsid w:val="006444CC"/>
    <w:pPr>
      <w:spacing w:after="120"/>
      <w:ind w:left="283"/>
    </w:pPr>
  </w:style>
  <w:style w:type="character" w:customStyle="1" w:styleId="a6">
    <w:name w:val="Основной текст с отступом Знак"/>
    <w:basedOn w:val="a0"/>
    <w:link w:val="a5"/>
    <w:uiPriority w:val="99"/>
    <w:semiHidden/>
    <w:rsid w:val="006444CC"/>
    <w:rPr>
      <w:rFonts w:ascii="Times New Roman" w:eastAsia="Times New Roman" w:hAnsi="Times New Roman" w:cs="Times New Roman"/>
      <w:sz w:val="24"/>
      <w:szCs w:val="24"/>
      <w:lang w:eastAsia="ru-RU"/>
    </w:rPr>
  </w:style>
  <w:style w:type="paragraph" w:styleId="a7">
    <w:name w:val="Normal (Web)"/>
    <w:aliases w:val="Обычный (веб) Знак,Обычный (Web) Знак"/>
    <w:basedOn w:val="a"/>
    <w:uiPriority w:val="99"/>
    <w:semiHidden/>
    <w:unhideWhenUsed/>
    <w:rsid w:val="006444CC"/>
    <w:rPr>
      <w:rFonts w:ascii="Verdana" w:hAnsi="Verdana"/>
      <w:sz w:val="13"/>
      <w:szCs w:val="13"/>
    </w:rPr>
  </w:style>
  <w:style w:type="paragraph" w:styleId="a8">
    <w:name w:val="List Paragraph"/>
    <w:basedOn w:val="a"/>
    <w:uiPriority w:val="34"/>
    <w:qFormat/>
    <w:rsid w:val="006444CC"/>
    <w:pPr>
      <w:ind w:left="720"/>
      <w:contextualSpacing/>
    </w:pPr>
  </w:style>
  <w:style w:type="character" w:styleId="a9">
    <w:name w:val="Hyperlink"/>
    <w:basedOn w:val="a0"/>
    <w:uiPriority w:val="99"/>
    <w:semiHidden/>
    <w:unhideWhenUsed/>
    <w:rsid w:val="00CD7746"/>
    <w:rPr>
      <w:rFonts w:ascii="Times New Roman" w:hAnsi="Times New Roman" w:cs="Times New Roman" w:hint="default"/>
      <w:color w:val="0000FF"/>
      <w:u w:val="single"/>
    </w:rPr>
  </w:style>
  <w:style w:type="paragraph" w:customStyle="1" w:styleId="person0">
    <w:name w:val="person_0"/>
    <w:basedOn w:val="a"/>
    <w:rsid w:val="00862C76"/>
    <w:pPr>
      <w:spacing w:before="100" w:beforeAutospacing="1" w:after="100" w:afterAutospacing="1"/>
    </w:pPr>
  </w:style>
  <w:style w:type="character" w:customStyle="1" w:styleId="1">
    <w:name w:val="Основной текст Знак1"/>
    <w:basedOn w:val="a0"/>
    <w:uiPriority w:val="99"/>
    <w:semiHidden/>
    <w:locked/>
    <w:rsid w:val="00862C76"/>
    <w:rPr>
      <w:rFonts w:ascii="Times New Roman" w:hAnsi="Times New Roman" w:cs="Times New Roman"/>
      <w:spacing w:val="2"/>
      <w:sz w:val="27"/>
      <w:szCs w:val="27"/>
      <w:shd w:val="clear" w:color="auto" w:fill="FFFFFF"/>
    </w:rPr>
  </w:style>
  <w:style w:type="paragraph" w:customStyle="1" w:styleId="aa">
    <w:name w:val="Содержимое таблицы"/>
    <w:basedOn w:val="a"/>
    <w:rsid w:val="00F434BC"/>
    <w:pPr>
      <w:widowControl w:val="0"/>
      <w:suppressLineNumbers/>
      <w:suppressAutoHyphens/>
    </w:pPr>
    <w:rPr>
      <w:rFonts w:eastAsia="DejaVu Sans" w:cs="Calibri"/>
      <w:kern w:val="2"/>
      <w:lang w:eastAsia="ar-SA"/>
    </w:rPr>
  </w:style>
  <w:style w:type="paragraph" w:customStyle="1" w:styleId="Default">
    <w:name w:val="Default"/>
    <w:rsid w:val="00F434BC"/>
    <w:pPr>
      <w:suppressAutoHyphens/>
      <w:autoSpaceDE w:val="0"/>
      <w:spacing w:after="0" w:line="240" w:lineRule="auto"/>
    </w:pPr>
    <w:rPr>
      <w:rFonts w:ascii="Times New Roman" w:eastAsia="Arial" w:hAnsi="Times New Roman" w:cs="Calibri"/>
      <w:color w:val="000000"/>
      <w:sz w:val="24"/>
      <w:szCs w:val="24"/>
      <w:lang w:eastAsia="ar-SA"/>
    </w:rPr>
  </w:style>
  <w:style w:type="paragraph" w:customStyle="1" w:styleId="ab">
    <w:name w:val="Нормальный (таблица)"/>
    <w:basedOn w:val="a"/>
    <w:next w:val="a"/>
    <w:rsid w:val="00F434BC"/>
    <w:pPr>
      <w:spacing w:after="200" w:line="276" w:lineRule="auto"/>
      <w:jc w:val="both"/>
    </w:pPr>
    <w:rPr>
      <w:rFonts w:ascii="Calibri" w:eastAsia="Calibri" w:hAnsi="Calibri" w:cs="Calibri"/>
      <w:lang w:eastAsia="ar-SA"/>
    </w:rPr>
  </w:style>
  <w:style w:type="character" w:customStyle="1" w:styleId="10">
    <w:name w:val="Основной шрифт абзаца1"/>
    <w:rsid w:val="00F434BC"/>
  </w:style>
  <w:style w:type="character" w:customStyle="1" w:styleId="descr">
    <w:name w:val="descr"/>
    <w:basedOn w:val="a0"/>
    <w:rsid w:val="00F434BC"/>
  </w:style>
  <w:style w:type="character" w:styleId="ac">
    <w:name w:val="Strong"/>
    <w:basedOn w:val="a0"/>
    <w:qFormat/>
    <w:rsid w:val="00F434BC"/>
    <w:rPr>
      <w:b/>
      <w:bCs/>
    </w:rPr>
  </w:style>
  <w:style w:type="paragraph" w:styleId="ad">
    <w:name w:val="No Spacing"/>
    <w:uiPriority w:val="99"/>
    <w:qFormat/>
    <w:rsid w:val="00E64B01"/>
    <w:pPr>
      <w:spacing w:after="0" w:line="240" w:lineRule="auto"/>
    </w:pPr>
    <w:rPr>
      <w:rFonts w:ascii="Calibri" w:eastAsia="Calibri" w:hAnsi="Calibri" w:cs="Calibri"/>
    </w:rPr>
  </w:style>
  <w:style w:type="paragraph" w:styleId="ae">
    <w:name w:val="Balloon Text"/>
    <w:basedOn w:val="a"/>
    <w:link w:val="af"/>
    <w:uiPriority w:val="99"/>
    <w:semiHidden/>
    <w:unhideWhenUsed/>
    <w:rsid w:val="00E64B01"/>
    <w:rPr>
      <w:rFonts w:ascii="Tahoma" w:hAnsi="Tahoma" w:cs="Tahoma"/>
      <w:sz w:val="16"/>
      <w:szCs w:val="16"/>
    </w:rPr>
  </w:style>
  <w:style w:type="character" w:customStyle="1" w:styleId="af">
    <w:name w:val="Текст выноски Знак"/>
    <w:basedOn w:val="a0"/>
    <w:link w:val="ae"/>
    <w:uiPriority w:val="99"/>
    <w:semiHidden/>
    <w:rsid w:val="00E64B01"/>
    <w:rPr>
      <w:rFonts w:ascii="Tahoma" w:eastAsia="Times New Roman" w:hAnsi="Tahoma" w:cs="Tahoma"/>
      <w:sz w:val="16"/>
      <w:szCs w:val="16"/>
      <w:lang w:eastAsia="ru-RU"/>
    </w:rPr>
  </w:style>
  <w:style w:type="character" w:customStyle="1" w:styleId="2">
    <w:name w:val="Основной текст (2)_"/>
    <w:basedOn w:val="a0"/>
    <w:link w:val="20"/>
    <w:rsid w:val="00D1275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D12750"/>
    <w:pPr>
      <w:widowControl w:val="0"/>
      <w:shd w:val="clear" w:color="auto" w:fill="FFFFFF"/>
      <w:spacing w:before="360" w:line="317" w:lineRule="exact"/>
      <w:ind w:hanging="360"/>
      <w:jc w:val="center"/>
    </w:pPr>
    <w:rPr>
      <w:sz w:val="28"/>
      <w:szCs w:val="28"/>
      <w:lang w:eastAsia="en-US"/>
    </w:rPr>
  </w:style>
  <w:style w:type="character" w:customStyle="1" w:styleId="61">
    <w:name w:val="Основной текст (6)_"/>
    <w:basedOn w:val="a0"/>
    <w:link w:val="62"/>
    <w:rsid w:val="00D12750"/>
    <w:rPr>
      <w:rFonts w:ascii="Times New Roman" w:eastAsia="Times New Roman" w:hAnsi="Times New Roman" w:cs="Times New Roman"/>
      <w:b/>
      <w:bCs/>
      <w:shd w:val="clear" w:color="auto" w:fill="FFFFFF"/>
    </w:rPr>
  </w:style>
  <w:style w:type="paragraph" w:customStyle="1" w:styleId="62">
    <w:name w:val="Основной текст (6)"/>
    <w:basedOn w:val="a"/>
    <w:link w:val="61"/>
    <w:rsid w:val="00D12750"/>
    <w:pPr>
      <w:widowControl w:val="0"/>
      <w:shd w:val="clear" w:color="auto" w:fill="FFFFFF"/>
      <w:spacing w:before="480" w:after="420" w:line="0" w:lineRule="atLeast"/>
      <w:jc w:val="center"/>
    </w:pPr>
    <w:rPr>
      <w:b/>
      <w:bCs/>
      <w:sz w:val="22"/>
      <w:szCs w:val="22"/>
      <w:lang w:eastAsia="en-US"/>
    </w:rPr>
  </w:style>
  <w:style w:type="paragraph" w:customStyle="1" w:styleId="ConsPlusNormal">
    <w:name w:val="ConsPlusNormal"/>
    <w:rsid w:val="00A30289"/>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af0">
    <w:name w:val="Речь"/>
    <w:basedOn w:val="a"/>
    <w:autoRedefine/>
    <w:rsid w:val="00A30289"/>
    <w:pPr>
      <w:spacing w:before="120"/>
      <w:ind w:firstLine="567"/>
      <w:jc w:val="both"/>
    </w:pPr>
    <w:rPr>
      <w:rFonts w:eastAsia="Calibri"/>
      <w:sz w:val="28"/>
      <w:szCs w:val="28"/>
    </w:rPr>
  </w:style>
  <w:style w:type="character" w:customStyle="1" w:styleId="29pt">
    <w:name w:val="Основной текст (2) + 9 pt"/>
    <w:aliases w:val="Полужирный"/>
    <w:basedOn w:val="2"/>
    <w:rsid w:val="00A30289"/>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character" w:customStyle="1" w:styleId="site-d">
    <w:name w:val="site-d"/>
    <w:basedOn w:val="a0"/>
    <w:rsid w:val="00A30289"/>
  </w:style>
  <w:style w:type="character" w:customStyle="1" w:styleId="40">
    <w:name w:val="Заголовок 4 Знак"/>
    <w:basedOn w:val="a0"/>
    <w:link w:val="4"/>
    <w:uiPriority w:val="9"/>
    <w:semiHidden/>
    <w:rsid w:val="009C3C43"/>
    <w:rPr>
      <w:rFonts w:asciiTheme="majorHAnsi" w:eastAsiaTheme="majorEastAsia" w:hAnsiTheme="majorHAnsi" w:cstheme="majorBidi"/>
      <w:b/>
      <w:bCs/>
      <w:i/>
      <w:iCs/>
      <w:color w:val="4F81BD" w:themeColor="accent1"/>
      <w:sz w:val="24"/>
      <w:szCs w:val="24"/>
      <w:lang w:eastAsia="ru-RU"/>
    </w:rPr>
  </w:style>
  <w:style w:type="paragraph" w:customStyle="1" w:styleId="ConsCell">
    <w:name w:val="ConsCell"/>
    <w:semiHidden/>
    <w:rsid w:val="005C024A"/>
    <w:pPr>
      <w:autoSpaceDE w:val="0"/>
      <w:autoSpaceDN w:val="0"/>
      <w:spacing w:after="0" w:line="240" w:lineRule="auto"/>
      <w:ind w:right="19772"/>
    </w:pPr>
    <w:rPr>
      <w:rFonts w:ascii="Arial" w:eastAsia="Times New Roman" w:hAnsi="Arial" w:cs="Arial"/>
      <w:sz w:val="20"/>
      <w:szCs w:val="20"/>
      <w:lang w:eastAsia="ru-RU"/>
    </w:rPr>
  </w:style>
  <w:style w:type="paragraph" w:customStyle="1" w:styleId="af1">
    <w:name w:val="МОН"/>
    <w:basedOn w:val="a"/>
    <w:rsid w:val="00EA136C"/>
    <w:pPr>
      <w:spacing w:line="360" w:lineRule="auto"/>
      <w:ind w:firstLine="709"/>
      <w:jc w:val="both"/>
    </w:pPr>
    <w:rPr>
      <w:sz w:val="28"/>
    </w:rPr>
  </w:style>
  <w:style w:type="character" w:customStyle="1" w:styleId="apple-converted-space">
    <w:name w:val="apple-converted-space"/>
    <w:basedOn w:val="a0"/>
    <w:rsid w:val="00EA136C"/>
  </w:style>
  <w:style w:type="table" w:styleId="af2">
    <w:name w:val="Table Grid"/>
    <w:basedOn w:val="a1"/>
    <w:uiPriority w:val="59"/>
    <w:rsid w:val="00EA136C"/>
    <w:pPr>
      <w:spacing w:after="0" w:line="240" w:lineRule="auto"/>
    </w:pPr>
    <w:rPr>
      <w:rFonts w:ascii="Calibri" w:eastAsia="Calibri" w:hAnsi="Calibri"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Indent21">
    <w:name w:val="Body Text Indent 21"/>
    <w:basedOn w:val="a"/>
    <w:uiPriority w:val="99"/>
    <w:rsid w:val="00E46C8E"/>
    <w:pPr>
      <w:suppressAutoHyphens/>
      <w:ind w:firstLine="720"/>
      <w:jc w:val="both"/>
    </w:pPr>
    <w:rPr>
      <w:szCs w:val="20"/>
      <w:lang w:eastAsia="ar-SA"/>
    </w:rPr>
  </w:style>
  <w:style w:type="table" w:styleId="3-3">
    <w:name w:val="Medium Grid 3 Accent 3"/>
    <w:basedOn w:val="a1"/>
    <w:uiPriority w:val="69"/>
    <w:rsid w:val="002D17C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Style73">
    <w:name w:val="Style73"/>
    <w:basedOn w:val="a"/>
    <w:uiPriority w:val="99"/>
    <w:semiHidden/>
    <w:rsid w:val="004B2ED8"/>
    <w:pPr>
      <w:widowControl w:val="0"/>
      <w:autoSpaceDE w:val="0"/>
      <w:autoSpaceDN w:val="0"/>
      <w:adjustRightInd w:val="0"/>
      <w:spacing w:line="238" w:lineRule="exact"/>
    </w:pPr>
  </w:style>
  <w:style w:type="character" w:customStyle="1" w:styleId="FontStyle101">
    <w:name w:val="Font Style101"/>
    <w:rsid w:val="004B2ED8"/>
    <w:rPr>
      <w:rFonts w:ascii="Times New Roman" w:hAnsi="Times New Roman" w:cs="Times New Roman" w:hint="default"/>
      <w:sz w:val="18"/>
      <w:szCs w:val="18"/>
    </w:rPr>
  </w:style>
  <w:style w:type="character" w:customStyle="1" w:styleId="af3">
    <w:name w:val="Гипертекстовая ссылка"/>
    <w:uiPriority w:val="99"/>
    <w:rsid w:val="004B2ED8"/>
    <w:rPr>
      <w:rFonts w:ascii="Times New Roman" w:hAnsi="Times New Roman" w:cs="Times New Roman" w:hint="default"/>
      <w:b/>
      <w:bCs w:val="0"/>
      <w:color w:val="106BBE"/>
    </w:rPr>
  </w:style>
  <w:style w:type="paragraph" w:customStyle="1" w:styleId="11">
    <w:name w:val="Красная строка1"/>
    <w:basedOn w:val="a3"/>
    <w:rsid w:val="00A71B2B"/>
    <w:pPr>
      <w:widowControl w:val="0"/>
      <w:suppressAutoHyphens/>
      <w:spacing w:after="120"/>
      <w:ind w:firstLine="210"/>
      <w:jc w:val="left"/>
    </w:pPr>
    <w:rPr>
      <w:rFonts w:eastAsia="DejaVu Sans"/>
      <w:kern w:val="1"/>
      <w:sz w:val="24"/>
      <w:lang w:eastAsia="ar-SA"/>
    </w:rPr>
  </w:style>
  <w:style w:type="paragraph" w:styleId="3">
    <w:name w:val="Body Text 3"/>
    <w:basedOn w:val="a"/>
    <w:link w:val="30"/>
    <w:uiPriority w:val="99"/>
    <w:semiHidden/>
    <w:unhideWhenUsed/>
    <w:rsid w:val="00F00D6D"/>
    <w:pPr>
      <w:widowControl w:val="0"/>
      <w:autoSpaceDE w:val="0"/>
      <w:autoSpaceDN w:val="0"/>
      <w:adjustRightInd w:val="0"/>
      <w:spacing w:after="120"/>
      <w:ind w:firstLine="720"/>
      <w:jc w:val="both"/>
    </w:pPr>
    <w:rPr>
      <w:rFonts w:ascii="Arial" w:hAnsi="Arial"/>
      <w:sz w:val="16"/>
      <w:szCs w:val="16"/>
    </w:rPr>
  </w:style>
  <w:style w:type="character" w:customStyle="1" w:styleId="30">
    <w:name w:val="Основной текст 3 Знак"/>
    <w:basedOn w:val="a0"/>
    <w:link w:val="3"/>
    <w:uiPriority w:val="99"/>
    <w:semiHidden/>
    <w:rsid w:val="00F00D6D"/>
    <w:rPr>
      <w:rFonts w:ascii="Arial" w:eastAsia="Times New Roman" w:hAnsi="Arial" w:cs="Times New Roman"/>
      <w:sz w:val="16"/>
      <w:szCs w:val="16"/>
    </w:rPr>
  </w:style>
  <w:style w:type="paragraph" w:styleId="af4">
    <w:name w:val="header"/>
    <w:basedOn w:val="a"/>
    <w:link w:val="af5"/>
    <w:uiPriority w:val="99"/>
    <w:unhideWhenUsed/>
    <w:rsid w:val="006033F1"/>
    <w:pPr>
      <w:tabs>
        <w:tab w:val="center" w:pos="4677"/>
        <w:tab w:val="right" w:pos="9355"/>
      </w:tabs>
    </w:pPr>
  </w:style>
  <w:style w:type="character" w:customStyle="1" w:styleId="af5">
    <w:name w:val="Верхний колонтитул Знак"/>
    <w:basedOn w:val="a0"/>
    <w:link w:val="af4"/>
    <w:uiPriority w:val="99"/>
    <w:rsid w:val="006033F1"/>
    <w:rPr>
      <w:rFonts w:ascii="Times New Roman" w:eastAsia="Times New Roman" w:hAnsi="Times New Roman" w:cs="Times New Roman"/>
      <w:sz w:val="24"/>
      <w:szCs w:val="24"/>
      <w:lang w:eastAsia="ru-RU"/>
    </w:rPr>
  </w:style>
  <w:style w:type="paragraph" w:styleId="af6">
    <w:name w:val="footer"/>
    <w:basedOn w:val="a"/>
    <w:link w:val="af7"/>
    <w:uiPriority w:val="99"/>
    <w:unhideWhenUsed/>
    <w:rsid w:val="006033F1"/>
    <w:pPr>
      <w:tabs>
        <w:tab w:val="center" w:pos="4677"/>
        <w:tab w:val="right" w:pos="9355"/>
      </w:tabs>
    </w:pPr>
  </w:style>
  <w:style w:type="character" w:customStyle="1" w:styleId="af7">
    <w:name w:val="Нижний колонтитул Знак"/>
    <w:basedOn w:val="a0"/>
    <w:link w:val="af6"/>
    <w:uiPriority w:val="99"/>
    <w:rsid w:val="006033F1"/>
    <w:rPr>
      <w:rFonts w:ascii="Times New Roman" w:eastAsia="Times New Roman" w:hAnsi="Times New Roman" w:cs="Times New Roman"/>
      <w:sz w:val="24"/>
      <w:szCs w:val="24"/>
      <w:lang w:eastAsia="ru-RU"/>
    </w:rPr>
  </w:style>
  <w:style w:type="character" w:customStyle="1" w:styleId="af8">
    <w:name w:val="Основной текст + Полужирный"/>
    <w:aliases w:val="Курсив"/>
    <w:uiPriority w:val="99"/>
    <w:rsid w:val="006F73FF"/>
    <w:rPr>
      <w:rFonts w:ascii="Times New Roman" w:hAnsi="Times New Roman" w:cs="Times New Roman" w:hint="default"/>
      <w:b/>
      <w:bCs w:val="0"/>
      <w:i/>
      <w:iCs w:val="0"/>
      <w:strike w:val="0"/>
      <w:dstrike w:val="0"/>
      <w:sz w:val="27"/>
      <w:u w:val="none"/>
      <w:effect w:val="none"/>
    </w:rPr>
  </w:style>
  <w:style w:type="character" w:styleId="af9">
    <w:name w:val="FollowedHyperlink"/>
    <w:basedOn w:val="a0"/>
    <w:uiPriority w:val="99"/>
    <w:semiHidden/>
    <w:unhideWhenUsed/>
    <w:rsid w:val="006C55C4"/>
    <w:rPr>
      <w:color w:val="800080"/>
      <w:u w:val="single"/>
    </w:rPr>
  </w:style>
  <w:style w:type="paragraph" w:customStyle="1" w:styleId="xl64">
    <w:name w:val="xl64"/>
    <w:basedOn w:val="a"/>
    <w:rsid w:val="006C55C4"/>
    <w:pPr>
      <w:spacing w:before="100" w:beforeAutospacing="1" w:after="100" w:afterAutospacing="1"/>
    </w:pPr>
    <w:rPr>
      <w:color w:val="000000"/>
    </w:rPr>
  </w:style>
  <w:style w:type="paragraph" w:customStyle="1" w:styleId="xl65">
    <w:name w:val="xl65"/>
    <w:basedOn w:val="a"/>
    <w:rsid w:val="006C55C4"/>
    <w:pPr>
      <w:spacing w:before="100" w:beforeAutospacing="1" w:after="100" w:afterAutospacing="1"/>
      <w:jc w:val="center"/>
      <w:textAlignment w:val="center"/>
    </w:pPr>
    <w:rPr>
      <w:b/>
      <w:bCs/>
      <w:color w:val="000000"/>
    </w:rPr>
  </w:style>
  <w:style w:type="paragraph" w:customStyle="1" w:styleId="xl66">
    <w:name w:val="xl66"/>
    <w:basedOn w:val="a"/>
    <w:rsid w:val="006C55C4"/>
    <w:pPr>
      <w:spacing w:before="100" w:beforeAutospacing="1" w:after="100" w:afterAutospacing="1"/>
      <w:jc w:val="center"/>
      <w:textAlignment w:val="center"/>
    </w:pPr>
    <w:rPr>
      <w:color w:val="000000"/>
      <w:sz w:val="20"/>
      <w:szCs w:val="20"/>
    </w:rPr>
  </w:style>
  <w:style w:type="paragraph" w:customStyle="1" w:styleId="xl67">
    <w:name w:val="xl67"/>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68">
    <w:name w:val="xl68"/>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9">
    <w:name w:val="xl69"/>
    <w:basedOn w:val="a"/>
    <w:rsid w:val="006C55C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0">
    <w:name w:val="xl70"/>
    <w:basedOn w:val="a"/>
    <w:rsid w:val="006C55C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71">
    <w:name w:val="xl71"/>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2">
    <w:name w:val="xl72"/>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0"/>
      <w:szCs w:val="20"/>
    </w:rPr>
  </w:style>
  <w:style w:type="paragraph" w:customStyle="1" w:styleId="xl74">
    <w:name w:val="xl74"/>
    <w:basedOn w:val="a"/>
    <w:rsid w:val="006C55C4"/>
    <w:pPr>
      <w:pBdr>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75">
    <w:name w:val="xl75"/>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sz w:val="20"/>
      <w:szCs w:val="20"/>
    </w:rPr>
  </w:style>
  <w:style w:type="paragraph" w:customStyle="1" w:styleId="xl76">
    <w:name w:val="xl76"/>
    <w:basedOn w:val="a"/>
    <w:rsid w:val="006C55C4"/>
    <w:pPr>
      <w:pBdr>
        <w:top w:val="single" w:sz="4" w:space="0" w:color="auto"/>
        <w:bottom w:val="single" w:sz="4" w:space="0" w:color="auto"/>
      </w:pBdr>
      <w:shd w:val="clear" w:color="000000" w:fill="CCFFCC"/>
      <w:spacing w:before="100" w:beforeAutospacing="1" w:after="100" w:afterAutospacing="1"/>
      <w:jc w:val="right"/>
    </w:pPr>
    <w:rPr>
      <w:sz w:val="20"/>
      <w:szCs w:val="20"/>
    </w:rPr>
  </w:style>
  <w:style w:type="paragraph" w:customStyle="1" w:styleId="xl77">
    <w:name w:val="xl77"/>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78">
    <w:name w:val="xl78"/>
    <w:basedOn w:val="a"/>
    <w:rsid w:val="006C55C4"/>
    <w:pPr>
      <w:pBdr>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79">
    <w:name w:val="xl79"/>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80">
    <w:name w:val="xl80"/>
    <w:basedOn w:val="a"/>
    <w:rsid w:val="006C55C4"/>
    <w:pPr>
      <w:pBdr>
        <w:top w:val="single" w:sz="4" w:space="0" w:color="auto"/>
        <w:bottom w:val="single" w:sz="4" w:space="0" w:color="auto"/>
      </w:pBdr>
      <w:shd w:val="clear" w:color="000000" w:fill="FFFFFF"/>
      <w:spacing w:before="100" w:beforeAutospacing="1" w:after="100" w:afterAutospacing="1"/>
      <w:jc w:val="right"/>
    </w:pPr>
    <w:rPr>
      <w:sz w:val="20"/>
      <w:szCs w:val="20"/>
    </w:rPr>
  </w:style>
  <w:style w:type="paragraph" w:customStyle="1" w:styleId="xl81">
    <w:name w:val="xl81"/>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82">
    <w:name w:val="xl82"/>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83">
    <w:name w:val="xl83"/>
    <w:basedOn w:val="a"/>
    <w:rsid w:val="006C55C4"/>
    <w:pPr>
      <w:spacing w:before="100" w:beforeAutospacing="1" w:after="100" w:afterAutospacing="1"/>
      <w:jc w:val="center"/>
      <w:textAlignment w:val="center"/>
    </w:pPr>
    <w:rPr>
      <w:b/>
      <w:bCs/>
      <w:color w:val="000000"/>
      <w:sz w:val="20"/>
      <w:szCs w:val="20"/>
    </w:rPr>
  </w:style>
  <w:style w:type="paragraph" w:customStyle="1" w:styleId="xl84">
    <w:name w:val="xl84"/>
    <w:basedOn w:val="a"/>
    <w:rsid w:val="006C55C4"/>
    <w:pPr>
      <w:spacing w:before="100" w:beforeAutospacing="1" w:after="100" w:afterAutospacing="1"/>
      <w:jc w:val="center"/>
      <w:textAlignment w:val="center"/>
    </w:pPr>
    <w:rPr>
      <w:color w:val="000000"/>
      <w:sz w:val="20"/>
      <w:szCs w:val="20"/>
    </w:rPr>
  </w:style>
  <w:style w:type="paragraph" w:customStyle="1" w:styleId="xl85">
    <w:name w:val="xl85"/>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86">
    <w:name w:val="xl86"/>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87">
    <w:name w:val="xl87"/>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88">
    <w:name w:val="xl88"/>
    <w:basedOn w:val="a"/>
    <w:rsid w:val="006C55C4"/>
    <w:pPr>
      <w:pBdr>
        <w:top w:val="single" w:sz="4" w:space="0" w:color="auto"/>
        <w:bottom w:val="single" w:sz="4" w:space="0" w:color="auto"/>
      </w:pBdr>
      <w:shd w:val="clear" w:color="000000" w:fill="FFFFFF"/>
      <w:spacing w:before="100" w:beforeAutospacing="1" w:after="100" w:afterAutospacing="1"/>
      <w:jc w:val="right"/>
    </w:pPr>
    <w:rPr>
      <w:sz w:val="20"/>
      <w:szCs w:val="20"/>
    </w:rPr>
  </w:style>
  <w:style w:type="paragraph" w:customStyle="1" w:styleId="xl89">
    <w:name w:val="xl89"/>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90">
    <w:name w:val="xl90"/>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1">
    <w:name w:val="xl91"/>
    <w:basedOn w:val="a"/>
    <w:rsid w:val="006C55C4"/>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2">
    <w:name w:val="xl92"/>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3">
    <w:name w:val="xl93"/>
    <w:basedOn w:val="a"/>
    <w:rsid w:val="006C55C4"/>
    <w:pPr>
      <w:pBdr>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4">
    <w:name w:val="xl94"/>
    <w:basedOn w:val="a"/>
    <w:rsid w:val="006C55C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5">
    <w:name w:val="xl95"/>
    <w:basedOn w:val="a"/>
    <w:rsid w:val="006C55C4"/>
    <w:pPr>
      <w:pBdr>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96">
    <w:name w:val="xl96"/>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97">
    <w:name w:val="xl97"/>
    <w:basedOn w:val="a"/>
    <w:rsid w:val="006C55C4"/>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8">
    <w:name w:val="xl98"/>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99">
    <w:name w:val="xl99"/>
    <w:basedOn w:val="a"/>
    <w:rsid w:val="006C55C4"/>
    <w:pPr>
      <w:pBdr>
        <w:bottom w:val="single" w:sz="4" w:space="0" w:color="auto"/>
      </w:pBdr>
      <w:shd w:val="clear" w:color="000000" w:fill="FFFFFF"/>
      <w:spacing w:before="100" w:beforeAutospacing="1" w:after="100" w:afterAutospacing="1"/>
      <w:jc w:val="right"/>
    </w:pPr>
    <w:rPr>
      <w:sz w:val="20"/>
      <w:szCs w:val="20"/>
    </w:rPr>
  </w:style>
  <w:style w:type="paragraph" w:customStyle="1" w:styleId="xl100">
    <w:name w:val="xl100"/>
    <w:basedOn w:val="a"/>
    <w:rsid w:val="006C55C4"/>
    <w:pPr>
      <w:pBdr>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1">
    <w:name w:val="xl101"/>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02">
    <w:name w:val="xl102"/>
    <w:basedOn w:val="a"/>
    <w:rsid w:val="006C55C4"/>
    <w:pPr>
      <w:pBdr>
        <w:left w:val="single" w:sz="4" w:space="0" w:color="auto"/>
      </w:pBdr>
      <w:spacing w:before="100" w:beforeAutospacing="1" w:after="100" w:afterAutospacing="1"/>
      <w:jc w:val="center"/>
      <w:textAlignment w:val="center"/>
    </w:pPr>
    <w:rPr>
      <w:color w:val="000000"/>
      <w:sz w:val="20"/>
      <w:szCs w:val="20"/>
    </w:rPr>
  </w:style>
  <w:style w:type="paragraph" w:customStyle="1" w:styleId="xl103">
    <w:name w:val="xl103"/>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top"/>
    </w:pPr>
    <w:rPr>
      <w:sz w:val="20"/>
      <w:szCs w:val="20"/>
    </w:rPr>
  </w:style>
  <w:style w:type="paragraph" w:customStyle="1" w:styleId="xl104">
    <w:name w:val="xl104"/>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05">
    <w:name w:val="xl105"/>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6">
    <w:name w:val="xl106"/>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107">
    <w:name w:val="xl107"/>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8">
    <w:name w:val="xl108"/>
    <w:basedOn w:val="a"/>
    <w:rsid w:val="006C55C4"/>
    <w:pPr>
      <w:pBdr>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09">
    <w:name w:val="xl109"/>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color w:val="000000"/>
      <w:sz w:val="20"/>
      <w:szCs w:val="20"/>
    </w:rPr>
  </w:style>
  <w:style w:type="paragraph" w:customStyle="1" w:styleId="xl110">
    <w:name w:val="xl110"/>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111">
    <w:name w:val="xl111"/>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112">
    <w:name w:val="xl112"/>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113">
    <w:name w:val="xl113"/>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rPr>
  </w:style>
  <w:style w:type="paragraph" w:customStyle="1" w:styleId="xl114">
    <w:name w:val="xl114"/>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5">
    <w:name w:val="xl115"/>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6">
    <w:name w:val="xl116"/>
    <w:basedOn w:val="a"/>
    <w:rsid w:val="006C55C4"/>
    <w:pPr>
      <w:pBdr>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0"/>
      <w:szCs w:val="20"/>
    </w:rPr>
  </w:style>
  <w:style w:type="paragraph" w:customStyle="1" w:styleId="xl117">
    <w:name w:val="xl117"/>
    <w:basedOn w:val="a"/>
    <w:rsid w:val="006C55C4"/>
    <w:pPr>
      <w:pBdr>
        <w:left w:val="single" w:sz="4" w:space="0" w:color="auto"/>
        <w:bottom w:val="single" w:sz="4" w:space="0" w:color="auto"/>
        <w:right w:val="single" w:sz="4" w:space="0" w:color="auto"/>
      </w:pBdr>
      <w:shd w:val="clear" w:color="000000" w:fill="CCFFCC"/>
      <w:spacing w:before="100" w:beforeAutospacing="1" w:after="100" w:afterAutospacing="1"/>
      <w:jc w:val="right"/>
    </w:pPr>
    <w:rPr>
      <w:sz w:val="20"/>
      <w:szCs w:val="20"/>
    </w:rPr>
  </w:style>
  <w:style w:type="paragraph" w:customStyle="1" w:styleId="xl118">
    <w:name w:val="xl118"/>
    <w:basedOn w:val="a"/>
    <w:rsid w:val="006C55C4"/>
    <w:pPr>
      <w:pBdr>
        <w:bottom w:val="single" w:sz="4" w:space="0" w:color="auto"/>
      </w:pBdr>
      <w:shd w:val="clear" w:color="000000" w:fill="CCFFCC"/>
      <w:spacing w:before="100" w:beforeAutospacing="1" w:after="100" w:afterAutospacing="1"/>
      <w:jc w:val="right"/>
    </w:pPr>
    <w:rPr>
      <w:sz w:val="20"/>
      <w:szCs w:val="20"/>
    </w:rPr>
  </w:style>
  <w:style w:type="paragraph" w:customStyle="1" w:styleId="xl119">
    <w:name w:val="xl119"/>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0">
    <w:name w:val="xl120"/>
    <w:basedOn w:val="a"/>
    <w:rsid w:val="006C55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center"/>
    </w:pPr>
    <w:rPr>
      <w:color w:val="000000"/>
      <w:sz w:val="20"/>
      <w:szCs w:val="20"/>
    </w:rPr>
  </w:style>
  <w:style w:type="paragraph" w:customStyle="1" w:styleId="xl121">
    <w:name w:val="xl121"/>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22">
    <w:name w:val="xl122"/>
    <w:basedOn w:val="a"/>
    <w:rsid w:val="006C5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23">
    <w:name w:val="xl123"/>
    <w:basedOn w:val="a"/>
    <w:rsid w:val="006C5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124">
    <w:name w:val="xl124"/>
    <w:basedOn w:val="a"/>
    <w:rsid w:val="006C55C4"/>
    <w:pPr>
      <w:pBdr>
        <w:top w:val="single" w:sz="4" w:space="0" w:color="auto"/>
        <w:left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25">
    <w:name w:val="xl125"/>
    <w:basedOn w:val="a"/>
    <w:rsid w:val="006C55C4"/>
    <w:pPr>
      <w:pBdr>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26">
    <w:name w:val="xl126"/>
    <w:basedOn w:val="a"/>
    <w:rsid w:val="006C55C4"/>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7">
    <w:name w:val="xl127"/>
    <w:basedOn w:val="a"/>
    <w:rsid w:val="006C55C4"/>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8">
    <w:name w:val="xl128"/>
    <w:basedOn w:val="a"/>
    <w:rsid w:val="006C55C4"/>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9">
    <w:name w:val="xl129"/>
    <w:basedOn w:val="a"/>
    <w:rsid w:val="006C55C4"/>
    <w:pPr>
      <w:pBdr>
        <w:top w:val="single" w:sz="4" w:space="0" w:color="auto"/>
        <w:left w:val="single" w:sz="4" w:space="0" w:color="auto"/>
      </w:pBdr>
      <w:spacing w:before="100" w:beforeAutospacing="1" w:after="100" w:afterAutospacing="1"/>
      <w:jc w:val="center"/>
      <w:textAlignment w:val="center"/>
    </w:pPr>
    <w:rPr>
      <w:color w:val="000000"/>
      <w:sz w:val="20"/>
      <w:szCs w:val="20"/>
    </w:rPr>
  </w:style>
  <w:style w:type="paragraph" w:customStyle="1" w:styleId="xl130">
    <w:name w:val="xl130"/>
    <w:basedOn w:val="a"/>
    <w:rsid w:val="006C55C4"/>
    <w:pPr>
      <w:pBdr>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31">
    <w:name w:val="xl131"/>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2">
    <w:name w:val="xl132"/>
    <w:basedOn w:val="a"/>
    <w:rsid w:val="006C55C4"/>
    <w:pPr>
      <w:pBdr>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3">
    <w:name w:val="xl133"/>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4">
    <w:name w:val="xl134"/>
    <w:basedOn w:val="a"/>
    <w:rsid w:val="006C55C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35">
    <w:name w:val="xl135"/>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36">
    <w:name w:val="xl136"/>
    <w:basedOn w:val="a"/>
    <w:rsid w:val="006C55C4"/>
    <w:pPr>
      <w:pBdr>
        <w:top w:val="single" w:sz="4" w:space="0" w:color="auto"/>
        <w:left w:val="single" w:sz="4" w:space="0" w:color="auto"/>
        <w:bottom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7">
    <w:name w:val="xl137"/>
    <w:basedOn w:val="a"/>
    <w:rsid w:val="006C55C4"/>
    <w:pPr>
      <w:pBdr>
        <w:top w:val="single" w:sz="4" w:space="0" w:color="auto"/>
        <w:bottom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8">
    <w:name w:val="xl138"/>
    <w:basedOn w:val="a"/>
    <w:rsid w:val="006C55C4"/>
    <w:pPr>
      <w:pBdr>
        <w:top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9">
    <w:name w:val="xl139"/>
    <w:basedOn w:val="a"/>
    <w:rsid w:val="006C55C4"/>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0">
    <w:name w:val="xl140"/>
    <w:basedOn w:val="a"/>
    <w:rsid w:val="006C55C4"/>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1">
    <w:name w:val="xl141"/>
    <w:basedOn w:val="a"/>
    <w:rsid w:val="006C55C4"/>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2">
    <w:name w:val="xl142"/>
    <w:basedOn w:val="a"/>
    <w:rsid w:val="006C55C4"/>
    <w:pPr>
      <w:pBdr>
        <w:top w:val="single" w:sz="4" w:space="0" w:color="auto"/>
      </w:pBdr>
      <w:spacing w:before="100" w:beforeAutospacing="1" w:after="100" w:afterAutospacing="1"/>
      <w:jc w:val="center"/>
      <w:textAlignment w:val="center"/>
    </w:pPr>
    <w:rPr>
      <w:b/>
      <w:bCs/>
      <w:color w:val="000000"/>
      <w:sz w:val="20"/>
      <w:szCs w:val="20"/>
    </w:rPr>
  </w:style>
  <w:style w:type="paragraph" w:customStyle="1" w:styleId="xl143">
    <w:name w:val="xl143"/>
    <w:basedOn w:val="a"/>
    <w:rsid w:val="006C55C4"/>
    <w:pPr>
      <w:pBdr>
        <w:top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44">
    <w:name w:val="xl144"/>
    <w:basedOn w:val="a"/>
    <w:rsid w:val="006C55C4"/>
    <w:pPr>
      <w:pBdr>
        <w:top w:val="single" w:sz="4" w:space="0" w:color="auto"/>
        <w:lef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5">
    <w:name w:val="xl145"/>
    <w:basedOn w:val="a"/>
    <w:rsid w:val="006C55C4"/>
    <w:pPr>
      <w:pBdr>
        <w:top w:val="single" w:sz="4" w:space="0" w:color="auto"/>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6">
    <w:name w:val="xl146"/>
    <w:basedOn w:val="a"/>
    <w:rsid w:val="006C55C4"/>
    <w:pPr>
      <w:pBdr>
        <w:lef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7">
    <w:name w:val="xl147"/>
    <w:basedOn w:val="a"/>
    <w:rsid w:val="006C55C4"/>
    <w:pPr>
      <w:pBdr>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8">
    <w:name w:val="xl148"/>
    <w:basedOn w:val="a"/>
    <w:rsid w:val="006C55C4"/>
    <w:pPr>
      <w:pBdr>
        <w:left w:val="single" w:sz="4" w:space="0" w:color="auto"/>
        <w:bottom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9">
    <w:name w:val="xl149"/>
    <w:basedOn w:val="a"/>
    <w:rsid w:val="006C55C4"/>
    <w:pPr>
      <w:pBdr>
        <w:bottom w:val="single" w:sz="4" w:space="0" w:color="auto"/>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50">
    <w:name w:val="xl150"/>
    <w:basedOn w:val="a"/>
    <w:rsid w:val="006C55C4"/>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51">
    <w:name w:val="xl151"/>
    <w:basedOn w:val="a"/>
    <w:rsid w:val="006C55C4"/>
    <w:pPr>
      <w:pBdr>
        <w:top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52">
    <w:name w:val="xl152"/>
    <w:basedOn w:val="a"/>
    <w:rsid w:val="006C55C4"/>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3">
    <w:name w:val="xl153"/>
    <w:basedOn w:val="a"/>
    <w:rsid w:val="006C55C4"/>
    <w:pPr>
      <w:pBdr>
        <w:left w:val="single" w:sz="4" w:space="0" w:color="auto"/>
        <w:right w:val="single" w:sz="4" w:space="0" w:color="auto"/>
      </w:pBdr>
      <w:spacing w:before="100" w:beforeAutospacing="1" w:after="100" w:afterAutospacing="1"/>
    </w:pPr>
  </w:style>
  <w:style w:type="paragraph" w:customStyle="1" w:styleId="xl154">
    <w:name w:val="xl154"/>
    <w:basedOn w:val="a"/>
    <w:rsid w:val="006C55C4"/>
    <w:pPr>
      <w:pBdr>
        <w:left w:val="single" w:sz="4" w:space="0" w:color="auto"/>
        <w:bottom w:val="single" w:sz="4" w:space="0" w:color="auto"/>
        <w:right w:val="single" w:sz="4" w:space="0" w:color="auto"/>
      </w:pBdr>
      <w:spacing w:before="100" w:beforeAutospacing="1" w:after="100" w:afterAutospacing="1"/>
    </w:pPr>
  </w:style>
  <w:style w:type="paragraph" w:customStyle="1" w:styleId="xl155">
    <w:name w:val="xl155"/>
    <w:basedOn w:val="a"/>
    <w:rsid w:val="006C55C4"/>
    <w:pPr>
      <w:pBdr>
        <w:bottom w:val="single" w:sz="4" w:space="0" w:color="auto"/>
      </w:pBdr>
      <w:spacing w:before="100" w:beforeAutospacing="1" w:after="100" w:afterAutospacing="1"/>
      <w:jc w:val="center"/>
      <w:textAlignment w:val="center"/>
    </w:pPr>
    <w:rPr>
      <w:b/>
      <w:bCs/>
      <w:color w:val="000000"/>
      <w:sz w:val="20"/>
      <w:szCs w:val="20"/>
    </w:rPr>
  </w:style>
  <w:style w:type="paragraph" w:customStyle="1" w:styleId="xl156">
    <w:name w:val="xl156"/>
    <w:basedOn w:val="a"/>
    <w:rsid w:val="006C55C4"/>
    <w:pPr>
      <w:pBdr>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57">
    <w:name w:val="xl157"/>
    <w:basedOn w:val="a"/>
    <w:rsid w:val="006C55C4"/>
    <w:pPr>
      <w:pBdr>
        <w:top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58">
    <w:name w:val="xl158"/>
    <w:basedOn w:val="a"/>
    <w:rsid w:val="006C55C4"/>
    <w:pPr>
      <w:pBdr>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59">
    <w:name w:val="xl159"/>
    <w:basedOn w:val="a"/>
    <w:rsid w:val="006C55C4"/>
    <w:pPr>
      <w:pBdr>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60">
    <w:name w:val="xl160"/>
    <w:basedOn w:val="a"/>
    <w:rsid w:val="006C55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61">
    <w:name w:val="xl161"/>
    <w:basedOn w:val="a"/>
    <w:rsid w:val="006C55C4"/>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62">
    <w:name w:val="xl162"/>
    <w:basedOn w:val="a"/>
    <w:rsid w:val="006C55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6956">
      <w:bodyDiv w:val="1"/>
      <w:marLeft w:val="0"/>
      <w:marRight w:val="0"/>
      <w:marTop w:val="0"/>
      <w:marBottom w:val="0"/>
      <w:divBdr>
        <w:top w:val="none" w:sz="0" w:space="0" w:color="auto"/>
        <w:left w:val="none" w:sz="0" w:space="0" w:color="auto"/>
        <w:bottom w:val="none" w:sz="0" w:space="0" w:color="auto"/>
        <w:right w:val="none" w:sz="0" w:space="0" w:color="auto"/>
      </w:divBdr>
    </w:div>
    <w:div w:id="85346819">
      <w:bodyDiv w:val="1"/>
      <w:marLeft w:val="0"/>
      <w:marRight w:val="0"/>
      <w:marTop w:val="0"/>
      <w:marBottom w:val="0"/>
      <w:divBdr>
        <w:top w:val="none" w:sz="0" w:space="0" w:color="auto"/>
        <w:left w:val="none" w:sz="0" w:space="0" w:color="auto"/>
        <w:bottom w:val="none" w:sz="0" w:space="0" w:color="auto"/>
        <w:right w:val="none" w:sz="0" w:space="0" w:color="auto"/>
      </w:divBdr>
    </w:div>
    <w:div w:id="101074375">
      <w:bodyDiv w:val="1"/>
      <w:marLeft w:val="0"/>
      <w:marRight w:val="0"/>
      <w:marTop w:val="0"/>
      <w:marBottom w:val="0"/>
      <w:divBdr>
        <w:top w:val="none" w:sz="0" w:space="0" w:color="auto"/>
        <w:left w:val="none" w:sz="0" w:space="0" w:color="auto"/>
        <w:bottom w:val="none" w:sz="0" w:space="0" w:color="auto"/>
        <w:right w:val="none" w:sz="0" w:space="0" w:color="auto"/>
      </w:divBdr>
    </w:div>
    <w:div w:id="103040308">
      <w:bodyDiv w:val="1"/>
      <w:marLeft w:val="0"/>
      <w:marRight w:val="0"/>
      <w:marTop w:val="0"/>
      <w:marBottom w:val="0"/>
      <w:divBdr>
        <w:top w:val="none" w:sz="0" w:space="0" w:color="auto"/>
        <w:left w:val="none" w:sz="0" w:space="0" w:color="auto"/>
        <w:bottom w:val="none" w:sz="0" w:space="0" w:color="auto"/>
        <w:right w:val="none" w:sz="0" w:space="0" w:color="auto"/>
      </w:divBdr>
    </w:div>
    <w:div w:id="134959367">
      <w:bodyDiv w:val="1"/>
      <w:marLeft w:val="0"/>
      <w:marRight w:val="0"/>
      <w:marTop w:val="0"/>
      <w:marBottom w:val="0"/>
      <w:divBdr>
        <w:top w:val="none" w:sz="0" w:space="0" w:color="auto"/>
        <w:left w:val="none" w:sz="0" w:space="0" w:color="auto"/>
        <w:bottom w:val="none" w:sz="0" w:space="0" w:color="auto"/>
        <w:right w:val="none" w:sz="0" w:space="0" w:color="auto"/>
      </w:divBdr>
    </w:div>
    <w:div w:id="215432054">
      <w:bodyDiv w:val="1"/>
      <w:marLeft w:val="0"/>
      <w:marRight w:val="0"/>
      <w:marTop w:val="0"/>
      <w:marBottom w:val="0"/>
      <w:divBdr>
        <w:top w:val="none" w:sz="0" w:space="0" w:color="auto"/>
        <w:left w:val="none" w:sz="0" w:space="0" w:color="auto"/>
        <w:bottom w:val="none" w:sz="0" w:space="0" w:color="auto"/>
        <w:right w:val="none" w:sz="0" w:space="0" w:color="auto"/>
      </w:divBdr>
    </w:div>
    <w:div w:id="253173077">
      <w:bodyDiv w:val="1"/>
      <w:marLeft w:val="0"/>
      <w:marRight w:val="0"/>
      <w:marTop w:val="0"/>
      <w:marBottom w:val="0"/>
      <w:divBdr>
        <w:top w:val="none" w:sz="0" w:space="0" w:color="auto"/>
        <w:left w:val="none" w:sz="0" w:space="0" w:color="auto"/>
        <w:bottom w:val="none" w:sz="0" w:space="0" w:color="auto"/>
        <w:right w:val="none" w:sz="0" w:space="0" w:color="auto"/>
      </w:divBdr>
    </w:div>
    <w:div w:id="330572797">
      <w:bodyDiv w:val="1"/>
      <w:marLeft w:val="0"/>
      <w:marRight w:val="0"/>
      <w:marTop w:val="0"/>
      <w:marBottom w:val="0"/>
      <w:divBdr>
        <w:top w:val="none" w:sz="0" w:space="0" w:color="auto"/>
        <w:left w:val="none" w:sz="0" w:space="0" w:color="auto"/>
        <w:bottom w:val="none" w:sz="0" w:space="0" w:color="auto"/>
        <w:right w:val="none" w:sz="0" w:space="0" w:color="auto"/>
      </w:divBdr>
    </w:div>
    <w:div w:id="335771715">
      <w:bodyDiv w:val="1"/>
      <w:marLeft w:val="0"/>
      <w:marRight w:val="0"/>
      <w:marTop w:val="0"/>
      <w:marBottom w:val="0"/>
      <w:divBdr>
        <w:top w:val="none" w:sz="0" w:space="0" w:color="auto"/>
        <w:left w:val="none" w:sz="0" w:space="0" w:color="auto"/>
        <w:bottom w:val="none" w:sz="0" w:space="0" w:color="auto"/>
        <w:right w:val="none" w:sz="0" w:space="0" w:color="auto"/>
      </w:divBdr>
    </w:div>
    <w:div w:id="338386990">
      <w:bodyDiv w:val="1"/>
      <w:marLeft w:val="0"/>
      <w:marRight w:val="0"/>
      <w:marTop w:val="0"/>
      <w:marBottom w:val="0"/>
      <w:divBdr>
        <w:top w:val="none" w:sz="0" w:space="0" w:color="auto"/>
        <w:left w:val="none" w:sz="0" w:space="0" w:color="auto"/>
        <w:bottom w:val="none" w:sz="0" w:space="0" w:color="auto"/>
        <w:right w:val="none" w:sz="0" w:space="0" w:color="auto"/>
      </w:divBdr>
    </w:div>
    <w:div w:id="343752996">
      <w:bodyDiv w:val="1"/>
      <w:marLeft w:val="0"/>
      <w:marRight w:val="0"/>
      <w:marTop w:val="0"/>
      <w:marBottom w:val="0"/>
      <w:divBdr>
        <w:top w:val="none" w:sz="0" w:space="0" w:color="auto"/>
        <w:left w:val="none" w:sz="0" w:space="0" w:color="auto"/>
        <w:bottom w:val="none" w:sz="0" w:space="0" w:color="auto"/>
        <w:right w:val="none" w:sz="0" w:space="0" w:color="auto"/>
      </w:divBdr>
    </w:div>
    <w:div w:id="346904056">
      <w:bodyDiv w:val="1"/>
      <w:marLeft w:val="0"/>
      <w:marRight w:val="0"/>
      <w:marTop w:val="0"/>
      <w:marBottom w:val="0"/>
      <w:divBdr>
        <w:top w:val="none" w:sz="0" w:space="0" w:color="auto"/>
        <w:left w:val="none" w:sz="0" w:space="0" w:color="auto"/>
        <w:bottom w:val="none" w:sz="0" w:space="0" w:color="auto"/>
        <w:right w:val="none" w:sz="0" w:space="0" w:color="auto"/>
      </w:divBdr>
    </w:div>
    <w:div w:id="409540949">
      <w:bodyDiv w:val="1"/>
      <w:marLeft w:val="0"/>
      <w:marRight w:val="0"/>
      <w:marTop w:val="0"/>
      <w:marBottom w:val="0"/>
      <w:divBdr>
        <w:top w:val="none" w:sz="0" w:space="0" w:color="auto"/>
        <w:left w:val="none" w:sz="0" w:space="0" w:color="auto"/>
        <w:bottom w:val="none" w:sz="0" w:space="0" w:color="auto"/>
        <w:right w:val="none" w:sz="0" w:space="0" w:color="auto"/>
      </w:divBdr>
    </w:div>
    <w:div w:id="412048365">
      <w:bodyDiv w:val="1"/>
      <w:marLeft w:val="0"/>
      <w:marRight w:val="0"/>
      <w:marTop w:val="0"/>
      <w:marBottom w:val="0"/>
      <w:divBdr>
        <w:top w:val="none" w:sz="0" w:space="0" w:color="auto"/>
        <w:left w:val="none" w:sz="0" w:space="0" w:color="auto"/>
        <w:bottom w:val="none" w:sz="0" w:space="0" w:color="auto"/>
        <w:right w:val="none" w:sz="0" w:space="0" w:color="auto"/>
      </w:divBdr>
    </w:div>
    <w:div w:id="442843305">
      <w:bodyDiv w:val="1"/>
      <w:marLeft w:val="0"/>
      <w:marRight w:val="0"/>
      <w:marTop w:val="0"/>
      <w:marBottom w:val="0"/>
      <w:divBdr>
        <w:top w:val="none" w:sz="0" w:space="0" w:color="auto"/>
        <w:left w:val="none" w:sz="0" w:space="0" w:color="auto"/>
        <w:bottom w:val="none" w:sz="0" w:space="0" w:color="auto"/>
        <w:right w:val="none" w:sz="0" w:space="0" w:color="auto"/>
      </w:divBdr>
    </w:div>
    <w:div w:id="452138469">
      <w:bodyDiv w:val="1"/>
      <w:marLeft w:val="0"/>
      <w:marRight w:val="0"/>
      <w:marTop w:val="0"/>
      <w:marBottom w:val="0"/>
      <w:divBdr>
        <w:top w:val="none" w:sz="0" w:space="0" w:color="auto"/>
        <w:left w:val="none" w:sz="0" w:space="0" w:color="auto"/>
        <w:bottom w:val="none" w:sz="0" w:space="0" w:color="auto"/>
        <w:right w:val="none" w:sz="0" w:space="0" w:color="auto"/>
      </w:divBdr>
    </w:div>
    <w:div w:id="459231417">
      <w:bodyDiv w:val="1"/>
      <w:marLeft w:val="0"/>
      <w:marRight w:val="0"/>
      <w:marTop w:val="0"/>
      <w:marBottom w:val="0"/>
      <w:divBdr>
        <w:top w:val="none" w:sz="0" w:space="0" w:color="auto"/>
        <w:left w:val="none" w:sz="0" w:space="0" w:color="auto"/>
        <w:bottom w:val="none" w:sz="0" w:space="0" w:color="auto"/>
        <w:right w:val="none" w:sz="0" w:space="0" w:color="auto"/>
      </w:divBdr>
    </w:div>
    <w:div w:id="467481943">
      <w:bodyDiv w:val="1"/>
      <w:marLeft w:val="0"/>
      <w:marRight w:val="0"/>
      <w:marTop w:val="0"/>
      <w:marBottom w:val="0"/>
      <w:divBdr>
        <w:top w:val="none" w:sz="0" w:space="0" w:color="auto"/>
        <w:left w:val="none" w:sz="0" w:space="0" w:color="auto"/>
        <w:bottom w:val="none" w:sz="0" w:space="0" w:color="auto"/>
        <w:right w:val="none" w:sz="0" w:space="0" w:color="auto"/>
      </w:divBdr>
    </w:div>
    <w:div w:id="554196039">
      <w:bodyDiv w:val="1"/>
      <w:marLeft w:val="0"/>
      <w:marRight w:val="0"/>
      <w:marTop w:val="0"/>
      <w:marBottom w:val="0"/>
      <w:divBdr>
        <w:top w:val="none" w:sz="0" w:space="0" w:color="auto"/>
        <w:left w:val="none" w:sz="0" w:space="0" w:color="auto"/>
        <w:bottom w:val="none" w:sz="0" w:space="0" w:color="auto"/>
        <w:right w:val="none" w:sz="0" w:space="0" w:color="auto"/>
      </w:divBdr>
    </w:div>
    <w:div w:id="581335001">
      <w:bodyDiv w:val="1"/>
      <w:marLeft w:val="0"/>
      <w:marRight w:val="0"/>
      <w:marTop w:val="0"/>
      <w:marBottom w:val="0"/>
      <w:divBdr>
        <w:top w:val="none" w:sz="0" w:space="0" w:color="auto"/>
        <w:left w:val="none" w:sz="0" w:space="0" w:color="auto"/>
        <w:bottom w:val="none" w:sz="0" w:space="0" w:color="auto"/>
        <w:right w:val="none" w:sz="0" w:space="0" w:color="auto"/>
      </w:divBdr>
    </w:div>
    <w:div w:id="611790912">
      <w:bodyDiv w:val="1"/>
      <w:marLeft w:val="0"/>
      <w:marRight w:val="0"/>
      <w:marTop w:val="0"/>
      <w:marBottom w:val="0"/>
      <w:divBdr>
        <w:top w:val="none" w:sz="0" w:space="0" w:color="auto"/>
        <w:left w:val="none" w:sz="0" w:space="0" w:color="auto"/>
        <w:bottom w:val="none" w:sz="0" w:space="0" w:color="auto"/>
        <w:right w:val="none" w:sz="0" w:space="0" w:color="auto"/>
      </w:divBdr>
    </w:div>
    <w:div w:id="741565077">
      <w:bodyDiv w:val="1"/>
      <w:marLeft w:val="0"/>
      <w:marRight w:val="0"/>
      <w:marTop w:val="0"/>
      <w:marBottom w:val="0"/>
      <w:divBdr>
        <w:top w:val="none" w:sz="0" w:space="0" w:color="auto"/>
        <w:left w:val="none" w:sz="0" w:space="0" w:color="auto"/>
        <w:bottom w:val="none" w:sz="0" w:space="0" w:color="auto"/>
        <w:right w:val="none" w:sz="0" w:space="0" w:color="auto"/>
      </w:divBdr>
    </w:div>
    <w:div w:id="887567607">
      <w:bodyDiv w:val="1"/>
      <w:marLeft w:val="0"/>
      <w:marRight w:val="0"/>
      <w:marTop w:val="0"/>
      <w:marBottom w:val="0"/>
      <w:divBdr>
        <w:top w:val="none" w:sz="0" w:space="0" w:color="auto"/>
        <w:left w:val="none" w:sz="0" w:space="0" w:color="auto"/>
        <w:bottom w:val="none" w:sz="0" w:space="0" w:color="auto"/>
        <w:right w:val="none" w:sz="0" w:space="0" w:color="auto"/>
      </w:divBdr>
    </w:div>
    <w:div w:id="926839576">
      <w:bodyDiv w:val="1"/>
      <w:marLeft w:val="0"/>
      <w:marRight w:val="0"/>
      <w:marTop w:val="0"/>
      <w:marBottom w:val="0"/>
      <w:divBdr>
        <w:top w:val="none" w:sz="0" w:space="0" w:color="auto"/>
        <w:left w:val="none" w:sz="0" w:space="0" w:color="auto"/>
        <w:bottom w:val="none" w:sz="0" w:space="0" w:color="auto"/>
        <w:right w:val="none" w:sz="0" w:space="0" w:color="auto"/>
      </w:divBdr>
    </w:div>
    <w:div w:id="984819816">
      <w:bodyDiv w:val="1"/>
      <w:marLeft w:val="0"/>
      <w:marRight w:val="0"/>
      <w:marTop w:val="0"/>
      <w:marBottom w:val="0"/>
      <w:divBdr>
        <w:top w:val="none" w:sz="0" w:space="0" w:color="auto"/>
        <w:left w:val="none" w:sz="0" w:space="0" w:color="auto"/>
        <w:bottom w:val="none" w:sz="0" w:space="0" w:color="auto"/>
        <w:right w:val="none" w:sz="0" w:space="0" w:color="auto"/>
      </w:divBdr>
    </w:div>
    <w:div w:id="1048993633">
      <w:bodyDiv w:val="1"/>
      <w:marLeft w:val="0"/>
      <w:marRight w:val="0"/>
      <w:marTop w:val="0"/>
      <w:marBottom w:val="0"/>
      <w:divBdr>
        <w:top w:val="none" w:sz="0" w:space="0" w:color="auto"/>
        <w:left w:val="none" w:sz="0" w:space="0" w:color="auto"/>
        <w:bottom w:val="none" w:sz="0" w:space="0" w:color="auto"/>
        <w:right w:val="none" w:sz="0" w:space="0" w:color="auto"/>
      </w:divBdr>
    </w:div>
    <w:div w:id="1119255629">
      <w:bodyDiv w:val="1"/>
      <w:marLeft w:val="0"/>
      <w:marRight w:val="0"/>
      <w:marTop w:val="0"/>
      <w:marBottom w:val="0"/>
      <w:divBdr>
        <w:top w:val="none" w:sz="0" w:space="0" w:color="auto"/>
        <w:left w:val="none" w:sz="0" w:space="0" w:color="auto"/>
        <w:bottom w:val="none" w:sz="0" w:space="0" w:color="auto"/>
        <w:right w:val="none" w:sz="0" w:space="0" w:color="auto"/>
      </w:divBdr>
    </w:div>
    <w:div w:id="1192109425">
      <w:bodyDiv w:val="1"/>
      <w:marLeft w:val="0"/>
      <w:marRight w:val="0"/>
      <w:marTop w:val="0"/>
      <w:marBottom w:val="0"/>
      <w:divBdr>
        <w:top w:val="none" w:sz="0" w:space="0" w:color="auto"/>
        <w:left w:val="none" w:sz="0" w:space="0" w:color="auto"/>
        <w:bottom w:val="none" w:sz="0" w:space="0" w:color="auto"/>
        <w:right w:val="none" w:sz="0" w:space="0" w:color="auto"/>
      </w:divBdr>
    </w:div>
    <w:div w:id="1204906776">
      <w:bodyDiv w:val="1"/>
      <w:marLeft w:val="0"/>
      <w:marRight w:val="0"/>
      <w:marTop w:val="0"/>
      <w:marBottom w:val="0"/>
      <w:divBdr>
        <w:top w:val="none" w:sz="0" w:space="0" w:color="auto"/>
        <w:left w:val="none" w:sz="0" w:space="0" w:color="auto"/>
        <w:bottom w:val="none" w:sz="0" w:space="0" w:color="auto"/>
        <w:right w:val="none" w:sz="0" w:space="0" w:color="auto"/>
      </w:divBdr>
    </w:div>
    <w:div w:id="1229071864">
      <w:bodyDiv w:val="1"/>
      <w:marLeft w:val="0"/>
      <w:marRight w:val="0"/>
      <w:marTop w:val="0"/>
      <w:marBottom w:val="0"/>
      <w:divBdr>
        <w:top w:val="none" w:sz="0" w:space="0" w:color="auto"/>
        <w:left w:val="none" w:sz="0" w:space="0" w:color="auto"/>
        <w:bottom w:val="none" w:sz="0" w:space="0" w:color="auto"/>
        <w:right w:val="none" w:sz="0" w:space="0" w:color="auto"/>
      </w:divBdr>
    </w:div>
    <w:div w:id="1264991872">
      <w:bodyDiv w:val="1"/>
      <w:marLeft w:val="0"/>
      <w:marRight w:val="0"/>
      <w:marTop w:val="0"/>
      <w:marBottom w:val="0"/>
      <w:divBdr>
        <w:top w:val="none" w:sz="0" w:space="0" w:color="auto"/>
        <w:left w:val="none" w:sz="0" w:space="0" w:color="auto"/>
        <w:bottom w:val="none" w:sz="0" w:space="0" w:color="auto"/>
        <w:right w:val="none" w:sz="0" w:space="0" w:color="auto"/>
      </w:divBdr>
    </w:div>
    <w:div w:id="1285044590">
      <w:bodyDiv w:val="1"/>
      <w:marLeft w:val="0"/>
      <w:marRight w:val="0"/>
      <w:marTop w:val="0"/>
      <w:marBottom w:val="0"/>
      <w:divBdr>
        <w:top w:val="none" w:sz="0" w:space="0" w:color="auto"/>
        <w:left w:val="none" w:sz="0" w:space="0" w:color="auto"/>
        <w:bottom w:val="none" w:sz="0" w:space="0" w:color="auto"/>
        <w:right w:val="none" w:sz="0" w:space="0" w:color="auto"/>
      </w:divBdr>
    </w:div>
    <w:div w:id="1337540128">
      <w:bodyDiv w:val="1"/>
      <w:marLeft w:val="0"/>
      <w:marRight w:val="0"/>
      <w:marTop w:val="0"/>
      <w:marBottom w:val="0"/>
      <w:divBdr>
        <w:top w:val="none" w:sz="0" w:space="0" w:color="auto"/>
        <w:left w:val="none" w:sz="0" w:space="0" w:color="auto"/>
        <w:bottom w:val="none" w:sz="0" w:space="0" w:color="auto"/>
        <w:right w:val="none" w:sz="0" w:space="0" w:color="auto"/>
      </w:divBdr>
    </w:div>
    <w:div w:id="1362702946">
      <w:bodyDiv w:val="1"/>
      <w:marLeft w:val="0"/>
      <w:marRight w:val="0"/>
      <w:marTop w:val="0"/>
      <w:marBottom w:val="0"/>
      <w:divBdr>
        <w:top w:val="none" w:sz="0" w:space="0" w:color="auto"/>
        <w:left w:val="none" w:sz="0" w:space="0" w:color="auto"/>
        <w:bottom w:val="none" w:sz="0" w:space="0" w:color="auto"/>
        <w:right w:val="none" w:sz="0" w:space="0" w:color="auto"/>
      </w:divBdr>
    </w:div>
    <w:div w:id="1452629042">
      <w:bodyDiv w:val="1"/>
      <w:marLeft w:val="0"/>
      <w:marRight w:val="0"/>
      <w:marTop w:val="0"/>
      <w:marBottom w:val="0"/>
      <w:divBdr>
        <w:top w:val="none" w:sz="0" w:space="0" w:color="auto"/>
        <w:left w:val="none" w:sz="0" w:space="0" w:color="auto"/>
        <w:bottom w:val="none" w:sz="0" w:space="0" w:color="auto"/>
        <w:right w:val="none" w:sz="0" w:space="0" w:color="auto"/>
      </w:divBdr>
    </w:div>
    <w:div w:id="1492981883">
      <w:bodyDiv w:val="1"/>
      <w:marLeft w:val="0"/>
      <w:marRight w:val="0"/>
      <w:marTop w:val="0"/>
      <w:marBottom w:val="0"/>
      <w:divBdr>
        <w:top w:val="none" w:sz="0" w:space="0" w:color="auto"/>
        <w:left w:val="none" w:sz="0" w:space="0" w:color="auto"/>
        <w:bottom w:val="none" w:sz="0" w:space="0" w:color="auto"/>
        <w:right w:val="none" w:sz="0" w:space="0" w:color="auto"/>
      </w:divBdr>
    </w:div>
    <w:div w:id="1511599300">
      <w:bodyDiv w:val="1"/>
      <w:marLeft w:val="0"/>
      <w:marRight w:val="0"/>
      <w:marTop w:val="0"/>
      <w:marBottom w:val="0"/>
      <w:divBdr>
        <w:top w:val="none" w:sz="0" w:space="0" w:color="auto"/>
        <w:left w:val="none" w:sz="0" w:space="0" w:color="auto"/>
        <w:bottom w:val="none" w:sz="0" w:space="0" w:color="auto"/>
        <w:right w:val="none" w:sz="0" w:space="0" w:color="auto"/>
      </w:divBdr>
    </w:div>
    <w:div w:id="1512794162">
      <w:bodyDiv w:val="1"/>
      <w:marLeft w:val="0"/>
      <w:marRight w:val="0"/>
      <w:marTop w:val="0"/>
      <w:marBottom w:val="0"/>
      <w:divBdr>
        <w:top w:val="none" w:sz="0" w:space="0" w:color="auto"/>
        <w:left w:val="none" w:sz="0" w:space="0" w:color="auto"/>
        <w:bottom w:val="none" w:sz="0" w:space="0" w:color="auto"/>
        <w:right w:val="none" w:sz="0" w:space="0" w:color="auto"/>
      </w:divBdr>
    </w:div>
    <w:div w:id="1629124694">
      <w:bodyDiv w:val="1"/>
      <w:marLeft w:val="0"/>
      <w:marRight w:val="0"/>
      <w:marTop w:val="0"/>
      <w:marBottom w:val="0"/>
      <w:divBdr>
        <w:top w:val="none" w:sz="0" w:space="0" w:color="auto"/>
        <w:left w:val="none" w:sz="0" w:space="0" w:color="auto"/>
        <w:bottom w:val="none" w:sz="0" w:space="0" w:color="auto"/>
        <w:right w:val="none" w:sz="0" w:space="0" w:color="auto"/>
      </w:divBdr>
    </w:div>
    <w:div w:id="1647928598">
      <w:bodyDiv w:val="1"/>
      <w:marLeft w:val="0"/>
      <w:marRight w:val="0"/>
      <w:marTop w:val="0"/>
      <w:marBottom w:val="0"/>
      <w:divBdr>
        <w:top w:val="none" w:sz="0" w:space="0" w:color="auto"/>
        <w:left w:val="none" w:sz="0" w:space="0" w:color="auto"/>
        <w:bottom w:val="none" w:sz="0" w:space="0" w:color="auto"/>
        <w:right w:val="none" w:sz="0" w:space="0" w:color="auto"/>
      </w:divBdr>
    </w:div>
    <w:div w:id="1648627517">
      <w:bodyDiv w:val="1"/>
      <w:marLeft w:val="0"/>
      <w:marRight w:val="0"/>
      <w:marTop w:val="0"/>
      <w:marBottom w:val="0"/>
      <w:divBdr>
        <w:top w:val="none" w:sz="0" w:space="0" w:color="auto"/>
        <w:left w:val="none" w:sz="0" w:space="0" w:color="auto"/>
        <w:bottom w:val="none" w:sz="0" w:space="0" w:color="auto"/>
        <w:right w:val="none" w:sz="0" w:space="0" w:color="auto"/>
      </w:divBdr>
    </w:div>
    <w:div w:id="1709260896">
      <w:bodyDiv w:val="1"/>
      <w:marLeft w:val="0"/>
      <w:marRight w:val="0"/>
      <w:marTop w:val="0"/>
      <w:marBottom w:val="0"/>
      <w:divBdr>
        <w:top w:val="none" w:sz="0" w:space="0" w:color="auto"/>
        <w:left w:val="none" w:sz="0" w:space="0" w:color="auto"/>
        <w:bottom w:val="none" w:sz="0" w:space="0" w:color="auto"/>
        <w:right w:val="none" w:sz="0" w:space="0" w:color="auto"/>
      </w:divBdr>
    </w:div>
    <w:div w:id="1785685907">
      <w:bodyDiv w:val="1"/>
      <w:marLeft w:val="0"/>
      <w:marRight w:val="0"/>
      <w:marTop w:val="0"/>
      <w:marBottom w:val="0"/>
      <w:divBdr>
        <w:top w:val="none" w:sz="0" w:space="0" w:color="auto"/>
        <w:left w:val="none" w:sz="0" w:space="0" w:color="auto"/>
        <w:bottom w:val="none" w:sz="0" w:space="0" w:color="auto"/>
        <w:right w:val="none" w:sz="0" w:space="0" w:color="auto"/>
      </w:divBdr>
    </w:div>
    <w:div w:id="1880320042">
      <w:bodyDiv w:val="1"/>
      <w:marLeft w:val="0"/>
      <w:marRight w:val="0"/>
      <w:marTop w:val="0"/>
      <w:marBottom w:val="0"/>
      <w:divBdr>
        <w:top w:val="none" w:sz="0" w:space="0" w:color="auto"/>
        <w:left w:val="none" w:sz="0" w:space="0" w:color="auto"/>
        <w:bottom w:val="none" w:sz="0" w:space="0" w:color="auto"/>
        <w:right w:val="none" w:sz="0" w:space="0" w:color="auto"/>
      </w:divBdr>
    </w:div>
    <w:div w:id="1890221465">
      <w:bodyDiv w:val="1"/>
      <w:marLeft w:val="0"/>
      <w:marRight w:val="0"/>
      <w:marTop w:val="0"/>
      <w:marBottom w:val="0"/>
      <w:divBdr>
        <w:top w:val="none" w:sz="0" w:space="0" w:color="auto"/>
        <w:left w:val="none" w:sz="0" w:space="0" w:color="auto"/>
        <w:bottom w:val="none" w:sz="0" w:space="0" w:color="auto"/>
        <w:right w:val="none" w:sz="0" w:space="0" w:color="auto"/>
      </w:divBdr>
    </w:div>
    <w:div w:id="1898084246">
      <w:bodyDiv w:val="1"/>
      <w:marLeft w:val="0"/>
      <w:marRight w:val="0"/>
      <w:marTop w:val="0"/>
      <w:marBottom w:val="0"/>
      <w:divBdr>
        <w:top w:val="none" w:sz="0" w:space="0" w:color="auto"/>
        <w:left w:val="none" w:sz="0" w:space="0" w:color="auto"/>
        <w:bottom w:val="none" w:sz="0" w:space="0" w:color="auto"/>
        <w:right w:val="none" w:sz="0" w:space="0" w:color="auto"/>
      </w:divBdr>
    </w:div>
    <w:div w:id="1919169676">
      <w:bodyDiv w:val="1"/>
      <w:marLeft w:val="0"/>
      <w:marRight w:val="0"/>
      <w:marTop w:val="0"/>
      <w:marBottom w:val="0"/>
      <w:divBdr>
        <w:top w:val="none" w:sz="0" w:space="0" w:color="auto"/>
        <w:left w:val="none" w:sz="0" w:space="0" w:color="auto"/>
        <w:bottom w:val="none" w:sz="0" w:space="0" w:color="auto"/>
        <w:right w:val="none" w:sz="0" w:space="0" w:color="auto"/>
      </w:divBdr>
    </w:div>
    <w:div w:id="1940406089">
      <w:bodyDiv w:val="1"/>
      <w:marLeft w:val="0"/>
      <w:marRight w:val="0"/>
      <w:marTop w:val="0"/>
      <w:marBottom w:val="0"/>
      <w:divBdr>
        <w:top w:val="none" w:sz="0" w:space="0" w:color="auto"/>
        <w:left w:val="none" w:sz="0" w:space="0" w:color="auto"/>
        <w:bottom w:val="none" w:sz="0" w:space="0" w:color="auto"/>
        <w:right w:val="none" w:sz="0" w:space="0" w:color="auto"/>
      </w:divBdr>
    </w:div>
    <w:div w:id="1962489079">
      <w:bodyDiv w:val="1"/>
      <w:marLeft w:val="0"/>
      <w:marRight w:val="0"/>
      <w:marTop w:val="0"/>
      <w:marBottom w:val="0"/>
      <w:divBdr>
        <w:top w:val="none" w:sz="0" w:space="0" w:color="auto"/>
        <w:left w:val="none" w:sz="0" w:space="0" w:color="auto"/>
        <w:bottom w:val="none" w:sz="0" w:space="0" w:color="auto"/>
        <w:right w:val="none" w:sz="0" w:space="0" w:color="auto"/>
      </w:divBdr>
    </w:div>
    <w:div w:id="1978949266">
      <w:bodyDiv w:val="1"/>
      <w:marLeft w:val="0"/>
      <w:marRight w:val="0"/>
      <w:marTop w:val="0"/>
      <w:marBottom w:val="0"/>
      <w:divBdr>
        <w:top w:val="none" w:sz="0" w:space="0" w:color="auto"/>
        <w:left w:val="none" w:sz="0" w:space="0" w:color="auto"/>
        <w:bottom w:val="none" w:sz="0" w:space="0" w:color="auto"/>
        <w:right w:val="none" w:sz="0" w:space="0" w:color="auto"/>
      </w:divBdr>
    </w:div>
    <w:div w:id="1980572033">
      <w:bodyDiv w:val="1"/>
      <w:marLeft w:val="0"/>
      <w:marRight w:val="0"/>
      <w:marTop w:val="0"/>
      <w:marBottom w:val="0"/>
      <w:divBdr>
        <w:top w:val="none" w:sz="0" w:space="0" w:color="auto"/>
        <w:left w:val="none" w:sz="0" w:space="0" w:color="auto"/>
        <w:bottom w:val="none" w:sz="0" w:space="0" w:color="auto"/>
        <w:right w:val="none" w:sz="0" w:space="0" w:color="auto"/>
      </w:divBdr>
    </w:div>
    <w:div w:id="2048868962">
      <w:bodyDiv w:val="1"/>
      <w:marLeft w:val="0"/>
      <w:marRight w:val="0"/>
      <w:marTop w:val="0"/>
      <w:marBottom w:val="0"/>
      <w:divBdr>
        <w:top w:val="none" w:sz="0" w:space="0" w:color="auto"/>
        <w:left w:val="none" w:sz="0" w:space="0" w:color="auto"/>
        <w:bottom w:val="none" w:sz="0" w:space="0" w:color="auto"/>
        <w:right w:val="none" w:sz="0" w:space="0" w:color="auto"/>
      </w:divBdr>
    </w:div>
    <w:div w:id="2111703609">
      <w:bodyDiv w:val="1"/>
      <w:marLeft w:val="0"/>
      <w:marRight w:val="0"/>
      <w:marTop w:val="0"/>
      <w:marBottom w:val="0"/>
      <w:divBdr>
        <w:top w:val="none" w:sz="0" w:space="0" w:color="auto"/>
        <w:left w:val="none" w:sz="0" w:space="0" w:color="auto"/>
        <w:bottom w:val="none" w:sz="0" w:space="0" w:color="auto"/>
        <w:right w:val="none" w:sz="0" w:space="0" w:color="auto"/>
      </w:divBdr>
    </w:div>
    <w:div w:id="211808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hyperlink" Target="garantF1://10800200.1"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yperlink" Target="garantF1://10800200.20001" TargetMode="External"/><Relationship Id="rId25" Type="http://schemas.openxmlformats.org/officeDocument/2006/relationships/hyperlink" Target="garantF1://12012604.0" TargetMode="Externa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hyperlink" Target="http://mobileonline.garant.ru/document?id=10003000&amp;sub=0" TargetMode="Externa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hyperlink" Target="garantF1://12012604.0"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chart" Target="charts/chart7.xml"/><Relationship Id="rId4" Type="http://schemas.microsoft.com/office/2007/relationships/stylesWithEffects" Target="stylesWithEffects.xml"/><Relationship Id="rId9" Type="http://schemas.openxmlformats.org/officeDocument/2006/relationships/hyperlink" Target="consultantplus://offline/ref=18BF1FA2057C52F45282E9C47B9A11D4D9781A7D1330013E6AC10EE833C24C47B8C31620909B273DD1I" TargetMode="External"/><Relationship Id="rId14" Type="http://schemas.openxmlformats.org/officeDocument/2006/relationships/chart" Target="charts/chart4.xml"/><Relationship Id="rId22" Type="http://schemas.openxmlformats.org/officeDocument/2006/relationships/hyperlink" Target="garantF1://8831945.0"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eceln\&#1056;&#1072;&#1073;&#1086;&#1095;&#1080;&#1081;%20&#1089;&#1090;&#1086;&#1083;\&#1050;%20&#1076;&#1086;&#1082;&#1083;&#1072;&#1076;&#1091;.xls"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eceln\&#1056;&#1072;&#1073;&#1086;&#1095;&#1080;&#1081;%20&#1089;&#1090;&#1086;&#1083;\&#1056;&#1086;&#1076;&#1080;&#1095;&#1082;&#1080;&#1085;&#1086;&#1081;%20&#1076;&#1083;&#1103;%20&#1076;&#1086;&#1082;&#1083;&#1072;&#1076;&#1072;%20&#1075;&#1083;&#1072;&#1074;&#1099;111.xls"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кол-ко детей</c:v>
                </c:pt>
              </c:strCache>
            </c:strRef>
          </c:tx>
          <c:invertIfNegative val="0"/>
          <c:dLbls>
            <c:showLegendKey val="0"/>
            <c:showVal val="1"/>
            <c:showCatName val="0"/>
            <c:showSerName val="0"/>
            <c:showPercent val="0"/>
            <c:showBubbleSize val="0"/>
            <c:showLeaderLines val="0"/>
          </c:dLbls>
          <c:cat>
            <c:numRef>
              <c:f>Лист1!$A$2:$A$12</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Лист1!$B$2:$B$12</c:f>
              <c:numCache>
                <c:formatCode>General</c:formatCode>
                <c:ptCount val="11"/>
                <c:pt idx="0">
                  <c:v>108</c:v>
                </c:pt>
                <c:pt idx="1">
                  <c:v>79</c:v>
                </c:pt>
                <c:pt idx="2">
                  <c:v>81</c:v>
                </c:pt>
                <c:pt idx="3">
                  <c:v>59</c:v>
                </c:pt>
                <c:pt idx="4">
                  <c:v>70</c:v>
                </c:pt>
                <c:pt idx="5">
                  <c:v>61</c:v>
                </c:pt>
                <c:pt idx="6">
                  <c:v>61</c:v>
                </c:pt>
                <c:pt idx="7">
                  <c:v>47</c:v>
                </c:pt>
                <c:pt idx="8">
                  <c:v>48</c:v>
                </c:pt>
                <c:pt idx="9">
                  <c:v>50</c:v>
                </c:pt>
                <c:pt idx="10">
                  <c:v>49</c:v>
                </c:pt>
              </c:numCache>
            </c:numRef>
          </c:val>
        </c:ser>
        <c:dLbls>
          <c:showLegendKey val="0"/>
          <c:showVal val="0"/>
          <c:showCatName val="0"/>
          <c:showSerName val="0"/>
          <c:showPercent val="0"/>
          <c:showBubbleSize val="0"/>
        </c:dLbls>
        <c:gapWidth val="150"/>
        <c:shape val="pyramid"/>
        <c:axId val="148947712"/>
        <c:axId val="148949248"/>
        <c:axId val="0"/>
      </c:bar3DChart>
      <c:catAx>
        <c:axId val="148947712"/>
        <c:scaling>
          <c:orientation val="minMax"/>
        </c:scaling>
        <c:delete val="0"/>
        <c:axPos val="b"/>
        <c:numFmt formatCode="General" sourceLinked="1"/>
        <c:majorTickMark val="out"/>
        <c:minorTickMark val="none"/>
        <c:tickLblPos val="nextTo"/>
        <c:crossAx val="148949248"/>
        <c:crosses val="autoZero"/>
        <c:auto val="1"/>
        <c:lblAlgn val="ctr"/>
        <c:lblOffset val="100"/>
        <c:noMultiLvlLbl val="0"/>
      </c:catAx>
      <c:valAx>
        <c:axId val="148949248"/>
        <c:scaling>
          <c:orientation val="minMax"/>
        </c:scaling>
        <c:delete val="0"/>
        <c:axPos val="l"/>
        <c:majorGridlines/>
        <c:numFmt formatCode="General" sourceLinked="1"/>
        <c:majorTickMark val="out"/>
        <c:minorTickMark val="none"/>
        <c:tickLblPos val="nextTo"/>
        <c:crossAx val="148947712"/>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perspective val="30"/>
    </c:view3D>
    <c:floor>
      <c:thickness val="0"/>
    </c:floor>
    <c:sideWall>
      <c:thickness val="0"/>
    </c:sideWall>
    <c:backWall>
      <c:thickness val="0"/>
    </c:backWall>
    <c:plotArea>
      <c:layout>
        <c:manualLayout>
          <c:layoutTarget val="inner"/>
          <c:xMode val="edge"/>
          <c:yMode val="edge"/>
          <c:x val="9.8508858267718727E-2"/>
          <c:y val="4.8025871766029245E-2"/>
          <c:w val="0.58102744969378861"/>
          <c:h val="0.63353705786776648"/>
        </c:manualLayout>
      </c:layout>
      <c:bar3DChart>
        <c:barDir val="col"/>
        <c:grouping val="standard"/>
        <c:varyColors val="0"/>
        <c:ser>
          <c:idx val="0"/>
          <c:order val="0"/>
          <c:tx>
            <c:strRef>
              <c:f>Лист1!$B$1</c:f>
              <c:strCache>
                <c:ptCount val="1"/>
                <c:pt idx="0">
                  <c:v>колво уч-ся</c:v>
                </c:pt>
              </c:strCache>
            </c:strRef>
          </c:tx>
          <c:invertIfNegative val="0"/>
          <c:dLbls>
            <c:showLegendKey val="0"/>
            <c:showVal val="1"/>
            <c:showCatName val="0"/>
            <c:showSerName val="0"/>
            <c:showPercent val="0"/>
            <c:showBubbleSize val="0"/>
            <c:showLeaderLines val="0"/>
          </c:dLbls>
          <c:cat>
            <c:numRef>
              <c:f>Лист1!$A$2:$A$12</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Лист1!$B$2:$B$12</c:f>
              <c:numCache>
                <c:formatCode>General</c:formatCode>
                <c:ptCount val="11"/>
                <c:pt idx="0">
                  <c:v>852</c:v>
                </c:pt>
                <c:pt idx="1">
                  <c:v>831</c:v>
                </c:pt>
                <c:pt idx="2">
                  <c:v>794</c:v>
                </c:pt>
                <c:pt idx="3">
                  <c:v>784</c:v>
                </c:pt>
                <c:pt idx="4">
                  <c:v>787</c:v>
                </c:pt>
                <c:pt idx="5">
                  <c:v>758</c:v>
                </c:pt>
                <c:pt idx="6">
                  <c:v>746</c:v>
                </c:pt>
                <c:pt idx="7">
                  <c:v>726</c:v>
                </c:pt>
                <c:pt idx="8">
                  <c:v>699</c:v>
                </c:pt>
                <c:pt idx="9">
                  <c:v>650</c:v>
                </c:pt>
                <c:pt idx="10">
                  <c:v>627</c:v>
                </c:pt>
              </c:numCache>
            </c:numRef>
          </c:val>
        </c:ser>
        <c:dLbls>
          <c:showLegendKey val="0"/>
          <c:showVal val="0"/>
          <c:showCatName val="0"/>
          <c:showSerName val="0"/>
          <c:showPercent val="0"/>
          <c:showBubbleSize val="0"/>
        </c:dLbls>
        <c:gapWidth val="150"/>
        <c:shape val="pyramid"/>
        <c:axId val="135568000"/>
        <c:axId val="135573888"/>
        <c:axId val="148944192"/>
      </c:bar3DChart>
      <c:catAx>
        <c:axId val="135568000"/>
        <c:scaling>
          <c:orientation val="minMax"/>
        </c:scaling>
        <c:delete val="0"/>
        <c:axPos val="b"/>
        <c:numFmt formatCode="General" sourceLinked="1"/>
        <c:majorTickMark val="out"/>
        <c:minorTickMark val="none"/>
        <c:tickLblPos val="nextTo"/>
        <c:crossAx val="135573888"/>
        <c:crosses val="autoZero"/>
        <c:auto val="1"/>
        <c:lblAlgn val="ctr"/>
        <c:lblOffset val="100"/>
        <c:noMultiLvlLbl val="0"/>
      </c:catAx>
      <c:valAx>
        <c:axId val="135573888"/>
        <c:scaling>
          <c:orientation val="minMax"/>
        </c:scaling>
        <c:delete val="0"/>
        <c:axPos val="l"/>
        <c:majorGridlines/>
        <c:numFmt formatCode="General" sourceLinked="1"/>
        <c:majorTickMark val="out"/>
        <c:minorTickMark val="none"/>
        <c:tickLblPos val="nextTo"/>
        <c:crossAx val="135568000"/>
        <c:crosses val="autoZero"/>
        <c:crossBetween val="between"/>
      </c:valAx>
      <c:serAx>
        <c:axId val="148944192"/>
        <c:scaling>
          <c:orientation val="minMax"/>
        </c:scaling>
        <c:delete val="0"/>
        <c:axPos val="b"/>
        <c:majorTickMark val="out"/>
        <c:minorTickMark val="none"/>
        <c:tickLblPos val="nextTo"/>
        <c:crossAx val="135573888"/>
        <c:crosses val="autoZero"/>
      </c:ser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Arial Narrow" pitchFamily="34" charset="0"/>
              </a:defRPr>
            </a:pPr>
            <a:r>
              <a:rPr lang="ru-RU"/>
              <a:t>Среднемесячная номинальная начисленная заработная
плата работников крупных и средних предприятий, руб</a:t>
            </a:r>
          </a:p>
        </c:rich>
      </c:tx>
      <c:overlay val="0"/>
    </c:title>
    <c:autoTitleDeleted val="0"/>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tx>
            <c:strRef>
              <c:f>'[К докладу.xls]Лист1'!$A$4</c:f>
              <c:strCache>
                <c:ptCount val="1"/>
                <c:pt idx="0">
                  <c:v>Среднемесячная номинальная начисленная заработная
плата работников крупных и средних предприятий и 
некомерческих организаций, руб</c:v>
                </c:pt>
              </c:strCache>
            </c:strRef>
          </c:tx>
          <c:invertIfNegative val="0"/>
          <c:dLbls>
            <c:dLbl>
              <c:idx val="0"/>
              <c:layout>
                <c:manualLayout>
                  <c:x val="2.5000000000000046E-2"/>
                  <c:y val="0"/>
                </c:manualLayout>
              </c:layout>
              <c:showLegendKey val="0"/>
              <c:showVal val="1"/>
              <c:showCatName val="0"/>
              <c:showSerName val="0"/>
              <c:showPercent val="0"/>
              <c:showBubbleSize val="0"/>
            </c:dLbl>
            <c:dLbl>
              <c:idx val="1"/>
              <c:layout>
                <c:manualLayout>
                  <c:x val="1.9444444444444445E-2"/>
                  <c:y val="4.6296296296297014E-3"/>
                </c:manualLayout>
              </c:layout>
              <c:showLegendKey val="0"/>
              <c:showVal val="1"/>
              <c:showCatName val="0"/>
              <c:showSerName val="0"/>
              <c:showPercent val="0"/>
              <c:showBubbleSize val="0"/>
            </c:dLbl>
            <c:dLbl>
              <c:idx val="2"/>
              <c:layout>
                <c:manualLayout>
                  <c:x val="1.6666666666666701E-2"/>
                  <c:y val="0"/>
                </c:manualLayout>
              </c:layout>
              <c:showLegendKey val="0"/>
              <c:showVal val="1"/>
              <c:showCatName val="0"/>
              <c:showSerName val="0"/>
              <c:showPercent val="0"/>
              <c:showBubbleSize val="0"/>
            </c:dLbl>
            <c:txPr>
              <a:bodyPr/>
              <a:lstStyle/>
              <a:p>
                <a:pPr>
                  <a:defRPr sz="1200" b="1">
                    <a:solidFill>
                      <a:srgbClr val="FFFF00"/>
                    </a:solidFill>
                    <a:latin typeface="Arial Narrow" pitchFamily="34" charset="0"/>
                  </a:defRPr>
                </a:pPr>
                <a:endParaRPr lang="ru-RU"/>
              </a:p>
            </c:txPr>
            <c:showLegendKey val="0"/>
            <c:showVal val="1"/>
            <c:showCatName val="0"/>
            <c:showSerName val="0"/>
            <c:showPercent val="0"/>
            <c:showBubbleSize val="0"/>
            <c:showLeaderLines val="0"/>
          </c:dLbls>
          <c:cat>
            <c:strRef>
              <c:f>'[К докладу.xls]Лист1'!$B$3:$D$3</c:f>
              <c:strCache>
                <c:ptCount val="3"/>
                <c:pt idx="0">
                  <c:v>2015 г</c:v>
                </c:pt>
                <c:pt idx="1">
                  <c:v>2016 г</c:v>
                </c:pt>
                <c:pt idx="2">
                  <c:v>2017 г</c:v>
                </c:pt>
              </c:strCache>
            </c:strRef>
          </c:cat>
          <c:val>
            <c:numRef>
              <c:f>'[К докладу.xls]Лист1'!$B$4:$D$4</c:f>
              <c:numCache>
                <c:formatCode>General</c:formatCode>
                <c:ptCount val="3"/>
                <c:pt idx="0">
                  <c:v>16749.099999999897</c:v>
                </c:pt>
                <c:pt idx="1">
                  <c:v>17295.8</c:v>
                </c:pt>
                <c:pt idx="2">
                  <c:v>18994.7</c:v>
                </c:pt>
              </c:numCache>
            </c:numRef>
          </c:val>
        </c:ser>
        <c:dLbls>
          <c:showLegendKey val="0"/>
          <c:showVal val="0"/>
          <c:showCatName val="0"/>
          <c:showSerName val="0"/>
          <c:showPercent val="0"/>
          <c:showBubbleSize val="0"/>
        </c:dLbls>
        <c:gapWidth val="95"/>
        <c:gapDepth val="95"/>
        <c:shape val="cylinder"/>
        <c:axId val="135591808"/>
        <c:axId val="135593344"/>
        <c:axId val="0"/>
      </c:bar3DChart>
      <c:catAx>
        <c:axId val="135591808"/>
        <c:scaling>
          <c:orientation val="minMax"/>
        </c:scaling>
        <c:delete val="0"/>
        <c:axPos val="b"/>
        <c:numFmt formatCode="General" sourceLinked="1"/>
        <c:majorTickMark val="none"/>
        <c:minorTickMark val="none"/>
        <c:tickLblPos val="nextTo"/>
        <c:crossAx val="135593344"/>
        <c:crosses val="autoZero"/>
        <c:auto val="1"/>
        <c:lblAlgn val="ctr"/>
        <c:lblOffset val="100"/>
        <c:noMultiLvlLbl val="0"/>
      </c:catAx>
      <c:valAx>
        <c:axId val="135593344"/>
        <c:scaling>
          <c:orientation val="minMax"/>
        </c:scaling>
        <c:delete val="1"/>
        <c:axPos val="l"/>
        <c:numFmt formatCode="General" sourceLinked="1"/>
        <c:majorTickMark val="out"/>
        <c:minorTickMark val="none"/>
        <c:tickLblPos val="none"/>
        <c:crossAx val="135591808"/>
        <c:crosses val="autoZero"/>
        <c:crossBetween val="between"/>
      </c:valAx>
      <c:spPr>
        <a:noFill/>
        <a:ln w="25400">
          <a:noFill/>
        </a:ln>
      </c:spPr>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manualLayout>
          <c:layoutTarget val="inner"/>
          <c:xMode val="edge"/>
          <c:yMode val="edge"/>
          <c:x val="8.3317696008561329E-2"/>
          <c:y val="3.4332037609224687E-2"/>
          <c:w val="0.61707005429244521"/>
          <c:h val="0.81106393346401362"/>
        </c:manualLayout>
      </c:layout>
      <c:barChart>
        <c:barDir val="col"/>
        <c:grouping val="clustered"/>
        <c:varyColors val="0"/>
        <c:ser>
          <c:idx val="0"/>
          <c:order val="0"/>
          <c:tx>
            <c:strRef>
              <c:f>Лист1!$B$1</c:f>
              <c:strCache>
                <c:ptCount val="1"/>
                <c:pt idx="0">
                  <c:v>Федеральный бюджет</c:v>
                </c:pt>
              </c:strCache>
            </c:strRef>
          </c:tx>
          <c:invertIfNegative val="0"/>
          <c:dLbls>
            <c:dLbl>
              <c:idx val="0"/>
              <c:layout>
                <c:manualLayout>
                  <c:x val="-4.6865846514352666E-3"/>
                  <c:y val="0"/>
                </c:manualLayout>
              </c:layout>
              <c:showLegendKey val="0"/>
              <c:showVal val="1"/>
              <c:showCatName val="0"/>
              <c:showSerName val="0"/>
              <c:showPercent val="0"/>
              <c:showBubbleSize val="0"/>
            </c:dLbl>
            <c:dLbl>
              <c:idx val="1"/>
              <c:layout>
                <c:manualLayout>
                  <c:x val="-7.0298769771528994E-3"/>
                  <c:y val="0"/>
                </c:manualLayout>
              </c:layout>
              <c:showLegendKey val="0"/>
              <c:showVal val="1"/>
              <c:showCatName val="0"/>
              <c:showSerName val="0"/>
              <c:showPercent val="0"/>
              <c:showBubbleSize val="0"/>
            </c:dLbl>
            <c:dLbl>
              <c:idx val="2"/>
              <c:layout>
                <c:manualLayout>
                  <c:x val="-7.0298769771528994E-3"/>
                  <c:y val="1.6877637130801686E-2"/>
                </c:manualLayout>
              </c:layout>
              <c:showLegendKey val="0"/>
              <c:showVal val="1"/>
              <c:showCatName val="0"/>
              <c:showSerName val="0"/>
              <c:showPercent val="0"/>
              <c:showBubbleSize val="0"/>
            </c:dLbl>
            <c:dLbl>
              <c:idx val="3"/>
              <c:layout>
                <c:manualLayout>
                  <c:x val="-1.4059753954305794E-2"/>
                  <c:y val="1.6877637130801686E-2"/>
                </c:manualLayout>
              </c:layout>
              <c:showLegendKey val="0"/>
              <c:showVal val="1"/>
              <c:showCatName val="0"/>
              <c:showSerName val="0"/>
              <c:showPercent val="0"/>
              <c:showBubbleSize val="0"/>
            </c:dLbl>
            <c:numFmt formatCode="#,##0.0" sourceLinked="0"/>
            <c:showLegendKey val="0"/>
            <c:showVal val="1"/>
            <c:showCatName val="0"/>
            <c:showSerName val="0"/>
            <c:showPercent val="0"/>
            <c:showBubbleSize val="0"/>
            <c:showLeaderLines val="0"/>
          </c:dLbls>
          <c:cat>
            <c:numRef>
              <c:f>Лист1!$A$2:$A$4</c:f>
              <c:numCache>
                <c:formatCode>General</c:formatCode>
                <c:ptCount val="3"/>
                <c:pt idx="0">
                  <c:v>2015</c:v>
                </c:pt>
                <c:pt idx="1">
                  <c:v>2016</c:v>
                </c:pt>
                <c:pt idx="2">
                  <c:v>2017</c:v>
                </c:pt>
              </c:numCache>
            </c:numRef>
          </c:cat>
          <c:val>
            <c:numRef>
              <c:f>Лист1!$B$2:$B$4</c:f>
              <c:numCache>
                <c:formatCode>General</c:formatCode>
                <c:ptCount val="3"/>
                <c:pt idx="0">
                  <c:v>17643</c:v>
                </c:pt>
                <c:pt idx="1">
                  <c:v>16570</c:v>
                </c:pt>
                <c:pt idx="2">
                  <c:v>8783</c:v>
                </c:pt>
              </c:numCache>
            </c:numRef>
          </c:val>
        </c:ser>
        <c:ser>
          <c:idx val="1"/>
          <c:order val="1"/>
          <c:tx>
            <c:strRef>
              <c:f>Лист1!$C$1</c:f>
              <c:strCache>
                <c:ptCount val="1"/>
                <c:pt idx="0">
                  <c:v>Бюджет РМ</c:v>
                </c:pt>
              </c:strCache>
            </c:strRef>
          </c:tx>
          <c:invertIfNegative val="0"/>
          <c:dLbls>
            <c:dLbl>
              <c:idx val="0"/>
              <c:layout>
                <c:manualLayout>
                  <c:x val="1.4059753954305794E-2"/>
                  <c:y val="2.2503516174402282E-2"/>
                </c:manualLayout>
              </c:layout>
              <c:showLegendKey val="0"/>
              <c:showVal val="1"/>
              <c:showCatName val="0"/>
              <c:showSerName val="0"/>
              <c:showPercent val="0"/>
              <c:showBubbleSize val="0"/>
            </c:dLbl>
            <c:dLbl>
              <c:idx val="1"/>
              <c:layout>
                <c:manualLayout>
                  <c:x val="1.1716461628588705E-2"/>
                  <c:y val="-5.6258790436005714E-3"/>
                </c:manualLayout>
              </c:layout>
              <c:showLegendKey val="0"/>
              <c:showVal val="1"/>
              <c:showCatName val="0"/>
              <c:showSerName val="0"/>
              <c:showPercent val="0"/>
              <c:showBubbleSize val="0"/>
            </c:dLbl>
            <c:dLbl>
              <c:idx val="3"/>
              <c:layout>
                <c:manualLayout>
                  <c:x val="-9.3731693028705348E-3"/>
                  <c:y val="2.2503516174402292E-2"/>
                </c:manualLayout>
              </c:layout>
              <c:showLegendKey val="0"/>
              <c:showVal val="1"/>
              <c:showCatName val="0"/>
              <c:showSerName val="0"/>
              <c:showPercent val="0"/>
              <c:showBubbleSize val="0"/>
            </c:dLbl>
            <c:numFmt formatCode="#,##0.0" sourceLinked="0"/>
            <c:showLegendKey val="0"/>
            <c:showVal val="1"/>
            <c:showCatName val="0"/>
            <c:showSerName val="0"/>
            <c:showPercent val="0"/>
            <c:showBubbleSize val="0"/>
            <c:showLeaderLines val="0"/>
          </c:dLbls>
          <c:cat>
            <c:numRef>
              <c:f>Лист1!$A$2:$A$4</c:f>
              <c:numCache>
                <c:formatCode>General</c:formatCode>
                <c:ptCount val="3"/>
                <c:pt idx="0">
                  <c:v>2015</c:v>
                </c:pt>
                <c:pt idx="1">
                  <c:v>2016</c:v>
                </c:pt>
                <c:pt idx="2">
                  <c:v>2017</c:v>
                </c:pt>
              </c:numCache>
            </c:numRef>
          </c:cat>
          <c:val>
            <c:numRef>
              <c:f>Лист1!$C$2:$C$4</c:f>
              <c:numCache>
                <c:formatCode>General</c:formatCode>
                <c:ptCount val="3"/>
                <c:pt idx="0">
                  <c:v>5666</c:v>
                </c:pt>
                <c:pt idx="1">
                  <c:v>2919</c:v>
                </c:pt>
                <c:pt idx="2">
                  <c:v>548</c:v>
                </c:pt>
              </c:numCache>
            </c:numRef>
          </c:val>
        </c:ser>
        <c:dLbls>
          <c:showLegendKey val="0"/>
          <c:showVal val="0"/>
          <c:showCatName val="0"/>
          <c:showSerName val="0"/>
          <c:showPercent val="0"/>
          <c:showBubbleSize val="0"/>
        </c:dLbls>
        <c:gapWidth val="150"/>
        <c:axId val="136061696"/>
        <c:axId val="136063232"/>
      </c:barChart>
      <c:catAx>
        <c:axId val="136061696"/>
        <c:scaling>
          <c:orientation val="minMax"/>
        </c:scaling>
        <c:delete val="0"/>
        <c:axPos val="b"/>
        <c:numFmt formatCode="General" sourceLinked="1"/>
        <c:majorTickMark val="out"/>
        <c:minorTickMark val="none"/>
        <c:tickLblPos val="nextTo"/>
        <c:crossAx val="136063232"/>
        <c:crosses val="autoZero"/>
        <c:auto val="1"/>
        <c:lblAlgn val="ctr"/>
        <c:lblOffset val="100"/>
        <c:noMultiLvlLbl val="0"/>
      </c:catAx>
      <c:valAx>
        <c:axId val="136063232"/>
        <c:scaling>
          <c:orientation val="minMax"/>
        </c:scaling>
        <c:delete val="0"/>
        <c:axPos val="l"/>
        <c:numFmt formatCode="General" sourceLinked="1"/>
        <c:majorTickMark val="out"/>
        <c:minorTickMark val="none"/>
        <c:tickLblPos val="nextTo"/>
        <c:crossAx val="136061696"/>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baseline="0">
                <a:solidFill>
                  <a:schemeClr val="tx2">
                    <a:lumMod val="50000"/>
                  </a:schemeClr>
                </a:solidFill>
              </a:rPr>
              <a:t>Структура субъектов малого и среднего предпринимательства</a:t>
            </a: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6869199822793324"/>
          <c:y val="4.3177825341289375E-2"/>
          <c:w val="0.64720867373073065"/>
          <c:h val="0.83133046877006656"/>
        </c:manualLayout>
      </c:layout>
      <c:pie3DChart>
        <c:varyColors val="1"/>
        <c:ser>
          <c:idx val="0"/>
          <c:order val="0"/>
          <c:explosion val="25"/>
          <c:dLbls>
            <c:dLbl>
              <c:idx val="2"/>
              <c:layout>
                <c:manualLayout>
                  <c:x val="-7.1272304101771738E-2"/>
                  <c:y val="-3.831497730909865E-2"/>
                </c:manualLayout>
              </c:layout>
              <c:dLblPos val="bestFit"/>
              <c:showLegendKey val="0"/>
              <c:showVal val="0"/>
              <c:showCatName val="0"/>
              <c:showSerName val="0"/>
              <c:showPercent val="1"/>
              <c:showBubbleSize val="0"/>
            </c:dLbl>
            <c:dLbl>
              <c:idx val="3"/>
              <c:layout>
                <c:manualLayout>
                  <c:x val="0.17640313931020854"/>
                  <c:y val="-0.1649837905065597"/>
                </c:manualLayout>
              </c:layout>
              <c:dLblPos val="bestFit"/>
              <c:showLegendKey val="0"/>
              <c:showVal val="0"/>
              <c:showCatName val="0"/>
              <c:showSerName val="0"/>
              <c:showPercent val="1"/>
              <c:showBubbleSize val="0"/>
            </c:dLbl>
            <c:spPr>
              <a:noFill/>
            </c:spPr>
            <c:txPr>
              <a:bodyPr/>
              <a:lstStyle/>
              <a:p>
                <a:pPr>
                  <a:defRPr sz="1100" b="1" i="0" baseline="0">
                    <a:solidFill>
                      <a:srgbClr val="FFFF00"/>
                    </a:solidFill>
                  </a:defRPr>
                </a:pPr>
                <a:endParaRPr lang="ru-RU"/>
              </a:p>
            </c:txPr>
            <c:showLegendKey val="0"/>
            <c:showVal val="0"/>
            <c:showCatName val="0"/>
            <c:showSerName val="0"/>
            <c:showPercent val="1"/>
            <c:showBubbleSize val="0"/>
            <c:showLeaderLines val="1"/>
          </c:dLbls>
          <c:cat>
            <c:strRef>
              <c:f>'[Родичкиной для доклада главы111.xls]Лист1'!$A$3:$A$7</c:f>
              <c:strCache>
                <c:ptCount val="5"/>
                <c:pt idx="0">
                  <c:v>микропредприятия</c:v>
                </c:pt>
                <c:pt idx="1">
                  <c:v>малые предприятия</c:v>
                </c:pt>
                <c:pt idx="2">
                  <c:v>средние предприятия</c:v>
                </c:pt>
                <c:pt idx="3">
                  <c:v>индивидуальные предприниматели</c:v>
                </c:pt>
                <c:pt idx="4">
                  <c:v>крестьянские (фермерские) хозяйства</c:v>
                </c:pt>
              </c:strCache>
            </c:strRef>
          </c:cat>
          <c:val>
            <c:numRef>
              <c:f>'[Родичкиной для доклада главы111.xls]Лист1'!$B$3:$B$7</c:f>
              <c:numCache>
                <c:formatCode>General</c:formatCode>
                <c:ptCount val="5"/>
                <c:pt idx="0">
                  <c:v>15</c:v>
                </c:pt>
                <c:pt idx="1">
                  <c:v>9</c:v>
                </c:pt>
                <c:pt idx="2">
                  <c:v>1</c:v>
                </c:pt>
                <c:pt idx="3">
                  <c:v>68</c:v>
                </c:pt>
                <c:pt idx="4">
                  <c:v>7</c:v>
                </c:pt>
              </c:numCache>
            </c:numRef>
          </c:val>
        </c:ser>
        <c:dLbls>
          <c:showLegendKey val="0"/>
          <c:showVal val="0"/>
          <c:showCatName val="0"/>
          <c:showSerName val="0"/>
          <c:showPercent val="0"/>
          <c:showBubbleSize val="0"/>
          <c:showLeaderLines val="1"/>
        </c:dLbls>
      </c:pie3DChart>
      <c:spPr>
        <a:noFill/>
        <a:ln w="25400">
          <a:noFill/>
        </a:ln>
      </c:spPr>
    </c:plotArea>
    <c:legend>
      <c:legendPos val="r"/>
      <c:layout>
        <c:manualLayout>
          <c:xMode val="edge"/>
          <c:yMode val="edge"/>
          <c:x val="6.4958922817574899E-2"/>
          <c:y val="0.71141941064185465"/>
          <c:w val="0.86722147536439065"/>
          <c:h val="0.24970740873300629"/>
        </c:manualLayout>
      </c:layout>
      <c:overlay val="0"/>
      <c:txPr>
        <a:bodyPr/>
        <a:lstStyle/>
        <a:p>
          <a:pPr>
            <a:defRPr b="1" i="0" baseline="0"/>
          </a:pPr>
          <a:endParaRPr lang="ru-RU"/>
        </a:p>
      </c:txPr>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ru-RU"/>
              <a:t>Структура доходной части бюджета  Ельниковского муниципального района за 2015-2018г.</a:t>
            </a:r>
          </a:p>
        </c:rich>
      </c:tx>
      <c:overlay val="0"/>
    </c:title>
    <c:autoTitleDeleted val="0"/>
    <c:view3D>
      <c:rotX val="15"/>
      <c:hPercent val="97"/>
      <c:rotY val="20"/>
      <c:depthPercent val="100"/>
      <c:rAngAx val="1"/>
    </c:view3D>
    <c:floor>
      <c:thickness val="0"/>
    </c:floor>
    <c:sideWall>
      <c:thickness val="0"/>
    </c:sideWall>
    <c:backWall>
      <c:thickness val="0"/>
    </c:backWall>
    <c:plotArea>
      <c:layout/>
      <c:bar3DChart>
        <c:barDir val="col"/>
        <c:grouping val="standard"/>
        <c:varyColors val="0"/>
        <c:ser>
          <c:idx val="0"/>
          <c:order val="0"/>
          <c:tx>
            <c:strRef>
              <c:f>Sheet1!$A$2</c:f>
              <c:strCache>
                <c:ptCount val="1"/>
                <c:pt idx="0">
                  <c:v>Налоговы доходы</c:v>
                </c:pt>
              </c:strCache>
            </c:strRef>
          </c:tx>
          <c:invertIfNegative val="0"/>
          <c:cat>
            <c:strRef>
              <c:f>Sheet1!$B$1:$E$1</c:f>
              <c:strCache>
                <c:ptCount val="4"/>
                <c:pt idx="0">
                  <c:v>2015г</c:v>
                </c:pt>
                <c:pt idx="1">
                  <c:v>2016г</c:v>
                </c:pt>
                <c:pt idx="2">
                  <c:v>2017г</c:v>
                </c:pt>
                <c:pt idx="3">
                  <c:v>2018г</c:v>
                </c:pt>
              </c:strCache>
            </c:strRef>
          </c:cat>
          <c:val>
            <c:numRef>
              <c:f>Sheet1!$B$2:$E$2</c:f>
              <c:numCache>
                <c:formatCode>General</c:formatCode>
                <c:ptCount val="4"/>
                <c:pt idx="0">
                  <c:v>29.4</c:v>
                </c:pt>
                <c:pt idx="1">
                  <c:v>33.300000000000004</c:v>
                </c:pt>
                <c:pt idx="2">
                  <c:v>31.6</c:v>
                </c:pt>
                <c:pt idx="3">
                  <c:v>32.5</c:v>
                </c:pt>
              </c:numCache>
            </c:numRef>
          </c:val>
        </c:ser>
        <c:ser>
          <c:idx val="1"/>
          <c:order val="1"/>
          <c:tx>
            <c:strRef>
              <c:f>Sheet1!$A$3</c:f>
              <c:strCache>
                <c:ptCount val="1"/>
                <c:pt idx="0">
                  <c:v>неналоговые доходы</c:v>
                </c:pt>
              </c:strCache>
            </c:strRef>
          </c:tx>
          <c:invertIfNegative val="0"/>
          <c:cat>
            <c:strRef>
              <c:f>Sheet1!$B$1:$E$1</c:f>
              <c:strCache>
                <c:ptCount val="4"/>
                <c:pt idx="0">
                  <c:v>2015г</c:v>
                </c:pt>
                <c:pt idx="1">
                  <c:v>2016г</c:v>
                </c:pt>
                <c:pt idx="2">
                  <c:v>2017г</c:v>
                </c:pt>
                <c:pt idx="3">
                  <c:v>2018г</c:v>
                </c:pt>
              </c:strCache>
            </c:strRef>
          </c:cat>
          <c:val>
            <c:numRef>
              <c:f>Sheet1!$B$3:$E$3</c:f>
              <c:numCache>
                <c:formatCode>General</c:formatCode>
                <c:ptCount val="4"/>
                <c:pt idx="0">
                  <c:v>3</c:v>
                </c:pt>
                <c:pt idx="1">
                  <c:v>3.2</c:v>
                </c:pt>
                <c:pt idx="2">
                  <c:v>4</c:v>
                </c:pt>
                <c:pt idx="3">
                  <c:v>3.6</c:v>
                </c:pt>
              </c:numCache>
            </c:numRef>
          </c:val>
        </c:ser>
        <c:ser>
          <c:idx val="2"/>
          <c:order val="2"/>
          <c:tx>
            <c:strRef>
              <c:f>Sheet1!$A$4</c:f>
              <c:strCache>
                <c:ptCount val="1"/>
                <c:pt idx="0">
                  <c:v>Безвозмезные поступления </c:v>
                </c:pt>
              </c:strCache>
            </c:strRef>
          </c:tx>
          <c:invertIfNegative val="0"/>
          <c:cat>
            <c:strRef>
              <c:f>Sheet1!$B$1:$E$1</c:f>
              <c:strCache>
                <c:ptCount val="4"/>
                <c:pt idx="0">
                  <c:v>2015г</c:v>
                </c:pt>
                <c:pt idx="1">
                  <c:v>2016г</c:v>
                </c:pt>
                <c:pt idx="2">
                  <c:v>2017г</c:v>
                </c:pt>
                <c:pt idx="3">
                  <c:v>2018г</c:v>
                </c:pt>
              </c:strCache>
            </c:strRef>
          </c:cat>
          <c:val>
            <c:numRef>
              <c:f>Sheet1!$B$4:$E$4</c:f>
              <c:numCache>
                <c:formatCode>General</c:formatCode>
                <c:ptCount val="4"/>
                <c:pt idx="0">
                  <c:v>170</c:v>
                </c:pt>
                <c:pt idx="1">
                  <c:v>173.7</c:v>
                </c:pt>
                <c:pt idx="2">
                  <c:v>193.6</c:v>
                </c:pt>
                <c:pt idx="3">
                  <c:v>154.5</c:v>
                </c:pt>
              </c:numCache>
            </c:numRef>
          </c:val>
        </c:ser>
        <c:dLbls>
          <c:showLegendKey val="0"/>
          <c:showVal val="0"/>
          <c:showCatName val="0"/>
          <c:showSerName val="0"/>
          <c:showPercent val="0"/>
          <c:showBubbleSize val="0"/>
        </c:dLbls>
        <c:gapWidth val="150"/>
        <c:shape val="box"/>
        <c:axId val="135772800"/>
        <c:axId val="135778688"/>
        <c:axId val="148945536"/>
      </c:bar3DChart>
      <c:catAx>
        <c:axId val="135772800"/>
        <c:scaling>
          <c:orientation val="minMax"/>
        </c:scaling>
        <c:delete val="0"/>
        <c:axPos val="b"/>
        <c:numFmt formatCode="General" sourceLinked="1"/>
        <c:majorTickMark val="none"/>
        <c:minorTickMark val="none"/>
        <c:tickLblPos val="low"/>
        <c:txPr>
          <a:bodyPr rot="0" vert="horz"/>
          <a:lstStyle/>
          <a:p>
            <a:pPr>
              <a:defRPr/>
            </a:pPr>
            <a:endParaRPr lang="ru-RU"/>
          </a:p>
        </c:txPr>
        <c:crossAx val="135778688"/>
        <c:crosses val="autoZero"/>
        <c:auto val="1"/>
        <c:lblAlgn val="ctr"/>
        <c:lblOffset val="100"/>
        <c:tickLblSkip val="2"/>
        <c:tickMarkSkip val="1"/>
        <c:noMultiLvlLbl val="0"/>
      </c:catAx>
      <c:valAx>
        <c:axId val="135778688"/>
        <c:scaling>
          <c:orientation val="minMax"/>
        </c:scaling>
        <c:delete val="0"/>
        <c:axPos val="l"/>
        <c:majorGridlines/>
        <c:title>
          <c:tx>
            <c:rich>
              <a:bodyPr/>
              <a:lstStyle/>
              <a:p>
                <a:pPr>
                  <a:defRPr/>
                </a:pPr>
                <a:r>
                  <a:rPr lang="ru-RU"/>
                  <a:t>МЛН.Руб</a:t>
                </a:r>
              </a:p>
            </c:rich>
          </c:tx>
          <c:overlay val="0"/>
        </c:title>
        <c:numFmt formatCode="General" sourceLinked="1"/>
        <c:majorTickMark val="none"/>
        <c:minorTickMark val="none"/>
        <c:tickLblPos val="nextTo"/>
        <c:txPr>
          <a:bodyPr rot="0" vert="horz"/>
          <a:lstStyle/>
          <a:p>
            <a:pPr>
              <a:defRPr/>
            </a:pPr>
            <a:endParaRPr lang="ru-RU"/>
          </a:p>
        </c:txPr>
        <c:crossAx val="135772800"/>
        <c:crosses val="autoZero"/>
        <c:crossBetween val="between"/>
      </c:valAx>
      <c:serAx>
        <c:axId val="148945536"/>
        <c:scaling>
          <c:orientation val="minMax"/>
        </c:scaling>
        <c:delete val="0"/>
        <c:axPos val="b"/>
        <c:majorTickMark val="none"/>
        <c:minorTickMark val="none"/>
        <c:tickLblPos val="nextTo"/>
        <c:crossAx val="135778688"/>
        <c:crosses val="autoZero"/>
      </c:serAx>
      <c:dTable>
        <c:showHorzBorder val="1"/>
        <c:showVertBorder val="1"/>
        <c:showOutline val="1"/>
        <c:showKeys val="1"/>
      </c:dTable>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6"/>
      <c:hPercent val="93"/>
      <c:rotY val="35"/>
      <c:depthPercent val="100"/>
      <c:rAngAx val="1"/>
    </c:view3D>
    <c:floor>
      <c:thickness val="0"/>
      <c:spPr>
        <a:solidFill>
          <a:srgbClr val="CC99FF"/>
        </a:solidFill>
        <a:ln w="3175">
          <a:solidFill>
            <a:srgbClr val="000000"/>
          </a:solidFill>
          <a:prstDash val="solid"/>
        </a:ln>
      </c:spPr>
    </c:floor>
    <c:sideWall>
      <c:thickness val="0"/>
      <c:spPr>
        <a:solidFill>
          <a:srgbClr val="CC99FF"/>
        </a:solidFill>
        <a:ln w="12700">
          <a:solidFill>
            <a:srgbClr val="808080"/>
          </a:solidFill>
          <a:prstDash val="solid"/>
        </a:ln>
      </c:spPr>
    </c:sideWall>
    <c:backWall>
      <c:thickness val="0"/>
      <c:spPr>
        <a:solidFill>
          <a:srgbClr val="CC99FF"/>
        </a:solidFill>
        <a:ln w="12700">
          <a:solidFill>
            <a:srgbClr val="808080"/>
          </a:solidFill>
          <a:prstDash val="solid"/>
        </a:ln>
      </c:spPr>
    </c:backWall>
    <c:plotArea>
      <c:layout>
        <c:manualLayout>
          <c:layoutTarget val="inner"/>
          <c:xMode val="edge"/>
          <c:yMode val="edge"/>
          <c:x val="8.6866597724922598E-2"/>
          <c:y val="1.5306122448979605E-2"/>
          <c:w val="0.55325749741469465"/>
          <c:h val="0.90306122448979664"/>
        </c:manualLayout>
      </c:layout>
      <c:bar3DChart>
        <c:barDir val="col"/>
        <c:grouping val="percentStacked"/>
        <c:varyColors val="0"/>
        <c:ser>
          <c:idx val="0"/>
          <c:order val="0"/>
          <c:tx>
            <c:strRef>
              <c:f>Sheet1!$A$2</c:f>
              <c:strCache>
                <c:ptCount val="1"/>
                <c:pt idx="0">
                  <c:v>Субсидии</c:v>
                </c:pt>
              </c:strCache>
            </c:strRef>
          </c:tx>
          <c:spPr>
            <a:solidFill>
              <a:srgbClr val="99CC00"/>
            </a:solidFill>
            <a:ln w="12721">
              <a:solidFill>
                <a:srgbClr val="000000"/>
              </a:solidFill>
              <a:prstDash val="solid"/>
            </a:ln>
          </c:spPr>
          <c:invertIfNegative val="0"/>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2015 год</c:v>
                </c:pt>
                <c:pt idx="1">
                  <c:v>2016 год</c:v>
                </c:pt>
                <c:pt idx="2">
                  <c:v>2017 год</c:v>
                </c:pt>
              </c:strCache>
            </c:strRef>
          </c:cat>
          <c:val>
            <c:numRef>
              <c:f>Sheet1!$B$2:$D$2</c:f>
              <c:numCache>
                <c:formatCode>0.00%</c:formatCode>
                <c:ptCount val="3"/>
                <c:pt idx="0">
                  <c:v>0.35200000000000031</c:v>
                </c:pt>
                <c:pt idx="1">
                  <c:v>0.22600000000000001</c:v>
                </c:pt>
                <c:pt idx="2">
                  <c:v>0.24800000000000041</c:v>
                </c:pt>
              </c:numCache>
            </c:numRef>
          </c:val>
        </c:ser>
        <c:ser>
          <c:idx val="1"/>
          <c:order val="1"/>
          <c:tx>
            <c:strRef>
              <c:f>Sheet1!$A$3</c:f>
              <c:strCache>
                <c:ptCount val="1"/>
                <c:pt idx="0">
                  <c:v>Субвенции</c:v>
                </c:pt>
              </c:strCache>
            </c:strRef>
          </c:tx>
          <c:spPr>
            <a:solidFill>
              <a:srgbClr val="FF9900"/>
            </a:solidFill>
            <a:ln w="12721">
              <a:solidFill>
                <a:srgbClr val="000000"/>
              </a:solidFill>
              <a:prstDash val="solid"/>
            </a:ln>
          </c:spPr>
          <c:invertIfNegative val="0"/>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2015 год</c:v>
                </c:pt>
                <c:pt idx="1">
                  <c:v>2016 год</c:v>
                </c:pt>
                <c:pt idx="2">
                  <c:v>2017 год</c:v>
                </c:pt>
              </c:strCache>
            </c:strRef>
          </c:cat>
          <c:val>
            <c:numRef>
              <c:f>Sheet1!$B$3:$D$3</c:f>
              <c:numCache>
                <c:formatCode>0.00%</c:formatCode>
                <c:ptCount val="3"/>
                <c:pt idx="0">
                  <c:v>0.62400000000001365</c:v>
                </c:pt>
                <c:pt idx="1">
                  <c:v>0.66200000000002268</c:v>
                </c:pt>
                <c:pt idx="2">
                  <c:v>0.5</c:v>
                </c:pt>
              </c:numCache>
            </c:numRef>
          </c:val>
        </c:ser>
        <c:ser>
          <c:idx val="2"/>
          <c:order val="2"/>
          <c:tx>
            <c:strRef>
              <c:f>Sheet1!$A$4</c:f>
              <c:strCache>
                <c:ptCount val="1"/>
                <c:pt idx="0">
                  <c:v>Дотации </c:v>
                </c:pt>
              </c:strCache>
            </c:strRef>
          </c:tx>
          <c:spPr>
            <a:solidFill>
              <a:srgbClr val="00FFFF"/>
            </a:solidFill>
            <a:ln w="12721">
              <a:solidFill>
                <a:srgbClr val="000000"/>
              </a:solidFill>
              <a:prstDash val="solid"/>
            </a:ln>
          </c:spPr>
          <c:invertIfNegative val="0"/>
          <c:dLbls>
            <c:dLbl>
              <c:idx val="0"/>
              <c:layout>
                <c:manualLayout>
                  <c:x val="5.1835063333237324E-3"/>
                  <c:y val="6.0133258596102905E-2"/>
                </c:manualLayout>
              </c:layout>
              <c:showLegendKey val="0"/>
              <c:showVal val="1"/>
              <c:showCatName val="0"/>
              <c:showSerName val="0"/>
              <c:showPercent val="0"/>
              <c:showBubbleSize val="0"/>
            </c:dLbl>
            <c:dLbl>
              <c:idx val="1"/>
              <c:layout>
                <c:manualLayout>
                  <c:x val="2.2853428774494205E-3"/>
                  <c:y val="3.0324177473185616E-2"/>
                </c:manualLayout>
              </c:layout>
              <c:showLegendKey val="0"/>
              <c:showVal val="1"/>
              <c:showCatName val="0"/>
              <c:showSerName val="0"/>
              <c:showPercent val="0"/>
              <c:showBubbleSize val="0"/>
            </c:dLbl>
            <c:dLbl>
              <c:idx val="2"/>
              <c:layout>
                <c:manualLayout>
                  <c:x val="-5.5015745163480654E-3"/>
                  <c:y val="3.0909168517810906E-2"/>
                </c:manualLayout>
              </c:layout>
              <c:showLegendKey val="0"/>
              <c:showVal val="1"/>
              <c:showCatName val="0"/>
              <c:showSerName val="0"/>
              <c:showPercent val="0"/>
              <c:showBubbleSize val="0"/>
            </c:dLbl>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2015 год</c:v>
                </c:pt>
                <c:pt idx="1">
                  <c:v>2016 год</c:v>
                </c:pt>
                <c:pt idx="2">
                  <c:v>2017 год</c:v>
                </c:pt>
              </c:strCache>
            </c:strRef>
          </c:cat>
          <c:val>
            <c:numRef>
              <c:f>Sheet1!$B$4:$D$4</c:f>
              <c:numCache>
                <c:formatCode>0%</c:formatCode>
                <c:ptCount val="3"/>
                <c:pt idx="0">
                  <c:v>1.4E-2</c:v>
                </c:pt>
                <c:pt idx="1">
                  <c:v>0.11</c:v>
                </c:pt>
                <c:pt idx="2" formatCode="0.00%">
                  <c:v>0.24900000000000044</c:v>
                </c:pt>
              </c:numCache>
            </c:numRef>
          </c:val>
        </c:ser>
        <c:ser>
          <c:idx val="3"/>
          <c:order val="3"/>
          <c:tx>
            <c:strRef>
              <c:f>Sheet1!$A$5</c:f>
              <c:strCache>
                <c:ptCount val="1"/>
                <c:pt idx="0">
                  <c:v>иные трансферты</c:v>
                </c:pt>
              </c:strCache>
            </c:strRef>
          </c:tx>
          <c:spPr>
            <a:solidFill>
              <a:srgbClr val="CCFFFF"/>
            </a:solidFill>
            <a:ln w="12721">
              <a:solidFill>
                <a:srgbClr val="000000"/>
              </a:solidFill>
              <a:prstDash val="solid"/>
            </a:ln>
          </c:spPr>
          <c:invertIfNegative val="0"/>
          <c:dLbls>
            <c:dLbl>
              <c:idx val="0"/>
              <c:layout>
                <c:manualLayout>
                  <c:x val="0.55191875392849465"/>
                  <c:y val="-6.0936381637762813E-2"/>
                </c:manualLayout>
              </c:layout>
              <c:tx>
                <c:rich>
                  <a:bodyPr/>
                  <a:lstStyle/>
                  <a:p>
                    <a:r>
                      <a:rPr lang="ru-RU"/>
                      <a:t>2,60%</a:t>
                    </a:r>
                  </a:p>
                </c:rich>
              </c:tx>
              <c:showLegendKey val="0"/>
              <c:showVal val="0"/>
              <c:showCatName val="0"/>
              <c:showSerName val="0"/>
              <c:showPercent val="0"/>
              <c:showBubbleSize val="0"/>
            </c:dLbl>
            <c:dLbl>
              <c:idx val="1"/>
              <c:layout>
                <c:manualLayout>
                  <c:x val="3.4482759593152577E-2"/>
                  <c:y val="0.44416565917856371"/>
                </c:manualLayout>
              </c:layout>
              <c:showLegendKey val="0"/>
              <c:showVal val="1"/>
              <c:showCatName val="0"/>
              <c:showSerName val="0"/>
              <c:showPercent val="0"/>
              <c:showBubbleSize val="0"/>
            </c:dLbl>
            <c:spPr>
              <a:noFill/>
              <a:ln w="25443">
                <a:noFill/>
              </a:ln>
            </c:spPr>
            <c:txPr>
              <a:bodyPr/>
              <a:lstStyle/>
              <a:p>
                <a:pPr>
                  <a:defRPr sz="1077"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2015 год</c:v>
                </c:pt>
                <c:pt idx="1">
                  <c:v>2016 год</c:v>
                </c:pt>
                <c:pt idx="2">
                  <c:v>2017 год</c:v>
                </c:pt>
              </c:strCache>
            </c:strRef>
          </c:cat>
          <c:val>
            <c:numRef>
              <c:f>Sheet1!$B$5:$D$5</c:f>
              <c:numCache>
                <c:formatCode>0.00%</c:formatCode>
                <c:ptCount val="3"/>
                <c:pt idx="0">
                  <c:v>1.0000000000000005E-2</c:v>
                </c:pt>
                <c:pt idx="1">
                  <c:v>2.0000000000000052E-3</c:v>
                </c:pt>
                <c:pt idx="2">
                  <c:v>3.0000000000000092E-3</c:v>
                </c:pt>
              </c:numCache>
            </c:numRef>
          </c:val>
        </c:ser>
        <c:dLbls>
          <c:showLegendKey val="0"/>
          <c:showVal val="0"/>
          <c:showCatName val="0"/>
          <c:showSerName val="0"/>
          <c:showPercent val="0"/>
          <c:showBubbleSize val="0"/>
        </c:dLbls>
        <c:gapWidth val="150"/>
        <c:gapDepth val="0"/>
        <c:shape val="box"/>
        <c:axId val="135929216"/>
        <c:axId val="135939200"/>
        <c:axId val="0"/>
      </c:bar3DChart>
      <c:catAx>
        <c:axId val="135929216"/>
        <c:scaling>
          <c:orientation val="minMax"/>
        </c:scaling>
        <c:delete val="0"/>
        <c:axPos val="b"/>
        <c:numFmt formatCode="General" sourceLinked="1"/>
        <c:majorTickMark val="out"/>
        <c:minorTickMark val="none"/>
        <c:tickLblPos val="low"/>
        <c:spPr>
          <a:ln w="3180">
            <a:solidFill>
              <a:srgbClr val="000000"/>
            </a:solidFill>
            <a:prstDash val="solid"/>
          </a:ln>
        </c:spPr>
        <c:txPr>
          <a:bodyPr rot="0" vert="horz"/>
          <a:lstStyle/>
          <a:p>
            <a:pPr>
              <a:defRPr sz="1252" b="1" i="0" u="none" strike="noStrike" baseline="0">
                <a:solidFill>
                  <a:srgbClr val="000000"/>
                </a:solidFill>
                <a:latin typeface="Arial Cyr"/>
                <a:ea typeface="Arial Cyr"/>
                <a:cs typeface="Arial Cyr"/>
              </a:defRPr>
            </a:pPr>
            <a:endParaRPr lang="ru-RU"/>
          </a:p>
        </c:txPr>
        <c:crossAx val="135939200"/>
        <c:crosses val="autoZero"/>
        <c:auto val="1"/>
        <c:lblAlgn val="ctr"/>
        <c:lblOffset val="100"/>
        <c:tickLblSkip val="1"/>
        <c:tickMarkSkip val="1"/>
        <c:noMultiLvlLbl val="0"/>
      </c:catAx>
      <c:valAx>
        <c:axId val="135939200"/>
        <c:scaling>
          <c:orientation val="minMax"/>
        </c:scaling>
        <c:delete val="0"/>
        <c:axPos val="l"/>
        <c:majorGridlines>
          <c:spPr>
            <a:ln w="3180">
              <a:solidFill>
                <a:srgbClr val="000000"/>
              </a:solidFill>
              <a:prstDash val="solid"/>
            </a:ln>
          </c:spPr>
        </c:majorGridlines>
        <c:numFmt formatCode="0%" sourceLinked="1"/>
        <c:majorTickMark val="out"/>
        <c:minorTickMark val="none"/>
        <c:tickLblPos val="nextTo"/>
        <c:spPr>
          <a:ln w="3180">
            <a:solidFill>
              <a:srgbClr val="000000"/>
            </a:solidFill>
            <a:prstDash val="solid"/>
          </a:ln>
        </c:spPr>
        <c:txPr>
          <a:bodyPr rot="0" vert="horz"/>
          <a:lstStyle/>
          <a:p>
            <a:pPr>
              <a:defRPr sz="1202" b="1" i="0" u="none" strike="noStrike" baseline="0">
                <a:solidFill>
                  <a:srgbClr val="000000"/>
                </a:solidFill>
                <a:latin typeface="Arial Cyr"/>
                <a:ea typeface="Arial Cyr"/>
                <a:cs typeface="Arial Cyr"/>
              </a:defRPr>
            </a:pPr>
            <a:endParaRPr lang="ru-RU"/>
          </a:p>
        </c:txPr>
        <c:crossAx val="135929216"/>
        <c:crosses val="autoZero"/>
        <c:crossBetween val="between"/>
      </c:valAx>
      <c:spPr>
        <a:noFill/>
        <a:ln w="25443">
          <a:noFill/>
        </a:ln>
      </c:spPr>
    </c:plotArea>
    <c:legend>
      <c:legendPos val="r"/>
      <c:layout>
        <c:manualLayout>
          <c:xMode val="edge"/>
          <c:yMode val="edge"/>
          <c:x val="0.68872802481902862"/>
          <c:y val="0.12925170068027211"/>
          <c:w val="0.27611168562565946"/>
          <c:h val="0.66326530612244894"/>
        </c:manualLayout>
      </c:layout>
      <c:overlay val="0"/>
      <c:spPr>
        <a:solidFill>
          <a:srgbClr val="CC99FF"/>
        </a:solidFill>
        <a:ln w="3180">
          <a:solidFill>
            <a:srgbClr val="000000"/>
          </a:solidFill>
          <a:prstDash val="solid"/>
        </a:ln>
      </c:spPr>
      <c:txPr>
        <a:bodyPr/>
        <a:lstStyle/>
        <a:p>
          <a:pPr>
            <a:defRPr sz="1287"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2579"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6"/>
      <c:hPercent val="93"/>
      <c:rotY val="35"/>
      <c:depthPercent val="100"/>
      <c:rAngAx val="1"/>
    </c:view3D>
    <c:floor>
      <c:thickness val="0"/>
      <c:spPr>
        <a:solidFill>
          <a:srgbClr val="CC99FF"/>
        </a:solidFill>
        <a:ln w="3175">
          <a:solidFill>
            <a:srgbClr val="000000"/>
          </a:solidFill>
          <a:prstDash val="solid"/>
        </a:ln>
      </c:spPr>
    </c:floor>
    <c:sideWall>
      <c:thickness val="0"/>
      <c:spPr>
        <a:solidFill>
          <a:srgbClr val="CC99FF"/>
        </a:solidFill>
        <a:ln w="12700">
          <a:solidFill>
            <a:srgbClr val="808080"/>
          </a:solidFill>
          <a:prstDash val="solid"/>
        </a:ln>
      </c:spPr>
    </c:sideWall>
    <c:backWall>
      <c:thickness val="0"/>
      <c:spPr>
        <a:solidFill>
          <a:srgbClr val="CC99FF"/>
        </a:solidFill>
        <a:ln w="12700">
          <a:solidFill>
            <a:srgbClr val="808080"/>
          </a:solidFill>
          <a:prstDash val="solid"/>
        </a:ln>
      </c:spPr>
    </c:backWall>
    <c:plotArea>
      <c:layout>
        <c:manualLayout>
          <c:layoutTarget val="inner"/>
          <c:xMode val="edge"/>
          <c:yMode val="edge"/>
          <c:x val="8.6866597724922598E-2"/>
          <c:y val="1.5306122448979605E-2"/>
          <c:w val="0.55325749741469465"/>
          <c:h val="0.90306122448979664"/>
        </c:manualLayout>
      </c:layout>
      <c:bar3DChart>
        <c:barDir val="col"/>
        <c:grouping val="percentStacked"/>
        <c:varyColors val="0"/>
        <c:ser>
          <c:idx val="0"/>
          <c:order val="0"/>
          <c:tx>
            <c:strRef>
              <c:f>Sheet1!$A$2</c:f>
              <c:strCache>
                <c:ptCount val="1"/>
                <c:pt idx="0">
                  <c:v>Субсидии</c:v>
                </c:pt>
              </c:strCache>
            </c:strRef>
          </c:tx>
          <c:spPr>
            <a:solidFill>
              <a:srgbClr val="99CC00"/>
            </a:solidFill>
            <a:ln w="12721">
              <a:solidFill>
                <a:srgbClr val="000000"/>
              </a:solidFill>
              <a:prstDash val="solid"/>
            </a:ln>
          </c:spPr>
          <c:invertIfNegative val="0"/>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2019 год</c:v>
                </c:pt>
                <c:pt idx="1">
                  <c:v>2020 год</c:v>
                </c:pt>
                <c:pt idx="2">
                  <c:v>2021 год</c:v>
                </c:pt>
              </c:strCache>
            </c:strRef>
          </c:cat>
          <c:val>
            <c:numRef>
              <c:f>Sheet1!$B$2:$D$2</c:f>
              <c:numCache>
                <c:formatCode>0.00%</c:formatCode>
                <c:ptCount val="3"/>
                <c:pt idx="0">
                  <c:v>8.0000000000000043E-2</c:v>
                </c:pt>
                <c:pt idx="1">
                  <c:v>8.0000000000000043E-2</c:v>
                </c:pt>
                <c:pt idx="2">
                  <c:v>8.0000000000000043E-2</c:v>
                </c:pt>
              </c:numCache>
            </c:numRef>
          </c:val>
        </c:ser>
        <c:ser>
          <c:idx val="1"/>
          <c:order val="1"/>
          <c:tx>
            <c:strRef>
              <c:f>Sheet1!$A$3</c:f>
              <c:strCache>
                <c:ptCount val="1"/>
                <c:pt idx="0">
                  <c:v>Субвенции</c:v>
                </c:pt>
              </c:strCache>
            </c:strRef>
          </c:tx>
          <c:spPr>
            <a:solidFill>
              <a:srgbClr val="FF9900"/>
            </a:solidFill>
            <a:ln w="12721">
              <a:solidFill>
                <a:srgbClr val="000000"/>
              </a:solidFill>
              <a:prstDash val="solid"/>
            </a:ln>
          </c:spPr>
          <c:invertIfNegative val="0"/>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2019 год</c:v>
                </c:pt>
                <c:pt idx="1">
                  <c:v>2020 год</c:v>
                </c:pt>
                <c:pt idx="2">
                  <c:v>2021 год</c:v>
                </c:pt>
              </c:strCache>
            </c:strRef>
          </c:cat>
          <c:val>
            <c:numRef>
              <c:f>Sheet1!$B$3:$D$3</c:f>
              <c:numCache>
                <c:formatCode>0.00%</c:formatCode>
                <c:ptCount val="3"/>
                <c:pt idx="0">
                  <c:v>0.62400000000001365</c:v>
                </c:pt>
                <c:pt idx="1">
                  <c:v>0.66600000000002202</c:v>
                </c:pt>
                <c:pt idx="2">
                  <c:v>0.66600000000002202</c:v>
                </c:pt>
              </c:numCache>
            </c:numRef>
          </c:val>
        </c:ser>
        <c:ser>
          <c:idx val="2"/>
          <c:order val="2"/>
          <c:tx>
            <c:strRef>
              <c:f>Sheet1!$A$4</c:f>
              <c:strCache>
                <c:ptCount val="1"/>
                <c:pt idx="0">
                  <c:v>Дотации </c:v>
                </c:pt>
              </c:strCache>
            </c:strRef>
          </c:tx>
          <c:spPr>
            <a:solidFill>
              <a:srgbClr val="00FFFF"/>
            </a:solidFill>
            <a:ln w="12721">
              <a:solidFill>
                <a:srgbClr val="000000"/>
              </a:solidFill>
              <a:prstDash val="solid"/>
            </a:ln>
          </c:spPr>
          <c:invertIfNegative val="0"/>
          <c:dLbls>
            <c:dLbl>
              <c:idx val="0"/>
              <c:layout>
                <c:manualLayout>
                  <c:x val="5.1835063333237324E-3"/>
                  <c:y val="6.0133258596102905E-2"/>
                </c:manualLayout>
              </c:layout>
              <c:showLegendKey val="0"/>
              <c:showVal val="1"/>
              <c:showCatName val="0"/>
              <c:showSerName val="0"/>
              <c:showPercent val="0"/>
              <c:showBubbleSize val="0"/>
            </c:dLbl>
            <c:dLbl>
              <c:idx val="1"/>
              <c:layout>
                <c:manualLayout>
                  <c:x val="2.2853428774494214E-3"/>
                  <c:y val="3.0324177473185616E-2"/>
                </c:manualLayout>
              </c:layout>
              <c:showLegendKey val="0"/>
              <c:showVal val="1"/>
              <c:showCatName val="0"/>
              <c:showSerName val="0"/>
              <c:showPercent val="0"/>
              <c:showBubbleSize val="0"/>
            </c:dLbl>
            <c:dLbl>
              <c:idx val="2"/>
              <c:layout>
                <c:manualLayout>
                  <c:x val="-5.5015745163480654E-3"/>
                  <c:y val="3.0909168517810923E-2"/>
                </c:manualLayout>
              </c:layout>
              <c:showLegendKey val="0"/>
              <c:showVal val="1"/>
              <c:showCatName val="0"/>
              <c:showSerName val="0"/>
              <c:showPercent val="0"/>
              <c:showBubbleSize val="0"/>
            </c:dLbl>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2019 год</c:v>
                </c:pt>
                <c:pt idx="1">
                  <c:v>2020 год</c:v>
                </c:pt>
                <c:pt idx="2">
                  <c:v>2021 год</c:v>
                </c:pt>
              </c:strCache>
            </c:strRef>
          </c:cat>
          <c:val>
            <c:numRef>
              <c:f>Sheet1!$B$4:$D$4</c:f>
              <c:numCache>
                <c:formatCode>0%</c:formatCode>
                <c:ptCount val="3"/>
                <c:pt idx="0">
                  <c:v>0.29600000000000032</c:v>
                </c:pt>
                <c:pt idx="1">
                  <c:v>0.29400000000000032</c:v>
                </c:pt>
                <c:pt idx="2">
                  <c:v>0.29400000000000032</c:v>
                </c:pt>
              </c:numCache>
            </c:numRef>
          </c:val>
        </c:ser>
        <c:ser>
          <c:idx val="3"/>
          <c:order val="3"/>
          <c:tx>
            <c:strRef>
              <c:f>Sheet1!$A$5</c:f>
              <c:strCache>
                <c:ptCount val="1"/>
                <c:pt idx="0">
                  <c:v>иные трансферты</c:v>
                </c:pt>
              </c:strCache>
            </c:strRef>
          </c:tx>
          <c:spPr>
            <a:solidFill>
              <a:srgbClr val="CCFFFF"/>
            </a:solidFill>
            <a:ln w="12721">
              <a:solidFill>
                <a:srgbClr val="000000"/>
              </a:solidFill>
              <a:prstDash val="solid"/>
            </a:ln>
          </c:spPr>
          <c:invertIfNegative val="0"/>
          <c:dLbls>
            <c:dLbl>
              <c:idx val="0"/>
              <c:layout>
                <c:manualLayout>
                  <c:x val="0.55191875392849465"/>
                  <c:y val="-6.0936381637762813E-2"/>
                </c:manualLayout>
              </c:layout>
              <c:tx>
                <c:rich>
                  <a:bodyPr/>
                  <a:lstStyle/>
                  <a:p>
                    <a:r>
                      <a:rPr lang="ru-RU"/>
                      <a:t>2,60%</a:t>
                    </a:r>
                  </a:p>
                </c:rich>
              </c:tx>
              <c:showLegendKey val="0"/>
              <c:showVal val="0"/>
              <c:showCatName val="0"/>
              <c:showSerName val="0"/>
              <c:showPercent val="0"/>
              <c:showBubbleSize val="0"/>
            </c:dLbl>
            <c:dLbl>
              <c:idx val="1"/>
              <c:layout>
                <c:manualLayout>
                  <c:x val="3.4482759593152577E-2"/>
                  <c:y val="0.44416565917856371"/>
                </c:manualLayout>
              </c:layout>
              <c:showLegendKey val="0"/>
              <c:showVal val="1"/>
              <c:showCatName val="0"/>
              <c:showSerName val="0"/>
              <c:showPercent val="0"/>
              <c:showBubbleSize val="0"/>
            </c:dLbl>
            <c:spPr>
              <a:noFill/>
              <a:ln w="25443">
                <a:noFill/>
              </a:ln>
            </c:spPr>
            <c:txPr>
              <a:bodyPr/>
              <a:lstStyle/>
              <a:p>
                <a:pPr>
                  <a:defRPr sz="1077"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2019 год</c:v>
                </c:pt>
                <c:pt idx="1">
                  <c:v>2020 год</c:v>
                </c:pt>
                <c:pt idx="2">
                  <c:v>2021 год</c:v>
                </c:pt>
              </c:strCache>
            </c:strRef>
          </c:cat>
          <c:val>
            <c:numRef>
              <c:f>Sheet1!$B$5:$D$5</c:f>
              <c:numCache>
                <c:formatCode>General</c:formatCode>
                <c:ptCount val="3"/>
              </c:numCache>
            </c:numRef>
          </c:val>
        </c:ser>
        <c:dLbls>
          <c:showLegendKey val="0"/>
          <c:showVal val="0"/>
          <c:showCatName val="0"/>
          <c:showSerName val="0"/>
          <c:showPercent val="0"/>
          <c:showBubbleSize val="0"/>
        </c:dLbls>
        <c:gapWidth val="150"/>
        <c:gapDepth val="0"/>
        <c:shape val="box"/>
        <c:axId val="140621312"/>
        <c:axId val="140622848"/>
        <c:axId val="0"/>
      </c:bar3DChart>
      <c:catAx>
        <c:axId val="140621312"/>
        <c:scaling>
          <c:orientation val="minMax"/>
        </c:scaling>
        <c:delete val="0"/>
        <c:axPos val="b"/>
        <c:numFmt formatCode="General" sourceLinked="1"/>
        <c:majorTickMark val="out"/>
        <c:minorTickMark val="none"/>
        <c:tickLblPos val="low"/>
        <c:spPr>
          <a:ln w="3180">
            <a:solidFill>
              <a:srgbClr val="000000"/>
            </a:solidFill>
            <a:prstDash val="solid"/>
          </a:ln>
        </c:spPr>
        <c:txPr>
          <a:bodyPr rot="0" vert="horz"/>
          <a:lstStyle/>
          <a:p>
            <a:pPr>
              <a:defRPr sz="1252" b="1" i="0" u="none" strike="noStrike" baseline="0">
                <a:solidFill>
                  <a:srgbClr val="000000"/>
                </a:solidFill>
                <a:latin typeface="Arial Cyr"/>
                <a:ea typeface="Arial Cyr"/>
                <a:cs typeface="Arial Cyr"/>
              </a:defRPr>
            </a:pPr>
            <a:endParaRPr lang="ru-RU"/>
          </a:p>
        </c:txPr>
        <c:crossAx val="140622848"/>
        <c:crosses val="autoZero"/>
        <c:auto val="1"/>
        <c:lblAlgn val="ctr"/>
        <c:lblOffset val="100"/>
        <c:tickLblSkip val="1"/>
        <c:tickMarkSkip val="1"/>
        <c:noMultiLvlLbl val="0"/>
      </c:catAx>
      <c:valAx>
        <c:axId val="140622848"/>
        <c:scaling>
          <c:orientation val="minMax"/>
        </c:scaling>
        <c:delete val="0"/>
        <c:axPos val="l"/>
        <c:majorGridlines>
          <c:spPr>
            <a:ln w="3180">
              <a:solidFill>
                <a:srgbClr val="000000"/>
              </a:solidFill>
              <a:prstDash val="solid"/>
            </a:ln>
          </c:spPr>
        </c:majorGridlines>
        <c:numFmt formatCode="0%" sourceLinked="1"/>
        <c:majorTickMark val="out"/>
        <c:minorTickMark val="none"/>
        <c:tickLblPos val="nextTo"/>
        <c:spPr>
          <a:ln w="3180">
            <a:solidFill>
              <a:srgbClr val="000000"/>
            </a:solidFill>
            <a:prstDash val="solid"/>
          </a:ln>
        </c:spPr>
        <c:txPr>
          <a:bodyPr rot="0" vert="horz"/>
          <a:lstStyle/>
          <a:p>
            <a:pPr>
              <a:defRPr sz="1202" b="1" i="0" u="none" strike="noStrike" baseline="0">
                <a:solidFill>
                  <a:srgbClr val="000000"/>
                </a:solidFill>
                <a:latin typeface="Arial Cyr"/>
                <a:ea typeface="Arial Cyr"/>
                <a:cs typeface="Arial Cyr"/>
              </a:defRPr>
            </a:pPr>
            <a:endParaRPr lang="ru-RU"/>
          </a:p>
        </c:txPr>
        <c:crossAx val="140621312"/>
        <c:crosses val="autoZero"/>
        <c:crossBetween val="between"/>
      </c:valAx>
      <c:spPr>
        <a:noFill/>
        <a:ln w="25443">
          <a:noFill/>
        </a:ln>
      </c:spPr>
    </c:plotArea>
    <c:legend>
      <c:legendPos val="r"/>
      <c:layout>
        <c:manualLayout>
          <c:xMode val="edge"/>
          <c:yMode val="edge"/>
          <c:x val="0.68872802481902862"/>
          <c:y val="0.12925170068027211"/>
          <c:w val="0.27611168562565958"/>
          <c:h val="0.66326530612244894"/>
        </c:manualLayout>
      </c:layout>
      <c:overlay val="0"/>
      <c:spPr>
        <a:solidFill>
          <a:srgbClr val="CC99FF"/>
        </a:solidFill>
        <a:ln w="3180">
          <a:solidFill>
            <a:srgbClr val="000000"/>
          </a:solidFill>
          <a:prstDash val="solid"/>
        </a:ln>
      </c:spPr>
      <c:txPr>
        <a:bodyPr/>
        <a:lstStyle/>
        <a:p>
          <a:pPr>
            <a:defRPr sz="1287"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2579"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tx>
            <c:strRef>
              <c:f>Лист1!$A$1</c:f>
              <c:strCache>
                <c:ptCount val="1"/>
                <c:pt idx="0">
                  <c:v> </c:v>
                </c:pt>
              </c:strCache>
            </c:strRef>
          </c:tx>
          <c:invertIfNegative val="0"/>
          <c:val>
            <c:numRef>
              <c:f>Лист1!$A$2:$A$5</c:f>
              <c:numCache>
                <c:formatCode>General</c:formatCode>
                <c:ptCount val="4"/>
                <c:pt idx="0">
                  <c:v>2015</c:v>
                </c:pt>
                <c:pt idx="1">
                  <c:v>2016</c:v>
                </c:pt>
                <c:pt idx="2">
                  <c:v>2017</c:v>
                </c:pt>
                <c:pt idx="3">
                  <c:v>2018</c:v>
                </c:pt>
              </c:numCache>
            </c:numRef>
          </c:val>
        </c:ser>
        <c:ser>
          <c:idx val="1"/>
          <c:order val="1"/>
          <c:tx>
            <c:strRef>
              <c:f>Лист1!$B$1</c:f>
              <c:strCache>
                <c:ptCount val="1"/>
                <c:pt idx="0">
                  <c:v>НАЦ ЭКОН</c:v>
                </c:pt>
              </c:strCache>
            </c:strRef>
          </c:tx>
          <c:invertIfNegative val="0"/>
          <c:val>
            <c:numRef>
              <c:f>Лист1!$B$2:$B$5</c:f>
              <c:numCache>
                <c:formatCode>General</c:formatCode>
                <c:ptCount val="4"/>
                <c:pt idx="0">
                  <c:v>7171.6</c:v>
                </c:pt>
                <c:pt idx="1">
                  <c:v>7510.6</c:v>
                </c:pt>
                <c:pt idx="2">
                  <c:v>27733.1</c:v>
                </c:pt>
                <c:pt idx="3">
                  <c:v>5716</c:v>
                </c:pt>
              </c:numCache>
            </c:numRef>
          </c:val>
        </c:ser>
        <c:ser>
          <c:idx val="2"/>
          <c:order val="2"/>
          <c:tx>
            <c:strRef>
              <c:f>Лист1!$C$1</c:f>
              <c:strCache>
                <c:ptCount val="1"/>
                <c:pt idx="0">
                  <c:v>ОБРАЗОВАНИЕ</c:v>
                </c:pt>
              </c:strCache>
            </c:strRef>
          </c:tx>
          <c:invertIfNegative val="0"/>
          <c:val>
            <c:numRef>
              <c:f>Лист1!$C$2:$C$5</c:f>
              <c:numCache>
                <c:formatCode>General</c:formatCode>
                <c:ptCount val="4"/>
                <c:pt idx="0">
                  <c:v>123717.5</c:v>
                </c:pt>
                <c:pt idx="1">
                  <c:v>124528.1</c:v>
                </c:pt>
                <c:pt idx="2">
                  <c:v>121409.2</c:v>
                </c:pt>
                <c:pt idx="3">
                  <c:v>101858</c:v>
                </c:pt>
              </c:numCache>
            </c:numRef>
          </c:val>
        </c:ser>
        <c:ser>
          <c:idx val="3"/>
          <c:order val="3"/>
          <c:tx>
            <c:strRef>
              <c:f>Лист1!$D$1</c:f>
              <c:strCache>
                <c:ptCount val="1"/>
                <c:pt idx="0">
                  <c:v>КУЛЬТУРА</c:v>
                </c:pt>
              </c:strCache>
            </c:strRef>
          </c:tx>
          <c:invertIfNegative val="0"/>
          <c:val>
            <c:numRef>
              <c:f>Лист1!$D$2:$D$5</c:f>
              <c:numCache>
                <c:formatCode>General</c:formatCode>
                <c:ptCount val="4"/>
                <c:pt idx="0">
                  <c:v>16162.7</c:v>
                </c:pt>
                <c:pt idx="1">
                  <c:v>18763.5</c:v>
                </c:pt>
                <c:pt idx="2">
                  <c:v>19552.900000000001</c:v>
                </c:pt>
                <c:pt idx="3">
                  <c:v>21812.3</c:v>
                </c:pt>
              </c:numCache>
            </c:numRef>
          </c:val>
        </c:ser>
        <c:ser>
          <c:idx val="4"/>
          <c:order val="4"/>
          <c:tx>
            <c:strRef>
              <c:f>Лист1!$E$1</c:f>
              <c:strCache>
                <c:ptCount val="1"/>
                <c:pt idx="0">
                  <c:v>нац.оборона</c:v>
                </c:pt>
              </c:strCache>
            </c:strRef>
          </c:tx>
          <c:invertIfNegative val="0"/>
          <c:val>
            <c:numRef>
              <c:f>Лист1!$E$2:$E$5</c:f>
              <c:numCache>
                <c:formatCode>General</c:formatCode>
                <c:ptCount val="4"/>
                <c:pt idx="0">
                  <c:v>925.3</c:v>
                </c:pt>
                <c:pt idx="1">
                  <c:v>962.4</c:v>
                </c:pt>
                <c:pt idx="2">
                  <c:v>941</c:v>
                </c:pt>
                <c:pt idx="3">
                  <c:v>904</c:v>
                </c:pt>
              </c:numCache>
            </c:numRef>
          </c:val>
        </c:ser>
        <c:ser>
          <c:idx val="5"/>
          <c:order val="5"/>
          <c:tx>
            <c:strRef>
              <c:f>Лист1!$F$1</c:f>
              <c:strCache>
                <c:ptCount val="1"/>
                <c:pt idx="0">
                  <c:v>Социальная политика</c:v>
                </c:pt>
              </c:strCache>
            </c:strRef>
          </c:tx>
          <c:invertIfNegative val="0"/>
          <c:val>
            <c:numRef>
              <c:f>Лист1!$F$2:$F$5</c:f>
              <c:numCache>
                <c:formatCode>General</c:formatCode>
                <c:ptCount val="4"/>
                <c:pt idx="0">
                  <c:v>16379.7</c:v>
                </c:pt>
                <c:pt idx="1">
                  <c:v>11041.2</c:v>
                </c:pt>
                <c:pt idx="2">
                  <c:v>8888.1</c:v>
                </c:pt>
                <c:pt idx="3">
                  <c:v>8892</c:v>
                </c:pt>
              </c:numCache>
            </c:numRef>
          </c:val>
        </c:ser>
        <c:ser>
          <c:idx val="6"/>
          <c:order val="6"/>
          <c:tx>
            <c:strRef>
              <c:f>Лист1!$G$1</c:f>
              <c:strCache>
                <c:ptCount val="1"/>
                <c:pt idx="0">
                  <c:v>Общегосударственные вопросы2</c:v>
                </c:pt>
              </c:strCache>
            </c:strRef>
          </c:tx>
          <c:invertIfNegative val="0"/>
          <c:val>
            <c:numRef>
              <c:f>Лист1!$G$2:$G$5</c:f>
              <c:numCache>
                <c:formatCode>General</c:formatCode>
                <c:ptCount val="4"/>
                <c:pt idx="0">
                  <c:v>40789.300000000003</c:v>
                </c:pt>
                <c:pt idx="1">
                  <c:v>39669.599999999999</c:v>
                </c:pt>
                <c:pt idx="2">
                  <c:v>42089.7</c:v>
                </c:pt>
                <c:pt idx="3">
                  <c:v>39638</c:v>
                </c:pt>
              </c:numCache>
            </c:numRef>
          </c:val>
        </c:ser>
        <c:ser>
          <c:idx val="7"/>
          <c:order val="7"/>
          <c:tx>
            <c:strRef>
              <c:f>Лист1!$H$1</c:f>
              <c:strCache>
                <c:ptCount val="1"/>
                <c:pt idx="0">
                  <c:v>ЖКХ</c:v>
                </c:pt>
              </c:strCache>
            </c:strRef>
          </c:tx>
          <c:invertIfNegative val="0"/>
          <c:val>
            <c:numRef>
              <c:f>Лист1!$H$2:$H$5</c:f>
              <c:numCache>
                <c:formatCode>General</c:formatCode>
                <c:ptCount val="4"/>
                <c:pt idx="0">
                  <c:v>7055.9</c:v>
                </c:pt>
                <c:pt idx="1">
                  <c:v>7897.1</c:v>
                </c:pt>
                <c:pt idx="2">
                  <c:v>5412.9</c:v>
                </c:pt>
                <c:pt idx="3">
                  <c:v>9674.2999999999811</c:v>
                </c:pt>
              </c:numCache>
            </c:numRef>
          </c:val>
        </c:ser>
        <c:ser>
          <c:idx val="8"/>
          <c:order val="8"/>
          <c:tx>
            <c:strRef>
              <c:f>Лист1!$I$1</c:f>
              <c:strCache>
                <c:ptCount val="1"/>
                <c:pt idx="0">
                  <c:v>Всего расходов</c:v>
                </c:pt>
              </c:strCache>
            </c:strRef>
          </c:tx>
          <c:invertIfNegative val="0"/>
          <c:val>
            <c:numRef>
              <c:f>Лист1!$I$2:$I$5</c:f>
              <c:numCache>
                <c:formatCode>General</c:formatCode>
                <c:ptCount val="4"/>
                <c:pt idx="0">
                  <c:v>213952.5</c:v>
                </c:pt>
                <c:pt idx="1">
                  <c:v>212480.2</c:v>
                </c:pt>
                <c:pt idx="2">
                  <c:v>229553.9</c:v>
                </c:pt>
                <c:pt idx="3">
                  <c:v>192633.60000000001</c:v>
                </c:pt>
              </c:numCache>
            </c:numRef>
          </c:val>
        </c:ser>
        <c:dLbls>
          <c:showLegendKey val="0"/>
          <c:showVal val="0"/>
          <c:showCatName val="0"/>
          <c:showSerName val="0"/>
          <c:showPercent val="0"/>
          <c:showBubbleSize val="0"/>
        </c:dLbls>
        <c:gapWidth val="150"/>
        <c:shape val="box"/>
        <c:axId val="136041984"/>
        <c:axId val="136043520"/>
        <c:axId val="0"/>
      </c:bar3DChart>
      <c:catAx>
        <c:axId val="136041984"/>
        <c:scaling>
          <c:orientation val="minMax"/>
        </c:scaling>
        <c:delete val="0"/>
        <c:axPos val="b"/>
        <c:numFmt formatCode="General" sourceLinked="1"/>
        <c:majorTickMark val="out"/>
        <c:minorTickMark val="none"/>
        <c:tickLblPos val="nextTo"/>
        <c:crossAx val="136043520"/>
        <c:crosses val="autoZero"/>
        <c:auto val="1"/>
        <c:lblAlgn val="ctr"/>
        <c:lblOffset val="100"/>
        <c:noMultiLvlLbl val="0"/>
      </c:catAx>
      <c:valAx>
        <c:axId val="136043520"/>
        <c:scaling>
          <c:orientation val="minMax"/>
        </c:scaling>
        <c:delete val="0"/>
        <c:axPos val="l"/>
        <c:majorGridlines/>
        <c:numFmt formatCode="General" sourceLinked="1"/>
        <c:majorTickMark val="out"/>
        <c:minorTickMark val="none"/>
        <c:tickLblPos val="nextTo"/>
        <c:crossAx val="136041984"/>
        <c:crosses val="autoZero"/>
        <c:crossBetween val="between"/>
      </c:valAx>
    </c:plotArea>
    <c:legend>
      <c:legendPos val="r"/>
      <c:overlay val="0"/>
      <c:txPr>
        <a:bodyPr/>
        <a:lstStyle/>
        <a:p>
          <a:pPr rtl="0">
            <a:defRPr/>
          </a:pPr>
          <a:endParaRPr lang="ru-RU"/>
        </a:p>
      </c:txPr>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6021F-7203-4D01-AD28-DAB3C8456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223</Pages>
  <Words>46934</Words>
  <Characters>267524</Characters>
  <Application>Microsoft Office Word</Application>
  <DocSecurity>0</DocSecurity>
  <Lines>2229</Lines>
  <Paragraphs>627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313831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6</cp:revision>
  <cp:lastPrinted>2018-09-28T14:04:00Z</cp:lastPrinted>
  <dcterms:created xsi:type="dcterms:W3CDTF">2018-10-01T13:32:00Z</dcterms:created>
  <dcterms:modified xsi:type="dcterms:W3CDTF">2019-01-15T08:37:00Z</dcterms:modified>
</cp:coreProperties>
</file>